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F46308" w:rsidP="00F46308">
      <w:pPr>
        <w:widowControl w:val="0"/>
        <w:ind w:firstLine="709"/>
        <w:contextualSpacing/>
        <w:rPr>
          <w:b/>
        </w:rPr>
      </w:pPr>
      <w:r>
        <w:rPr>
          <w:b/>
        </w:rPr>
        <w:t xml:space="preserve">                                                           </w:t>
      </w:r>
      <w:r w:rsidRPr="000A4118">
        <w:rPr>
          <w:b/>
          <w:bCs/>
          <w:noProof/>
          <w:color w:val="002060"/>
        </w:rPr>
        <w:drawing>
          <wp:inline distT="0" distB="0" distL="0" distR="0" wp14:anchorId="59802871" wp14:editId="249C5F21">
            <wp:extent cx="485775" cy="609600"/>
            <wp:effectExtent l="19050" t="0" r="9525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2DB" w:rsidRPr="005F2DF7" w:rsidRDefault="00E018FD" w:rsidP="00F46308">
      <w:pPr>
        <w:widowControl w:val="0"/>
        <w:contextualSpacing/>
        <w:jc w:val="center"/>
      </w:pPr>
      <w:r w:rsidRPr="009968B9">
        <w:rPr>
          <w:b/>
        </w:rPr>
        <w:t>РОССИЙСКАЯ ФЕДЕРАЦИЯ</w:t>
      </w:r>
    </w:p>
    <w:p w:rsidR="006142DB" w:rsidRPr="009968B9" w:rsidRDefault="006142DB" w:rsidP="00F46308">
      <w:pPr>
        <w:widowControl w:val="0"/>
        <w:contextualSpacing/>
        <w:jc w:val="center"/>
      </w:pPr>
      <w:r w:rsidRPr="009968B9">
        <w:t>КРАСНОЯРСКИЙ КРАЙ</w:t>
      </w:r>
    </w:p>
    <w:p w:rsidR="006142DB" w:rsidRPr="009968B9" w:rsidRDefault="006142DB" w:rsidP="00F46308">
      <w:pPr>
        <w:contextualSpacing/>
        <w:jc w:val="center"/>
      </w:pPr>
      <w:r w:rsidRPr="009968B9">
        <w:t>ТАЙМЫРСКИЙ ДОЛГАНО-НЕНЕЦКИЙ МУНИЦИПАЛЬНЫЙ РАЙОН</w:t>
      </w:r>
    </w:p>
    <w:p w:rsidR="006142DB" w:rsidRPr="009968B9" w:rsidRDefault="006142DB" w:rsidP="00F46308">
      <w:pPr>
        <w:contextualSpacing/>
        <w:jc w:val="center"/>
        <w:rPr>
          <w:b/>
        </w:rPr>
      </w:pPr>
      <w:r w:rsidRPr="009968B9">
        <w:rPr>
          <w:b/>
        </w:rPr>
        <w:t>АДМИНИСТРАЦИЯ СЕЛЬСКОГО ПОСЕЛЕНИЯ ХАТАНГА</w:t>
      </w:r>
    </w:p>
    <w:p w:rsidR="006142DB" w:rsidRPr="00F46308" w:rsidRDefault="006142DB" w:rsidP="00F46308">
      <w:pPr>
        <w:contextualSpacing/>
        <w:jc w:val="center"/>
        <w:rPr>
          <w:b/>
          <w:sz w:val="20"/>
        </w:rPr>
      </w:pPr>
    </w:p>
    <w:p w:rsidR="0090269D" w:rsidRPr="00F46308" w:rsidRDefault="0090269D" w:rsidP="00F46308">
      <w:pPr>
        <w:contextualSpacing/>
        <w:jc w:val="center"/>
        <w:rPr>
          <w:b/>
          <w:sz w:val="20"/>
        </w:rPr>
      </w:pPr>
    </w:p>
    <w:p w:rsidR="006142DB" w:rsidRDefault="006142DB" w:rsidP="00F46308">
      <w:pPr>
        <w:contextualSpacing/>
        <w:jc w:val="center"/>
        <w:rPr>
          <w:b/>
        </w:rPr>
      </w:pPr>
      <w:r w:rsidRPr="009968B9">
        <w:rPr>
          <w:b/>
        </w:rPr>
        <w:t>ПОСТАНОВЛЕНИЕ</w:t>
      </w:r>
    </w:p>
    <w:p w:rsidR="00286954" w:rsidRPr="00F46308" w:rsidRDefault="00286954" w:rsidP="00A25667">
      <w:pPr>
        <w:ind w:firstLine="709"/>
        <w:contextualSpacing/>
        <w:jc w:val="center"/>
        <w:rPr>
          <w:b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09"/>
        <w:gridCol w:w="4946"/>
      </w:tblGrid>
      <w:tr w:rsidR="006142DB" w:rsidRPr="009968B9" w:rsidTr="000C1349">
        <w:tc>
          <w:tcPr>
            <w:tcW w:w="4785" w:type="dxa"/>
          </w:tcPr>
          <w:p w:rsidR="006142DB" w:rsidRPr="009968B9" w:rsidRDefault="0090269D" w:rsidP="00286954">
            <w:pPr>
              <w:suppressAutoHyphens/>
              <w:contextualSpacing/>
            </w:pPr>
            <w:r>
              <w:t>22</w:t>
            </w:r>
            <w:r w:rsidR="006142DB" w:rsidRPr="009968B9">
              <w:t>.</w:t>
            </w:r>
            <w:r w:rsidR="00EE2976">
              <w:t>12.2020</w:t>
            </w:r>
            <w:r w:rsidR="006142DB" w:rsidRPr="009968B9">
              <w:t xml:space="preserve"> г. </w:t>
            </w:r>
          </w:p>
        </w:tc>
        <w:tc>
          <w:tcPr>
            <w:tcW w:w="5403" w:type="dxa"/>
          </w:tcPr>
          <w:p w:rsidR="006142DB" w:rsidRPr="009968B9" w:rsidRDefault="006142DB" w:rsidP="0090269D">
            <w:pPr>
              <w:suppressAutoHyphens/>
              <w:ind w:firstLine="709"/>
              <w:contextualSpacing/>
              <w:jc w:val="right"/>
            </w:pPr>
            <w:r w:rsidRPr="009968B9">
              <w:t xml:space="preserve">№ </w:t>
            </w:r>
            <w:r w:rsidR="0090269D">
              <w:t xml:space="preserve">163 – П </w:t>
            </w:r>
          </w:p>
        </w:tc>
      </w:tr>
    </w:tbl>
    <w:p w:rsidR="006142DB" w:rsidRPr="00F46308" w:rsidRDefault="006142DB" w:rsidP="00A25667">
      <w:pPr>
        <w:ind w:firstLine="709"/>
        <w:contextualSpacing/>
        <w:jc w:val="both"/>
        <w:rPr>
          <w:b/>
          <w:sz w:val="20"/>
        </w:rPr>
      </w:pPr>
    </w:p>
    <w:p w:rsidR="00DA5A5F" w:rsidRPr="009968B9" w:rsidRDefault="00DA5A5F" w:rsidP="009C479C">
      <w:pPr>
        <w:contextualSpacing/>
        <w:jc w:val="both"/>
        <w:rPr>
          <w:b/>
        </w:rPr>
      </w:pPr>
      <w:r>
        <w:rPr>
          <w:b/>
        </w:rPr>
        <w:t>О</w:t>
      </w:r>
      <w:r w:rsidR="005623EC">
        <w:rPr>
          <w:b/>
        </w:rPr>
        <w:t xml:space="preserve"> внес</w:t>
      </w:r>
      <w:r w:rsidR="00301BFD">
        <w:rPr>
          <w:b/>
        </w:rPr>
        <w:t xml:space="preserve">ении изменений в </w:t>
      </w:r>
      <w:r w:rsidR="0090269D">
        <w:rPr>
          <w:b/>
        </w:rPr>
        <w:t>п</w:t>
      </w:r>
      <w:r w:rsidR="00301BFD">
        <w:rPr>
          <w:b/>
        </w:rPr>
        <w:t>остановление А</w:t>
      </w:r>
      <w:r w:rsidR="005623EC">
        <w:rPr>
          <w:b/>
        </w:rPr>
        <w:t>дминистрации сельского поселения Хатанга от 23.04.2019 г</w:t>
      </w:r>
      <w:r w:rsidR="0090269D">
        <w:rPr>
          <w:b/>
        </w:rPr>
        <w:t>.</w:t>
      </w:r>
      <w:r w:rsidR="005623EC">
        <w:rPr>
          <w:b/>
        </w:rPr>
        <w:t xml:space="preserve"> № 080-П «Об утверждении Положения о признании помещения жилым помещением, пригодным (непригодным) для проживания граждан, а также многоквартирного дома аварийным и подлежащим сносу»</w:t>
      </w:r>
    </w:p>
    <w:p w:rsidR="002728B2" w:rsidRPr="00F46308" w:rsidRDefault="002728B2" w:rsidP="00A25667">
      <w:pPr>
        <w:pStyle w:val="3"/>
        <w:suppressAutoHyphens/>
        <w:spacing w:after="0"/>
        <w:ind w:firstLine="709"/>
        <w:contextualSpacing/>
        <w:jc w:val="center"/>
        <w:rPr>
          <w:sz w:val="20"/>
          <w:szCs w:val="24"/>
          <w:lang w:val="ru-RU"/>
        </w:rPr>
      </w:pPr>
    </w:p>
    <w:p w:rsidR="00A25667" w:rsidRPr="00F46308" w:rsidRDefault="005623EC" w:rsidP="00D96A56">
      <w:pPr>
        <w:pStyle w:val="3"/>
        <w:suppressAutoHyphens/>
        <w:spacing w:after="0"/>
        <w:ind w:firstLine="709"/>
        <w:contextualSpacing/>
        <w:jc w:val="both"/>
        <w:rPr>
          <w:sz w:val="23"/>
          <w:szCs w:val="23"/>
          <w:lang w:val="ru-RU"/>
        </w:rPr>
      </w:pPr>
      <w:r w:rsidRPr="00F46308">
        <w:rPr>
          <w:sz w:val="23"/>
          <w:szCs w:val="23"/>
          <w:lang w:val="ru-RU"/>
        </w:rPr>
        <w:t xml:space="preserve">В соответствии с </w:t>
      </w:r>
      <w:r w:rsidR="0090269D" w:rsidRPr="00F46308">
        <w:rPr>
          <w:sz w:val="23"/>
          <w:szCs w:val="23"/>
          <w:lang w:val="ru-RU"/>
        </w:rPr>
        <w:t>П</w:t>
      </w:r>
      <w:r w:rsidRPr="00F46308">
        <w:rPr>
          <w:sz w:val="23"/>
          <w:szCs w:val="23"/>
          <w:lang w:val="ru-RU"/>
        </w:rPr>
        <w:t>остановлением Правительства Ро</w:t>
      </w:r>
      <w:r w:rsidR="00EE2976" w:rsidRPr="00F46308">
        <w:rPr>
          <w:sz w:val="23"/>
          <w:szCs w:val="23"/>
          <w:lang w:val="ru-RU"/>
        </w:rPr>
        <w:t>ссийской Федерации от 27.07.2020</w:t>
      </w:r>
      <w:r w:rsidRPr="00F46308">
        <w:rPr>
          <w:sz w:val="23"/>
          <w:szCs w:val="23"/>
          <w:lang w:val="ru-RU"/>
        </w:rPr>
        <w:t xml:space="preserve"> г</w:t>
      </w:r>
      <w:r w:rsidR="0090269D" w:rsidRPr="00F46308">
        <w:rPr>
          <w:sz w:val="23"/>
          <w:szCs w:val="23"/>
          <w:lang w:val="ru-RU"/>
        </w:rPr>
        <w:t>.</w:t>
      </w:r>
      <w:r w:rsidRPr="00F46308">
        <w:rPr>
          <w:sz w:val="23"/>
          <w:szCs w:val="23"/>
          <w:lang w:val="ru-RU"/>
        </w:rPr>
        <w:t xml:space="preserve"> </w:t>
      </w:r>
      <w:r w:rsidR="00EE2976" w:rsidRPr="00F46308">
        <w:rPr>
          <w:sz w:val="23"/>
          <w:szCs w:val="23"/>
          <w:lang w:val="ru-RU"/>
        </w:rPr>
        <w:t>№ 1120</w:t>
      </w:r>
      <w:r w:rsidR="00301BFD" w:rsidRPr="00F46308">
        <w:rPr>
          <w:sz w:val="23"/>
          <w:szCs w:val="23"/>
          <w:lang w:val="ru-RU"/>
        </w:rPr>
        <w:t xml:space="preserve"> «О внесении изменений в П</w:t>
      </w:r>
      <w:r w:rsidRPr="00F46308">
        <w:rPr>
          <w:sz w:val="23"/>
          <w:szCs w:val="23"/>
          <w:lang w:val="ru-RU"/>
        </w:rPr>
        <w:t>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C3F0F" w:rsidRPr="00F46308">
        <w:rPr>
          <w:sz w:val="23"/>
          <w:szCs w:val="23"/>
          <w:lang w:val="ru-RU"/>
        </w:rPr>
        <w:t>»,</w:t>
      </w:r>
      <w:r w:rsidRPr="00F46308">
        <w:rPr>
          <w:sz w:val="23"/>
          <w:szCs w:val="23"/>
          <w:lang w:val="ru-RU"/>
        </w:rPr>
        <w:t xml:space="preserve"> </w:t>
      </w:r>
      <w:r w:rsidR="00AC3F0F" w:rsidRPr="00F46308">
        <w:rPr>
          <w:sz w:val="23"/>
          <w:szCs w:val="23"/>
          <w:lang w:val="ru-RU"/>
        </w:rPr>
        <w:t>в</w:t>
      </w:r>
      <w:r w:rsidR="00D96A56" w:rsidRPr="00F46308">
        <w:rPr>
          <w:sz w:val="23"/>
          <w:szCs w:val="23"/>
          <w:lang w:val="ru-RU"/>
        </w:rPr>
        <w:t xml:space="preserve"> целях приведе</w:t>
      </w:r>
      <w:r w:rsidR="00301BFD" w:rsidRPr="00F46308">
        <w:rPr>
          <w:sz w:val="23"/>
          <w:szCs w:val="23"/>
          <w:lang w:val="ru-RU"/>
        </w:rPr>
        <w:t>ния нормативных правовых актов А</w:t>
      </w:r>
      <w:r w:rsidR="00D96A56" w:rsidRPr="00F46308">
        <w:rPr>
          <w:sz w:val="23"/>
          <w:szCs w:val="23"/>
          <w:lang w:val="ru-RU"/>
        </w:rPr>
        <w:t>дминистрации сельского поселения Хатанга в соответствие с требованиями федерального зако</w:t>
      </w:r>
      <w:r w:rsidR="009C479C" w:rsidRPr="00F46308">
        <w:rPr>
          <w:sz w:val="23"/>
          <w:szCs w:val="23"/>
          <w:lang w:val="ru-RU"/>
        </w:rPr>
        <w:t>нодательства</w:t>
      </w:r>
      <w:r w:rsidR="00D96A56" w:rsidRPr="00F46308">
        <w:rPr>
          <w:sz w:val="23"/>
          <w:szCs w:val="23"/>
          <w:lang w:val="ru-RU"/>
        </w:rPr>
        <w:t>,</w:t>
      </w:r>
      <w:r w:rsidR="00862A8D" w:rsidRPr="00F46308">
        <w:rPr>
          <w:sz w:val="23"/>
          <w:szCs w:val="23"/>
          <w:lang w:val="ru-RU"/>
        </w:rPr>
        <w:t xml:space="preserve"> </w:t>
      </w:r>
    </w:p>
    <w:p w:rsidR="00D96A56" w:rsidRPr="00F46308" w:rsidRDefault="00D96A56" w:rsidP="00D96A56">
      <w:pPr>
        <w:pStyle w:val="3"/>
        <w:suppressAutoHyphens/>
        <w:spacing w:after="0"/>
        <w:ind w:firstLine="709"/>
        <w:contextualSpacing/>
        <w:jc w:val="both"/>
        <w:rPr>
          <w:b/>
          <w:sz w:val="20"/>
          <w:szCs w:val="23"/>
          <w:lang w:val="ru-RU"/>
        </w:rPr>
      </w:pPr>
    </w:p>
    <w:p w:rsidR="00242E1C" w:rsidRPr="00F46308" w:rsidRDefault="006142DB" w:rsidP="00A25667">
      <w:pPr>
        <w:pStyle w:val="3"/>
        <w:suppressAutoHyphens/>
        <w:spacing w:after="0"/>
        <w:ind w:firstLine="709"/>
        <w:contextualSpacing/>
        <w:jc w:val="center"/>
        <w:rPr>
          <w:b/>
          <w:sz w:val="23"/>
          <w:szCs w:val="23"/>
        </w:rPr>
      </w:pPr>
      <w:r w:rsidRPr="00F46308">
        <w:rPr>
          <w:b/>
          <w:sz w:val="23"/>
          <w:szCs w:val="23"/>
        </w:rPr>
        <w:t>ПОСТАНОВЛЯЮ:</w:t>
      </w:r>
    </w:p>
    <w:p w:rsidR="00326231" w:rsidRPr="00F46308" w:rsidRDefault="00326231" w:rsidP="006F4078">
      <w:pPr>
        <w:pStyle w:val="3"/>
        <w:suppressAutoHyphens/>
        <w:spacing w:after="0"/>
        <w:contextualSpacing/>
        <w:jc w:val="both"/>
        <w:rPr>
          <w:sz w:val="20"/>
          <w:szCs w:val="23"/>
          <w:lang w:val="ru-RU"/>
        </w:rPr>
      </w:pPr>
    </w:p>
    <w:p w:rsidR="0090269D" w:rsidRPr="00F46308" w:rsidRDefault="003818BC" w:rsidP="0090269D">
      <w:pPr>
        <w:pStyle w:val="3"/>
        <w:numPr>
          <w:ilvl w:val="0"/>
          <w:numId w:val="2"/>
        </w:numPr>
        <w:suppressAutoHyphens/>
        <w:spacing w:after="0"/>
        <w:ind w:left="709" w:hanging="425"/>
        <w:contextualSpacing/>
        <w:jc w:val="both"/>
        <w:rPr>
          <w:sz w:val="23"/>
          <w:szCs w:val="23"/>
          <w:lang w:val="ru-RU"/>
        </w:rPr>
      </w:pPr>
      <w:bookmarkStart w:id="0" w:name="_GoBack"/>
      <w:bookmarkEnd w:id="0"/>
      <w:r w:rsidRPr="00F46308">
        <w:rPr>
          <w:sz w:val="23"/>
          <w:szCs w:val="23"/>
          <w:lang w:val="ru-RU"/>
        </w:rPr>
        <w:t>Внест</w:t>
      </w:r>
      <w:r w:rsidR="00301BFD" w:rsidRPr="00F46308">
        <w:rPr>
          <w:sz w:val="23"/>
          <w:szCs w:val="23"/>
          <w:lang w:val="ru-RU"/>
        </w:rPr>
        <w:t xml:space="preserve">и в </w:t>
      </w:r>
      <w:r w:rsidR="0090269D" w:rsidRPr="00F46308">
        <w:rPr>
          <w:sz w:val="23"/>
          <w:szCs w:val="23"/>
          <w:lang w:val="ru-RU"/>
        </w:rPr>
        <w:t>п</w:t>
      </w:r>
      <w:r w:rsidR="00301BFD" w:rsidRPr="00F46308">
        <w:rPr>
          <w:sz w:val="23"/>
          <w:szCs w:val="23"/>
          <w:lang w:val="ru-RU"/>
        </w:rPr>
        <w:t xml:space="preserve">риложение к </w:t>
      </w:r>
      <w:r w:rsidR="0090269D" w:rsidRPr="00F46308">
        <w:rPr>
          <w:sz w:val="23"/>
          <w:szCs w:val="23"/>
          <w:lang w:val="ru-RU"/>
        </w:rPr>
        <w:t>п</w:t>
      </w:r>
      <w:r w:rsidR="00301BFD" w:rsidRPr="00F46308">
        <w:rPr>
          <w:sz w:val="23"/>
          <w:szCs w:val="23"/>
          <w:lang w:val="ru-RU"/>
        </w:rPr>
        <w:t>остановлению А</w:t>
      </w:r>
      <w:r w:rsidRPr="00F46308">
        <w:rPr>
          <w:sz w:val="23"/>
          <w:szCs w:val="23"/>
          <w:lang w:val="ru-RU"/>
        </w:rPr>
        <w:t>дминистрации сельского поселения Хатанга</w:t>
      </w:r>
      <w:r w:rsidR="00326231" w:rsidRPr="00F46308">
        <w:rPr>
          <w:sz w:val="23"/>
          <w:szCs w:val="23"/>
          <w:lang w:val="ru-RU"/>
        </w:rPr>
        <w:t xml:space="preserve"> </w:t>
      </w:r>
      <w:r w:rsidRPr="00F46308">
        <w:rPr>
          <w:sz w:val="23"/>
          <w:szCs w:val="23"/>
          <w:lang w:val="ru-RU"/>
        </w:rPr>
        <w:t>от 23.04.2019 г</w:t>
      </w:r>
      <w:r w:rsidR="0090269D" w:rsidRPr="00F46308">
        <w:rPr>
          <w:sz w:val="23"/>
          <w:szCs w:val="23"/>
          <w:lang w:val="ru-RU"/>
        </w:rPr>
        <w:t xml:space="preserve">. </w:t>
      </w:r>
      <w:r w:rsidRPr="00F46308">
        <w:rPr>
          <w:sz w:val="23"/>
          <w:szCs w:val="23"/>
          <w:lang w:val="ru-RU"/>
        </w:rPr>
        <w:t>№ 080-П «Об утверждении Положения о признании помещения жилым помещением, пригодным (непригодным) для проживания граждан, а также многоквартирного дома аварийным и подлежащим сносу»</w:t>
      </w:r>
      <w:r w:rsidR="009F35DA" w:rsidRPr="00F46308">
        <w:rPr>
          <w:sz w:val="23"/>
          <w:szCs w:val="23"/>
          <w:lang w:val="ru-RU"/>
        </w:rPr>
        <w:t xml:space="preserve"> (далее – Положение</w:t>
      </w:r>
      <w:r w:rsidR="00E94060" w:rsidRPr="00F46308">
        <w:rPr>
          <w:sz w:val="23"/>
          <w:szCs w:val="23"/>
          <w:lang w:val="ru-RU"/>
        </w:rPr>
        <w:t>)</w:t>
      </w:r>
      <w:r w:rsidRPr="00F46308">
        <w:rPr>
          <w:sz w:val="23"/>
          <w:szCs w:val="23"/>
          <w:lang w:val="ru-RU"/>
        </w:rPr>
        <w:t xml:space="preserve"> следующие изменения:</w:t>
      </w:r>
    </w:p>
    <w:p w:rsidR="0090269D" w:rsidRPr="00F46308" w:rsidRDefault="0090269D" w:rsidP="0090269D">
      <w:pPr>
        <w:pStyle w:val="3"/>
        <w:suppressAutoHyphens/>
        <w:spacing w:after="0"/>
        <w:ind w:left="709"/>
        <w:contextualSpacing/>
        <w:jc w:val="both"/>
        <w:rPr>
          <w:sz w:val="20"/>
          <w:szCs w:val="23"/>
          <w:lang w:val="ru-RU"/>
        </w:rPr>
      </w:pPr>
    </w:p>
    <w:p w:rsidR="0090269D" w:rsidRPr="00F46308" w:rsidRDefault="00672539" w:rsidP="0090269D">
      <w:pPr>
        <w:pStyle w:val="3"/>
        <w:numPr>
          <w:ilvl w:val="1"/>
          <w:numId w:val="3"/>
        </w:numPr>
        <w:suppressAutoHyphens/>
        <w:spacing w:after="0"/>
        <w:contextualSpacing/>
        <w:jc w:val="both"/>
        <w:rPr>
          <w:sz w:val="23"/>
          <w:szCs w:val="23"/>
          <w:lang w:val="ru-RU"/>
        </w:rPr>
      </w:pPr>
      <w:r w:rsidRPr="00F46308">
        <w:rPr>
          <w:sz w:val="23"/>
          <w:szCs w:val="23"/>
        </w:rPr>
        <w:t>В пункте 6.2</w:t>
      </w:r>
      <w:r w:rsidR="009F35DA" w:rsidRPr="00F46308">
        <w:rPr>
          <w:sz w:val="23"/>
          <w:szCs w:val="23"/>
        </w:rPr>
        <w:t xml:space="preserve"> Р</w:t>
      </w:r>
      <w:r w:rsidR="00E94060" w:rsidRPr="00F46308">
        <w:rPr>
          <w:sz w:val="23"/>
          <w:szCs w:val="23"/>
        </w:rPr>
        <w:t xml:space="preserve">аздела </w:t>
      </w:r>
      <w:r w:rsidRPr="00F46308">
        <w:rPr>
          <w:sz w:val="23"/>
          <w:szCs w:val="23"/>
          <w:lang w:val="en-US"/>
        </w:rPr>
        <w:t>I</w:t>
      </w:r>
      <w:r w:rsidR="009C479C" w:rsidRPr="00F46308">
        <w:rPr>
          <w:sz w:val="23"/>
          <w:szCs w:val="23"/>
        </w:rPr>
        <w:t xml:space="preserve"> «</w:t>
      </w:r>
      <w:r w:rsidRPr="00F46308">
        <w:rPr>
          <w:sz w:val="23"/>
          <w:szCs w:val="23"/>
        </w:rPr>
        <w:t>Общие положения</w:t>
      </w:r>
      <w:r w:rsidR="009C479C" w:rsidRPr="00F46308">
        <w:rPr>
          <w:sz w:val="23"/>
          <w:szCs w:val="23"/>
        </w:rPr>
        <w:t>»</w:t>
      </w:r>
      <w:r w:rsidR="009F35DA" w:rsidRPr="00F46308">
        <w:rPr>
          <w:sz w:val="23"/>
          <w:szCs w:val="23"/>
        </w:rPr>
        <w:t xml:space="preserve"> Положения</w:t>
      </w:r>
      <w:r w:rsidR="00FB4E95" w:rsidRPr="00F46308">
        <w:rPr>
          <w:sz w:val="23"/>
          <w:szCs w:val="23"/>
        </w:rPr>
        <w:t xml:space="preserve"> </w:t>
      </w:r>
      <w:r w:rsidRPr="00F46308">
        <w:rPr>
          <w:sz w:val="23"/>
          <w:szCs w:val="23"/>
        </w:rPr>
        <w:t>исключить слова «…на проведение инвентаризации и регистрации объектов недвижимости, находящихся в сельских поселениях</w:t>
      </w:r>
      <w:r w:rsidR="005750CF" w:rsidRPr="00F46308">
        <w:rPr>
          <w:sz w:val="23"/>
          <w:szCs w:val="23"/>
        </w:rPr>
        <w:t>…» заменить</w:t>
      </w:r>
      <w:r w:rsidRPr="00F46308">
        <w:rPr>
          <w:sz w:val="23"/>
          <w:szCs w:val="23"/>
        </w:rPr>
        <w:t xml:space="preserve"> словами «…,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</w:t>
      </w:r>
      <w:r w:rsidR="00FC044B" w:rsidRPr="00F46308">
        <w:rPr>
          <w:sz w:val="23"/>
          <w:szCs w:val="23"/>
        </w:rPr>
        <w:t xml:space="preserve"> Положения «О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утвержденного Постановлением Правительства Российской Федерации от 28.01.2006 года №</w:t>
      </w:r>
      <w:r w:rsidR="0090269D" w:rsidRPr="00F46308">
        <w:rPr>
          <w:sz w:val="23"/>
          <w:szCs w:val="23"/>
          <w:lang w:val="ru-RU"/>
        </w:rPr>
        <w:t xml:space="preserve"> </w:t>
      </w:r>
      <w:r w:rsidR="00FC044B" w:rsidRPr="00F46308">
        <w:rPr>
          <w:sz w:val="23"/>
          <w:szCs w:val="23"/>
        </w:rPr>
        <w:t>47 (далее – Положение утвержденное ППРФ №</w:t>
      </w:r>
      <w:r w:rsidR="0090269D" w:rsidRPr="00F46308">
        <w:rPr>
          <w:sz w:val="23"/>
          <w:szCs w:val="23"/>
          <w:lang w:val="ru-RU"/>
        </w:rPr>
        <w:t xml:space="preserve"> </w:t>
      </w:r>
      <w:r w:rsidR="00FC044B" w:rsidRPr="00F46308">
        <w:rPr>
          <w:sz w:val="23"/>
          <w:szCs w:val="23"/>
        </w:rPr>
        <w:t>47 от 28.01.2006 года).».</w:t>
      </w:r>
    </w:p>
    <w:p w:rsidR="0090269D" w:rsidRPr="00F46308" w:rsidRDefault="0090269D" w:rsidP="0090269D">
      <w:pPr>
        <w:pStyle w:val="3"/>
        <w:suppressAutoHyphens/>
        <w:spacing w:after="0"/>
        <w:ind w:left="1069"/>
        <w:contextualSpacing/>
        <w:jc w:val="both"/>
        <w:rPr>
          <w:sz w:val="20"/>
          <w:szCs w:val="23"/>
          <w:lang w:val="ru-RU"/>
        </w:rPr>
      </w:pPr>
    </w:p>
    <w:p w:rsidR="0090269D" w:rsidRPr="00F46308" w:rsidRDefault="009E7762" w:rsidP="00F46308">
      <w:pPr>
        <w:pStyle w:val="3"/>
        <w:numPr>
          <w:ilvl w:val="1"/>
          <w:numId w:val="3"/>
        </w:numPr>
        <w:suppressAutoHyphens/>
        <w:spacing w:after="0"/>
        <w:contextualSpacing/>
        <w:jc w:val="both"/>
        <w:rPr>
          <w:sz w:val="23"/>
          <w:szCs w:val="23"/>
          <w:lang w:val="ru-RU"/>
        </w:rPr>
      </w:pPr>
      <w:r w:rsidRPr="00F46308">
        <w:rPr>
          <w:sz w:val="23"/>
          <w:szCs w:val="23"/>
        </w:rPr>
        <w:t xml:space="preserve">В пункте 1 Раздела </w:t>
      </w:r>
      <w:r w:rsidRPr="00F46308">
        <w:rPr>
          <w:sz w:val="23"/>
          <w:szCs w:val="23"/>
          <w:lang w:val="en-US"/>
        </w:rPr>
        <w:t>II</w:t>
      </w:r>
      <w:r w:rsidRPr="00F46308">
        <w:rPr>
          <w:sz w:val="23"/>
          <w:szCs w:val="23"/>
        </w:rPr>
        <w:t xml:space="preserve"> </w:t>
      </w:r>
      <w:r w:rsidR="007E7A4D" w:rsidRPr="00F46308">
        <w:rPr>
          <w:sz w:val="23"/>
          <w:szCs w:val="23"/>
        </w:rPr>
        <w:t>«Порядок признания помещения жилых помещением, жилого помещения непригодным для проживания и многоквартирного дома аварийным и подлежащим сносу» Положения слова «</w:t>
      </w:r>
      <w:r w:rsidR="0090269D" w:rsidRPr="00F46308">
        <w:rPr>
          <w:sz w:val="23"/>
          <w:szCs w:val="23"/>
          <w:lang w:val="ru-RU"/>
        </w:rPr>
        <w:t xml:space="preserve">… , </w:t>
      </w:r>
      <w:r w:rsidR="007E7A4D" w:rsidRPr="00F46308">
        <w:rPr>
          <w:sz w:val="23"/>
          <w:szCs w:val="23"/>
        </w:rPr>
        <w:t>проводит оценку</w:t>
      </w:r>
      <w:r w:rsidR="0090269D" w:rsidRPr="00F46308">
        <w:rPr>
          <w:sz w:val="23"/>
          <w:szCs w:val="23"/>
          <w:lang w:val="ru-RU"/>
        </w:rPr>
        <w:t>…</w:t>
      </w:r>
      <w:r w:rsidR="007E7A4D" w:rsidRPr="00F46308">
        <w:rPr>
          <w:sz w:val="23"/>
          <w:szCs w:val="23"/>
        </w:rPr>
        <w:t xml:space="preserve">» заменить словами: </w:t>
      </w:r>
      <w:r w:rsidRPr="00F46308">
        <w:rPr>
          <w:sz w:val="23"/>
          <w:szCs w:val="23"/>
        </w:rPr>
        <w:t>«</w:t>
      </w:r>
      <w:r w:rsidR="007E7A4D" w:rsidRPr="00F46308">
        <w:rPr>
          <w:sz w:val="23"/>
          <w:szCs w:val="23"/>
        </w:rPr>
        <w:t>…</w:t>
      </w:r>
      <w:r w:rsidRPr="00F46308">
        <w:rPr>
          <w:sz w:val="23"/>
          <w:szCs w:val="23"/>
        </w:rPr>
        <w:t>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</w:t>
      </w:r>
      <w:r w:rsidR="007E7A4D" w:rsidRPr="00F46308">
        <w:rPr>
          <w:sz w:val="23"/>
          <w:szCs w:val="23"/>
        </w:rPr>
        <w:t>…».</w:t>
      </w:r>
    </w:p>
    <w:p w:rsidR="00F46308" w:rsidRDefault="00F46308" w:rsidP="00F46308">
      <w:pPr>
        <w:pStyle w:val="aa"/>
        <w:rPr>
          <w:sz w:val="23"/>
          <w:szCs w:val="23"/>
        </w:rPr>
      </w:pPr>
    </w:p>
    <w:p w:rsidR="00F46308" w:rsidRPr="00F46308" w:rsidRDefault="00F46308" w:rsidP="00F46308">
      <w:pPr>
        <w:pStyle w:val="3"/>
        <w:suppressAutoHyphens/>
        <w:spacing w:after="0"/>
        <w:contextualSpacing/>
        <w:jc w:val="both"/>
        <w:rPr>
          <w:sz w:val="23"/>
          <w:szCs w:val="23"/>
          <w:lang w:val="ru-RU"/>
        </w:rPr>
      </w:pPr>
    </w:p>
    <w:p w:rsidR="0090269D" w:rsidRPr="00F46308" w:rsidRDefault="00BC33DF" w:rsidP="002F55E3">
      <w:pPr>
        <w:pStyle w:val="3"/>
        <w:numPr>
          <w:ilvl w:val="1"/>
          <w:numId w:val="3"/>
        </w:numPr>
        <w:suppressAutoHyphens/>
        <w:spacing w:after="0"/>
        <w:contextualSpacing/>
        <w:jc w:val="both"/>
        <w:rPr>
          <w:sz w:val="23"/>
          <w:szCs w:val="23"/>
          <w:lang w:val="ru-RU"/>
        </w:rPr>
      </w:pPr>
      <w:r w:rsidRPr="00F46308">
        <w:rPr>
          <w:sz w:val="23"/>
          <w:szCs w:val="23"/>
          <w:lang w:val="ru-RU"/>
        </w:rPr>
        <w:lastRenderedPageBreak/>
        <w:t>Пункт</w:t>
      </w:r>
      <w:r w:rsidR="009C479C" w:rsidRPr="00F46308">
        <w:rPr>
          <w:sz w:val="23"/>
          <w:szCs w:val="23"/>
          <w:lang w:val="ru-RU"/>
        </w:rPr>
        <w:t xml:space="preserve"> 4 </w:t>
      </w:r>
      <w:r w:rsidR="0090269D" w:rsidRPr="00F46308">
        <w:rPr>
          <w:sz w:val="23"/>
          <w:szCs w:val="23"/>
          <w:lang w:val="ru-RU"/>
        </w:rPr>
        <w:t>Р</w:t>
      </w:r>
      <w:r w:rsidR="009C479C" w:rsidRPr="00F46308">
        <w:rPr>
          <w:sz w:val="23"/>
          <w:szCs w:val="23"/>
          <w:lang w:val="ru-RU"/>
        </w:rPr>
        <w:t xml:space="preserve">аздела </w:t>
      </w:r>
      <w:r w:rsidR="009C479C" w:rsidRPr="00F46308">
        <w:rPr>
          <w:sz w:val="23"/>
          <w:szCs w:val="23"/>
          <w:lang w:val="en-US"/>
        </w:rPr>
        <w:t>II</w:t>
      </w:r>
      <w:r w:rsidR="009F35DA" w:rsidRPr="00F46308">
        <w:rPr>
          <w:sz w:val="23"/>
          <w:szCs w:val="23"/>
          <w:lang w:val="ru-RU"/>
        </w:rPr>
        <w:t xml:space="preserve"> </w:t>
      </w:r>
      <w:r w:rsidR="009C479C" w:rsidRPr="00F46308">
        <w:rPr>
          <w:sz w:val="23"/>
          <w:szCs w:val="23"/>
          <w:lang w:val="ru-RU"/>
        </w:rPr>
        <w:t>«Порядок признания помещения жилых помещением, жилого помещения непригодным для проживания и многоквартирного дома аварийным и подлежащим сносу» Положения</w:t>
      </w:r>
      <w:r w:rsidR="00A95FA5" w:rsidRPr="00F46308">
        <w:rPr>
          <w:sz w:val="23"/>
          <w:szCs w:val="23"/>
          <w:lang w:val="ru-RU"/>
        </w:rPr>
        <w:t xml:space="preserve"> </w:t>
      </w:r>
      <w:r w:rsidRPr="00F46308">
        <w:rPr>
          <w:sz w:val="23"/>
          <w:szCs w:val="23"/>
          <w:lang w:val="ru-RU"/>
        </w:rPr>
        <w:t>дополнить пунктом 4.3 следующего содержания:</w:t>
      </w:r>
    </w:p>
    <w:p w:rsidR="002F55E3" w:rsidRPr="00F46308" w:rsidRDefault="002F55E3" w:rsidP="0090269D">
      <w:pPr>
        <w:pStyle w:val="3"/>
        <w:suppressAutoHyphens/>
        <w:spacing w:after="0"/>
        <w:ind w:left="1069"/>
        <w:contextualSpacing/>
        <w:jc w:val="both"/>
        <w:rPr>
          <w:sz w:val="20"/>
          <w:szCs w:val="23"/>
          <w:lang w:val="ru-RU"/>
        </w:rPr>
      </w:pPr>
    </w:p>
    <w:p w:rsidR="0090269D" w:rsidRPr="00F46308" w:rsidRDefault="0090269D" w:rsidP="0090269D">
      <w:pPr>
        <w:pStyle w:val="3"/>
        <w:suppressAutoHyphens/>
        <w:spacing w:after="0"/>
        <w:ind w:left="1069"/>
        <w:contextualSpacing/>
        <w:jc w:val="both"/>
        <w:rPr>
          <w:sz w:val="23"/>
          <w:szCs w:val="23"/>
          <w:lang w:val="ru-RU"/>
        </w:rPr>
      </w:pPr>
      <w:r w:rsidRPr="00F46308">
        <w:rPr>
          <w:sz w:val="23"/>
          <w:szCs w:val="23"/>
          <w:lang w:val="ru-RU"/>
        </w:rPr>
        <w:t>«4.3. В случае если комиссия проводит оценку на основании сводного перечня объектов (жилых помещений), предусмотренного пунктом 42 Положения утвержденного ППРФ №47 от 28.01.2006 года, представление документов, предусмотренных пунктом 45 Положения утвержденного ППРФ №47 от 28.01.2006 года</w:t>
      </w:r>
      <w:r w:rsidRPr="00F46308">
        <w:rPr>
          <w:sz w:val="23"/>
          <w:szCs w:val="23"/>
          <w:lang w:val="ru-RU"/>
        </w:rPr>
        <w:t xml:space="preserve"> не требуется.». </w:t>
      </w:r>
    </w:p>
    <w:p w:rsidR="0090269D" w:rsidRPr="00F46308" w:rsidRDefault="0090269D" w:rsidP="0090269D">
      <w:pPr>
        <w:pStyle w:val="aa"/>
        <w:rPr>
          <w:sz w:val="20"/>
          <w:szCs w:val="23"/>
        </w:rPr>
      </w:pPr>
    </w:p>
    <w:p w:rsidR="002F55E3" w:rsidRPr="00F46308" w:rsidRDefault="001A1C08" w:rsidP="002F55E3">
      <w:pPr>
        <w:pStyle w:val="3"/>
        <w:numPr>
          <w:ilvl w:val="1"/>
          <w:numId w:val="3"/>
        </w:numPr>
        <w:suppressAutoHyphens/>
        <w:spacing w:after="0"/>
        <w:contextualSpacing/>
        <w:jc w:val="both"/>
        <w:rPr>
          <w:sz w:val="23"/>
          <w:szCs w:val="23"/>
          <w:lang w:val="ru-RU"/>
        </w:rPr>
      </w:pPr>
      <w:r w:rsidRPr="00F46308">
        <w:rPr>
          <w:sz w:val="23"/>
          <w:szCs w:val="23"/>
          <w:lang w:val="ru-RU"/>
        </w:rPr>
        <w:t>Пункт</w:t>
      </w:r>
      <w:r w:rsidR="00A35E55" w:rsidRPr="00F46308">
        <w:rPr>
          <w:sz w:val="23"/>
          <w:szCs w:val="23"/>
          <w:lang w:val="ru-RU"/>
        </w:rPr>
        <w:t xml:space="preserve"> 5</w:t>
      </w:r>
      <w:r w:rsidR="00D958DF" w:rsidRPr="00F46308">
        <w:rPr>
          <w:sz w:val="23"/>
          <w:szCs w:val="23"/>
          <w:lang w:val="ru-RU"/>
        </w:rPr>
        <w:t xml:space="preserve"> разд</w:t>
      </w:r>
      <w:r w:rsidR="009C479C" w:rsidRPr="00F46308">
        <w:rPr>
          <w:sz w:val="23"/>
          <w:szCs w:val="23"/>
          <w:lang w:val="ru-RU"/>
        </w:rPr>
        <w:t xml:space="preserve">ела </w:t>
      </w:r>
      <w:r w:rsidR="009C479C" w:rsidRPr="00F46308">
        <w:rPr>
          <w:sz w:val="23"/>
          <w:szCs w:val="23"/>
          <w:lang w:val="en-US"/>
        </w:rPr>
        <w:t>II</w:t>
      </w:r>
      <w:r w:rsidR="009C479C" w:rsidRPr="00F46308">
        <w:rPr>
          <w:sz w:val="23"/>
          <w:szCs w:val="23"/>
          <w:lang w:val="ru-RU"/>
        </w:rPr>
        <w:t xml:space="preserve"> «Порядок признания помещения жилых помещением, жилого помещения непригодным для проживания и многоквартирного дома аварийным и подлежащим сносу»</w:t>
      </w:r>
      <w:r w:rsidR="009F35DA" w:rsidRPr="00F46308">
        <w:rPr>
          <w:sz w:val="23"/>
          <w:szCs w:val="23"/>
          <w:lang w:val="ru-RU"/>
        </w:rPr>
        <w:t xml:space="preserve"> Положения</w:t>
      </w:r>
      <w:r w:rsidR="00A35E55" w:rsidRPr="00F46308">
        <w:rPr>
          <w:sz w:val="23"/>
          <w:szCs w:val="23"/>
          <w:lang w:val="ru-RU"/>
        </w:rPr>
        <w:t xml:space="preserve"> изложить в следующей редакции</w:t>
      </w:r>
      <w:r w:rsidR="00D958DF" w:rsidRPr="00F46308">
        <w:rPr>
          <w:sz w:val="23"/>
          <w:szCs w:val="23"/>
          <w:lang w:val="ru-RU"/>
        </w:rPr>
        <w:t>:</w:t>
      </w:r>
      <w:r w:rsidR="0090269D" w:rsidRPr="00F46308">
        <w:rPr>
          <w:sz w:val="23"/>
          <w:szCs w:val="23"/>
          <w:lang w:val="ru-RU"/>
        </w:rPr>
        <w:t xml:space="preserve"> </w:t>
      </w:r>
    </w:p>
    <w:p w:rsidR="002F55E3" w:rsidRPr="00F46308" w:rsidRDefault="002F55E3" w:rsidP="002F55E3">
      <w:pPr>
        <w:pStyle w:val="3"/>
        <w:suppressAutoHyphens/>
        <w:spacing w:after="0"/>
        <w:ind w:left="1069"/>
        <w:contextualSpacing/>
        <w:jc w:val="both"/>
        <w:rPr>
          <w:sz w:val="18"/>
          <w:szCs w:val="23"/>
          <w:lang w:val="ru-RU"/>
        </w:rPr>
      </w:pPr>
    </w:p>
    <w:p w:rsidR="002F55E3" w:rsidRPr="00F46308" w:rsidRDefault="00842990" w:rsidP="002F55E3">
      <w:pPr>
        <w:pStyle w:val="3"/>
        <w:suppressAutoHyphens/>
        <w:spacing w:after="0"/>
        <w:ind w:left="1069"/>
        <w:contextualSpacing/>
        <w:jc w:val="both"/>
        <w:rPr>
          <w:sz w:val="23"/>
          <w:szCs w:val="23"/>
          <w:lang w:val="ru-RU"/>
        </w:rPr>
      </w:pPr>
      <w:r w:rsidRPr="00F46308">
        <w:rPr>
          <w:sz w:val="23"/>
          <w:szCs w:val="23"/>
          <w:lang w:val="ru-RU"/>
        </w:rPr>
        <w:t>«</w:t>
      </w:r>
      <w:r w:rsidR="00A35E55" w:rsidRPr="00F46308">
        <w:rPr>
          <w:sz w:val="23"/>
          <w:szCs w:val="23"/>
          <w:lang w:val="ru-RU"/>
        </w:rPr>
        <w:t>5. 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утвержденного ППРФ №47 от 28.01.2006 года,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 утвержденного ППРФ №47 от 28.01.2006 года, - в течение 20 кале</w:t>
      </w:r>
      <w:r w:rsidR="005750CF" w:rsidRPr="00F46308">
        <w:rPr>
          <w:sz w:val="23"/>
          <w:szCs w:val="23"/>
          <w:lang w:val="ru-RU"/>
        </w:rPr>
        <w:t>ндарных дней с даты регистрации, и принимает решение (в виде заключения), либо решение о проведении дополнительного обследования оцениваемого помещения.</w:t>
      </w:r>
      <w:r w:rsidR="00EE2976" w:rsidRPr="00F46308">
        <w:rPr>
          <w:sz w:val="23"/>
          <w:szCs w:val="23"/>
          <w:lang w:val="ru-RU"/>
        </w:rPr>
        <w:t>»</w:t>
      </w:r>
      <w:r w:rsidR="002F55E3" w:rsidRPr="00F46308">
        <w:rPr>
          <w:sz w:val="23"/>
          <w:szCs w:val="23"/>
          <w:lang w:val="ru-RU"/>
        </w:rPr>
        <w:t>.</w:t>
      </w:r>
    </w:p>
    <w:p w:rsidR="002F55E3" w:rsidRPr="00F46308" w:rsidRDefault="002F55E3" w:rsidP="002F55E3">
      <w:pPr>
        <w:pStyle w:val="3"/>
        <w:suppressAutoHyphens/>
        <w:spacing w:after="0"/>
        <w:ind w:left="1069"/>
        <w:contextualSpacing/>
        <w:jc w:val="both"/>
        <w:rPr>
          <w:sz w:val="18"/>
          <w:szCs w:val="23"/>
          <w:lang w:val="ru-RU"/>
        </w:rPr>
      </w:pPr>
    </w:p>
    <w:p w:rsidR="002F55E3" w:rsidRPr="00F46308" w:rsidRDefault="00EE2976" w:rsidP="002F55E3">
      <w:pPr>
        <w:pStyle w:val="3"/>
        <w:numPr>
          <w:ilvl w:val="1"/>
          <w:numId w:val="3"/>
        </w:numPr>
        <w:suppressAutoHyphens/>
        <w:spacing w:after="0"/>
        <w:contextualSpacing/>
        <w:jc w:val="both"/>
        <w:rPr>
          <w:sz w:val="23"/>
          <w:szCs w:val="23"/>
          <w:lang w:val="ru-RU"/>
        </w:rPr>
      </w:pPr>
      <w:r w:rsidRPr="00F46308">
        <w:rPr>
          <w:sz w:val="23"/>
          <w:szCs w:val="23"/>
          <w:lang w:val="ru-RU"/>
        </w:rPr>
        <w:t>В пункте 5.2. Раздела II «Порядок признания помещения жилых помещением, жилого помещения непригодным для проживания и многоквартирного дома аварийным и подлежащим сносу» Положения после слов «…в течении 15…» дополнить словами «…календарных…»</w:t>
      </w:r>
      <w:r w:rsidR="002F55E3" w:rsidRPr="00F46308">
        <w:rPr>
          <w:sz w:val="23"/>
          <w:szCs w:val="23"/>
          <w:lang w:val="ru-RU"/>
        </w:rPr>
        <w:t>.</w:t>
      </w:r>
    </w:p>
    <w:p w:rsidR="002F55E3" w:rsidRPr="00F46308" w:rsidRDefault="002F55E3" w:rsidP="002F55E3">
      <w:pPr>
        <w:pStyle w:val="3"/>
        <w:suppressAutoHyphens/>
        <w:spacing w:after="0"/>
        <w:ind w:left="1069"/>
        <w:contextualSpacing/>
        <w:jc w:val="both"/>
        <w:rPr>
          <w:sz w:val="18"/>
          <w:szCs w:val="23"/>
          <w:lang w:val="ru-RU"/>
        </w:rPr>
      </w:pPr>
    </w:p>
    <w:p w:rsidR="002F55E3" w:rsidRPr="00F46308" w:rsidRDefault="00EE2976" w:rsidP="002F55E3">
      <w:pPr>
        <w:pStyle w:val="3"/>
        <w:numPr>
          <w:ilvl w:val="1"/>
          <w:numId w:val="3"/>
        </w:numPr>
        <w:suppressAutoHyphens/>
        <w:spacing w:after="0"/>
        <w:contextualSpacing/>
        <w:jc w:val="both"/>
        <w:rPr>
          <w:sz w:val="23"/>
          <w:szCs w:val="23"/>
          <w:lang w:val="ru-RU"/>
        </w:rPr>
      </w:pPr>
      <w:r w:rsidRPr="00F46308">
        <w:rPr>
          <w:sz w:val="23"/>
          <w:szCs w:val="23"/>
          <w:lang w:val="ru-RU"/>
        </w:rPr>
        <w:t xml:space="preserve">Второй абзац пункта 7 раздела </w:t>
      </w:r>
      <w:r w:rsidRPr="00F46308">
        <w:rPr>
          <w:sz w:val="23"/>
          <w:szCs w:val="23"/>
          <w:lang w:val="en-US"/>
        </w:rPr>
        <w:t>II</w:t>
      </w:r>
      <w:r w:rsidRPr="00F46308">
        <w:rPr>
          <w:sz w:val="23"/>
          <w:szCs w:val="23"/>
          <w:lang w:val="ru-RU"/>
        </w:rPr>
        <w:t xml:space="preserve"> «Порядок признания помещения жилых помещением, жилого помещения непригодным для проживания и многоквартирного дома аварийным и подлежащим сносу» Положения изложить в следующей редакции:</w:t>
      </w:r>
    </w:p>
    <w:p w:rsidR="002F55E3" w:rsidRPr="00F46308" w:rsidRDefault="002F55E3" w:rsidP="002F55E3">
      <w:pPr>
        <w:pStyle w:val="aa"/>
        <w:rPr>
          <w:sz w:val="18"/>
          <w:szCs w:val="23"/>
        </w:rPr>
      </w:pPr>
    </w:p>
    <w:p w:rsidR="00EE2976" w:rsidRPr="00F46308" w:rsidRDefault="00EE2976" w:rsidP="002F55E3">
      <w:pPr>
        <w:pStyle w:val="3"/>
        <w:suppressAutoHyphens/>
        <w:spacing w:after="0"/>
        <w:ind w:left="1069"/>
        <w:contextualSpacing/>
        <w:jc w:val="both"/>
        <w:rPr>
          <w:sz w:val="23"/>
          <w:szCs w:val="23"/>
          <w:lang w:val="ru-RU"/>
        </w:rPr>
      </w:pPr>
      <w:r w:rsidRPr="00F46308">
        <w:rPr>
          <w:sz w:val="23"/>
          <w:szCs w:val="23"/>
          <w:lang w:val="ru-RU"/>
        </w:rPr>
        <w:t>«На основании полученного заключения Администрация в течение 30 календарных дней со дня получения заключения в установленном им порядке принимает решение,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работ.»</w:t>
      </w:r>
    </w:p>
    <w:p w:rsidR="002F55E3" w:rsidRPr="00F46308" w:rsidRDefault="002F55E3" w:rsidP="00F46308">
      <w:pPr>
        <w:rPr>
          <w:sz w:val="18"/>
          <w:szCs w:val="23"/>
        </w:rPr>
      </w:pPr>
    </w:p>
    <w:p w:rsidR="002F55E3" w:rsidRPr="00F46308" w:rsidRDefault="002F55E3" w:rsidP="002F55E3">
      <w:pPr>
        <w:pStyle w:val="aa"/>
        <w:numPr>
          <w:ilvl w:val="0"/>
          <w:numId w:val="2"/>
        </w:numPr>
        <w:autoSpaceDE w:val="0"/>
        <w:ind w:left="709" w:hanging="425"/>
        <w:jc w:val="both"/>
        <w:rPr>
          <w:sz w:val="23"/>
          <w:szCs w:val="23"/>
        </w:rPr>
      </w:pPr>
      <w:r w:rsidRPr="00F46308">
        <w:rPr>
          <w:sz w:val="23"/>
          <w:szCs w:val="23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F46308">
          <w:rPr>
            <w:rStyle w:val="ab"/>
            <w:sz w:val="23"/>
            <w:szCs w:val="23"/>
          </w:rPr>
          <w:t>www.hatanga24.ru</w:t>
        </w:r>
      </w:hyperlink>
    </w:p>
    <w:p w:rsidR="002F55E3" w:rsidRPr="00F46308" w:rsidRDefault="002F55E3" w:rsidP="002F55E3">
      <w:pPr>
        <w:pStyle w:val="aa"/>
        <w:rPr>
          <w:sz w:val="18"/>
          <w:szCs w:val="23"/>
        </w:rPr>
      </w:pPr>
    </w:p>
    <w:p w:rsidR="002F55E3" w:rsidRPr="00F46308" w:rsidRDefault="002F55E3" w:rsidP="002F55E3">
      <w:pPr>
        <w:pStyle w:val="aa"/>
        <w:numPr>
          <w:ilvl w:val="0"/>
          <w:numId w:val="2"/>
        </w:numPr>
        <w:autoSpaceDE w:val="0"/>
        <w:ind w:left="709" w:hanging="425"/>
        <w:jc w:val="both"/>
        <w:rPr>
          <w:sz w:val="23"/>
          <w:szCs w:val="23"/>
        </w:rPr>
      </w:pPr>
      <w:r w:rsidRPr="00F46308">
        <w:rPr>
          <w:sz w:val="23"/>
          <w:szCs w:val="23"/>
        </w:rPr>
        <w:t>Контроль за исполнением настоящего постановления оставляю за собой.</w:t>
      </w:r>
    </w:p>
    <w:p w:rsidR="002F55E3" w:rsidRPr="00F46308" w:rsidRDefault="002F55E3" w:rsidP="002F55E3">
      <w:pPr>
        <w:pStyle w:val="aa"/>
        <w:rPr>
          <w:sz w:val="18"/>
          <w:szCs w:val="23"/>
        </w:rPr>
      </w:pPr>
    </w:p>
    <w:p w:rsidR="002F55E3" w:rsidRPr="00F46308" w:rsidRDefault="002F55E3" w:rsidP="002F55E3">
      <w:pPr>
        <w:pStyle w:val="aa"/>
        <w:numPr>
          <w:ilvl w:val="0"/>
          <w:numId w:val="2"/>
        </w:numPr>
        <w:autoSpaceDE w:val="0"/>
        <w:ind w:left="709" w:hanging="425"/>
        <w:jc w:val="both"/>
        <w:rPr>
          <w:sz w:val="23"/>
          <w:szCs w:val="23"/>
        </w:rPr>
      </w:pPr>
      <w:r w:rsidRPr="00F46308">
        <w:rPr>
          <w:sz w:val="23"/>
          <w:szCs w:val="23"/>
        </w:rPr>
        <w:t>Постановление вступает в силу в день, следующий за днем официального опубликования.</w:t>
      </w:r>
    </w:p>
    <w:p w:rsidR="002F55E3" w:rsidRPr="00F46308" w:rsidRDefault="002F55E3" w:rsidP="002F55E3">
      <w:pPr>
        <w:pStyle w:val="aa"/>
        <w:autoSpaceDE w:val="0"/>
        <w:ind w:left="709"/>
        <w:jc w:val="both"/>
        <w:rPr>
          <w:sz w:val="18"/>
          <w:szCs w:val="23"/>
        </w:rPr>
      </w:pPr>
    </w:p>
    <w:p w:rsidR="005750CF" w:rsidRPr="00F46308" w:rsidRDefault="005750CF" w:rsidP="002F55E3">
      <w:pPr>
        <w:pStyle w:val="ConsPlusNormal"/>
        <w:widowControl/>
        <w:ind w:left="709" w:firstLine="0"/>
        <w:contextualSpacing/>
        <w:jc w:val="both"/>
        <w:rPr>
          <w:rFonts w:ascii="Times New Roman" w:hAnsi="Times New Roman" w:cs="Times New Roman"/>
          <w:sz w:val="18"/>
          <w:szCs w:val="23"/>
        </w:rPr>
      </w:pPr>
    </w:p>
    <w:p w:rsidR="002F55E3" w:rsidRPr="00F46308" w:rsidRDefault="002F55E3" w:rsidP="00F4630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18"/>
          <w:szCs w:val="23"/>
        </w:rPr>
      </w:pPr>
    </w:p>
    <w:p w:rsidR="0077255E" w:rsidRDefault="00EE2976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A2487">
        <w:rPr>
          <w:rFonts w:ascii="Times New Roman" w:hAnsi="Times New Roman" w:cs="Times New Roman"/>
          <w:sz w:val="24"/>
          <w:szCs w:val="24"/>
        </w:rPr>
        <w:t xml:space="preserve">сполняющая </w:t>
      </w:r>
      <w:r>
        <w:rPr>
          <w:rFonts w:ascii="Times New Roman" w:hAnsi="Times New Roman" w:cs="Times New Roman"/>
          <w:sz w:val="24"/>
          <w:szCs w:val="24"/>
        </w:rPr>
        <w:t>обязанности</w:t>
      </w:r>
    </w:p>
    <w:p w:rsidR="00F65244" w:rsidRPr="009146AB" w:rsidRDefault="0077255E" w:rsidP="005750CF">
      <w:pPr>
        <w:pStyle w:val="ConsPlusNormal"/>
        <w:widowControl/>
        <w:ind w:firstLine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5E748D">
        <w:rPr>
          <w:rFonts w:ascii="Times New Roman" w:hAnsi="Times New Roman" w:cs="Times New Roman"/>
          <w:sz w:val="24"/>
          <w:szCs w:val="24"/>
        </w:rPr>
        <w:t xml:space="preserve"> с</w:t>
      </w:r>
      <w:r w:rsidR="006142DB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5E748D">
        <w:rPr>
          <w:rFonts w:ascii="Times New Roman" w:hAnsi="Times New Roman" w:cs="Times New Roman"/>
          <w:sz w:val="24"/>
          <w:szCs w:val="24"/>
        </w:rPr>
        <w:t>Хатанга</w:t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 w:rsidR="002F55E3">
        <w:rPr>
          <w:rFonts w:ascii="Times New Roman" w:hAnsi="Times New Roman" w:cs="Times New Roman"/>
          <w:sz w:val="24"/>
          <w:szCs w:val="24"/>
        </w:rPr>
        <w:tab/>
      </w:r>
      <w:r w:rsidR="003A7873">
        <w:rPr>
          <w:rFonts w:ascii="Times New Roman" w:hAnsi="Times New Roman" w:cs="Times New Roman"/>
          <w:sz w:val="24"/>
          <w:szCs w:val="24"/>
        </w:rPr>
        <w:t>А.И. Бетту</w:t>
      </w:r>
    </w:p>
    <w:sectPr w:rsidR="00F65244" w:rsidRPr="009146AB" w:rsidSect="00F46308"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BCA" w:rsidRDefault="00C74BCA" w:rsidP="006142DB">
      <w:r>
        <w:separator/>
      </w:r>
    </w:p>
  </w:endnote>
  <w:endnote w:type="continuationSeparator" w:id="0">
    <w:p w:rsidR="00C74BCA" w:rsidRDefault="00C74BCA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BCA" w:rsidRDefault="00C74BCA" w:rsidP="006142DB">
      <w:r>
        <w:separator/>
      </w:r>
    </w:p>
  </w:footnote>
  <w:footnote w:type="continuationSeparator" w:id="0">
    <w:p w:rsidR="00C74BCA" w:rsidRDefault="00C74BCA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4A3C2D0B"/>
    <w:multiLevelType w:val="multilevel"/>
    <w:tmpl w:val="62C21D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14411"/>
    <w:rsid w:val="00030190"/>
    <w:rsid w:val="000743E7"/>
    <w:rsid w:val="0008397D"/>
    <w:rsid w:val="000855B8"/>
    <w:rsid w:val="000A6F8D"/>
    <w:rsid w:val="000B5B7C"/>
    <w:rsid w:val="000C1349"/>
    <w:rsid w:val="000D4286"/>
    <w:rsid w:val="000F6673"/>
    <w:rsid w:val="00102C51"/>
    <w:rsid w:val="0012260B"/>
    <w:rsid w:val="00127193"/>
    <w:rsid w:val="001357BA"/>
    <w:rsid w:val="0014296E"/>
    <w:rsid w:val="00171A93"/>
    <w:rsid w:val="00191B3D"/>
    <w:rsid w:val="001A0B44"/>
    <w:rsid w:val="001A1C08"/>
    <w:rsid w:val="001B673F"/>
    <w:rsid w:val="001C055B"/>
    <w:rsid w:val="001C42B4"/>
    <w:rsid w:val="001C5D69"/>
    <w:rsid w:val="001D0467"/>
    <w:rsid w:val="001E09F1"/>
    <w:rsid w:val="001F6237"/>
    <w:rsid w:val="0021483C"/>
    <w:rsid w:val="00215145"/>
    <w:rsid w:val="00231A65"/>
    <w:rsid w:val="00242E1C"/>
    <w:rsid w:val="002728B2"/>
    <w:rsid w:val="00274E22"/>
    <w:rsid w:val="00286370"/>
    <w:rsid w:val="00286954"/>
    <w:rsid w:val="002A6698"/>
    <w:rsid w:val="002B10B8"/>
    <w:rsid w:val="002D0DCA"/>
    <w:rsid w:val="002F55E3"/>
    <w:rsid w:val="002F745A"/>
    <w:rsid w:val="00301BFD"/>
    <w:rsid w:val="00324F7F"/>
    <w:rsid w:val="00326231"/>
    <w:rsid w:val="003421E2"/>
    <w:rsid w:val="00364531"/>
    <w:rsid w:val="00372855"/>
    <w:rsid w:val="003818BC"/>
    <w:rsid w:val="00386622"/>
    <w:rsid w:val="00391F4E"/>
    <w:rsid w:val="003A7873"/>
    <w:rsid w:val="003B34A7"/>
    <w:rsid w:val="003F4822"/>
    <w:rsid w:val="0044162A"/>
    <w:rsid w:val="00442478"/>
    <w:rsid w:val="004663F2"/>
    <w:rsid w:val="00473FD1"/>
    <w:rsid w:val="004A2487"/>
    <w:rsid w:val="004B2B63"/>
    <w:rsid w:val="004B4EF3"/>
    <w:rsid w:val="00500D2F"/>
    <w:rsid w:val="00504570"/>
    <w:rsid w:val="00514DBA"/>
    <w:rsid w:val="005331F9"/>
    <w:rsid w:val="00536BB7"/>
    <w:rsid w:val="00536D1B"/>
    <w:rsid w:val="0054273C"/>
    <w:rsid w:val="005623EC"/>
    <w:rsid w:val="005629C7"/>
    <w:rsid w:val="005750CF"/>
    <w:rsid w:val="00592173"/>
    <w:rsid w:val="005B3C7D"/>
    <w:rsid w:val="005B6BA0"/>
    <w:rsid w:val="005C6CCB"/>
    <w:rsid w:val="005E00E8"/>
    <w:rsid w:val="005E748D"/>
    <w:rsid w:val="005F2DF7"/>
    <w:rsid w:val="005F4BED"/>
    <w:rsid w:val="006142DB"/>
    <w:rsid w:val="00672539"/>
    <w:rsid w:val="0069683F"/>
    <w:rsid w:val="006F4078"/>
    <w:rsid w:val="00706F19"/>
    <w:rsid w:val="007118F8"/>
    <w:rsid w:val="0072635F"/>
    <w:rsid w:val="0074461B"/>
    <w:rsid w:val="0077255E"/>
    <w:rsid w:val="00783234"/>
    <w:rsid w:val="007D152A"/>
    <w:rsid w:val="007D7BBB"/>
    <w:rsid w:val="007E45D9"/>
    <w:rsid w:val="007E7A4D"/>
    <w:rsid w:val="007F6796"/>
    <w:rsid w:val="00803E36"/>
    <w:rsid w:val="008150CF"/>
    <w:rsid w:val="00826F79"/>
    <w:rsid w:val="00842990"/>
    <w:rsid w:val="00852A73"/>
    <w:rsid w:val="00862012"/>
    <w:rsid w:val="00862A8D"/>
    <w:rsid w:val="008646C5"/>
    <w:rsid w:val="00892499"/>
    <w:rsid w:val="008948A4"/>
    <w:rsid w:val="008A5F33"/>
    <w:rsid w:val="008B0311"/>
    <w:rsid w:val="008B0356"/>
    <w:rsid w:val="008E7CBF"/>
    <w:rsid w:val="008F2ABA"/>
    <w:rsid w:val="008F3C80"/>
    <w:rsid w:val="0090269D"/>
    <w:rsid w:val="009146AB"/>
    <w:rsid w:val="00961FC9"/>
    <w:rsid w:val="009665CA"/>
    <w:rsid w:val="00977A7C"/>
    <w:rsid w:val="00982CD2"/>
    <w:rsid w:val="00996B0E"/>
    <w:rsid w:val="009B281A"/>
    <w:rsid w:val="009C479C"/>
    <w:rsid w:val="009D721F"/>
    <w:rsid w:val="009E7762"/>
    <w:rsid w:val="009F35DA"/>
    <w:rsid w:val="00A04B86"/>
    <w:rsid w:val="00A2546A"/>
    <w:rsid w:val="00A25667"/>
    <w:rsid w:val="00A26E3F"/>
    <w:rsid w:val="00A35E55"/>
    <w:rsid w:val="00A575C3"/>
    <w:rsid w:val="00A72C3D"/>
    <w:rsid w:val="00A831A3"/>
    <w:rsid w:val="00A95FA5"/>
    <w:rsid w:val="00AA4390"/>
    <w:rsid w:val="00AC3F0F"/>
    <w:rsid w:val="00AD0562"/>
    <w:rsid w:val="00AD3ED7"/>
    <w:rsid w:val="00B316F1"/>
    <w:rsid w:val="00B42ED3"/>
    <w:rsid w:val="00B43470"/>
    <w:rsid w:val="00B5289A"/>
    <w:rsid w:val="00B5449E"/>
    <w:rsid w:val="00B55264"/>
    <w:rsid w:val="00B74002"/>
    <w:rsid w:val="00BB09B6"/>
    <w:rsid w:val="00BC2A5A"/>
    <w:rsid w:val="00BC33DF"/>
    <w:rsid w:val="00C00E8E"/>
    <w:rsid w:val="00C049F6"/>
    <w:rsid w:val="00C368C7"/>
    <w:rsid w:val="00C637E3"/>
    <w:rsid w:val="00C74BCA"/>
    <w:rsid w:val="00C8301C"/>
    <w:rsid w:val="00C837AC"/>
    <w:rsid w:val="00C900BE"/>
    <w:rsid w:val="00CA629F"/>
    <w:rsid w:val="00CA7C84"/>
    <w:rsid w:val="00CC4650"/>
    <w:rsid w:val="00CD621B"/>
    <w:rsid w:val="00CE7E84"/>
    <w:rsid w:val="00D569F7"/>
    <w:rsid w:val="00D6691D"/>
    <w:rsid w:val="00D72AE2"/>
    <w:rsid w:val="00D77B36"/>
    <w:rsid w:val="00D958DF"/>
    <w:rsid w:val="00D96A56"/>
    <w:rsid w:val="00DA5A5F"/>
    <w:rsid w:val="00DB3155"/>
    <w:rsid w:val="00DF428E"/>
    <w:rsid w:val="00DF5736"/>
    <w:rsid w:val="00E018FD"/>
    <w:rsid w:val="00E02A62"/>
    <w:rsid w:val="00E23E37"/>
    <w:rsid w:val="00E40297"/>
    <w:rsid w:val="00E72639"/>
    <w:rsid w:val="00E94060"/>
    <w:rsid w:val="00EB58BB"/>
    <w:rsid w:val="00EB7A4D"/>
    <w:rsid w:val="00EC5279"/>
    <w:rsid w:val="00ED24B7"/>
    <w:rsid w:val="00EE2976"/>
    <w:rsid w:val="00F1491F"/>
    <w:rsid w:val="00F402DE"/>
    <w:rsid w:val="00F42D70"/>
    <w:rsid w:val="00F46308"/>
    <w:rsid w:val="00F531F3"/>
    <w:rsid w:val="00F65244"/>
    <w:rsid w:val="00F677EC"/>
    <w:rsid w:val="00F73CD8"/>
    <w:rsid w:val="00F7476B"/>
    <w:rsid w:val="00F84411"/>
    <w:rsid w:val="00F908F7"/>
    <w:rsid w:val="00FA44CD"/>
    <w:rsid w:val="00FB26C3"/>
    <w:rsid w:val="00FB4E95"/>
    <w:rsid w:val="00FC044B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8EFB38-F68B-45C8-A482-17452C98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F55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EC762-B0C6-4335-9122-99D90136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5</cp:revision>
  <cp:lastPrinted>2020-12-24T08:11:00Z</cp:lastPrinted>
  <dcterms:created xsi:type="dcterms:W3CDTF">2020-12-22T13:15:00Z</dcterms:created>
  <dcterms:modified xsi:type="dcterms:W3CDTF">2020-12-24T08:14:00Z</dcterms:modified>
</cp:coreProperties>
</file>