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12" w:rsidRDefault="008D6112" w:rsidP="008D6112">
      <w:pPr>
        <w:ind w:left="6096"/>
        <w:jc w:val="both"/>
        <w:rPr>
          <w:b/>
        </w:rPr>
      </w:pPr>
      <w:r>
        <w:rPr>
          <w:sz w:val="20"/>
        </w:rPr>
        <w:t xml:space="preserve">Приложение </w:t>
      </w:r>
      <w:r w:rsidR="00137DED">
        <w:rPr>
          <w:sz w:val="20"/>
        </w:rPr>
        <w:t xml:space="preserve">№ </w:t>
      </w:r>
      <w:bookmarkStart w:id="0" w:name="_GoBack"/>
      <w:bookmarkEnd w:id="0"/>
      <w:r w:rsidR="00B96AEA">
        <w:rPr>
          <w:sz w:val="20"/>
        </w:rPr>
        <w:t>4</w:t>
      </w:r>
      <w:r w:rsidR="00320684">
        <w:rPr>
          <w:sz w:val="20"/>
        </w:rPr>
        <w:t xml:space="preserve"> к</w:t>
      </w:r>
      <w:r>
        <w:rPr>
          <w:sz w:val="20"/>
        </w:rPr>
        <w:t xml:space="preserve"> Объявлению о </w:t>
      </w:r>
      <w:r w:rsidRPr="008D6112">
        <w:rPr>
          <w:sz w:val="20"/>
        </w:rPr>
        <w:t>проведении конкурсного отбора предоставления финансовой поддержки в виде субсидии на мероприятие Подпрограммы «Хлеб по доступно</w:t>
      </w:r>
      <w:r w:rsidRPr="008D6112">
        <w:rPr>
          <w:b/>
        </w:rPr>
        <w:t xml:space="preserve"> 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Default="008D6112" w:rsidP="008D6112">
      <w:pPr>
        <w:ind w:firstLine="540"/>
        <w:jc w:val="center"/>
        <w:rPr>
          <w:b/>
        </w:rPr>
      </w:pP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КРИТЕРИИ ОЦЕНКИ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ЗАЯВОК НА УЧАСТИЕ В КОНКУРСНОМ ОТБОРЕ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1F0D">
        <w:rPr>
          <w:b/>
          <w:bCs/>
        </w:rPr>
        <w:t>по мероприятию подпрограммы «Хлеб по доступной цене для населения в с. Хатанга»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32"/>
        <w:gridCol w:w="1238"/>
        <w:gridCol w:w="1317"/>
        <w:gridCol w:w="1620"/>
        <w:gridCol w:w="1439"/>
      </w:tblGrid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Критерий оценки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критерию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критерия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рейтинг по критерию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Максимальный итоговый рейтинг </w:t>
            </w:r>
          </w:p>
        </w:tc>
      </w:tr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Критерий N 1 (стоимостной)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</w:tr>
      <w:tr w:rsidR="00B96AEA" w:rsidRPr="00CB1F0D" w:rsidTr="00B96AE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>Критерий N 2 (</w:t>
            </w:r>
            <w:proofErr w:type="spellStart"/>
            <w:r w:rsidRPr="00CB1F0D">
              <w:rPr>
                <w:sz w:val="22"/>
                <w:szCs w:val="22"/>
              </w:rPr>
              <w:t>нестоимостной</w:t>
            </w:r>
            <w:proofErr w:type="spellEnd"/>
            <w:r w:rsidRPr="00CB1F0D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B1F0D">
        <w:t xml:space="preserve">По </w:t>
      </w:r>
      <w:hyperlink r:id="rId4" w:history="1">
        <w:r w:rsidRPr="00CB1F0D">
          <w:t xml:space="preserve">критерию N </w:t>
        </w:r>
      </w:hyperlink>
      <w:r w:rsidRPr="00CB1F0D">
        <w:t>1 оценивается предлагаемые экономически обоснованные цены участников (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t xml:space="preserve">) по </w:t>
      </w:r>
      <w:proofErr w:type="gramStart"/>
      <w:r w:rsidRPr="00CB1F0D">
        <w:t xml:space="preserve">формуле:   </w:t>
      </w:r>
      <w:proofErr w:type="gramEnd"/>
      <w:r w:rsidRPr="00CB1F0D">
        <w:t xml:space="preserve"> </w:t>
      </w:r>
      <w:proofErr w:type="spellStart"/>
      <w:r w:rsidRPr="00CB1F0D">
        <w:t>ЦУ</w:t>
      </w:r>
      <w:r w:rsidRPr="00CB1F0D">
        <w:rPr>
          <w:vertAlign w:val="subscript"/>
        </w:rPr>
        <w:t>i</w:t>
      </w:r>
      <w:proofErr w:type="spellEnd"/>
      <w:r w:rsidRPr="00CB1F0D">
        <w:rPr>
          <w:vertAlign w:val="subscript"/>
        </w:rPr>
        <w:t>=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  <w:vertAlign w:val="subscript"/>
        </w:rPr>
        <w:t>/</w:t>
      </w:r>
      <w:r w:rsidRPr="00CB1F0D">
        <w:rPr>
          <w:bCs/>
        </w:rPr>
        <w:t xml:space="preserve"> </w:t>
      </w: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  <w:vertAlign w:val="subscript"/>
        </w:rPr>
        <w:t xml:space="preserve"> </w:t>
      </w:r>
      <w:r w:rsidRPr="00CB1F0D">
        <w:rPr>
          <w:bCs/>
        </w:rPr>
        <w:t>х100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>где: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i</w:t>
      </w:r>
      <w:proofErr w:type="spellEnd"/>
      <w:r w:rsidRPr="00CB1F0D">
        <w:rPr>
          <w:bCs/>
        </w:rPr>
        <w:t xml:space="preserve"> - предложение участника конкурсного отбора, заявка (предложение) которого оценивается;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spellStart"/>
      <w:r w:rsidRPr="00CB1F0D">
        <w:rPr>
          <w:bCs/>
        </w:rPr>
        <w:t>Ц</w:t>
      </w:r>
      <w:r w:rsidRPr="00CB1F0D">
        <w:rPr>
          <w:bCs/>
          <w:vertAlign w:val="subscript"/>
        </w:rPr>
        <w:t>min</w:t>
      </w:r>
      <w:proofErr w:type="spellEnd"/>
      <w:r w:rsidRPr="00CB1F0D">
        <w:rPr>
          <w:bCs/>
        </w:rPr>
        <w:t xml:space="preserve"> - минимальное предложение из предложений по критерию оценки, сделанных участниками конкурсного отбора.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Участником конкурсного отбора предоставляются документы, подтверждающие экономическое обоснование цены хлеба </w:t>
      </w:r>
      <w:r w:rsidRPr="00CB1F0D">
        <w:t>высшего сорта (1 сорта), по качеству соответствующего ГОСТ Р 56631-2015</w:t>
      </w:r>
      <w:r w:rsidRPr="00CB1F0D">
        <w:rPr>
          <w:bCs/>
        </w:rPr>
        <w:t xml:space="preserve">: </w:t>
      </w:r>
    </w:p>
    <w:p w:rsidR="00B96AEA" w:rsidRPr="00CB1F0D" w:rsidRDefault="00B96AEA" w:rsidP="00B96AE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B1F0D">
        <w:rPr>
          <w:bCs/>
        </w:rPr>
        <w:t xml:space="preserve">- расчет себестоимости хлеба с подтверждающими документами </w:t>
      </w:r>
      <w:r w:rsidRPr="00CB1F0D">
        <w:t>по каждому показателю статьи затрат</w:t>
      </w:r>
      <w:r w:rsidRPr="00CB1F0D">
        <w:rPr>
          <w:bCs/>
        </w:rPr>
        <w:t xml:space="preserve">.     </w:t>
      </w:r>
    </w:p>
    <w:p w:rsidR="00B96AEA" w:rsidRPr="00CB1F0D" w:rsidRDefault="00B96AEA" w:rsidP="00B96A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0"/>
        <w:gridCol w:w="1832"/>
        <w:gridCol w:w="1415"/>
        <w:gridCol w:w="1552"/>
        <w:gridCol w:w="2503"/>
      </w:tblGrid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Показатели Критерия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в баллах по показателю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Значимость показателя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Коэффициент значимости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1F0D">
              <w:rPr>
                <w:sz w:val="20"/>
                <w:szCs w:val="20"/>
              </w:rPr>
              <w:t xml:space="preserve">Максимальная оценка с учетом значимости показателя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1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0,6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60 баллов </w:t>
            </w:r>
          </w:p>
        </w:tc>
      </w:tr>
      <w:tr w:rsidR="00B96AEA" w:rsidRPr="00CB1F0D" w:rsidTr="00B96AEA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Показатель N 2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100 баллов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40%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0,4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1F0D">
              <w:rPr>
                <w:sz w:val="22"/>
                <w:szCs w:val="22"/>
              </w:rPr>
              <w:t xml:space="preserve">40 баллов 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5" w:history="1">
              <w:r w:rsidRPr="00CB1F0D">
                <w:t xml:space="preserve">показателю N </w:t>
              </w:r>
            </w:hyperlink>
            <w:r w:rsidRPr="00CB1F0D">
              <w:t>1 оценивается предлагаемый объем реализации хлеба.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 xml:space="preserve">По </w:t>
            </w:r>
            <w:hyperlink r:id="rId6" w:history="1">
              <w:r w:rsidRPr="00CB1F0D">
                <w:t>показателю N 2</w:t>
              </w:r>
            </w:hyperlink>
            <w:r w:rsidRPr="00CB1F0D">
              <w:t xml:space="preserve"> оценивается квалификация участника, т.е. оценивается количество предоставленных участником конкурсного отбора контрактов (договоров, соглашений с приложениями и актами выполненных работ), заключенных на производство и реализацию хлеба за последних три года. 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t>Показатели №</w:t>
            </w:r>
            <w:r>
              <w:t xml:space="preserve"> </w:t>
            </w:r>
            <w:r w:rsidRPr="00CB1F0D">
              <w:t>1, №</w:t>
            </w:r>
            <w:r>
              <w:t xml:space="preserve"> </w:t>
            </w:r>
            <w:r w:rsidRPr="00CB1F0D">
              <w:t>2 оцениваются по формуле:</w:t>
            </w:r>
          </w:p>
        </w:tc>
      </w:tr>
      <w:tr w:rsidR="00B96AEA" w:rsidRPr="00CB1F0D" w:rsidTr="00B96AEA"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B1F0D">
              <w:t>НЦБ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= КЗ x 100 x (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/ </w:t>
            </w: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>)</w:t>
            </w:r>
          </w:p>
        </w:tc>
      </w:tr>
      <w:tr w:rsidR="00B96AEA" w:rsidRPr="00CB1F0D" w:rsidTr="00B96AEA">
        <w:trPr>
          <w:trHeight w:val="1107"/>
        </w:trPr>
        <w:tc>
          <w:tcPr>
            <w:tcW w:w="9152" w:type="dxa"/>
            <w:gridSpan w:val="5"/>
          </w:tcPr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r w:rsidRPr="00CB1F0D">
              <w:lastRenderedPageBreak/>
              <w:t>КЗ - коэффициент значимости показателя.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i</w:t>
            </w:r>
            <w:proofErr w:type="spellEnd"/>
            <w:r w:rsidRPr="00CB1F0D">
              <w:t xml:space="preserve"> - предложение участника </w:t>
            </w:r>
            <w:r w:rsidRPr="00CB1F0D">
              <w:rPr>
                <w:bCs/>
              </w:rPr>
              <w:t>конкурсного отбора</w:t>
            </w:r>
            <w:r w:rsidRPr="00CB1F0D">
              <w:t>, заявка (предложение) которого оценивается;</w:t>
            </w:r>
          </w:p>
          <w:p w:rsidR="00B96AEA" w:rsidRPr="00CB1F0D" w:rsidRDefault="00B96AEA" w:rsidP="006E13E8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CB1F0D">
              <w:t>К</w:t>
            </w:r>
            <w:r w:rsidRPr="00CB1F0D">
              <w:rPr>
                <w:vertAlign w:val="subscript"/>
              </w:rPr>
              <w:t>max</w:t>
            </w:r>
            <w:proofErr w:type="spellEnd"/>
            <w:r w:rsidRPr="00CB1F0D">
              <w:t xml:space="preserve"> - максимальное предложение из предложений по критерию оценки, сделанных участниками </w:t>
            </w:r>
            <w:r w:rsidRPr="00CB1F0D">
              <w:rPr>
                <w:bCs/>
              </w:rPr>
              <w:t>конкурсного отбора</w:t>
            </w:r>
            <w:r w:rsidRPr="00CB1F0D">
              <w:t>.</w:t>
            </w:r>
          </w:p>
        </w:tc>
      </w:tr>
    </w:tbl>
    <w:p w:rsidR="008D6112" w:rsidRDefault="008D6112" w:rsidP="008D6112">
      <w:pPr>
        <w:ind w:firstLine="540"/>
        <w:jc w:val="center"/>
        <w:rPr>
          <w:b/>
        </w:rPr>
      </w:pPr>
    </w:p>
    <w:p w:rsidR="008D6112" w:rsidRPr="008D6112" w:rsidRDefault="008D6112" w:rsidP="008D6112">
      <w:pPr>
        <w:ind w:left="11624" w:firstLine="425"/>
        <w:jc w:val="both"/>
        <w:rPr>
          <w:sz w:val="20"/>
        </w:rPr>
      </w:pPr>
      <w:r w:rsidRPr="008D6112">
        <w:rPr>
          <w:sz w:val="20"/>
        </w:rPr>
        <w:t>е для населения в с. Хатанга»</w:t>
      </w:r>
    </w:p>
    <w:p w:rsidR="008D6112" w:rsidRDefault="008D6112" w:rsidP="008D6112">
      <w:pPr>
        <w:ind w:firstLine="540"/>
        <w:jc w:val="center"/>
        <w:rPr>
          <w:b/>
        </w:rPr>
      </w:pPr>
    </w:p>
    <w:p w:rsidR="008D6112" w:rsidRPr="00970167" w:rsidRDefault="008D6112" w:rsidP="008D6112">
      <w:pPr>
        <w:ind w:firstLine="540"/>
        <w:jc w:val="center"/>
        <w:rPr>
          <w:b/>
        </w:rPr>
      </w:pPr>
    </w:p>
    <w:p w:rsidR="00AD3B6F" w:rsidRDefault="00AD3B6F"/>
    <w:sectPr w:rsidR="00AD3B6F" w:rsidSect="008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43"/>
    <w:rsid w:val="00137DED"/>
    <w:rsid w:val="00310743"/>
    <w:rsid w:val="00320684"/>
    <w:rsid w:val="008D6112"/>
    <w:rsid w:val="00AD3B6F"/>
    <w:rsid w:val="00B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DF0B-3EC2-4B0C-B691-60AAB707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6F60845239EEC3AC3552E17973DD996CC6ACEE96F8CE3750D471A55D56A066702995A73699875F8uDD" TargetMode="External"/><Relationship Id="rId5" Type="http://schemas.openxmlformats.org/officeDocument/2006/relationships/hyperlink" Target="consultantplus://offline/ref=34D6F60845239EEC3AC3552E17973DD996CC6ACEE96F8CE3750D471A55D56A066702995A73699875F8uDD" TargetMode="External"/><Relationship Id="rId4" Type="http://schemas.openxmlformats.org/officeDocument/2006/relationships/hyperlink" Target="consultantplus://offline/ref=34D6F60845239EEC3AC3552E17973DD996CC6ACEE96F8CE3750D471A55D56A066702995A73699875F8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6</cp:revision>
  <cp:lastPrinted>2022-09-30T08:45:00Z</cp:lastPrinted>
  <dcterms:created xsi:type="dcterms:W3CDTF">2021-11-29T04:32:00Z</dcterms:created>
  <dcterms:modified xsi:type="dcterms:W3CDTF">2022-09-30T08:48:00Z</dcterms:modified>
</cp:coreProperties>
</file>