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224" w:rsidRDefault="00E25224">
      <w:pPr>
        <w:pStyle w:val="ConsPlusTitlePage"/>
      </w:pPr>
      <w:r>
        <w:t xml:space="preserve">Документ предоставлен </w:t>
      </w:r>
      <w:hyperlink r:id="rId4">
        <w:r>
          <w:rPr>
            <w:color w:val="0000FF"/>
          </w:rPr>
          <w:t>КонсультантПлюс</w:t>
        </w:r>
      </w:hyperlink>
      <w:r>
        <w:br/>
      </w:r>
    </w:p>
    <w:p w:rsidR="00E25224" w:rsidRDefault="00E25224">
      <w:pPr>
        <w:pStyle w:val="ConsPlusNormal"/>
        <w:jc w:val="both"/>
        <w:outlineLvl w:val="0"/>
      </w:pPr>
    </w:p>
    <w:p w:rsidR="00E25224" w:rsidRDefault="00E25224">
      <w:pPr>
        <w:pStyle w:val="ConsPlusTitle"/>
        <w:jc w:val="center"/>
        <w:outlineLvl w:val="0"/>
      </w:pPr>
      <w:r>
        <w:t>ПРАВИТЕЛЬСТВО КРАСНОЯРСКОГО КРАЯ</w:t>
      </w:r>
    </w:p>
    <w:p w:rsidR="00E25224" w:rsidRDefault="00E25224">
      <w:pPr>
        <w:pStyle w:val="ConsPlusTitle"/>
        <w:jc w:val="both"/>
      </w:pPr>
    </w:p>
    <w:p w:rsidR="00E25224" w:rsidRDefault="00E25224">
      <w:pPr>
        <w:pStyle w:val="ConsPlusTitle"/>
        <w:jc w:val="center"/>
      </w:pPr>
      <w:r>
        <w:t>ПОСТАНОВЛЕНИЕ</w:t>
      </w:r>
    </w:p>
    <w:p w:rsidR="00E25224" w:rsidRDefault="00E25224">
      <w:pPr>
        <w:pStyle w:val="ConsPlusTitle"/>
        <w:jc w:val="center"/>
      </w:pPr>
      <w:r>
        <w:t>от 25 ноября 2021 г. N 820-п</w:t>
      </w:r>
    </w:p>
    <w:p w:rsidR="00E25224" w:rsidRDefault="00E25224">
      <w:pPr>
        <w:pStyle w:val="ConsPlusTitle"/>
        <w:jc w:val="both"/>
      </w:pPr>
    </w:p>
    <w:p w:rsidR="00E25224" w:rsidRDefault="00E25224">
      <w:pPr>
        <w:pStyle w:val="ConsPlusTitle"/>
        <w:jc w:val="center"/>
      </w:pPr>
      <w:r>
        <w:t>ОБ УТВЕРЖДЕНИИ ПОРЯДКА ПРЕДОСТАВЛЕНИЯ ГРАНТОВ В ФОРМЕ</w:t>
      </w:r>
    </w:p>
    <w:p w:rsidR="00E25224" w:rsidRDefault="00E25224">
      <w:pPr>
        <w:pStyle w:val="ConsPlusTitle"/>
        <w:jc w:val="center"/>
      </w:pPr>
      <w:r>
        <w:t>СУБСИДИИ СУБЪЕКТАМ МАЛОГО И СРЕДНЕГО ПРЕДПРИНИМАТЕЛЬСТВА,</w:t>
      </w:r>
    </w:p>
    <w:p w:rsidR="00E25224" w:rsidRDefault="00E25224">
      <w:pPr>
        <w:pStyle w:val="ConsPlusTitle"/>
        <w:jc w:val="center"/>
      </w:pPr>
      <w:r>
        <w:t>ВКЛЮЧЕННЫМ В РЕЕСТР СОЦИАЛЬНЫХ ПРЕДПРИНИМАТЕЛЕЙ, ИЛИ</w:t>
      </w:r>
    </w:p>
    <w:p w:rsidR="00E25224" w:rsidRDefault="00E25224">
      <w:pPr>
        <w:pStyle w:val="ConsPlusTitle"/>
        <w:jc w:val="center"/>
      </w:pPr>
      <w:r>
        <w:t>СУБЪЕКТАМ МАЛОГО И СРЕДНЕГО ПРЕДПРИНИМАТЕЛЬСТВА, СОЗДАННЫМ</w:t>
      </w:r>
    </w:p>
    <w:p w:rsidR="00E25224" w:rsidRDefault="00E25224">
      <w:pPr>
        <w:pStyle w:val="ConsPlusTitle"/>
        <w:jc w:val="center"/>
      </w:pPr>
      <w:r>
        <w:t>ФИЗИЧЕСКИМИ ЛИЦАМИ В ВОЗРАСТЕ ДО 25 ЛЕТ ВКЛЮЧИТЕЛЬНО</w:t>
      </w:r>
    </w:p>
    <w:p w:rsidR="00E25224" w:rsidRDefault="00E252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2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224" w:rsidRDefault="00E252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224" w:rsidRDefault="00E252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224" w:rsidRDefault="00E25224">
            <w:pPr>
              <w:pStyle w:val="ConsPlusNormal"/>
              <w:jc w:val="center"/>
            </w:pPr>
            <w:r>
              <w:rPr>
                <w:color w:val="392C69"/>
              </w:rPr>
              <w:t>Список изменяющих документов</w:t>
            </w:r>
          </w:p>
          <w:p w:rsidR="00E25224" w:rsidRDefault="00E25224">
            <w:pPr>
              <w:pStyle w:val="ConsPlusNormal"/>
              <w:jc w:val="center"/>
            </w:pPr>
            <w:r>
              <w:rPr>
                <w:color w:val="392C69"/>
              </w:rPr>
              <w:t>(в ред. Постановлений Правительства Красноярского края</w:t>
            </w:r>
          </w:p>
          <w:p w:rsidR="00E25224" w:rsidRDefault="00E25224">
            <w:pPr>
              <w:pStyle w:val="ConsPlusNormal"/>
              <w:jc w:val="center"/>
            </w:pPr>
            <w:r>
              <w:rPr>
                <w:color w:val="392C69"/>
              </w:rPr>
              <w:t xml:space="preserve">от 25.08.2022 </w:t>
            </w:r>
            <w:hyperlink r:id="rId5">
              <w:r>
                <w:rPr>
                  <w:color w:val="0000FF"/>
                </w:rPr>
                <w:t>N 727-п</w:t>
              </w:r>
            </w:hyperlink>
            <w:r>
              <w:rPr>
                <w:color w:val="392C69"/>
              </w:rPr>
              <w:t xml:space="preserve">, от 01.11.2022 </w:t>
            </w:r>
            <w:hyperlink r:id="rId6">
              <w:r>
                <w:rPr>
                  <w:color w:val="0000FF"/>
                </w:rPr>
                <w:t>N 933-п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224" w:rsidRDefault="00E25224">
            <w:pPr>
              <w:pStyle w:val="ConsPlusNormal"/>
            </w:pPr>
          </w:p>
        </w:tc>
      </w:tr>
    </w:tbl>
    <w:p w:rsidR="00E25224" w:rsidRDefault="00E25224">
      <w:pPr>
        <w:pStyle w:val="ConsPlusNormal"/>
        <w:jc w:val="both"/>
      </w:pPr>
    </w:p>
    <w:p w:rsidR="00E25224" w:rsidRDefault="00E25224">
      <w:pPr>
        <w:pStyle w:val="ConsPlusNormal"/>
        <w:ind w:firstLine="540"/>
        <w:jc w:val="both"/>
      </w:pPr>
      <w:r>
        <w:t xml:space="preserve">В соответствии с </w:t>
      </w:r>
      <w:hyperlink r:id="rId7">
        <w:r>
          <w:rPr>
            <w:color w:val="0000FF"/>
          </w:rPr>
          <w:t>пунктом 7 статьи 78</w:t>
        </w:r>
      </w:hyperlink>
      <w:r>
        <w:t xml:space="preserve"> Бюджетного кодекса Российской Федерации, </w:t>
      </w:r>
      <w:hyperlink r:id="rId8">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9">
        <w:r>
          <w:rPr>
            <w:color w:val="0000FF"/>
          </w:rPr>
          <w:t>статьей 103</w:t>
        </w:r>
      </w:hyperlink>
      <w:r>
        <w:t xml:space="preserve"> Устава Красноярского края, </w:t>
      </w:r>
      <w:hyperlink r:id="rId10">
        <w:r>
          <w:rPr>
            <w:color w:val="0000FF"/>
          </w:rPr>
          <w:t>статьей 7</w:t>
        </w:r>
      </w:hyperlink>
      <w:r>
        <w:t xml:space="preserve"> Закона Красноярского края от 18.12.2008 N 7-2617 "О бюджетном процессе в Красноярском крае", </w:t>
      </w:r>
      <w:hyperlink r:id="rId11">
        <w:r>
          <w:rPr>
            <w:color w:val="0000FF"/>
          </w:rPr>
          <w:t>Постановлением</w:t>
        </w:r>
      </w:hyperlink>
      <w:r>
        <w:t xml:space="preserve"> Правительства Красноярского края от 30.09.2013 N 505-п "Об утверждении государственной программы Красноярского края "Развитие малого и среднего предпринимательства и инновационной деятельности" постановляю:</w:t>
      </w:r>
    </w:p>
    <w:p w:rsidR="00E25224" w:rsidRDefault="00E25224">
      <w:pPr>
        <w:pStyle w:val="ConsPlusNormal"/>
        <w:jc w:val="both"/>
      </w:pPr>
      <w:r>
        <w:t xml:space="preserve">(в ред. </w:t>
      </w:r>
      <w:hyperlink r:id="rId12">
        <w:r>
          <w:rPr>
            <w:color w:val="0000FF"/>
          </w:rPr>
          <w:t>Постановления</w:t>
        </w:r>
      </w:hyperlink>
      <w:r>
        <w:t xml:space="preserve"> Правительства Красноярского края от 01.11.2022 N 933-п)</w:t>
      </w:r>
    </w:p>
    <w:p w:rsidR="00E25224" w:rsidRDefault="00E25224">
      <w:pPr>
        <w:pStyle w:val="ConsPlusNormal"/>
        <w:spacing w:before="220"/>
        <w:ind w:firstLine="540"/>
        <w:jc w:val="both"/>
      </w:pPr>
      <w:r>
        <w:t xml:space="preserve">1. Утвердить </w:t>
      </w:r>
      <w:hyperlink w:anchor="P37">
        <w:r>
          <w:rPr>
            <w:color w:val="0000FF"/>
          </w:rPr>
          <w:t>Порядок</w:t>
        </w:r>
      </w:hyperlink>
      <w:r>
        <w:t xml:space="preserve"> предоставления грантов в форме субсидии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согласно приложению.</w:t>
      </w:r>
    </w:p>
    <w:p w:rsidR="00E25224" w:rsidRDefault="00E25224">
      <w:pPr>
        <w:pStyle w:val="ConsPlusNormal"/>
        <w:jc w:val="both"/>
      </w:pPr>
      <w:r>
        <w:t xml:space="preserve">(п. 1 в ред. </w:t>
      </w:r>
      <w:hyperlink r:id="rId13">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2. Опубликовать Постановление на "Официальном интернет-портале правовой информации Красноярского края" (www.zakon.krskstate.ru).</w:t>
      </w:r>
    </w:p>
    <w:p w:rsidR="00E25224" w:rsidRDefault="00E25224">
      <w:pPr>
        <w:pStyle w:val="ConsPlusNormal"/>
        <w:spacing w:before="220"/>
        <w:ind w:firstLine="540"/>
        <w:jc w:val="both"/>
      </w:pPr>
      <w:r>
        <w:t>3. Постановление вступает в силу в день, следующий за днем его официального опубликования.</w:t>
      </w:r>
    </w:p>
    <w:p w:rsidR="00E25224" w:rsidRDefault="00E25224">
      <w:pPr>
        <w:pStyle w:val="ConsPlusNormal"/>
        <w:jc w:val="both"/>
      </w:pPr>
    </w:p>
    <w:p w:rsidR="00E25224" w:rsidRDefault="00E25224">
      <w:pPr>
        <w:pStyle w:val="ConsPlusNormal"/>
        <w:jc w:val="right"/>
      </w:pPr>
      <w:r>
        <w:t>Первый заместитель</w:t>
      </w:r>
    </w:p>
    <w:p w:rsidR="00E25224" w:rsidRDefault="00E25224">
      <w:pPr>
        <w:pStyle w:val="ConsPlusNormal"/>
        <w:jc w:val="right"/>
      </w:pPr>
      <w:r>
        <w:t>Губернатора края -</w:t>
      </w:r>
    </w:p>
    <w:p w:rsidR="00E25224" w:rsidRDefault="00E25224">
      <w:pPr>
        <w:pStyle w:val="ConsPlusNormal"/>
        <w:jc w:val="right"/>
      </w:pPr>
      <w:r>
        <w:t>председатель</w:t>
      </w:r>
    </w:p>
    <w:p w:rsidR="00E25224" w:rsidRDefault="00E25224">
      <w:pPr>
        <w:pStyle w:val="ConsPlusNormal"/>
        <w:jc w:val="right"/>
      </w:pPr>
      <w:r>
        <w:t>Правительства края</w:t>
      </w:r>
    </w:p>
    <w:p w:rsidR="00E25224" w:rsidRDefault="00E25224">
      <w:pPr>
        <w:pStyle w:val="ConsPlusNormal"/>
        <w:jc w:val="right"/>
      </w:pPr>
      <w:r>
        <w:t>Ю.А.ЛАПШИН</w:t>
      </w:r>
    </w:p>
    <w:p w:rsidR="00E25224" w:rsidRDefault="00E25224">
      <w:pPr>
        <w:pStyle w:val="ConsPlusNormal"/>
        <w:jc w:val="both"/>
      </w:pPr>
    </w:p>
    <w:p w:rsidR="00E25224" w:rsidRDefault="00E25224">
      <w:pPr>
        <w:pStyle w:val="ConsPlusNormal"/>
        <w:jc w:val="both"/>
      </w:pPr>
    </w:p>
    <w:p w:rsidR="00E25224" w:rsidRDefault="00E25224">
      <w:pPr>
        <w:pStyle w:val="ConsPlusNormal"/>
        <w:jc w:val="both"/>
      </w:pPr>
    </w:p>
    <w:p w:rsidR="00E25224" w:rsidRDefault="00E25224">
      <w:pPr>
        <w:pStyle w:val="ConsPlusNormal"/>
        <w:jc w:val="both"/>
      </w:pPr>
    </w:p>
    <w:p w:rsidR="00E25224" w:rsidRDefault="00E25224">
      <w:pPr>
        <w:pStyle w:val="ConsPlusNormal"/>
        <w:jc w:val="both"/>
      </w:pPr>
    </w:p>
    <w:p w:rsidR="00E25224" w:rsidRDefault="00E25224">
      <w:pPr>
        <w:pStyle w:val="ConsPlusNormal"/>
        <w:jc w:val="right"/>
        <w:outlineLvl w:val="0"/>
      </w:pPr>
      <w:r>
        <w:t>Приложение</w:t>
      </w:r>
    </w:p>
    <w:p w:rsidR="00E25224" w:rsidRDefault="00E25224">
      <w:pPr>
        <w:pStyle w:val="ConsPlusNormal"/>
        <w:jc w:val="right"/>
      </w:pPr>
      <w:r>
        <w:lastRenderedPageBreak/>
        <w:t>к Постановлению</w:t>
      </w:r>
    </w:p>
    <w:p w:rsidR="00E25224" w:rsidRDefault="00E25224">
      <w:pPr>
        <w:pStyle w:val="ConsPlusNormal"/>
        <w:jc w:val="right"/>
      </w:pPr>
      <w:r>
        <w:t>Правительства Красноярского края</w:t>
      </w:r>
    </w:p>
    <w:p w:rsidR="00E25224" w:rsidRDefault="00E25224">
      <w:pPr>
        <w:pStyle w:val="ConsPlusNormal"/>
        <w:jc w:val="right"/>
      </w:pPr>
      <w:r>
        <w:t>от 25 ноября 2021 г. N 820-п</w:t>
      </w:r>
    </w:p>
    <w:p w:rsidR="00E25224" w:rsidRDefault="00E25224">
      <w:pPr>
        <w:pStyle w:val="ConsPlusNormal"/>
        <w:jc w:val="both"/>
      </w:pPr>
    </w:p>
    <w:p w:rsidR="00E25224" w:rsidRDefault="00E25224">
      <w:pPr>
        <w:pStyle w:val="ConsPlusTitle"/>
        <w:jc w:val="center"/>
      </w:pPr>
      <w:bookmarkStart w:id="0" w:name="P37"/>
      <w:bookmarkEnd w:id="0"/>
      <w:r>
        <w:t>ПОРЯДОК</w:t>
      </w:r>
    </w:p>
    <w:p w:rsidR="00E25224" w:rsidRDefault="00E25224">
      <w:pPr>
        <w:pStyle w:val="ConsPlusTitle"/>
        <w:jc w:val="center"/>
      </w:pPr>
      <w:r>
        <w:t>ПРЕДОСТАВЛЕНИЯ ГРАНТОВ В ФОРМЕ СУБСИДИИ СУБЪЕКТАМ МАЛОГО</w:t>
      </w:r>
    </w:p>
    <w:p w:rsidR="00E25224" w:rsidRDefault="00E25224">
      <w:pPr>
        <w:pStyle w:val="ConsPlusTitle"/>
        <w:jc w:val="center"/>
      </w:pPr>
      <w:r>
        <w:t>И СРЕДНЕГО ПРЕДПРИНИМАТЕЛЬСТВА, ВКЛЮЧЕННЫМ В РЕЕСТР</w:t>
      </w:r>
    </w:p>
    <w:p w:rsidR="00E25224" w:rsidRDefault="00E25224">
      <w:pPr>
        <w:pStyle w:val="ConsPlusTitle"/>
        <w:jc w:val="center"/>
      </w:pPr>
      <w:r>
        <w:t>СОЦИАЛЬНЫХ ПРЕДПРИНИМАТЕЛЕЙ, ИЛИ СУБЪЕКТАМ МАЛОГО И СРЕДНЕГО</w:t>
      </w:r>
    </w:p>
    <w:p w:rsidR="00E25224" w:rsidRDefault="00E25224">
      <w:pPr>
        <w:pStyle w:val="ConsPlusTitle"/>
        <w:jc w:val="center"/>
      </w:pPr>
      <w:r>
        <w:t>ПРЕДПРИНИМАТЕЛЬСТВА, СОЗДАННЫМ ФИЗИЧЕСКИМИ ЛИЦАМИ</w:t>
      </w:r>
    </w:p>
    <w:p w:rsidR="00E25224" w:rsidRDefault="00E25224">
      <w:pPr>
        <w:pStyle w:val="ConsPlusTitle"/>
        <w:jc w:val="center"/>
      </w:pPr>
      <w:r>
        <w:t>В ВОЗРАСТЕ ДО 25 ЛЕТ ВКЛЮЧИТЕЛЬНО</w:t>
      </w:r>
    </w:p>
    <w:p w:rsidR="00E25224" w:rsidRDefault="00E252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2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224" w:rsidRDefault="00E252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224" w:rsidRDefault="00E252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224" w:rsidRDefault="00E25224">
            <w:pPr>
              <w:pStyle w:val="ConsPlusNormal"/>
              <w:jc w:val="center"/>
            </w:pPr>
            <w:r>
              <w:rPr>
                <w:color w:val="392C69"/>
              </w:rPr>
              <w:t>Список изменяющих документов</w:t>
            </w:r>
          </w:p>
          <w:p w:rsidR="00E25224" w:rsidRDefault="00E25224">
            <w:pPr>
              <w:pStyle w:val="ConsPlusNormal"/>
              <w:jc w:val="center"/>
            </w:pPr>
            <w:r>
              <w:rPr>
                <w:color w:val="392C69"/>
              </w:rPr>
              <w:t>(в ред. Постановлений Правительства Красноярского края</w:t>
            </w:r>
          </w:p>
          <w:p w:rsidR="00E25224" w:rsidRDefault="00E25224">
            <w:pPr>
              <w:pStyle w:val="ConsPlusNormal"/>
              <w:jc w:val="center"/>
            </w:pPr>
            <w:r>
              <w:rPr>
                <w:color w:val="392C69"/>
              </w:rPr>
              <w:t xml:space="preserve">от 25.08.2022 </w:t>
            </w:r>
            <w:hyperlink r:id="rId14">
              <w:r>
                <w:rPr>
                  <w:color w:val="0000FF"/>
                </w:rPr>
                <w:t>N 727-п</w:t>
              </w:r>
            </w:hyperlink>
            <w:r>
              <w:rPr>
                <w:color w:val="392C69"/>
              </w:rPr>
              <w:t xml:space="preserve">, от 01.11.2022 </w:t>
            </w:r>
            <w:hyperlink r:id="rId15">
              <w:r>
                <w:rPr>
                  <w:color w:val="0000FF"/>
                </w:rPr>
                <w:t>N 933-п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5224" w:rsidRDefault="00E25224">
            <w:pPr>
              <w:pStyle w:val="ConsPlusNormal"/>
            </w:pPr>
          </w:p>
        </w:tc>
      </w:tr>
    </w:tbl>
    <w:p w:rsidR="00E25224" w:rsidRDefault="00E25224">
      <w:pPr>
        <w:pStyle w:val="ConsPlusNormal"/>
        <w:jc w:val="both"/>
      </w:pPr>
    </w:p>
    <w:p w:rsidR="00E25224" w:rsidRDefault="00E25224">
      <w:pPr>
        <w:pStyle w:val="ConsPlusTitle"/>
        <w:jc w:val="center"/>
        <w:outlineLvl w:val="1"/>
      </w:pPr>
      <w:r>
        <w:t>1. ОБЩИЕ ПОЛОЖЕНИЯ</w:t>
      </w:r>
    </w:p>
    <w:p w:rsidR="00E25224" w:rsidRDefault="00E25224">
      <w:pPr>
        <w:pStyle w:val="ConsPlusNormal"/>
        <w:jc w:val="both"/>
      </w:pPr>
    </w:p>
    <w:p w:rsidR="00E25224" w:rsidRDefault="00E25224">
      <w:pPr>
        <w:pStyle w:val="ConsPlusNormal"/>
        <w:ind w:firstLine="540"/>
        <w:jc w:val="both"/>
      </w:pPr>
      <w:r>
        <w:t>1.1. Порядок предоставления грантов в форме субсидии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 (далее - Порядок, грант), определяет общие положения о предоставлении гранта, условия и порядок предоставления гранта, требования к отчетности, требования об осуществлении контроля (мониторинга) за соблюдением условий и порядка предоставления гранта и ответственности за их нарушение.</w:t>
      </w:r>
    </w:p>
    <w:p w:rsidR="00E25224" w:rsidRDefault="00E25224">
      <w:pPr>
        <w:pStyle w:val="ConsPlusNormal"/>
        <w:jc w:val="both"/>
      </w:pPr>
      <w:r>
        <w:t xml:space="preserve">(п. 1.1 в ред. </w:t>
      </w:r>
      <w:hyperlink r:id="rId16">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 xml:space="preserve">1.2. Используемые в Порядке понятия "социальное предпринимательство", "социальное предприятие", "субъект малого предпринимательства" и "субъект среднего предпринимательства" понимаются в том значении, в котором они используются в Федеральном </w:t>
      </w:r>
      <w:hyperlink r:id="rId17">
        <w:r>
          <w:rPr>
            <w:color w:val="0000FF"/>
          </w:rPr>
          <w:t>законе</w:t>
        </w:r>
      </w:hyperlink>
      <w:r>
        <w:t xml:space="preserve"> от 24.07.2007 N 209-ФЗ "О развитии малого и среднего предпринимательства в Российской Федерации" (далее - Федеральный закон N 209-ФЗ).</w:t>
      </w:r>
    </w:p>
    <w:p w:rsidR="00E25224" w:rsidRDefault="00E25224">
      <w:pPr>
        <w:pStyle w:val="ConsPlusNormal"/>
        <w:spacing w:before="220"/>
        <w:ind w:firstLine="540"/>
        <w:jc w:val="both"/>
      </w:pPr>
      <w:r>
        <w:t>Для целей Порядка используются следующие понятия:</w:t>
      </w:r>
    </w:p>
    <w:p w:rsidR="00E25224" w:rsidRDefault="00E25224">
      <w:pPr>
        <w:pStyle w:val="ConsPlusNormal"/>
        <w:spacing w:before="220"/>
        <w:ind w:firstLine="540"/>
        <w:jc w:val="both"/>
      </w:pPr>
      <w:r>
        <w:t>агентство - агентство развития малого и среднего предпринимательства Красноярского края, которое является органом исполнительной власти Красноярского края,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гранта на соответствующий финансовый год (соответствующий финансовый год и плановый период), уполномоченным на предоставление гранта;</w:t>
      </w:r>
    </w:p>
    <w:p w:rsidR="00E25224" w:rsidRDefault="00E25224">
      <w:pPr>
        <w:pStyle w:val="ConsPlusNormal"/>
        <w:spacing w:before="220"/>
        <w:ind w:firstLine="540"/>
        <w:jc w:val="both"/>
      </w:pPr>
      <w:r>
        <w:t xml:space="preserve">заявитель - социальное предприятие - субъект малого и среднего предпринимательства, включенный в реестр социальных предпринимателей в соответствии с Федеральным </w:t>
      </w:r>
      <w:hyperlink r:id="rId18">
        <w:r>
          <w:rPr>
            <w:color w:val="0000FF"/>
          </w:rPr>
          <w:t>законом</w:t>
        </w:r>
      </w:hyperlink>
      <w:r>
        <w:t xml:space="preserve"> N 209-ФЗ, представивший заявку в соответствии с </w:t>
      </w:r>
      <w:hyperlink w:anchor="P166">
        <w:r>
          <w:rPr>
            <w:color w:val="0000FF"/>
          </w:rPr>
          <w:t>пунктом 2.7</w:t>
        </w:r>
      </w:hyperlink>
      <w:r>
        <w:t xml:space="preserve"> Порядка;</w:t>
      </w:r>
    </w:p>
    <w:p w:rsidR="00E25224" w:rsidRDefault="00E25224">
      <w:pPr>
        <w:pStyle w:val="ConsPlusNormal"/>
        <w:spacing w:before="220"/>
        <w:ind w:firstLine="540"/>
        <w:jc w:val="both"/>
      </w:pPr>
      <w:r>
        <w:t xml:space="preserve">заявитель - молодой предприниматель - индивидуальный предприниматель в возрасте до 25 лет включительно и юридическое лицо,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представившие заявку в соответствии с </w:t>
      </w:r>
      <w:hyperlink w:anchor="P166">
        <w:r>
          <w:rPr>
            <w:color w:val="0000FF"/>
          </w:rPr>
          <w:t>пунктом 2.7</w:t>
        </w:r>
      </w:hyperlink>
      <w:r>
        <w:t xml:space="preserve"> Порядка;</w:t>
      </w:r>
    </w:p>
    <w:p w:rsidR="00E25224" w:rsidRDefault="00E25224">
      <w:pPr>
        <w:pStyle w:val="ConsPlusNormal"/>
        <w:jc w:val="both"/>
      </w:pPr>
      <w:r>
        <w:t xml:space="preserve">(в ред. </w:t>
      </w:r>
      <w:hyperlink r:id="rId19">
        <w:r>
          <w:rPr>
            <w:color w:val="0000FF"/>
          </w:rPr>
          <w:t>Постановления</w:t>
        </w:r>
      </w:hyperlink>
      <w:r>
        <w:t xml:space="preserve"> Правительства Красноярского края от 01.11.2022 N 933-п)</w:t>
      </w:r>
    </w:p>
    <w:p w:rsidR="00E25224" w:rsidRDefault="00E25224">
      <w:pPr>
        <w:pStyle w:val="ConsPlusNormal"/>
        <w:spacing w:before="220"/>
        <w:ind w:firstLine="540"/>
        <w:jc w:val="both"/>
      </w:pPr>
      <w:r>
        <w:lastRenderedPageBreak/>
        <w:t xml:space="preserve">заявка - комплект документов, направленный в Агентство заявителем - социальным предприятием или заявителем - молодым предпринимателем для участия в отборе в соответствии с </w:t>
      </w:r>
      <w:hyperlink w:anchor="P166">
        <w:r>
          <w:rPr>
            <w:color w:val="0000FF"/>
          </w:rPr>
          <w:t>пунктом 2.7</w:t>
        </w:r>
      </w:hyperlink>
      <w:r>
        <w:t xml:space="preserve"> Порядка;</w:t>
      </w:r>
    </w:p>
    <w:p w:rsidR="00E25224" w:rsidRDefault="00E25224">
      <w:pPr>
        <w:pStyle w:val="ConsPlusNormal"/>
        <w:spacing w:before="220"/>
        <w:ind w:firstLine="540"/>
        <w:jc w:val="both"/>
      </w:pPr>
      <w:r>
        <w:t xml:space="preserve">заявление - заявление на участие в отборе на предоставление гранта в форме субсидии субъектам малого и среднего предпринимательства, включенным в реестр социальных предпринимателей, на реализацию проектов в сфере социального предпринимательства и (или) 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на реализацию проектов в сфере предпринимательской деятельности, направленное заявителем в Агентство в составе заявки по </w:t>
      </w:r>
      <w:hyperlink w:anchor="P414">
        <w:r>
          <w:rPr>
            <w:color w:val="0000FF"/>
          </w:rPr>
          <w:t>форме</w:t>
        </w:r>
      </w:hyperlink>
      <w:r>
        <w:t xml:space="preserve"> согласно приложению к Порядку;</w:t>
      </w:r>
    </w:p>
    <w:p w:rsidR="00E25224" w:rsidRDefault="00E25224">
      <w:pPr>
        <w:pStyle w:val="ConsPlusNormal"/>
        <w:jc w:val="both"/>
      </w:pPr>
      <w:r>
        <w:t xml:space="preserve">(в ред. </w:t>
      </w:r>
      <w:hyperlink r:id="rId20">
        <w:r>
          <w:rPr>
            <w:color w:val="0000FF"/>
          </w:rPr>
          <w:t>Постановления</w:t>
        </w:r>
      </w:hyperlink>
      <w:r>
        <w:t xml:space="preserve"> Правительства Красноярского края от 01.11.2022 N 933-п)</w:t>
      </w:r>
    </w:p>
    <w:p w:rsidR="00E25224" w:rsidRDefault="00E25224">
      <w:pPr>
        <w:pStyle w:val="ConsPlusNormal"/>
        <w:spacing w:before="220"/>
        <w:ind w:firstLine="540"/>
        <w:jc w:val="both"/>
      </w:pPr>
      <w:r>
        <w:t xml:space="preserve">отбор - отбор, проводимый Агентством способом, установленным </w:t>
      </w:r>
      <w:hyperlink w:anchor="P76">
        <w:r>
          <w:rPr>
            <w:color w:val="0000FF"/>
          </w:rPr>
          <w:t>пунктом 1.5</w:t>
        </w:r>
      </w:hyperlink>
      <w:r>
        <w:t xml:space="preserve"> Порядка, для определения получателя гранта;</w:t>
      </w:r>
    </w:p>
    <w:p w:rsidR="00E25224" w:rsidRDefault="00E25224">
      <w:pPr>
        <w:pStyle w:val="ConsPlusNormal"/>
        <w:spacing w:before="220"/>
        <w:ind w:firstLine="540"/>
        <w:jc w:val="both"/>
      </w:pPr>
      <w:r>
        <w:t xml:space="preserve">участник отбора - заявитель - социальное предприятие или заявитель - молодой предприниматель, заявка которого не была отклонена Агентством в соответствии с </w:t>
      </w:r>
      <w:hyperlink w:anchor="P216">
        <w:r>
          <w:rPr>
            <w:color w:val="0000FF"/>
          </w:rPr>
          <w:t>пунктом 2.11</w:t>
        </w:r>
      </w:hyperlink>
      <w:r>
        <w:t xml:space="preserve"> Порядка;</w:t>
      </w:r>
    </w:p>
    <w:p w:rsidR="00E25224" w:rsidRDefault="00E25224">
      <w:pPr>
        <w:pStyle w:val="ConsPlusNormal"/>
        <w:spacing w:before="220"/>
        <w:ind w:firstLine="540"/>
        <w:jc w:val="both"/>
      </w:pPr>
      <w:r>
        <w:t>официальный сайт - официальный сайт Агентства в информационно-телекоммуникационной сети Интернет по адресу: http://krasmsp.krskstate.ru;</w:t>
      </w:r>
    </w:p>
    <w:p w:rsidR="00E25224" w:rsidRDefault="00E25224">
      <w:pPr>
        <w:pStyle w:val="ConsPlusNormal"/>
        <w:spacing w:before="220"/>
        <w:ind w:firstLine="540"/>
        <w:jc w:val="both"/>
      </w:pPr>
      <w:r>
        <w:t>объявление об отборе - объявление о проведении отбора заявок на предоставление гранта;</w:t>
      </w:r>
    </w:p>
    <w:p w:rsidR="00E25224" w:rsidRDefault="00E25224">
      <w:pPr>
        <w:pStyle w:val="ConsPlusNormal"/>
        <w:spacing w:before="220"/>
        <w:ind w:firstLine="540"/>
        <w:jc w:val="both"/>
      </w:pPr>
      <w:r>
        <w:t xml:space="preserve">конкурсная комиссия - экспертная комиссия Правительства Красноярского края, созданная в соответствии с </w:t>
      </w:r>
      <w:hyperlink r:id="rId21">
        <w:r>
          <w:rPr>
            <w:color w:val="0000FF"/>
          </w:rPr>
          <w:t>Постановлением</w:t>
        </w:r>
      </w:hyperlink>
      <w:r>
        <w:t xml:space="preserve"> Правительства Красноярского края от 01.11.2008 N 171-п, осуществляющая рассмотрение и оценку заявок, поступивших от заявителей;</w:t>
      </w:r>
    </w:p>
    <w:p w:rsidR="00E25224" w:rsidRDefault="00E25224">
      <w:pPr>
        <w:pStyle w:val="ConsPlusNormal"/>
        <w:spacing w:before="220"/>
        <w:ind w:firstLine="540"/>
        <w:jc w:val="both"/>
      </w:pPr>
      <w:r>
        <w:t xml:space="preserve">получатель гранта - участник отбора, в отношении которого Агентством принято решение о предоставлении гранта, в соответствии с </w:t>
      </w:r>
      <w:hyperlink w:anchor="P252">
        <w:r>
          <w:rPr>
            <w:color w:val="0000FF"/>
          </w:rPr>
          <w:t>пунктом 2.17</w:t>
        </w:r>
      </w:hyperlink>
      <w:r>
        <w:t xml:space="preserve"> Порядка;</w:t>
      </w:r>
    </w:p>
    <w:p w:rsidR="00E25224" w:rsidRDefault="00E25224">
      <w:pPr>
        <w:pStyle w:val="ConsPlusNormal"/>
        <w:spacing w:before="220"/>
        <w:ind w:firstLine="540"/>
        <w:jc w:val="both"/>
      </w:pPr>
      <w:r>
        <w:t>проект в сфере социального предпринимательства - проект, разработанный заявителем - социальным предприятием, направленный на обеспечение занятости социально уязвимых категорий граждан, реализацию производимых гражданами из числа социально уязвимых категорий товаров (работ, услуг), производство товаров (работ, услуг), предназначенных для граждан из числа социально уязвимых категорий, и (или) осуществление деятельности, направленной на достижение общественно полезных целей и способствующей решению социальных проблем общества;</w:t>
      </w:r>
    </w:p>
    <w:p w:rsidR="00E25224" w:rsidRDefault="00E25224">
      <w:pPr>
        <w:pStyle w:val="ConsPlusNormal"/>
        <w:spacing w:before="220"/>
        <w:ind w:firstLine="540"/>
        <w:jc w:val="both"/>
      </w:pPr>
      <w:r>
        <w:t>проект в сфере предпринимательской деятельности - проект, разработанный заявителем - молодым предпринимателем, направленный на осуществление предпринимательской деятельности;</w:t>
      </w:r>
    </w:p>
    <w:p w:rsidR="00E25224" w:rsidRDefault="00E25224">
      <w:pPr>
        <w:pStyle w:val="ConsPlusNormal"/>
        <w:spacing w:before="220"/>
        <w:ind w:firstLine="540"/>
        <w:jc w:val="both"/>
      </w:pPr>
      <w:r>
        <w:t xml:space="preserve">Требования N 142 - </w:t>
      </w:r>
      <w:hyperlink r:id="rId22">
        <w:r>
          <w:rPr>
            <w:color w:val="0000FF"/>
          </w:rPr>
          <w:t>требования</w:t>
        </w:r>
      </w:hyperlink>
      <w:r>
        <w:t xml:space="preserve">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утвержденными Приказом Минэкономразвития России от 26.03.2021 N 142;</w:t>
      </w:r>
    </w:p>
    <w:p w:rsidR="00E25224" w:rsidRDefault="00E25224">
      <w:pPr>
        <w:pStyle w:val="ConsPlusNormal"/>
        <w:spacing w:before="220"/>
        <w:ind w:firstLine="540"/>
        <w:jc w:val="both"/>
      </w:pPr>
      <w:r>
        <w:lastRenderedPageBreak/>
        <w:t xml:space="preserve">граждане из числа социально уязвимых категорий - лица, указанные в </w:t>
      </w:r>
      <w:hyperlink r:id="rId23">
        <w:r>
          <w:rPr>
            <w:color w:val="0000FF"/>
          </w:rPr>
          <w:t>подпункте 1 пункта 1 статьи 24.1</w:t>
        </w:r>
      </w:hyperlink>
      <w:r>
        <w:t xml:space="preserve"> Федерального закона N 209-ФЗ;</w:t>
      </w:r>
    </w:p>
    <w:p w:rsidR="00E25224" w:rsidRDefault="00E25224">
      <w:pPr>
        <w:pStyle w:val="ConsPlusNormal"/>
        <w:spacing w:before="220"/>
        <w:ind w:firstLine="540"/>
        <w:jc w:val="both"/>
      </w:pPr>
      <w:r>
        <w:t>обучающая программа - комплекс обучающих мероприятий по вопросам осуществления предпринимательской деятельности, в том числе по вопросам начала осуществления предпринимательской деятельности, проводимых для субъектов малого и среднего предпринимательства и (или) физических лиц в возрасте до 25 лет включительно;</w:t>
      </w:r>
    </w:p>
    <w:p w:rsidR="00E25224" w:rsidRDefault="00E25224">
      <w:pPr>
        <w:pStyle w:val="ConsPlusNormal"/>
        <w:spacing w:before="220"/>
        <w:ind w:firstLine="540"/>
        <w:jc w:val="both"/>
      </w:pPr>
      <w:r>
        <w:t>акселерационная программа - комплекс мероприятий, нацеленных на создание и (или) развитие бизнеса и обеспечивающих поддержку малых предприятий, реализующих технологические проекты и проекты по акселерации, результатом которых является в том числе снижение предпринимательских рисков, развитие профессиональных компетенций сотрудников, получение оценки проектов с применением искусственного интеллекта от потенциальных заказчиков и инвесторов, а также повышение инвестиционной привлекательности таких проектов.</w:t>
      </w:r>
    </w:p>
    <w:p w:rsidR="00E25224" w:rsidRDefault="00E25224">
      <w:pPr>
        <w:pStyle w:val="ConsPlusNormal"/>
        <w:jc w:val="both"/>
      </w:pPr>
      <w:r>
        <w:t xml:space="preserve">(п. 1.2 в ред. </w:t>
      </w:r>
      <w:hyperlink r:id="rId24">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1" w:name="P73"/>
      <w:bookmarkEnd w:id="1"/>
      <w:r>
        <w:t xml:space="preserve">1.3. Целью предоставления гранта является финансовое обеспечение расходов заявителей - социальных предприятий, связанных с реализацией ими проектов в сфере социального предпринимательства, или заявителей - молодых предпринимателей, связанных с реализацией ими проектов в сфере предпринимательской деятельности, в рамках реализации мероприятий регионального проекта "Создание условий для легкого старта и комфортного ведения бизнеса", обеспечивающего достижение целей, показателей и результатов федерального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 а также </w:t>
      </w:r>
      <w:hyperlink r:id="rId25">
        <w:r>
          <w:rPr>
            <w:color w:val="0000FF"/>
          </w:rPr>
          <w:t>мероприятия 3.4</w:t>
        </w:r>
      </w:hyperlink>
      <w:r>
        <w:t xml:space="preserve"> перечня мероприятий подпрограммы 2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 утвержденной Постановлением Правительства Красноярского края от 30.09.2013 N 505-п (далее - Подпрограмма).</w:t>
      </w:r>
    </w:p>
    <w:p w:rsidR="00E25224" w:rsidRDefault="00E25224">
      <w:pPr>
        <w:pStyle w:val="ConsPlusNormal"/>
        <w:jc w:val="both"/>
      </w:pPr>
      <w:r>
        <w:t xml:space="preserve">(в ред. </w:t>
      </w:r>
      <w:hyperlink r:id="rId26">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2" w:name="P75"/>
      <w:bookmarkEnd w:id="2"/>
      <w:r>
        <w:t xml:space="preserve">1.4. Грант предоставляется в пределах бюджетных ассигнований, предусмотренных на указанные цели в законе Красноярского края о краевом бюджете на соответствующий финансовый год и плановый период, и лимитов бюджетных обязательств, утвержденных в установленном порядке главному распорядителю средств краевого бюджета и предусмотренных Подпрограммой, за счет средств краевого бюджета, в соответствии с лимитами бюджетных обязательств, предусмотренных на финансирование </w:t>
      </w:r>
      <w:hyperlink r:id="rId27">
        <w:r>
          <w:rPr>
            <w:color w:val="0000FF"/>
          </w:rPr>
          <w:t>мероприятия 3.4</w:t>
        </w:r>
      </w:hyperlink>
      <w:r>
        <w:t xml:space="preserve"> перечня мероприятий Подпрограммы.</w:t>
      </w:r>
    </w:p>
    <w:p w:rsidR="00E25224" w:rsidRDefault="00E25224">
      <w:pPr>
        <w:pStyle w:val="ConsPlusNormal"/>
        <w:spacing w:before="220"/>
        <w:ind w:firstLine="540"/>
        <w:jc w:val="both"/>
      </w:pPr>
      <w:bookmarkStart w:id="3" w:name="P76"/>
      <w:bookmarkEnd w:id="3"/>
      <w:r>
        <w:t xml:space="preserve">1.5. 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w:t>
      </w:r>
      <w:proofErr w:type="gramStart"/>
      <w:r>
        <w:t>достижения</w:t>
      </w:r>
      <w:proofErr w:type="gramEnd"/>
      <w:r>
        <w:t xml:space="preserve"> которых предоставляется грант.</w:t>
      </w:r>
    </w:p>
    <w:p w:rsidR="00E25224" w:rsidRDefault="00E25224">
      <w:pPr>
        <w:pStyle w:val="ConsPlusNormal"/>
        <w:spacing w:before="220"/>
        <w:ind w:firstLine="540"/>
        <w:jc w:val="both"/>
      </w:pPr>
      <w:bookmarkStart w:id="4" w:name="P77"/>
      <w:bookmarkEnd w:id="4"/>
      <w:r>
        <w:t xml:space="preserve">1.6. Категория получателей гранта - субъект малого и среднего предпринимательства, признанный социальным предприятием в соответствии с Федеральным </w:t>
      </w:r>
      <w:hyperlink r:id="rId28">
        <w:r>
          <w:rPr>
            <w:color w:val="0000FF"/>
          </w:rPr>
          <w:t>законом</w:t>
        </w:r>
      </w:hyperlink>
      <w:r>
        <w:t xml:space="preserve"> N 209-ФЗ и (или) индивидуальный предприниматель в возрасте до 25 лет включительно и юридическое лицо,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w:t>
      </w:r>
    </w:p>
    <w:p w:rsidR="00E25224" w:rsidRDefault="00E25224">
      <w:pPr>
        <w:pStyle w:val="ConsPlusNormal"/>
        <w:jc w:val="both"/>
      </w:pPr>
      <w:r>
        <w:t xml:space="preserve">(в ред. Постановлений Правительства Красноярского края от 25.08.2022 </w:t>
      </w:r>
      <w:hyperlink r:id="rId29">
        <w:r>
          <w:rPr>
            <w:color w:val="0000FF"/>
          </w:rPr>
          <w:t>N 727-п</w:t>
        </w:r>
      </w:hyperlink>
      <w:r>
        <w:t xml:space="preserve">, от 01.11.2022 </w:t>
      </w:r>
      <w:hyperlink r:id="rId30">
        <w:r>
          <w:rPr>
            <w:color w:val="0000FF"/>
          </w:rPr>
          <w:t>N 933-п</w:t>
        </w:r>
      </w:hyperlink>
      <w:r>
        <w:t>)</w:t>
      </w:r>
    </w:p>
    <w:p w:rsidR="00E25224" w:rsidRDefault="00E25224">
      <w:pPr>
        <w:pStyle w:val="ConsPlusNormal"/>
        <w:spacing w:before="220"/>
        <w:ind w:firstLine="540"/>
        <w:jc w:val="both"/>
      </w:pPr>
      <w:r>
        <w:t xml:space="preserve">1.7.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"Бюджет" не позднее 15-го рабочего дня, следующего за днем принятия закона Красноярского края о краевом бюджете на очередной финансовый год и плановый период </w:t>
      </w:r>
      <w:r>
        <w:lastRenderedPageBreak/>
        <w:t>(закона Красноярского края о внесении изменений в закон Красноярского края о краевом бюджете на текущий финансовый год и плановый период).</w:t>
      </w:r>
    </w:p>
    <w:p w:rsidR="00E25224" w:rsidRDefault="00E25224">
      <w:pPr>
        <w:pStyle w:val="ConsPlusNormal"/>
        <w:jc w:val="both"/>
      </w:pPr>
      <w:r>
        <w:t xml:space="preserve">(п. 1.7 в ред. </w:t>
      </w:r>
      <w:hyperlink r:id="rId31">
        <w:r>
          <w:rPr>
            <w:color w:val="0000FF"/>
          </w:rPr>
          <w:t>Постановления</w:t>
        </w:r>
      </w:hyperlink>
      <w:r>
        <w:t xml:space="preserve"> Правительства Красноярского края от 01.11.2022 N 933-п)</w:t>
      </w:r>
    </w:p>
    <w:p w:rsidR="00E25224" w:rsidRDefault="00E25224">
      <w:pPr>
        <w:pStyle w:val="ConsPlusNormal"/>
        <w:spacing w:before="220"/>
        <w:ind w:firstLine="540"/>
        <w:jc w:val="both"/>
      </w:pPr>
      <w:bookmarkStart w:id="5" w:name="P81"/>
      <w:bookmarkEnd w:id="5"/>
      <w:r>
        <w:t xml:space="preserve">1.8. Грант в соответствии с </w:t>
      </w:r>
      <w:hyperlink r:id="rId32">
        <w:r>
          <w:rPr>
            <w:color w:val="0000FF"/>
          </w:rPr>
          <w:t>Требованиями</w:t>
        </w:r>
      </w:hyperlink>
      <w:r>
        <w:t xml:space="preserve"> N 142 предоставляется в целях финансового обеспечения следующих расходов заявителей - социальных предприятий или заявителей - молодых предпринимателей, связанных с реализацией проекта в сфере социального предпринимательства или проекта в сфере предпринимательской деятельности:</w:t>
      </w:r>
    </w:p>
    <w:p w:rsidR="00E25224" w:rsidRDefault="00E25224">
      <w:pPr>
        <w:pStyle w:val="ConsPlusNormal"/>
        <w:jc w:val="both"/>
      </w:pPr>
      <w:r>
        <w:t xml:space="preserve">(в ред. </w:t>
      </w:r>
      <w:hyperlink r:id="rId33">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аренда нежилого помещения для реализации проекта;</w:t>
      </w:r>
    </w:p>
    <w:p w:rsidR="00E25224" w:rsidRDefault="00E25224">
      <w:pPr>
        <w:pStyle w:val="ConsPlusNormal"/>
        <w:spacing w:before="220"/>
        <w:ind w:firstLine="540"/>
        <w:jc w:val="both"/>
      </w:pPr>
      <w:r>
        <w:t>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p w:rsidR="00E25224" w:rsidRDefault="00E25224">
      <w:pPr>
        <w:pStyle w:val="ConsPlusNormal"/>
        <w:spacing w:before="220"/>
        <w:ind w:firstLine="540"/>
        <w:jc w:val="both"/>
      </w:pPr>
      <w:r>
        <w:t>аренда и (или) приобретение оргтехники, оборудования (в том числе инвентаря, мебели), используемого для реализации проекта;</w:t>
      </w:r>
    </w:p>
    <w:p w:rsidR="00E25224" w:rsidRDefault="00E25224">
      <w:pPr>
        <w:pStyle w:val="ConsPlusNormal"/>
        <w:spacing w:before="220"/>
        <w:ind w:firstLine="540"/>
        <w:jc w:val="both"/>
      </w:pPr>
      <w:r>
        <w:t>выплата по передаче прав на франшизу (паушальный платеж);</w:t>
      </w:r>
    </w:p>
    <w:p w:rsidR="00E25224" w:rsidRDefault="00E25224">
      <w:pPr>
        <w:pStyle w:val="ConsPlusNormal"/>
        <w:spacing w:before="220"/>
        <w:ind w:firstLine="540"/>
        <w:jc w:val="both"/>
      </w:pPr>
      <w: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rsidR="00E25224" w:rsidRDefault="00E25224">
      <w:pPr>
        <w:pStyle w:val="ConsPlusNormal"/>
        <w:spacing w:before="220"/>
        <w:ind w:firstLine="540"/>
        <w:jc w:val="both"/>
      </w:pPr>
      <w:r>
        <w:t>оплата коммунальных услуг;</w:t>
      </w:r>
    </w:p>
    <w:p w:rsidR="00E25224" w:rsidRDefault="00E25224">
      <w:pPr>
        <w:pStyle w:val="ConsPlusNormal"/>
        <w:spacing w:before="220"/>
        <w:ind w:firstLine="540"/>
        <w:jc w:val="both"/>
      </w:pPr>
      <w:r>
        <w:t>оформление результатов интеллектуальной деятельности, полученных при реализации проекта в сфере социального предпринимательства заявителем - социальным предприятием или проекта в сфере предпринимательской деятельности заявителем - молодым предпринимателем;</w:t>
      </w:r>
    </w:p>
    <w:p w:rsidR="00E25224" w:rsidRDefault="00E25224">
      <w:pPr>
        <w:pStyle w:val="ConsPlusNormal"/>
        <w:jc w:val="both"/>
      </w:pPr>
      <w:r>
        <w:t xml:space="preserve">(в ред. </w:t>
      </w:r>
      <w:hyperlink r:id="rId34">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приобретение основных средств, необходимых для реализации проекта (за исключением приобретения зданий, сооружений, земельных участков, автомобилей);</w:t>
      </w:r>
    </w:p>
    <w:p w:rsidR="00E25224" w:rsidRDefault="00E25224">
      <w:pPr>
        <w:pStyle w:val="ConsPlusNormal"/>
        <w:spacing w:before="220"/>
        <w:ind w:firstLine="540"/>
        <w:jc w:val="both"/>
      </w:pPr>
      <w:r>
        <w:t>переоборудование транспортных средств для перевозки маломобильных групп населения, в том числе инвалидов;</w:t>
      </w:r>
    </w:p>
    <w:p w:rsidR="00E25224" w:rsidRDefault="00E25224">
      <w:pPr>
        <w:pStyle w:val="ConsPlusNormal"/>
        <w:spacing w:before="220"/>
        <w:ind w:firstLine="540"/>
        <w:jc w:val="both"/>
      </w:pPr>
      <w:r>
        <w:t>оплата услуг связи, в том числе информационно-телекоммуникационной сети Интернет, при реализации проекта в сфере социального предпринимательства или проекта в сфере предпринимательской деятельности;</w:t>
      </w:r>
    </w:p>
    <w:p w:rsidR="00E25224" w:rsidRDefault="00E25224">
      <w:pPr>
        <w:pStyle w:val="ConsPlusNormal"/>
        <w:jc w:val="both"/>
      </w:pPr>
      <w:r>
        <w:t xml:space="preserve">(в ред. </w:t>
      </w:r>
      <w:hyperlink r:id="rId35">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услуги/работы по модернизации сайта и аккаунтов в социальных сетях);</w:t>
      </w:r>
    </w:p>
    <w:p w:rsidR="00E25224" w:rsidRDefault="00E25224">
      <w:pPr>
        <w:pStyle w:val="ConsPlusNormal"/>
        <w:spacing w:before="220"/>
        <w:ind w:firstLine="540"/>
        <w:jc w:val="both"/>
      </w:pPr>
      <w: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E25224" w:rsidRDefault="00E25224">
      <w:pPr>
        <w:pStyle w:val="ConsPlusNormal"/>
        <w:spacing w:before="220"/>
        <w:ind w:firstLine="540"/>
        <w:jc w:val="both"/>
      </w:pPr>
      <w:r>
        <w:t>приобретение сырья, расходных материалов, необходимых для производства товаров (работ, услуг), предназначенных для граждан из числа социально уязвимых категорий;</w:t>
      </w:r>
    </w:p>
    <w:p w:rsidR="00E25224" w:rsidRDefault="00E25224">
      <w:pPr>
        <w:pStyle w:val="ConsPlusNormal"/>
        <w:spacing w:before="220"/>
        <w:ind w:firstLine="540"/>
        <w:jc w:val="both"/>
      </w:pPr>
      <w:r>
        <w:t xml:space="preserve">абзац исключен. - </w:t>
      </w:r>
      <w:hyperlink r:id="rId36">
        <w:r>
          <w:rPr>
            <w:color w:val="0000FF"/>
          </w:rPr>
          <w:t>Постановление</w:t>
        </w:r>
      </w:hyperlink>
      <w:r>
        <w:t xml:space="preserve"> Правительства Красноярского края от 25.08.2022 N 727-п;</w:t>
      </w:r>
    </w:p>
    <w:p w:rsidR="00E25224" w:rsidRDefault="00E25224">
      <w:pPr>
        <w:pStyle w:val="ConsPlusNormal"/>
        <w:spacing w:before="220"/>
        <w:ind w:firstLine="540"/>
        <w:jc w:val="both"/>
      </w:pPr>
      <w:r>
        <w:lastRenderedPageBreak/>
        <w:t>уплата первого взноса (аванса) при заключении договора лизинга о приобретении оборудования или основных средств (за исключением зданий, сооружений, земельных участков, автомобилей), необходимых для реализации проекта в сфере социального предпринимательства, и (или) лизинговых платежей или проекта в сфере предпринимательской деятельности;</w:t>
      </w:r>
    </w:p>
    <w:p w:rsidR="00E25224" w:rsidRDefault="00E25224">
      <w:pPr>
        <w:pStyle w:val="ConsPlusNormal"/>
        <w:jc w:val="both"/>
      </w:pPr>
      <w:r>
        <w:t xml:space="preserve">(в ред. </w:t>
      </w:r>
      <w:hyperlink r:id="rId37">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p w:rsidR="00E25224" w:rsidRDefault="00E25224">
      <w:pPr>
        <w:pStyle w:val="ConsPlusNormal"/>
        <w:spacing w:before="220"/>
        <w:ind w:firstLine="540"/>
        <w:jc w:val="both"/>
      </w:pPr>
      <w: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E25224" w:rsidRDefault="00E25224">
      <w:pPr>
        <w:pStyle w:val="ConsPlusNormal"/>
        <w:spacing w:before="220"/>
        <w:ind w:firstLine="540"/>
        <w:jc w:val="both"/>
      </w:pPr>
      <w:r>
        <w:t xml:space="preserve">Дополнительно к расходам, указанным в настоящем пункте, грант в соответствии с </w:t>
      </w:r>
      <w:hyperlink r:id="rId38">
        <w:r>
          <w:rPr>
            <w:color w:val="0000FF"/>
          </w:rPr>
          <w:t>Требованиями</w:t>
        </w:r>
      </w:hyperlink>
      <w:r>
        <w:t xml:space="preserve"> N 142 предоставляется в целях финансового обеспечения расходов заявителей - социальных предприятий на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E25224" w:rsidRDefault="00E25224">
      <w:pPr>
        <w:pStyle w:val="ConsPlusNormal"/>
        <w:jc w:val="both"/>
      </w:pPr>
      <w:r>
        <w:t xml:space="preserve">(абзац введен </w:t>
      </w:r>
      <w:hyperlink r:id="rId39">
        <w:r>
          <w:rPr>
            <w:color w:val="0000FF"/>
          </w:rPr>
          <w:t>Постановлением</w:t>
        </w:r>
      </w:hyperlink>
      <w:r>
        <w:t xml:space="preserve"> Правительства Красноярского края от 25.08.2022 N 727-п)</w:t>
      </w:r>
    </w:p>
    <w:p w:rsidR="00E25224" w:rsidRDefault="00E25224">
      <w:pPr>
        <w:pStyle w:val="ConsPlusNormal"/>
        <w:jc w:val="both"/>
      </w:pPr>
    </w:p>
    <w:p w:rsidR="00E25224" w:rsidRDefault="00E25224">
      <w:pPr>
        <w:pStyle w:val="ConsPlusTitle"/>
        <w:jc w:val="center"/>
        <w:outlineLvl w:val="1"/>
      </w:pPr>
      <w:r>
        <w:t>2. ПОРЯДОК ПРОВЕДЕНИЯ ОТБОРА ПОЛУЧАТЕЛЕЙ ГРАНТА</w:t>
      </w:r>
    </w:p>
    <w:p w:rsidR="00E25224" w:rsidRDefault="00E25224">
      <w:pPr>
        <w:pStyle w:val="ConsPlusTitle"/>
        <w:jc w:val="center"/>
      </w:pPr>
      <w:r>
        <w:t>ДЛЯ ПРЕДОСТАВЛЕНИЯ ГРАНТА</w:t>
      </w:r>
    </w:p>
    <w:p w:rsidR="00E25224" w:rsidRDefault="00E2522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2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224" w:rsidRDefault="00E252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224" w:rsidRDefault="00E252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224" w:rsidRDefault="00E25224">
            <w:pPr>
              <w:pStyle w:val="ConsPlusNormal"/>
              <w:jc w:val="both"/>
            </w:pPr>
            <w:r>
              <w:rPr>
                <w:color w:val="392C69"/>
              </w:rPr>
              <w:t xml:space="preserve">В соответствии с </w:t>
            </w:r>
            <w:hyperlink r:id="rId40">
              <w:r>
                <w:rPr>
                  <w:color w:val="0000FF"/>
                </w:rPr>
                <w:t>Постановлением</w:t>
              </w:r>
            </w:hyperlink>
            <w:r>
              <w:rPr>
                <w:color w:val="392C69"/>
              </w:rPr>
              <w:t xml:space="preserve"> Правительства Красноярского края от 25.08.2022 N 727-п с 01.01.2024 абз. 1 п. 2.1 будет изложен в новой редакции:</w:t>
            </w:r>
          </w:p>
          <w:p w:rsidR="00E25224" w:rsidRDefault="00E25224">
            <w:pPr>
              <w:pStyle w:val="ConsPlusNormal"/>
              <w:jc w:val="both"/>
            </w:pPr>
            <w:r>
              <w:rPr>
                <w:color w:val="392C69"/>
              </w:rPr>
              <w:t>"2.1. Агентство принимает решение о проведении отбора в форме приказа Агентства не позднее 20 ноября текущего финансового года и размещает объявление о проведении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Агентства в течение 1 рабочего дня со дня принятия решения о проведении отбора.".</w:t>
            </w:r>
          </w:p>
        </w:tc>
        <w:tc>
          <w:tcPr>
            <w:tcW w:w="113" w:type="dxa"/>
            <w:tcBorders>
              <w:top w:val="nil"/>
              <w:left w:val="nil"/>
              <w:bottom w:val="nil"/>
              <w:right w:val="nil"/>
            </w:tcBorders>
            <w:shd w:val="clear" w:color="auto" w:fill="F4F3F8"/>
            <w:tcMar>
              <w:top w:w="0" w:type="dxa"/>
              <w:left w:w="0" w:type="dxa"/>
              <w:bottom w:w="0" w:type="dxa"/>
              <w:right w:w="0" w:type="dxa"/>
            </w:tcMar>
          </w:tcPr>
          <w:p w:rsidR="00E25224" w:rsidRDefault="00E25224">
            <w:pPr>
              <w:pStyle w:val="ConsPlusNormal"/>
            </w:pPr>
          </w:p>
        </w:tc>
      </w:tr>
    </w:tbl>
    <w:p w:rsidR="00E25224" w:rsidRDefault="00E25224">
      <w:pPr>
        <w:pStyle w:val="ConsPlusNormal"/>
        <w:spacing w:before="280"/>
        <w:ind w:firstLine="540"/>
        <w:jc w:val="both"/>
      </w:pPr>
      <w:r>
        <w:t>2.1. Агентство принимает решение о проведении отбора в форме приказа Агентства.</w:t>
      </w:r>
    </w:p>
    <w:p w:rsidR="00E25224" w:rsidRDefault="00E25224">
      <w:pPr>
        <w:pStyle w:val="ConsPlusNormal"/>
        <w:spacing w:before="220"/>
        <w:ind w:firstLine="540"/>
        <w:jc w:val="both"/>
      </w:pPr>
      <w:r>
        <w:t>Отбор проводится Агентством в течение текущего финансового года, но не позднее 20 декабря текущего финансового года.</w:t>
      </w:r>
    </w:p>
    <w:p w:rsidR="00E25224" w:rsidRDefault="00E25224">
      <w:pPr>
        <w:pStyle w:val="ConsPlusNormal"/>
        <w:spacing w:before="220"/>
        <w:ind w:firstLine="540"/>
        <w:jc w:val="both"/>
      </w:pPr>
      <w:r>
        <w:t>Объявление о проведении отбора содержит следующую информацию:</w:t>
      </w:r>
    </w:p>
    <w:p w:rsidR="00E25224" w:rsidRDefault="00E25224">
      <w:pPr>
        <w:pStyle w:val="ConsPlusNormal"/>
        <w:jc w:val="both"/>
      </w:pPr>
      <w:r>
        <w:t xml:space="preserve">(в ред. </w:t>
      </w:r>
      <w:hyperlink r:id="rId41">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сроки проведения отбора (дата и время начала (окончания) подачи (приема) заявок заявителями),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w:t>
      </w:r>
    </w:p>
    <w:p w:rsidR="00E25224" w:rsidRDefault="00E25224">
      <w:pPr>
        <w:pStyle w:val="ConsPlusNormal"/>
        <w:spacing w:before="220"/>
        <w:ind w:firstLine="540"/>
        <w:jc w:val="both"/>
      </w:pPr>
      <w:r>
        <w:t>наименование, место нахождения, почтовый адрес, адрес электронной почты Агентства;</w:t>
      </w:r>
    </w:p>
    <w:p w:rsidR="00E25224" w:rsidRDefault="00E25224">
      <w:pPr>
        <w:pStyle w:val="ConsPlusNormal"/>
        <w:spacing w:before="220"/>
        <w:ind w:firstLine="540"/>
        <w:jc w:val="both"/>
      </w:pPr>
      <w:r>
        <w:t xml:space="preserve">цель предоставления гранта, указанная в </w:t>
      </w:r>
      <w:hyperlink w:anchor="P73">
        <w:r>
          <w:rPr>
            <w:color w:val="0000FF"/>
          </w:rPr>
          <w:t>пункте 1.3</w:t>
        </w:r>
      </w:hyperlink>
      <w:r>
        <w:t xml:space="preserve"> Порядка;</w:t>
      </w:r>
    </w:p>
    <w:p w:rsidR="00E25224" w:rsidRDefault="00E25224">
      <w:pPr>
        <w:pStyle w:val="ConsPlusNormal"/>
        <w:spacing w:before="220"/>
        <w:ind w:firstLine="540"/>
        <w:jc w:val="both"/>
      </w:pPr>
      <w:r>
        <w:t xml:space="preserve">результат предоставления гранта, указанный в </w:t>
      </w:r>
      <w:hyperlink w:anchor="P315">
        <w:r>
          <w:rPr>
            <w:color w:val="0000FF"/>
          </w:rPr>
          <w:t>пункте 3.3</w:t>
        </w:r>
      </w:hyperlink>
      <w:r>
        <w:t xml:space="preserve"> Порядка;</w:t>
      </w:r>
    </w:p>
    <w:p w:rsidR="00E25224" w:rsidRDefault="00E252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2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224" w:rsidRDefault="00E252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224" w:rsidRDefault="00E252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224" w:rsidRDefault="00E25224">
            <w:pPr>
              <w:pStyle w:val="ConsPlusNormal"/>
              <w:jc w:val="both"/>
            </w:pPr>
            <w:r>
              <w:rPr>
                <w:color w:val="392C69"/>
              </w:rPr>
              <w:t xml:space="preserve">В соответствии с </w:t>
            </w:r>
            <w:hyperlink r:id="rId42">
              <w:r>
                <w:rPr>
                  <w:color w:val="0000FF"/>
                </w:rPr>
                <w:t>Постановлением</w:t>
              </w:r>
            </w:hyperlink>
            <w:r>
              <w:rPr>
                <w:color w:val="392C69"/>
              </w:rPr>
              <w:t xml:space="preserve"> Правительства Красноярского края от 25.08.2022 N 727-п с 01.01.2024 абз. 8 п. 2.1 будет изложен в новой редакции:</w:t>
            </w:r>
          </w:p>
          <w:p w:rsidR="00E25224" w:rsidRDefault="00E25224">
            <w:pPr>
              <w:pStyle w:val="ConsPlusNormal"/>
              <w:jc w:val="both"/>
            </w:pPr>
            <w:r>
              <w:rPr>
                <w:color w:val="392C69"/>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tc>
        <w:tc>
          <w:tcPr>
            <w:tcW w:w="113" w:type="dxa"/>
            <w:tcBorders>
              <w:top w:val="nil"/>
              <w:left w:val="nil"/>
              <w:bottom w:val="nil"/>
              <w:right w:val="nil"/>
            </w:tcBorders>
            <w:shd w:val="clear" w:color="auto" w:fill="F4F3F8"/>
            <w:tcMar>
              <w:top w:w="0" w:type="dxa"/>
              <w:left w:w="0" w:type="dxa"/>
              <w:bottom w:w="0" w:type="dxa"/>
              <w:right w:w="0" w:type="dxa"/>
            </w:tcMar>
          </w:tcPr>
          <w:p w:rsidR="00E25224" w:rsidRDefault="00E25224">
            <w:pPr>
              <w:pStyle w:val="ConsPlusNormal"/>
            </w:pPr>
          </w:p>
        </w:tc>
      </w:tr>
    </w:tbl>
    <w:p w:rsidR="00E25224" w:rsidRDefault="00E25224">
      <w:pPr>
        <w:pStyle w:val="ConsPlusNormal"/>
        <w:spacing w:before="280"/>
        <w:ind w:firstLine="540"/>
        <w:jc w:val="both"/>
      </w:pPr>
      <w: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E25224" w:rsidRDefault="00E25224">
      <w:pPr>
        <w:pStyle w:val="ConsPlusNormal"/>
        <w:spacing w:before="220"/>
        <w:ind w:firstLine="540"/>
        <w:jc w:val="both"/>
      </w:pPr>
      <w:r>
        <w:t xml:space="preserve">требования к участнику отбора, указанные в </w:t>
      </w:r>
      <w:hyperlink w:anchor="P132">
        <w:r>
          <w:rPr>
            <w:color w:val="0000FF"/>
          </w:rPr>
          <w:t>пунктах 2.2</w:t>
        </w:r>
      </w:hyperlink>
      <w:r>
        <w:t xml:space="preserve"> - </w:t>
      </w:r>
      <w:hyperlink w:anchor="P154">
        <w:r>
          <w:rPr>
            <w:color w:val="0000FF"/>
          </w:rPr>
          <w:t>2.6</w:t>
        </w:r>
      </w:hyperlink>
      <w:r>
        <w:t xml:space="preserve"> Порядка, и перечень документов, предоставляемых заявителем для подтверждения их соответствия требованиям, указанным в Порядке;</w:t>
      </w:r>
    </w:p>
    <w:p w:rsidR="00E25224" w:rsidRDefault="00E25224">
      <w:pPr>
        <w:pStyle w:val="ConsPlusNormal"/>
        <w:spacing w:before="220"/>
        <w:ind w:firstLine="540"/>
        <w:jc w:val="both"/>
      </w:pPr>
      <w:r>
        <w:t>порядок подачи заявок участниками отбора и требования, предъявляемые к форме и содержанию заявок, подаваемых заявителями;</w:t>
      </w:r>
    </w:p>
    <w:p w:rsidR="00E25224" w:rsidRDefault="00E25224">
      <w:pPr>
        <w:pStyle w:val="ConsPlusNormal"/>
        <w:spacing w:before="220"/>
        <w:ind w:firstLine="540"/>
        <w:jc w:val="both"/>
      </w:pPr>
      <w:r>
        <w:t>порядок отзыва заявок заявителей, порядок возврата заявок заявителей, определяющего в том числе основания для возврата заявок заявителей, порядок внесения изменений в заявки заявителей;</w:t>
      </w:r>
    </w:p>
    <w:p w:rsidR="00E25224" w:rsidRDefault="00E25224">
      <w:pPr>
        <w:pStyle w:val="ConsPlusNormal"/>
        <w:spacing w:before="220"/>
        <w:ind w:firstLine="540"/>
        <w:jc w:val="both"/>
      </w:pPr>
      <w:r>
        <w:t>правила рассмотрения и оценки заявок заявителей, 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E25224" w:rsidRDefault="00E25224">
      <w:pPr>
        <w:pStyle w:val="ConsPlusNormal"/>
        <w:spacing w:before="220"/>
        <w:ind w:firstLine="540"/>
        <w:jc w:val="both"/>
      </w:pPr>
      <w:r>
        <w:t>срок, в течение которого победитель отбора должен подписать соглашение;</w:t>
      </w:r>
    </w:p>
    <w:p w:rsidR="00E25224" w:rsidRDefault="00E25224">
      <w:pPr>
        <w:pStyle w:val="ConsPlusNormal"/>
        <w:spacing w:before="220"/>
        <w:ind w:firstLine="540"/>
        <w:jc w:val="both"/>
      </w:pPr>
      <w:r>
        <w:t>условия признания победителя отбора уклонившимся от заключения соглашения;</w:t>
      </w:r>
    </w:p>
    <w:p w:rsidR="00E25224" w:rsidRDefault="00E25224">
      <w:pPr>
        <w:pStyle w:val="ConsPlusNormal"/>
        <w:spacing w:before="220"/>
        <w:ind w:firstLine="540"/>
        <w:jc w:val="both"/>
      </w:pPr>
      <w:r>
        <w:t>контакты лица, ответственного за прием заявок (фамилия, имя, отчество ответственного лица, телефон, электронный и почтовый адрес);</w:t>
      </w:r>
    </w:p>
    <w:p w:rsidR="00E25224" w:rsidRDefault="00E252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2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224" w:rsidRDefault="00E252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224" w:rsidRDefault="00E252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224" w:rsidRDefault="00E25224">
            <w:pPr>
              <w:pStyle w:val="ConsPlusNormal"/>
              <w:jc w:val="both"/>
            </w:pPr>
            <w:r>
              <w:rPr>
                <w:color w:val="392C69"/>
              </w:rPr>
              <w:t xml:space="preserve">В соответствии с </w:t>
            </w:r>
            <w:hyperlink r:id="rId43">
              <w:r>
                <w:rPr>
                  <w:color w:val="0000FF"/>
                </w:rPr>
                <w:t>Постановлением</w:t>
              </w:r>
            </w:hyperlink>
            <w:r>
              <w:rPr>
                <w:color w:val="392C69"/>
              </w:rPr>
              <w:t xml:space="preserve"> Правительства Красноярского края от 25.08.2022 N 727-п с 01.01.2024 абз. 16 п. 2.1 будет изложен в новой редакции:</w:t>
            </w:r>
          </w:p>
          <w:p w:rsidR="00E25224" w:rsidRDefault="00E25224">
            <w:pPr>
              <w:pStyle w:val="ConsPlusNormal"/>
              <w:jc w:val="both"/>
            </w:pPr>
            <w:r>
              <w:rPr>
                <w:color w:val="392C69"/>
              </w:rPr>
              <w:t>"дата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которая не может быть позднее 14-го календарного дня, следующего за днем определения победителей отбора.".</w:t>
            </w:r>
          </w:p>
        </w:tc>
        <w:tc>
          <w:tcPr>
            <w:tcW w:w="113" w:type="dxa"/>
            <w:tcBorders>
              <w:top w:val="nil"/>
              <w:left w:val="nil"/>
              <w:bottom w:val="nil"/>
              <w:right w:val="nil"/>
            </w:tcBorders>
            <w:shd w:val="clear" w:color="auto" w:fill="F4F3F8"/>
            <w:tcMar>
              <w:top w:w="0" w:type="dxa"/>
              <w:left w:w="0" w:type="dxa"/>
              <w:bottom w:w="0" w:type="dxa"/>
              <w:right w:w="0" w:type="dxa"/>
            </w:tcMar>
          </w:tcPr>
          <w:p w:rsidR="00E25224" w:rsidRDefault="00E25224">
            <w:pPr>
              <w:pStyle w:val="ConsPlusNormal"/>
            </w:pPr>
          </w:p>
        </w:tc>
      </w:tr>
    </w:tbl>
    <w:p w:rsidR="00E25224" w:rsidRDefault="00E25224">
      <w:pPr>
        <w:pStyle w:val="ConsPlusNormal"/>
        <w:spacing w:before="280"/>
        <w:ind w:firstLine="540"/>
        <w:jc w:val="both"/>
      </w:pPr>
      <w:r>
        <w:t>дата размещения результатов отбора на Едином портале, а также при необходимости на официальном сайте, которая не может быть позднее 14-го календарного дня, следующего за днем определения победителей отбора.</w:t>
      </w:r>
    </w:p>
    <w:p w:rsidR="00E25224" w:rsidRDefault="00E25224">
      <w:pPr>
        <w:pStyle w:val="ConsPlusNormal"/>
        <w:spacing w:before="220"/>
        <w:ind w:firstLine="540"/>
        <w:jc w:val="both"/>
      </w:pPr>
      <w:bookmarkStart w:id="6" w:name="P132"/>
      <w:bookmarkEnd w:id="6"/>
      <w:r>
        <w:t>2.2. Заявитель - социальное предприятие или заявитель - молодой предприниматель на первое число месяца подачи заявки на участие в отборе должен соответствовать следующим требованиям:</w:t>
      </w:r>
    </w:p>
    <w:p w:rsidR="00E25224" w:rsidRDefault="00E25224">
      <w:pPr>
        <w:pStyle w:val="ConsPlusNormal"/>
        <w:jc w:val="both"/>
      </w:pPr>
      <w:r>
        <w:t xml:space="preserve">(в ред. </w:t>
      </w:r>
      <w:hyperlink r:id="rId44">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 xml:space="preserve">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lastRenderedPageBreak/>
        <w:t>зоны) в отношении таких юридических лиц, в совокупности превышает 50 процентов;</w:t>
      </w:r>
    </w:p>
    <w:p w:rsidR="00E25224" w:rsidRDefault="00E25224">
      <w:pPr>
        <w:pStyle w:val="ConsPlusNormal"/>
        <w:spacing w:before="220"/>
        <w:ind w:firstLine="540"/>
        <w:jc w:val="both"/>
      </w:pPr>
      <w:r>
        <w:t>отсутствие у заявителя - социального предприятия или заявителя - молодого предпринимателя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Красноярским краем (в 2022 году требование не предъявляется);</w:t>
      </w:r>
    </w:p>
    <w:p w:rsidR="00E25224" w:rsidRDefault="00E25224">
      <w:pPr>
        <w:pStyle w:val="ConsPlusNormal"/>
        <w:jc w:val="both"/>
      </w:pPr>
      <w:r>
        <w:t xml:space="preserve">(в ред. </w:t>
      </w:r>
      <w:hyperlink r:id="rId45">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 xml:space="preserve">не должен получать средства из краевого бюджета на основании иных нормативных правовых актов Красноярского края на цель, указанную в </w:t>
      </w:r>
      <w:hyperlink w:anchor="P73">
        <w:r>
          <w:rPr>
            <w:color w:val="0000FF"/>
          </w:rPr>
          <w:t>пункте 1.3</w:t>
        </w:r>
      </w:hyperlink>
      <w:r>
        <w:t xml:space="preserve"> Порядка;</w:t>
      </w:r>
    </w:p>
    <w:p w:rsidR="00E25224" w:rsidRDefault="00E25224">
      <w:pPr>
        <w:pStyle w:val="ConsPlusNormal"/>
        <w:spacing w:before="220"/>
        <w:ind w:firstLine="540"/>
        <w:jc w:val="both"/>
      </w:pPr>
      <w: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25224" w:rsidRDefault="00E25224">
      <w:pPr>
        <w:pStyle w:val="ConsPlusNormal"/>
        <w:jc w:val="both"/>
      </w:pPr>
      <w:r>
        <w:t xml:space="preserve">(абзац введен </w:t>
      </w:r>
      <w:hyperlink r:id="rId46">
        <w:r>
          <w:rPr>
            <w:color w:val="0000FF"/>
          </w:rPr>
          <w:t>Постановлением</w:t>
        </w:r>
      </w:hyperlink>
      <w:r>
        <w:t xml:space="preserve"> Правительства Красноярского края от 25.08.2022 N 727-п)</w:t>
      </w:r>
    </w:p>
    <w:p w:rsidR="00E25224" w:rsidRDefault="00E25224">
      <w:pPr>
        <w:pStyle w:val="ConsPlusNormal"/>
        <w:spacing w:before="220"/>
        <w:ind w:firstLine="540"/>
        <w:jc w:val="both"/>
      </w:pPr>
      <w:r>
        <w:t xml:space="preserve">2.3. Заявитель - социальное предприятие или заявитель - молодой предприниматель на дату формирования выписки из единого государственного реестра юридических лиц (единого государственного реестра индивидуальных предпринимателей), представленной им в соответствии с </w:t>
      </w:r>
      <w:hyperlink w:anchor="P171">
        <w:r>
          <w:rPr>
            <w:color w:val="0000FF"/>
          </w:rPr>
          <w:t>подпунктом 3 пункта 2.7</w:t>
        </w:r>
      </w:hyperlink>
      <w:r>
        <w:t xml:space="preserve"> Порядка или запрошенной Агентством в соответствии с </w:t>
      </w:r>
      <w:hyperlink w:anchor="P212">
        <w:r>
          <w:rPr>
            <w:color w:val="0000FF"/>
          </w:rPr>
          <w:t>пунктом 2.10</w:t>
        </w:r>
      </w:hyperlink>
      <w:r>
        <w:t xml:space="preserve"> Порядка, должен соответствовать следующим требованиям:</w:t>
      </w:r>
    </w:p>
    <w:p w:rsidR="00E25224" w:rsidRDefault="00E25224">
      <w:pPr>
        <w:pStyle w:val="ConsPlusNormal"/>
        <w:jc w:val="both"/>
      </w:pPr>
      <w:r>
        <w:t xml:space="preserve">(в ред. </w:t>
      </w:r>
      <w:hyperlink r:id="rId47">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заявитель - социальное предприятие или заявитель - молодой предприниматель - юридическое лицо не должен находиться в процессе реорганизации (за исключением реорганизации в форме присоединения к заявителю - социальному предприятию или заявителю - молодому предпринимателю другого юридического лица), ликвидации, в отношении него не введена процедура банкротства, деятельность заявителя - социального предприятия или заявителя - молодого предпринимателя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E25224" w:rsidRDefault="00E25224">
      <w:pPr>
        <w:pStyle w:val="ConsPlusNormal"/>
        <w:jc w:val="both"/>
      </w:pPr>
      <w:r>
        <w:t xml:space="preserve">(в ред. </w:t>
      </w:r>
      <w:hyperlink r:id="rId48">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сведения о том, что заявитель - социальное предприятие признан социальным предприятием, внесены в единый реестр социальных предпринимателей.</w:t>
      </w:r>
    </w:p>
    <w:p w:rsidR="00E25224" w:rsidRDefault="00E25224">
      <w:pPr>
        <w:pStyle w:val="ConsPlusNormal"/>
        <w:jc w:val="both"/>
      </w:pPr>
      <w:r>
        <w:t xml:space="preserve">(в ред. </w:t>
      </w:r>
      <w:hyperlink r:id="rId49">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 xml:space="preserve">2.4. Заявитель - социальное предприятие или заявитель - молодой предприниматель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представленной заявителем - социальным предприятием или заявителем - молодым предпринимателем в соответствии с </w:t>
      </w:r>
      <w:hyperlink w:anchor="P173">
        <w:r>
          <w:rPr>
            <w:color w:val="0000FF"/>
          </w:rPr>
          <w:t>подпунктом 4 пункта 2.7</w:t>
        </w:r>
      </w:hyperlink>
      <w:r>
        <w:t xml:space="preserve"> Порядка или запрошенной Агентством в соответствии с </w:t>
      </w:r>
      <w:hyperlink w:anchor="P212">
        <w:r>
          <w:rPr>
            <w:color w:val="0000FF"/>
          </w:rPr>
          <w:t>пунктом 2.10</w:t>
        </w:r>
      </w:hyperlink>
      <w:r>
        <w:t xml:space="preserve"> Порядка, должен соответствовать следующему требованию:</w:t>
      </w:r>
    </w:p>
    <w:p w:rsidR="00E25224" w:rsidRDefault="00E25224">
      <w:pPr>
        <w:pStyle w:val="ConsPlusNormal"/>
        <w:jc w:val="both"/>
      </w:pPr>
      <w:r>
        <w:t xml:space="preserve">(в ред. Постановлений Правительства Красноярского края от 25.08.2022 </w:t>
      </w:r>
      <w:hyperlink r:id="rId50">
        <w:r>
          <w:rPr>
            <w:color w:val="0000FF"/>
          </w:rPr>
          <w:t>N 727-п</w:t>
        </w:r>
      </w:hyperlink>
      <w:r>
        <w:t xml:space="preserve">, от 01.11.2022 </w:t>
      </w:r>
      <w:hyperlink r:id="rId51">
        <w:r>
          <w:rPr>
            <w:color w:val="0000FF"/>
          </w:rPr>
          <w:t>N 933-п</w:t>
        </w:r>
      </w:hyperlink>
      <w:r>
        <w:t>)</w:t>
      </w:r>
    </w:p>
    <w:p w:rsidR="00E25224" w:rsidRDefault="00E25224">
      <w:pPr>
        <w:pStyle w:val="ConsPlusNormal"/>
        <w:spacing w:before="220"/>
        <w:ind w:firstLine="540"/>
        <w:jc w:val="both"/>
      </w:pPr>
      <w:r>
        <w:t>отсутствие у заявителя - социального предприятия или заявителя - молодого предпринимателя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25224" w:rsidRDefault="00E25224">
      <w:pPr>
        <w:pStyle w:val="ConsPlusNormal"/>
        <w:jc w:val="both"/>
      </w:pPr>
      <w:r>
        <w:t xml:space="preserve">(в ред. </w:t>
      </w:r>
      <w:hyperlink r:id="rId52">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lastRenderedPageBreak/>
        <w:t xml:space="preserve">2.5. Заявитель - социальное предприятие или заявитель - молодой предприниматель на дату формирования сведений территориального органа Федеральной налоговой службы из реестра дисквалифицированных лиц, справки об отсутствии запрашиваемой информации в отношении указанных лиц или информационного письма территориального органа Федеральной налоговой службы о невозможности однозначно определить запрашиваемое лицо, представленной заявителем - социальным предприятием или заявителем - молодым предпринимателем в соответствии с </w:t>
      </w:r>
      <w:hyperlink w:anchor="P174">
        <w:r>
          <w:rPr>
            <w:color w:val="0000FF"/>
          </w:rPr>
          <w:t>подпунктом 5 пункта 2.7</w:t>
        </w:r>
      </w:hyperlink>
      <w:r>
        <w:t xml:space="preserve"> Порядка или запрошенной Агентством в соответствии с </w:t>
      </w:r>
      <w:hyperlink w:anchor="P212">
        <w:r>
          <w:rPr>
            <w:color w:val="0000FF"/>
          </w:rPr>
          <w:t>пунктом 2.10</w:t>
        </w:r>
      </w:hyperlink>
      <w:r>
        <w:t xml:space="preserve"> Порядка, должен соответствовать следующему требованию:</w:t>
      </w:r>
    </w:p>
    <w:p w:rsidR="00E25224" w:rsidRDefault="00E25224">
      <w:pPr>
        <w:pStyle w:val="ConsPlusNormal"/>
        <w:jc w:val="both"/>
      </w:pPr>
      <w:r>
        <w:t xml:space="preserve">(в ред. </w:t>
      </w:r>
      <w:hyperlink r:id="rId53">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социального предприятия или заявителя - молодого предпринимателя.</w:t>
      </w:r>
    </w:p>
    <w:p w:rsidR="00E25224" w:rsidRDefault="00E25224">
      <w:pPr>
        <w:pStyle w:val="ConsPlusNormal"/>
        <w:jc w:val="both"/>
      </w:pPr>
      <w:r>
        <w:t xml:space="preserve">(в ред. </w:t>
      </w:r>
      <w:hyperlink r:id="rId54">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7" w:name="P154"/>
      <w:bookmarkEnd w:id="7"/>
      <w:r>
        <w:t xml:space="preserve">2.6. Грант предоставляется заявителям - социальным предприятиям, соответствующим следующим иным требованиям, согласно </w:t>
      </w:r>
      <w:hyperlink r:id="rId55">
        <w:r>
          <w:rPr>
            <w:color w:val="0000FF"/>
          </w:rPr>
          <w:t>Требованиям</w:t>
        </w:r>
      </w:hyperlink>
      <w:r>
        <w:t xml:space="preserve"> N 142:</w:t>
      </w:r>
    </w:p>
    <w:p w:rsidR="00E25224" w:rsidRDefault="00E25224">
      <w:pPr>
        <w:pStyle w:val="ConsPlusNormal"/>
        <w:jc w:val="both"/>
      </w:pPr>
      <w:r>
        <w:t xml:space="preserve">(в ред. </w:t>
      </w:r>
      <w:hyperlink r:id="rId56">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 xml:space="preserve">сведения о том, что субъект малого и среднего предпринимательства признан социальным предприятием в порядке, установленном в соответствии с </w:t>
      </w:r>
      <w:hyperlink r:id="rId57">
        <w:r>
          <w:rPr>
            <w:color w:val="0000FF"/>
          </w:rPr>
          <w:t>частью 3 статьи 24</w:t>
        </w:r>
      </w:hyperlink>
      <w:r>
        <w:t xml:space="preserve"> Федерального закона N 209-ФЗ, внесены в единый реестр субъектов малого и среднего предпринимательства;</w:t>
      </w:r>
    </w:p>
    <w:p w:rsidR="00E25224" w:rsidRDefault="00E25224">
      <w:pPr>
        <w:pStyle w:val="ConsPlusNormal"/>
        <w:spacing w:before="220"/>
        <w:ind w:firstLine="540"/>
        <w:jc w:val="both"/>
      </w:pPr>
      <w:r>
        <w:t>субъект малого и среднего предпринимательства, впервые признанный социальным предприятием, прошел обучение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проведение которой организовано Центром поддержки предпринимательства, Центром инноваций социальной сферы или акционерным обществом "Федеральная корпорация по развитию малого и среднего предпринимательства" (далее - АО Корпорация МСП), в целях допуска социального предприятия к защите проекта в сфере социального предпринимательства к конкурсному отбору;</w:t>
      </w:r>
    </w:p>
    <w:p w:rsidR="00E25224" w:rsidRDefault="00E25224">
      <w:pPr>
        <w:pStyle w:val="ConsPlusNormal"/>
        <w:spacing w:before="220"/>
        <w:ind w:firstLine="540"/>
        <w:jc w:val="both"/>
      </w:pPr>
      <w:r>
        <w:t>субъект малого и среднего предпринимательства, подтвердивший статус социального предприятия, реализует ранее созданный проект в сфере социального предпринимательства.</w:t>
      </w:r>
    </w:p>
    <w:p w:rsidR="00E25224" w:rsidRDefault="00E25224">
      <w:pPr>
        <w:pStyle w:val="ConsPlusNormal"/>
        <w:spacing w:before="220"/>
        <w:ind w:firstLine="540"/>
        <w:jc w:val="both"/>
      </w:pPr>
      <w:r>
        <w:t xml:space="preserve">2.6.1. Грант предоставляется заявителям - молодым предпринимателям, соответствующим следующим иным требованиям, согласно </w:t>
      </w:r>
      <w:hyperlink r:id="rId58">
        <w:r>
          <w:rPr>
            <w:color w:val="0000FF"/>
          </w:rPr>
          <w:t>Требованиям</w:t>
        </w:r>
      </w:hyperlink>
      <w:r>
        <w:t xml:space="preserve"> N 142:</w:t>
      </w:r>
    </w:p>
    <w:p w:rsidR="00E25224" w:rsidRDefault="00E25224">
      <w:pPr>
        <w:pStyle w:val="ConsPlusNormal"/>
        <w:spacing w:before="220"/>
        <w:ind w:firstLine="540"/>
        <w:jc w:val="both"/>
      </w:pPr>
      <w:r>
        <w:t>субъект малого и среднего предпринимательства создан физическим лицом до 25 лет включительно (физическое лицо в возрасте до 25 лет (включительно) на момент подачи документов для получения гранта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которого одного или нескольких физических лиц в возрасте до 25 лет включительно превышает 50 процентов);</w:t>
      </w:r>
    </w:p>
    <w:p w:rsidR="00E25224" w:rsidRDefault="00E25224">
      <w:pPr>
        <w:pStyle w:val="ConsPlusNormal"/>
        <w:jc w:val="both"/>
      </w:pPr>
      <w:r>
        <w:t xml:space="preserve">(в ред. </w:t>
      </w:r>
      <w:hyperlink r:id="rId59">
        <w:r>
          <w:rPr>
            <w:color w:val="0000FF"/>
          </w:rPr>
          <w:t>Постановления</w:t>
        </w:r>
      </w:hyperlink>
      <w:r>
        <w:t xml:space="preserve"> Правительства Красноярского края от 01.11.2022 N 933-п)</w:t>
      </w:r>
    </w:p>
    <w:p w:rsidR="00E25224" w:rsidRDefault="00E25224">
      <w:pPr>
        <w:pStyle w:val="ConsPlusNormal"/>
        <w:spacing w:before="220"/>
        <w:ind w:firstLine="540"/>
        <w:jc w:val="both"/>
      </w:pPr>
      <w:r>
        <w:t>субъект малого и среднего предпринимательства прошел обучение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 проведение которой организовано Центром поддержки предпринимательства, Центром инноваций социальной сферы или АО Корпорация МСП.</w:t>
      </w:r>
    </w:p>
    <w:p w:rsidR="00E25224" w:rsidRDefault="00E25224">
      <w:pPr>
        <w:pStyle w:val="ConsPlusNormal"/>
        <w:jc w:val="both"/>
      </w:pPr>
      <w:r>
        <w:t xml:space="preserve">(п. 2.6.1 введен </w:t>
      </w:r>
      <w:hyperlink r:id="rId60">
        <w:r>
          <w:rPr>
            <w:color w:val="0000FF"/>
          </w:rPr>
          <w:t>Постановлением</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8" w:name="P164"/>
      <w:bookmarkEnd w:id="8"/>
      <w:r>
        <w:t xml:space="preserve">2.6.2. Грант предоставляется при наличии на расчетном счете заявителя - социального </w:t>
      </w:r>
      <w:r>
        <w:lastRenderedPageBreak/>
        <w:t>предприятия или заявителя - молодого предпринимателя собственных средств для реализации проекта в сфере социального предпринимательства или проекта в сфере предпринимательской деятельности в размере не менее 25 процентов от стоимости реализации такого проекта.</w:t>
      </w:r>
    </w:p>
    <w:p w:rsidR="00E25224" w:rsidRDefault="00E25224">
      <w:pPr>
        <w:pStyle w:val="ConsPlusNormal"/>
        <w:jc w:val="both"/>
      </w:pPr>
      <w:r>
        <w:t xml:space="preserve">(п. 2.6.2 введен </w:t>
      </w:r>
      <w:hyperlink r:id="rId61">
        <w:r>
          <w:rPr>
            <w:color w:val="0000FF"/>
          </w:rPr>
          <w:t>Постановлением</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9" w:name="P166"/>
      <w:bookmarkEnd w:id="9"/>
      <w:r>
        <w:t>2.7. Для получения гранта заявитель - социальное предприятие или заявитель - молодой предприниматель в течение срока, указанного в объявлении об отборе, представляет в Агентство на бумажном носителе нарочным или посредством почтовой связи по адресу: 660041, г. Красноярск, проспект Свободный, 75,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Агентства: priem@krasmsp.ru, или нарочным на электронном носителе по указанному адресу заявку, содержащую следующие документы:</w:t>
      </w:r>
    </w:p>
    <w:p w:rsidR="00E25224" w:rsidRDefault="00E25224">
      <w:pPr>
        <w:pStyle w:val="ConsPlusNormal"/>
        <w:jc w:val="both"/>
      </w:pPr>
      <w:r>
        <w:t xml:space="preserve">(в ред. </w:t>
      </w:r>
      <w:hyperlink r:id="rId62">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10" w:name="P168"/>
      <w:bookmarkEnd w:id="10"/>
      <w:r>
        <w:t>1) заявление;</w:t>
      </w:r>
    </w:p>
    <w:p w:rsidR="00E25224" w:rsidRDefault="00E25224">
      <w:pPr>
        <w:pStyle w:val="ConsPlusNormal"/>
        <w:spacing w:before="220"/>
        <w:ind w:firstLine="540"/>
        <w:jc w:val="both"/>
      </w:pPr>
      <w:r>
        <w:t>2) копию Устава заявителя - социального предприятия или заявителя - молодого предпринимателя и изменений в него при наличии;</w:t>
      </w:r>
    </w:p>
    <w:p w:rsidR="00E25224" w:rsidRDefault="00E25224">
      <w:pPr>
        <w:pStyle w:val="ConsPlusNormal"/>
        <w:jc w:val="both"/>
      </w:pPr>
      <w:r>
        <w:t xml:space="preserve">(в ред. </w:t>
      </w:r>
      <w:hyperlink r:id="rId63">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11" w:name="P171"/>
      <w:bookmarkEnd w:id="11"/>
      <w:r>
        <w:t>3) выписку из единого государственного реестра юридических лиц (единого реестра индивидуальных предпринимателей), полученную заявителем - социальным предприятием или заявителем - молодым предпринимателем не ранее 20 рабочих дней до даты подачи заявки (представляется по собственной инициативе);</w:t>
      </w:r>
    </w:p>
    <w:p w:rsidR="00E25224" w:rsidRDefault="00E25224">
      <w:pPr>
        <w:pStyle w:val="ConsPlusNormal"/>
        <w:jc w:val="both"/>
      </w:pPr>
      <w:r>
        <w:t xml:space="preserve">(в ред. </w:t>
      </w:r>
      <w:hyperlink r:id="rId64">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12" w:name="P173"/>
      <w:bookmarkEnd w:id="12"/>
      <w:r>
        <w:t>4)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rsidR="00E25224" w:rsidRDefault="00E25224">
      <w:pPr>
        <w:pStyle w:val="ConsPlusNormal"/>
        <w:spacing w:before="220"/>
        <w:ind w:firstLine="540"/>
        <w:jc w:val="both"/>
      </w:pPr>
      <w:bookmarkStart w:id="13" w:name="P174"/>
      <w:bookmarkEnd w:id="13"/>
      <w:r>
        <w:t xml:space="preserve">5) справки об отсутствии запрашиваемой информации в отношении руководителя, члена коллегиального исполнительного органа, лица, исполняющего функции единоличного исполнительного органа или главного бухгалтера заявителя - социального предприятия или заявителя - молодого предпринимателя, выданной Управлением Федеральной налоговой службы по Красноярскому краю по форме согласно </w:t>
      </w:r>
      <w:hyperlink r:id="rId65">
        <w:r>
          <w:rPr>
            <w:color w:val="0000FF"/>
          </w:rPr>
          <w:t>приложению 2</w:t>
        </w:r>
      </w:hyperlink>
      <w:r>
        <w:t xml:space="preserve"> к Приказу N НД-7-14/700@ (представляется по собственной инициативе заявителя - социального предприятия или заявителя - молодого предпринимателя);</w:t>
      </w:r>
    </w:p>
    <w:p w:rsidR="00E25224" w:rsidRDefault="00E25224">
      <w:pPr>
        <w:pStyle w:val="ConsPlusNormal"/>
        <w:jc w:val="both"/>
      </w:pPr>
      <w:r>
        <w:t xml:space="preserve">(пп. 5 в ред. </w:t>
      </w:r>
      <w:hyperlink r:id="rId66">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 xml:space="preserve">6) исключен. - </w:t>
      </w:r>
      <w:hyperlink r:id="rId67">
        <w:r>
          <w:rPr>
            <w:color w:val="0000FF"/>
          </w:rPr>
          <w:t>Постановление</w:t>
        </w:r>
      </w:hyperlink>
      <w:r>
        <w:t xml:space="preserve"> Правительства Красноярского края от 25.08.2022 N 727-п;</w:t>
      </w:r>
    </w:p>
    <w:p w:rsidR="00E25224" w:rsidRDefault="00E25224">
      <w:pPr>
        <w:pStyle w:val="ConsPlusNormal"/>
        <w:spacing w:before="220"/>
        <w:ind w:firstLine="540"/>
        <w:jc w:val="both"/>
      </w:pPr>
      <w:r>
        <w:t xml:space="preserve">7) копию документа, подтверждающего полномочия представителя заявителя - социального предприятия или заявителя - молодого предпринимателя, копию паспорта или иного документа, удостоверяющего личность представителя заявителя - социального предприятия или заявителя - молодого предпринимателя, и письменное согласие представителя заявителя - социального предприятия или заявителя - молодого предпринимателя на обработку персональных данных в соответствии с Федеральным </w:t>
      </w:r>
      <w:hyperlink r:id="rId68">
        <w:r>
          <w:rPr>
            <w:color w:val="0000FF"/>
          </w:rPr>
          <w:t>законом</w:t>
        </w:r>
      </w:hyperlink>
      <w:r>
        <w:t xml:space="preserve"> от 27.07.2006 N 152-ФЗ "О персональных данных";</w:t>
      </w:r>
    </w:p>
    <w:p w:rsidR="00E25224" w:rsidRDefault="00E25224">
      <w:pPr>
        <w:pStyle w:val="ConsPlusNormal"/>
        <w:jc w:val="both"/>
      </w:pPr>
      <w:r>
        <w:t xml:space="preserve">(в ред. </w:t>
      </w:r>
      <w:hyperlink r:id="rId69">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14" w:name="P179"/>
      <w:bookmarkEnd w:id="14"/>
      <w:r>
        <w:t>8) сведения из единого реестра субъектов малого и среднего предпринимательства о том, что субъект малого и среднего предпринимательства признан социальным предприятием (представляется по собственной инициативе);</w:t>
      </w:r>
    </w:p>
    <w:p w:rsidR="00E25224" w:rsidRDefault="00E25224">
      <w:pPr>
        <w:pStyle w:val="ConsPlusNormal"/>
        <w:spacing w:before="220"/>
        <w:ind w:firstLine="540"/>
        <w:jc w:val="both"/>
      </w:pPr>
      <w:r>
        <w:t xml:space="preserve">9) письменное согласие руководителя, членов коллегиального исполнительного органа, лица, </w:t>
      </w:r>
      <w:r>
        <w:lastRenderedPageBreak/>
        <w:t xml:space="preserve">исполняющего функции единоличного исполнительного органа, или главного бухгалтера заявителя - социального предприятия или заявителя - молодого предпринимателя на обработку их персональных данных с учетом требований Федерального </w:t>
      </w:r>
      <w:hyperlink r:id="rId70">
        <w:r>
          <w:rPr>
            <w:color w:val="0000FF"/>
          </w:rPr>
          <w:t>закона</w:t>
        </w:r>
      </w:hyperlink>
      <w:r>
        <w:t xml:space="preserve"> от 27.07.2006 N 152-ФЗ "О персональных данных" в целях предоставления сведений, содержащихся в реестре дисквалифицированных лиц;</w:t>
      </w:r>
    </w:p>
    <w:p w:rsidR="00E25224" w:rsidRDefault="00E25224">
      <w:pPr>
        <w:pStyle w:val="ConsPlusNormal"/>
        <w:jc w:val="both"/>
      </w:pPr>
      <w:r>
        <w:t xml:space="preserve">(в ред. </w:t>
      </w:r>
      <w:hyperlink r:id="rId71">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10) копию документа, подтверждающего прохождение заявителем - социальным предприятием обучения в рамках обучающей программы или акселерационной программы в течение года до момента получения гранта по направлению осуществления деятельности в сфере социального предпринимательства, или прохождение заявителем - молодым предпринимателем обучения в рамках обучающей программы или акселерационной программы в течение года до момента получения гранта по направлению осуществления предпринимательской деятельности, проведение которой организовано Центром поддержки предпринимательства, Центром инноваций социальной сферы или АО Корпорацией МСП;</w:t>
      </w:r>
    </w:p>
    <w:p w:rsidR="00E25224" w:rsidRDefault="00E25224">
      <w:pPr>
        <w:pStyle w:val="ConsPlusNormal"/>
        <w:jc w:val="both"/>
      </w:pPr>
      <w:r>
        <w:t xml:space="preserve">(пп. 10 в ред. </w:t>
      </w:r>
      <w:hyperlink r:id="rId72">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15" w:name="P184"/>
      <w:bookmarkEnd w:id="15"/>
      <w:r>
        <w:t>11) сведения из единого реестра субъектов малого и среднего предпринимательства о том, что субъект малого и среднего предпринимательства признан социальным предприятием по состоянию на 10 июля года, предшествующего году подачи заявки (представляется в случае представления заявки субъектом малого и среднего предпринимательства, подтвердившим в текущем году статус социального предприятия, по собственной инициативе);</w:t>
      </w:r>
    </w:p>
    <w:p w:rsidR="00E25224" w:rsidRDefault="00E25224">
      <w:pPr>
        <w:pStyle w:val="ConsPlusNormal"/>
        <w:spacing w:before="220"/>
        <w:ind w:firstLine="540"/>
        <w:jc w:val="both"/>
      </w:pPr>
      <w:r>
        <w:t xml:space="preserve">12) копию паспорта или иного документа, удостоверяющего личность физического лица, являющегося заявителем - молодым предпринимателем, и письменное согласие на обработку его персональных данных в соответствии с Федеральным </w:t>
      </w:r>
      <w:hyperlink r:id="rId73">
        <w:r>
          <w:rPr>
            <w:color w:val="0000FF"/>
          </w:rPr>
          <w:t>законом</w:t>
        </w:r>
      </w:hyperlink>
      <w:r>
        <w:t xml:space="preserve"> от 27.07.2006 N 152-ФЗ "О персональных данных" (представляется в случае подачи заявки заявителем - молодым предпринимателем);</w:t>
      </w:r>
    </w:p>
    <w:p w:rsidR="00E25224" w:rsidRDefault="00E25224">
      <w:pPr>
        <w:pStyle w:val="ConsPlusNormal"/>
        <w:jc w:val="both"/>
      </w:pPr>
      <w:r>
        <w:t xml:space="preserve">(пп. 12 введен </w:t>
      </w:r>
      <w:hyperlink r:id="rId74">
        <w:r>
          <w:rPr>
            <w:color w:val="0000FF"/>
          </w:rPr>
          <w:t>Постановлением</w:t>
        </w:r>
      </w:hyperlink>
      <w:r>
        <w:t xml:space="preserve"> Правительства Красноярского края от 25.08.2022 N 727-п)</w:t>
      </w:r>
    </w:p>
    <w:p w:rsidR="00E25224" w:rsidRDefault="00E25224">
      <w:pPr>
        <w:pStyle w:val="ConsPlusNormal"/>
        <w:spacing w:before="220"/>
        <w:ind w:firstLine="540"/>
        <w:jc w:val="both"/>
      </w:pPr>
      <w:r>
        <w:t>13) копию выписки с расчетного счета заявителя - социального предприятия или заявителя - молодого предпринимателя, подтверждающей наличие денежных средств на дату подачи заявки для софинансирования проекта в сфере социального предпринимательства или проекта в сфере предпринимательской деятельности, или копию выписки решения кредитной организации о принятии положительного решения по предоставлению финансирования заявителю - социальному предприятию или заявителю - молодому предпринимателю, действующего на дату подачи заявки;</w:t>
      </w:r>
    </w:p>
    <w:p w:rsidR="00E25224" w:rsidRDefault="00E25224">
      <w:pPr>
        <w:pStyle w:val="ConsPlusNormal"/>
        <w:jc w:val="both"/>
      </w:pPr>
      <w:r>
        <w:t xml:space="preserve">(пп. 13 введен </w:t>
      </w:r>
      <w:hyperlink r:id="rId75">
        <w:r>
          <w:rPr>
            <w:color w:val="0000FF"/>
          </w:rPr>
          <w:t>Постановлением</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16" w:name="P189"/>
      <w:bookmarkEnd w:id="16"/>
      <w:r>
        <w:t>14) сведения об отсутствии в отношении заявителя - социального предприятия или заявителя - молодого предпринимателя информации в перечне организаций и физических лиц, в отношении которых имеются сведения об их причастности к экстремистской деятельности или терроризму,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собственной инициативе заявителя - социального предприятия или заявителя - молодого предпринимателя).</w:t>
      </w:r>
    </w:p>
    <w:p w:rsidR="00E25224" w:rsidRDefault="00E25224">
      <w:pPr>
        <w:pStyle w:val="ConsPlusNormal"/>
        <w:jc w:val="both"/>
      </w:pPr>
      <w:r>
        <w:t xml:space="preserve">(пп. 14 введен </w:t>
      </w:r>
      <w:hyperlink r:id="rId76">
        <w:r>
          <w:rPr>
            <w:color w:val="0000FF"/>
          </w:rPr>
          <w:t>Постановлением</w:t>
        </w:r>
      </w:hyperlink>
      <w:r>
        <w:t xml:space="preserve"> Правительства Красноярского края от 25.08.2022 N 727-п)</w:t>
      </w:r>
    </w:p>
    <w:p w:rsidR="00E25224" w:rsidRDefault="00E25224">
      <w:pPr>
        <w:pStyle w:val="ConsPlusNormal"/>
        <w:spacing w:before="220"/>
        <w:ind w:firstLine="540"/>
        <w:jc w:val="both"/>
      </w:pPr>
      <w:r>
        <w:t>Документы, перечисленные в настоящем пункте, представляемые заявителем - социальным предприятием или заявителем - молодым предпринимателем в Агентство, должны соответствовать следующим требованиям:</w:t>
      </w:r>
    </w:p>
    <w:p w:rsidR="00E25224" w:rsidRDefault="00E25224">
      <w:pPr>
        <w:pStyle w:val="ConsPlusNormal"/>
        <w:jc w:val="both"/>
      </w:pPr>
      <w:r>
        <w:t xml:space="preserve">(в ред. </w:t>
      </w:r>
      <w:hyperlink r:id="rId77">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 xml:space="preserve">документ, указанный в </w:t>
      </w:r>
      <w:hyperlink w:anchor="P168">
        <w:r>
          <w:rPr>
            <w:color w:val="0000FF"/>
          </w:rPr>
          <w:t>подпункте 1</w:t>
        </w:r>
      </w:hyperlink>
      <w:r>
        <w:t xml:space="preserve"> настоящего пункта, должен соответствовать установленной </w:t>
      </w:r>
      <w:hyperlink w:anchor="P414">
        <w:r>
          <w:rPr>
            <w:color w:val="0000FF"/>
          </w:rPr>
          <w:t>приложением</w:t>
        </w:r>
      </w:hyperlink>
      <w:r>
        <w:t xml:space="preserve"> к Порядку форме;</w:t>
      </w:r>
    </w:p>
    <w:p w:rsidR="00E25224" w:rsidRDefault="00E25224">
      <w:pPr>
        <w:pStyle w:val="ConsPlusNormal"/>
        <w:spacing w:before="220"/>
        <w:ind w:firstLine="540"/>
        <w:jc w:val="both"/>
      </w:pPr>
      <w:r>
        <w:t xml:space="preserve">должны быть выполнены с использованием технических средств, без подчисток, </w:t>
      </w:r>
      <w:r>
        <w:lastRenderedPageBreak/>
        <w:t>исправлений, помарок, неустановленных сокращений;</w:t>
      </w:r>
    </w:p>
    <w:p w:rsidR="00E25224" w:rsidRDefault="00E25224">
      <w:pPr>
        <w:pStyle w:val="ConsPlusNormal"/>
        <w:spacing w:before="220"/>
        <w:ind w:firstLine="540"/>
        <w:jc w:val="both"/>
      </w:pPr>
      <w:r>
        <w:t>копии документов должны быть заверены заявителем - социальным предприятием или заявителем - молодым предпринимателем.</w:t>
      </w:r>
    </w:p>
    <w:p w:rsidR="00E25224" w:rsidRDefault="00E25224">
      <w:pPr>
        <w:pStyle w:val="ConsPlusNormal"/>
        <w:jc w:val="both"/>
      </w:pPr>
      <w:r>
        <w:t xml:space="preserve">(в ред. </w:t>
      </w:r>
      <w:hyperlink r:id="rId78">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Каждый документ, перечисленный в настоящем пункте и представленный заявителем - социальным предприятием или заявителем - молодым предпринимателем в Агентство, прошивается и нумеруется отдельно, скрепляется подписью руководителя заявителя - социального предприятия или заявителя - молодого предпринимателя (уполномоченного им лица) и печатью заявителя - социального предприятия или заявителя - молодого предпринимателя (при наличии) с указанием общего количества листов (за исключением документов, представляемых в форме электронных документов (электронного пакета документов).</w:t>
      </w:r>
    </w:p>
    <w:p w:rsidR="00E25224" w:rsidRDefault="00E25224">
      <w:pPr>
        <w:pStyle w:val="ConsPlusNormal"/>
        <w:jc w:val="both"/>
      </w:pPr>
      <w:r>
        <w:t xml:space="preserve">(в ред. </w:t>
      </w:r>
      <w:hyperlink r:id="rId79">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 xml:space="preserve">В случае представления заявителем - социальным предприятием или заявителем - молодым предпринимателем заявки в форме электронного документа (электронного пакета документов), документы, входящие в состав заявки, подписываются усиленной квалифицированной электронной подписью лицом, уполномоченным заявителем - социальным предприятием или заявителем - молодым предпринимателем на подписание документов в соответствии с Федеральным </w:t>
      </w:r>
      <w:hyperlink r:id="rId80">
        <w:r>
          <w:rPr>
            <w:color w:val="0000FF"/>
          </w:rPr>
          <w:t>законом</w:t>
        </w:r>
      </w:hyperlink>
      <w:r>
        <w:t xml:space="preserve"> от 06.04.2011 N 63-ФЗ "Об электронной подписи" (далее - Федеральный закон "Об электронной подписи").</w:t>
      </w:r>
    </w:p>
    <w:p w:rsidR="00E25224" w:rsidRDefault="00E25224">
      <w:pPr>
        <w:pStyle w:val="ConsPlusNormal"/>
        <w:jc w:val="both"/>
      </w:pPr>
      <w:r>
        <w:t xml:space="preserve">(в ред. </w:t>
      </w:r>
      <w:hyperlink r:id="rId81">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При подаче заявки заявитель - социальное предприятие или заявитель - молодой предприниматель соглашается на публикацию (размещение) в информационно-телекоммуникационной сети Интернет информации о заявителе - социальном предприятии или заявителе - молодом предпринимателе, о подаваемой заявителем - социальным предприятием или заявителем - молодым предпринимателем заявке, иной информации о заявителе - социальном предприятии или заявителе - молодом предпринимателе, связанной с соответствующим отбором.</w:t>
      </w:r>
    </w:p>
    <w:p w:rsidR="00E25224" w:rsidRDefault="00E25224">
      <w:pPr>
        <w:pStyle w:val="ConsPlusNormal"/>
        <w:jc w:val="both"/>
      </w:pPr>
      <w:r>
        <w:t xml:space="preserve">(в ред. </w:t>
      </w:r>
      <w:hyperlink r:id="rId82">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2.8. Агентство регистрирует заявку в день ее поступления в Агентство в журнале регистрации заявок, который должен быть пронумерован, прошнурован, скреплен печатью Агентства. В журнале регистрации заявок каждой заявке присваивается номер и указываются дата и время поступления.</w:t>
      </w:r>
    </w:p>
    <w:p w:rsidR="00E25224" w:rsidRDefault="00E25224">
      <w:pPr>
        <w:pStyle w:val="ConsPlusNormal"/>
        <w:spacing w:before="220"/>
        <w:ind w:firstLine="540"/>
        <w:jc w:val="both"/>
      </w:pPr>
      <w:r>
        <w:t>В случае поступления заявки в форме электронного документа (электронного пакета документов) по адресу электронной почты Агентства в нерабочее время (в том числе в праздничные, выходные дни) заявка подлежит регистрации в первый рабочий день, следующий за днем их поступления на адрес электронной почты Агентства.</w:t>
      </w:r>
    </w:p>
    <w:p w:rsidR="00E25224" w:rsidRDefault="00E25224">
      <w:pPr>
        <w:pStyle w:val="ConsPlusNormal"/>
        <w:spacing w:before="220"/>
        <w:ind w:firstLine="540"/>
        <w:jc w:val="both"/>
      </w:pPr>
      <w:r>
        <w:t xml:space="preserve">В случае представления заявок в форме электронных документов (электронного пакета документов), Агентство в течение 2 рабочих дней со дня регистрации заявки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предусматривающую проверку соблюдения условий, указанных в </w:t>
      </w:r>
      <w:hyperlink r:id="rId83">
        <w:r>
          <w:rPr>
            <w:color w:val="0000FF"/>
          </w:rPr>
          <w:t>статье 11</w:t>
        </w:r>
      </w:hyperlink>
      <w:r>
        <w:t xml:space="preserve"> Федерального закона "Об электронной подписи" (далее - проверка квалифицированной электронной подписи).</w:t>
      </w:r>
    </w:p>
    <w:p w:rsidR="00E25224" w:rsidRDefault="00E25224">
      <w:pPr>
        <w:pStyle w:val="ConsPlusNormal"/>
        <w:spacing w:before="220"/>
        <w:ind w:firstLine="540"/>
        <w:jc w:val="both"/>
      </w:pPr>
      <w: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Агентство в течение 3 дней со дня завершения такой проверки принимает решение об отказе в приеме к рассмотрению заявки, делает в журнале регистрации заявок запись об отказе в рассмотрении заявки и направляет заявителю - социальному предприятию или заявителю - молодому предпринимателю уведомление об отказе в рассмотрении заявки в электронной форме с </w:t>
      </w:r>
      <w:r>
        <w:lastRenderedPageBreak/>
        <w:t xml:space="preserve">указанием пунктов </w:t>
      </w:r>
      <w:hyperlink r:id="rId84">
        <w:r>
          <w:rPr>
            <w:color w:val="0000FF"/>
          </w:rPr>
          <w:t>статьи 11</w:t>
        </w:r>
      </w:hyperlink>
      <w:r>
        <w:t xml:space="preserve"> Федерального закона "Об электронной подписи", несоблюдение которых явилось основанием для отказа. Уведомление об отказе в рассмотрении заявки подписывается усиленной квалифицированной подписью представителя Агентства и направляется по адресу электронной почты заявителя - социального предприятия или заявителя - молодого предпринимателя, указанному в заявлении, или подписывается собственноручной подписью представителя Агентства и направляется по почтовому адресу, указанному в заявлении.</w:t>
      </w:r>
    </w:p>
    <w:p w:rsidR="00E25224" w:rsidRDefault="00E25224">
      <w:pPr>
        <w:pStyle w:val="ConsPlusNormal"/>
        <w:jc w:val="both"/>
      </w:pPr>
      <w:r>
        <w:t xml:space="preserve">(в ред. </w:t>
      </w:r>
      <w:hyperlink r:id="rId85">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Ответственность за соблюдение целей, условий и требований, установленных при предоставлении гранта, за достоверность представленной заявки и сведений несет заявитель - социальное предприятие или заявитель - молодой предприниматель.</w:t>
      </w:r>
    </w:p>
    <w:p w:rsidR="00E25224" w:rsidRDefault="00E25224">
      <w:pPr>
        <w:pStyle w:val="ConsPlusNormal"/>
        <w:jc w:val="both"/>
      </w:pPr>
      <w:r>
        <w:t xml:space="preserve">(в ред. </w:t>
      </w:r>
      <w:hyperlink r:id="rId86">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2.9. Одновременно заявителем - социальным предприятием или заявителем - молодым предпринимателем может быть подана только одна заявка.</w:t>
      </w:r>
    </w:p>
    <w:p w:rsidR="00E25224" w:rsidRDefault="00E25224">
      <w:pPr>
        <w:pStyle w:val="ConsPlusNormal"/>
        <w:jc w:val="both"/>
      </w:pPr>
      <w:r>
        <w:t xml:space="preserve">(в ред. </w:t>
      </w:r>
      <w:hyperlink r:id="rId87">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17" w:name="P212"/>
      <w:bookmarkEnd w:id="17"/>
      <w:r>
        <w:t xml:space="preserve">2.10. В случае если Получатель не представил документы, указанные в </w:t>
      </w:r>
      <w:hyperlink w:anchor="P171">
        <w:r>
          <w:rPr>
            <w:color w:val="0000FF"/>
          </w:rPr>
          <w:t>подпунктах 3</w:t>
        </w:r>
      </w:hyperlink>
      <w:r>
        <w:t xml:space="preserve"> - </w:t>
      </w:r>
      <w:hyperlink w:anchor="P174">
        <w:r>
          <w:rPr>
            <w:color w:val="0000FF"/>
          </w:rPr>
          <w:t>5</w:t>
        </w:r>
      </w:hyperlink>
      <w:r>
        <w:t xml:space="preserve">, </w:t>
      </w:r>
      <w:hyperlink w:anchor="P179">
        <w:r>
          <w:rPr>
            <w:color w:val="0000FF"/>
          </w:rPr>
          <w:t>8</w:t>
        </w:r>
      </w:hyperlink>
      <w:r>
        <w:t xml:space="preserve">, </w:t>
      </w:r>
      <w:hyperlink w:anchor="P184">
        <w:r>
          <w:rPr>
            <w:color w:val="0000FF"/>
          </w:rPr>
          <w:t>11 пункта 2.7</w:t>
        </w:r>
      </w:hyperlink>
      <w:r>
        <w:t xml:space="preserve"> Порядка, по собственной инициативе, Агентство в течение 5 рабочих дней со дня регистрации заявки самостоятельно направляет запрос в Федеральную налоговую службу о представлении указанных документов или содержащихся в них сведений в порядке межведомственного информационного взаимодействия.</w:t>
      </w:r>
    </w:p>
    <w:p w:rsidR="00E25224" w:rsidRDefault="00E25224">
      <w:pPr>
        <w:pStyle w:val="ConsPlusNormal"/>
        <w:spacing w:before="220"/>
        <w:ind w:firstLine="540"/>
        <w:jc w:val="both"/>
      </w:pPr>
      <w:r>
        <w:t>Документы, полученные Агентством в порядке межведомственного информационного взаимодействия, приобщаются к заявке.</w:t>
      </w:r>
    </w:p>
    <w:p w:rsidR="00E25224" w:rsidRDefault="00E25224">
      <w:pPr>
        <w:pStyle w:val="ConsPlusNormal"/>
        <w:spacing w:before="220"/>
        <w:ind w:firstLine="540"/>
        <w:jc w:val="both"/>
      </w:pPr>
      <w:r>
        <w:t xml:space="preserve">В случае если заявитель - социальное предприятие или заявитель - молодой предприниматель не представил сведения, указанные в </w:t>
      </w:r>
      <w:hyperlink w:anchor="P189">
        <w:r>
          <w:rPr>
            <w:color w:val="0000FF"/>
          </w:rPr>
          <w:t>подпункте 14 пункта 2.7</w:t>
        </w:r>
      </w:hyperlink>
      <w:r>
        <w:t xml:space="preserve"> Порядка, по собственной инициативе, Агентство в срок, указанный в абзаце первом настоящего пункта, самостоятельно получает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перечня организаций и физических лиц, в отношении которых имеются сведения об их причастности к распространению оружия массового уничтожения.</w:t>
      </w:r>
    </w:p>
    <w:p w:rsidR="00E25224" w:rsidRDefault="00E25224">
      <w:pPr>
        <w:pStyle w:val="ConsPlusNormal"/>
        <w:jc w:val="both"/>
      </w:pPr>
      <w:r>
        <w:t xml:space="preserve">(абзац введен </w:t>
      </w:r>
      <w:hyperlink r:id="rId88">
        <w:r>
          <w:rPr>
            <w:color w:val="0000FF"/>
          </w:rPr>
          <w:t>Постановлением</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18" w:name="P216"/>
      <w:bookmarkEnd w:id="18"/>
      <w:r>
        <w:t xml:space="preserve">2.11. Агентство в течение 7 рабочих дней с даты окончания приема заявок, указанной в объявлении об отборе, рассматривает их на соответствие требованиям, предусмотренным </w:t>
      </w:r>
      <w:hyperlink w:anchor="P166">
        <w:r>
          <w:rPr>
            <w:color w:val="0000FF"/>
          </w:rPr>
          <w:t>пунктом 2.7</w:t>
        </w:r>
      </w:hyperlink>
      <w:r>
        <w:t xml:space="preserve"> Порядка, и соответствие заявителя - социального предприятия или заявителя - молодого предпринимателя требованиям, указанным в </w:t>
      </w:r>
      <w:hyperlink w:anchor="P132">
        <w:r>
          <w:rPr>
            <w:color w:val="0000FF"/>
          </w:rPr>
          <w:t>пунктах 2.2</w:t>
        </w:r>
      </w:hyperlink>
      <w:r>
        <w:t xml:space="preserve"> - </w:t>
      </w:r>
      <w:hyperlink w:anchor="P154">
        <w:r>
          <w:rPr>
            <w:color w:val="0000FF"/>
          </w:rPr>
          <w:t>2.6</w:t>
        </w:r>
      </w:hyperlink>
      <w:r>
        <w:t xml:space="preserve"> Порядка.</w:t>
      </w:r>
    </w:p>
    <w:p w:rsidR="00E25224" w:rsidRDefault="00E25224">
      <w:pPr>
        <w:pStyle w:val="ConsPlusNormal"/>
        <w:jc w:val="both"/>
      </w:pPr>
      <w:r>
        <w:t xml:space="preserve">(в ред. </w:t>
      </w:r>
      <w:hyperlink r:id="rId89">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 xml:space="preserve">По результатам рассмотрения заявок Агентство принимает решение о допуске заявок к конкурсному отбору в случае, если заявка, заявитель - социальное предприятие или заявитель - молодой предприниматель соответствуют установленным в </w:t>
      </w:r>
      <w:hyperlink w:anchor="P132">
        <w:r>
          <w:rPr>
            <w:color w:val="0000FF"/>
          </w:rPr>
          <w:t>пунктах 2.2</w:t>
        </w:r>
      </w:hyperlink>
      <w:r>
        <w:t xml:space="preserve"> - </w:t>
      </w:r>
      <w:hyperlink w:anchor="P166">
        <w:r>
          <w:rPr>
            <w:color w:val="0000FF"/>
          </w:rPr>
          <w:t>2.7</w:t>
        </w:r>
      </w:hyperlink>
      <w:r>
        <w:t xml:space="preserve"> Порядка требованиям, либо об отказе в допуске заявок к конкурсному отбору в случае, если заявка, заявитель - социальное предприятие или заявитель - молодой предприниматель не соответствуют установленным в </w:t>
      </w:r>
      <w:hyperlink w:anchor="P132">
        <w:r>
          <w:rPr>
            <w:color w:val="0000FF"/>
          </w:rPr>
          <w:t>пунктах 2.2</w:t>
        </w:r>
      </w:hyperlink>
      <w:r>
        <w:t xml:space="preserve"> - </w:t>
      </w:r>
      <w:hyperlink w:anchor="P166">
        <w:r>
          <w:rPr>
            <w:color w:val="0000FF"/>
          </w:rPr>
          <w:t>2.7</w:t>
        </w:r>
      </w:hyperlink>
      <w:r>
        <w:t xml:space="preserve"> Порядка требованиям, и направляет заявителю - социальному предприятию или заявителю - молодому предпринимателю уведомление о принятом решении на бумажном носителе почтовым отправлением по почтовому адресу либо в электронной форме по адресу электронной почты, указанному в заявлении, либо вручает лично по адресу Агентства, указанному в </w:t>
      </w:r>
      <w:hyperlink w:anchor="P166">
        <w:r>
          <w:rPr>
            <w:color w:val="0000FF"/>
          </w:rPr>
          <w:t>пункте 2.7</w:t>
        </w:r>
      </w:hyperlink>
      <w:r>
        <w:t xml:space="preserve"> Порядка.</w:t>
      </w:r>
    </w:p>
    <w:p w:rsidR="00E25224" w:rsidRDefault="00E25224">
      <w:pPr>
        <w:pStyle w:val="ConsPlusNormal"/>
        <w:jc w:val="both"/>
      </w:pPr>
      <w:r>
        <w:t xml:space="preserve">(в ред. </w:t>
      </w:r>
      <w:hyperlink r:id="rId90">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 xml:space="preserve">В случае если Агентством установлено наличие оснований, указанных в </w:t>
      </w:r>
      <w:hyperlink w:anchor="P222">
        <w:r>
          <w:rPr>
            <w:color w:val="0000FF"/>
          </w:rPr>
          <w:t>пункте 2.12</w:t>
        </w:r>
      </w:hyperlink>
      <w:r>
        <w:t xml:space="preserve"> Порядка, Агентство принимает решение об отклонении заявки в форме приказа Агентства и в письменной </w:t>
      </w:r>
      <w:r>
        <w:lastRenderedPageBreak/>
        <w:t>форме информирует заявителя - социального предприятия или заявителя - молодого предпринимателя о принятом решении об отклонении заявки в течение 2 рабочих дней со дня принятия указанного приказа способом, указанным в заявлении.</w:t>
      </w:r>
    </w:p>
    <w:p w:rsidR="00E25224" w:rsidRDefault="00E25224">
      <w:pPr>
        <w:pStyle w:val="ConsPlusNormal"/>
        <w:jc w:val="both"/>
      </w:pPr>
      <w:r>
        <w:t xml:space="preserve">(в ред. </w:t>
      </w:r>
      <w:hyperlink r:id="rId91">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19" w:name="P222"/>
      <w:bookmarkEnd w:id="19"/>
      <w:r>
        <w:t>2.12. Основаниями для отклонения заявки являются:</w:t>
      </w:r>
    </w:p>
    <w:p w:rsidR="00E25224" w:rsidRDefault="00E25224">
      <w:pPr>
        <w:pStyle w:val="ConsPlusNormal"/>
        <w:spacing w:before="220"/>
        <w:ind w:firstLine="540"/>
        <w:jc w:val="both"/>
      </w:pPr>
      <w:r>
        <w:t xml:space="preserve">несоответствие заявителя - социального предприятия или заявителя - молодого предпринимателя требованиям, установленным в </w:t>
      </w:r>
      <w:hyperlink w:anchor="P132">
        <w:r>
          <w:rPr>
            <w:color w:val="0000FF"/>
          </w:rPr>
          <w:t>пунктах 2.2</w:t>
        </w:r>
      </w:hyperlink>
      <w:r>
        <w:t xml:space="preserve"> - </w:t>
      </w:r>
      <w:hyperlink w:anchor="P164">
        <w:r>
          <w:rPr>
            <w:color w:val="0000FF"/>
          </w:rPr>
          <w:t>2.6.2</w:t>
        </w:r>
      </w:hyperlink>
      <w:r>
        <w:t xml:space="preserve"> Порядка;</w:t>
      </w:r>
    </w:p>
    <w:p w:rsidR="00E25224" w:rsidRDefault="00E25224">
      <w:pPr>
        <w:pStyle w:val="ConsPlusNormal"/>
        <w:jc w:val="both"/>
      </w:pPr>
      <w:r>
        <w:t xml:space="preserve">(в ред. Постановлений Правительства Красноярского края от 25.08.2022 </w:t>
      </w:r>
      <w:hyperlink r:id="rId92">
        <w:r>
          <w:rPr>
            <w:color w:val="0000FF"/>
          </w:rPr>
          <w:t>N 727-п</w:t>
        </w:r>
      </w:hyperlink>
      <w:r>
        <w:t xml:space="preserve">, от 01.11.2022 </w:t>
      </w:r>
      <w:hyperlink r:id="rId93">
        <w:r>
          <w:rPr>
            <w:color w:val="0000FF"/>
          </w:rPr>
          <w:t>N 933-п</w:t>
        </w:r>
      </w:hyperlink>
      <w:r>
        <w:t>)</w:t>
      </w:r>
    </w:p>
    <w:p w:rsidR="00E25224" w:rsidRDefault="00E25224">
      <w:pPr>
        <w:pStyle w:val="ConsPlusNormal"/>
        <w:spacing w:before="220"/>
        <w:ind w:firstLine="540"/>
        <w:jc w:val="both"/>
      </w:pPr>
      <w:r>
        <w:t xml:space="preserve">несоответствие представленной заявителем - социальным предприятием или заявителем - молодым предпринимателем заявки требованиям к заявкам, установленным в </w:t>
      </w:r>
      <w:hyperlink w:anchor="P166">
        <w:r>
          <w:rPr>
            <w:color w:val="0000FF"/>
          </w:rPr>
          <w:t>пункте 2.7</w:t>
        </w:r>
      </w:hyperlink>
      <w:r>
        <w:t xml:space="preserve"> Порядка;</w:t>
      </w:r>
    </w:p>
    <w:p w:rsidR="00E25224" w:rsidRDefault="00E25224">
      <w:pPr>
        <w:pStyle w:val="ConsPlusNormal"/>
        <w:jc w:val="both"/>
      </w:pPr>
      <w:r>
        <w:t xml:space="preserve">(в ред. </w:t>
      </w:r>
      <w:hyperlink r:id="rId94">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недостоверность представленной заявителем - социальным предприятием или заявителем - молодым предпринимателем информации, в том числе информации о месте нахождения и адресе заявителя - социального предприятия или заявителя - молодого предпринимателя;</w:t>
      </w:r>
    </w:p>
    <w:p w:rsidR="00E25224" w:rsidRDefault="00E25224">
      <w:pPr>
        <w:pStyle w:val="ConsPlusNormal"/>
        <w:jc w:val="both"/>
      </w:pPr>
      <w:r>
        <w:t xml:space="preserve">(в ред. </w:t>
      </w:r>
      <w:hyperlink r:id="rId95">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подача заявителем - социальным предприятием или заявителем - молодым предпринимателем заявки после даты и (или) времени, определенных для подачи заявок.</w:t>
      </w:r>
    </w:p>
    <w:p w:rsidR="00E25224" w:rsidRDefault="00E25224">
      <w:pPr>
        <w:pStyle w:val="ConsPlusNormal"/>
        <w:jc w:val="both"/>
      </w:pPr>
      <w:r>
        <w:t xml:space="preserve">(в ред. </w:t>
      </w:r>
      <w:hyperlink r:id="rId96">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2.13. Отклонение заявок осуществляется до принятия решения о предоставлении гранта. Заявка в таком случае не возвращается.</w:t>
      </w:r>
    </w:p>
    <w:p w:rsidR="00E25224" w:rsidRDefault="00E25224">
      <w:pPr>
        <w:pStyle w:val="ConsPlusNormal"/>
        <w:spacing w:before="220"/>
        <w:ind w:firstLine="540"/>
        <w:jc w:val="both"/>
      </w:pPr>
      <w:r>
        <w:t>Заявки, которые не были отклонены, считаются допущенными к рассмотрению.</w:t>
      </w:r>
    </w:p>
    <w:p w:rsidR="00E25224" w:rsidRDefault="00E25224">
      <w:pPr>
        <w:pStyle w:val="ConsPlusNormal"/>
        <w:spacing w:before="220"/>
        <w:ind w:firstLine="540"/>
        <w:jc w:val="both"/>
      </w:pPr>
      <w:r>
        <w:t xml:space="preserve">2.14. Заявки, которые не были отклонены в соответствии с </w:t>
      </w:r>
      <w:hyperlink w:anchor="P222">
        <w:r>
          <w:rPr>
            <w:color w:val="0000FF"/>
          </w:rPr>
          <w:t>пунктом 2.12</w:t>
        </w:r>
      </w:hyperlink>
      <w:r>
        <w:t xml:space="preserve"> Порядка, рассматриваются конкурсной комиссией в соответствии с датой и (или) временем поступления заявок в течение 5 рабочих дней со дня окончания рассмотрения заявок Агентством.</w:t>
      </w:r>
    </w:p>
    <w:p w:rsidR="00E25224" w:rsidRDefault="00E25224">
      <w:pPr>
        <w:pStyle w:val="ConsPlusNormal"/>
        <w:spacing w:before="220"/>
        <w:ind w:firstLine="540"/>
        <w:jc w:val="both"/>
      </w:pPr>
      <w:r>
        <w:t xml:space="preserve">2.15. Абзац исключен. - </w:t>
      </w:r>
      <w:hyperlink r:id="rId97">
        <w:r>
          <w:rPr>
            <w:color w:val="0000FF"/>
          </w:rPr>
          <w:t>Постановление</w:t>
        </w:r>
      </w:hyperlink>
      <w:r>
        <w:t xml:space="preserve"> Правительства Красноярского края от 25.08.2022 N 727-п.</w:t>
      </w:r>
    </w:p>
    <w:p w:rsidR="00E25224" w:rsidRDefault="00E25224">
      <w:pPr>
        <w:pStyle w:val="ConsPlusNormal"/>
        <w:spacing w:before="220"/>
        <w:ind w:firstLine="540"/>
        <w:jc w:val="both"/>
      </w:pPr>
      <w:r>
        <w:t xml:space="preserve">Конкурсная комиссия оценивает заявки на предмет соответствия заявителей - социальных предприятий или заявителей - молодых предпринимателей категории получателей грантов и критериям отбора, установленным </w:t>
      </w:r>
      <w:hyperlink w:anchor="P77">
        <w:r>
          <w:rPr>
            <w:color w:val="0000FF"/>
          </w:rPr>
          <w:t>пунктами 1.6</w:t>
        </w:r>
      </w:hyperlink>
      <w:r>
        <w:t xml:space="preserve">, </w:t>
      </w:r>
      <w:hyperlink w:anchor="P248">
        <w:r>
          <w:rPr>
            <w:color w:val="0000FF"/>
          </w:rPr>
          <w:t>2.16</w:t>
        </w:r>
      </w:hyperlink>
      <w:r>
        <w:t xml:space="preserve"> Порядка. Выставление соответствующего балла в отношении каждого критерия отбора осуществляется на основании документов, содержащихся в составе заявки.</w:t>
      </w:r>
    </w:p>
    <w:p w:rsidR="00E25224" w:rsidRDefault="00E25224">
      <w:pPr>
        <w:pStyle w:val="ConsPlusNormal"/>
        <w:jc w:val="both"/>
      </w:pPr>
      <w:r>
        <w:t xml:space="preserve">(в ред. </w:t>
      </w:r>
      <w:hyperlink r:id="rId98">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Общий оценочный балл заявки заявителя - социального предприятия или заявителя - молодого предпринимателя (Bi) определяется по формуле:</w:t>
      </w:r>
    </w:p>
    <w:p w:rsidR="00E25224" w:rsidRDefault="00E25224">
      <w:pPr>
        <w:pStyle w:val="ConsPlusNormal"/>
        <w:jc w:val="both"/>
      </w:pPr>
      <w:r>
        <w:t xml:space="preserve">(в ред. </w:t>
      </w:r>
      <w:hyperlink r:id="rId99">
        <w:r>
          <w:rPr>
            <w:color w:val="0000FF"/>
          </w:rPr>
          <w:t>Постановления</w:t>
        </w:r>
      </w:hyperlink>
      <w:r>
        <w:t xml:space="preserve"> Правительства Красноярского края от 25.08.2022 N 727-п)</w:t>
      </w:r>
    </w:p>
    <w:p w:rsidR="00E25224" w:rsidRDefault="00E25224">
      <w:pPr>
        <w:pStyle w:val="ConsPlusNormal"/>
        <w:jc w:val="both"/>
      </w:pPr>
    </w:p>
    <w:p w:rsidR="00E25224" w:rsidRDefault="00E25224">
      <w:pPr>
        <w:pStyle w:val="ConsPlusNormal"/>
        <w:jc w:val="center"/>
      </w:pPr>
      <w:r>
        <w:rPr>
          <w:noProof/>
          <w:position w:val="-11"/>
        </w:rPr>
        <w:drawing>
          <wp:inline distT="0" distB="0" distL="0" distR="0">
            <wp:extent cx="91186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11860" cy="283210"/>
                    </a:xfrm>
                    <a:prstGeom prst="rect">
                      <a:avLst/>
                    </a:prstGeom>
                    <a:noFill/>
                    <a:ln>
                      <a:noFill/>
                    </a:ln>
                  </pic:spPr>
                </pic:pic>
              </a:graphicData>
            </a:graphic>
          </wp:inline>
        </w:drawing>
      </w:r>
    </w:p>
    <w:p w:rsidR="00E25224" w:rsidRDefault="00E25224">
      <w:pPr>
        <w:pStyle w:val="ConsPlusNormal"/>
        <w:jc w:val="both"/>
      </w:pPr>
    </w:p>
    <w:p w:rsidR="00E25224" w:rsidRDefault="00E25224">
      <w:pPr>
        <w:pStyle w:val="ConsPlusNormal"/>
        <w:ind w:firstLine="540"/>
        <w:jc w:val="both"/>
      </w:pPr>
      <w:r>
        <w:t>где:</w:t>
      </w:r>
    </w:p>
    <w:p w:rsidR="00E25224" w:rsidRDefault="00E25224">
      <w:pPr>
        <w:pStyle w:val="ConsPlusNormal"/>
        <w:spacing w:before="220"/>
        <w:ind w:firstLine="540"/>
        <w:jc w:val="both"/>
      </w:pPr>
      <w:r>
        <w:t>Bi - общий оценочный балл заявки;</w:t>
      </w:r>
    </w:p>
    <w:p w:rsidR="00E25224" w:rsidRDefault="00E25224">
      <w:pPr>
        <w:pStyle w:val="ConsPlusNormal"/>
        <w:spacing w:before="220"/>
        <w:ind w:firstLine="540"/>
        <w:jc w:val="both"/>
      </w:pPr>
      <w:r>
        <w:rPr>
          <w:noProof/>
          <w:position w:val="-5"/>
        </w:rPr>
        <w:drawing>
          <wp:inline distT="0" distB="0" distL="0" distR="0">
            <wp:extent cx="178435" cy="209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78435" cy="209550"/>
                    </a:xfrm>
                    <a:prstGeom prst="rect">
                      <a:avLst/>
                    </a:prstGeom>
                    <a:noFill/>
                    <a:ln>
                      <a:noFill/>
                    </a:ln>
                  </pic:spPr>
                </pic:pic>
              </a:graphicData>
            </a:graphic>
          </wp:inline>
        </w:drawing>
      </w:r>
      <w:r>
        <w:t xml:space="preserve"> - сумма баллов по каждому из критериев отбора получателей грантов;</w:t>
      </w:r>
    </w:p>
    <w:p w:rsidR="00E25224" w:rsidRDefault="00E25224">
      <w:pPr>
        <w:pStyle w:val="ConsPlusNormal"/>
        <w:spacing w:before="220"/>
        <w:ind w:firstLine="540"/>
        <w:jc w:val="both"/>
      </w:pPr>
      <w:r>
        <w:lastRenderedPageBreak/>
        <w:t>Kj - количество баллов по каждому из критериев отбора получателей грантов.</w:t>
      </w:r>
    </w:p>
    <w:p w:rsidR="00E25224" w:rsidRDefault="00E25224">
      <w:pPr>
        <w:pStyle w:val="ConsPlusNormal"/>
        <w:spacing w:before="220"/>
        <w:ind w:firstLine="540"/>
        <w:jc w:val="both"/>
      </w:pPr>
      <w:r>
        <w:t>Список участников отбора формируется конкурсной комиссией на основании ранжирования количества баллов, выставленных заявителям - социальным предприятиям или заявителям - молодым предпринимателям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rsidR="00E25224" w:rsidRDefault="00E25224">
      <w:pPr>
        <w:pStyle w:val="ConsPlusNormal"/>
        <w:jc w:val="both"/>
      </w:pPr>
      <w:r>
        <w:t xml:space="preserve">(в ред. </w:t>
      </w:r>
      <w:hyperlink r:id="rId102">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20" w:name="P248"/>
      <w:bookmarkEnd w:id="20"/>
      <w:r>
        <w:t>2.16. Критерии отбора участников отбора:</w:t>
      </w:r>
    </w:p>
    <w:p w:rsidR="00E25224" w:rsidRDefault="00E25224">
      <w:pPr>
        <w:pStyle w:val="ConsPlusNormal"/>
        <w:spacing w:before="220"/>
        <w:ind w:firstLine="540"/>
        <w:jc w:val="both"/>
      </w:pPr>
      <w:r>
        <w:t>1) создание участником отбора новых рабочих мест: планируется создание новых рабочих мест в году, следующем за годом предоставления гранта, - 1 балл; не планируется создание новых рабочих мест в году, следующем за годом предоставления гранта, - 0 баллов;</w:t>
      </w:r>
    </w:p>
    <w:p w:rsidR="00E25224" w:rsidRDefault="00E25224">
      <w:pPr>
        <w:pStyle w:val="ConsPlusNormal"/>
        <w:spacing w:before="220"/>
        <w:ind w:firstLine="540"/>
        <w:jc w:val="both"/>
      </w:pPr>
      <w:r>
        <w:t>2) отношение уровня средней заработной платы работников участника отбора (без внешних совместителей) за год, предшествующий году подачи заявки, к минимальному размеру оплаты труда (далее - МРОТ), установленному для муниципального образования Красноярского края, на территории которого зарегистрирован участник отбора: выше МРОТ - 1 балл; соответствует МРОТ - 0 баллов;</w:t>
      </w:r>
    </w:p>
    <w:p w:rsidR="00E25224" w:rsidRDefault="00E25224">
      <w:pPr>
        <w:pStyle w:val="ConsPlusNormal"/>
        <w:spacing w:before="220"/>
        <w:ind w:firstLine="540"/>
        <w:jc w:val="both"/>
      </w:pPr>
      <w:r>
        <w:t>3) объем расходов, понесенных на приобретение основных средств: от 50 до 100% (включительно) от суммы гранта - 1 балл; от 0 до 50% включительно - 0 баллов.</w:t>
      </w:r>
    </w:p>
    <w:p w:rsidR="00E25224" w:rsidRDefault="00E25224">
      <w:pPr>
        <w:pStyle w:val="ConsPlusNormal"/>
        <w:spacing w:before="220"/>
        <w:ind w:firstLine="540"/>
        <w:jc w:val="both"/>
      </w:pPr>
      <w:bookmarkStart w:id="21" w:name="P252"/>
      <w:bookmarkEnd w:id="21"/>
      <w:r>
        <w:t>2.17. Агентство в течение 10 рабочих дней со дня получения протокола заседания конкурсной комиссии с приложением списка участников отбора исходя из лимита бюджетных обязательств формирует список получателей грантов, принимает решение о предоставлении гранта или об отказе в предоставлении гранта в форме приказа Агентства.</w:t>
      </w:r>
    </w:p>
    <w:p w:rsidR="00E25224" w:rsidRDefault="00E25224">
      <w:pPr>
        <w:pStyle w:val="ConsPlusNormal"/>
        <w:jc w:val="both"/>
      </w:pPr>
      <w:r>
        <w:t xml:space="preserve">(в ред. </w:t>
      </w:r>
      <w:hyperlink r:id="rId103">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 xml:space="preserve">В список получателей грантов включаются участники 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исходя из размеров грантов в соответствии с </w:t>
      </w:r>
      <w:hyperlink w:anchor="P75">
        <w:r>
          <w:rPr>
            <w:color w:val="0000FF"/>
          </w:rPr>
          <w:t>пунктом 1.4</w:t>
        </w:r>
      </w:hyperlink>
      <w:r>
        <w:t xml:space="preserve"> Порядка.</w:t>
      </w:r>
    </w:p>
    <w:p w:rsidR="00E25224" w:rsidRDefault="00E252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2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224" w:rsidRDefault="00E252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224" w:rsidRDefault="00E252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224" w:rsidRDefault="00E25224">
            <w:pPr>
              <w:pStyle w:val="ConsPlusNormal"/>
              <w:jc w:val="both"/>
            </w:pPr>
            <w:r>
              <w:rPr>
                <w:color w:val="392C69"/>
              </w:rPr>
              <w:t xml:space="preserve">В соответствии с </w:t>
            </w:r>
            <w:hyperlink r:id="rId104">
              <w:r>
                <w:rPr>
                  <w:color w:val="0000FF"/>
                </w:rPr>
                <w:t>Постановлением</w:t>
              </w:r>
            </w:hyperlink>
            <w:r>
              <w:rPr>
                <w:color w:val="392C69"/>
              </w:rPr>
              <w:t xml:space="preserve"> Правительства Красноярского края от 25.08.2022 N 727-п с 01.01.2024 в абз. 3 п. 2.17 слова "а также размещает информацию о принятом решении на Едином портале, а также на официальном сайте Агентства" будут заменены словами "а также размещает информацию о результатах рассмотрения заявок и о принятом решении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Агентства".</w:t>
            </w:r>
          </w:p>
        </w:tc>
        <w:tc>
          <w:tcPr>
            <w:tcW w:w="113" w:type="dxa"/>
            <w:tcBorders>
              <w:top w:val="nil"/>
              <w:left w:val="nil"/>
              <w:bottom w:val="nil"/>
              <w:right w:val="nil"/>
            </w:tcBorders>
            <w:shd w:val="clear" w:color="auto" w:fill="F4F3F8"/>
            <w:tcMar>
              <w:top w:w="0" w:type="dxa"/>
              <w:left w:w="0" w:type="dxa"/>
              <w:bottom w:w="0" w:type="dxa"/>
              <w:right w:w="0" w:type="dxa"/>
            </w:tcMar>
          </w:tcPr>
          <w:p w:rsidR="00E25224" w:rsidRDefault="00E25224">
            <w:pPr>
              <w:pStyle w:val="ConsPlusNormal"/>
            </w:pPr>
          </w:p>
        </w:tc>
      </w:tr>
    </w:tbl>
    <w:p w:rsidR="00E25224" w:rsidRDefault="00E25224">
      <w:pPr>
        <w:pStyle w:val="ConsPlusNormal"/>
        <w:spacing w:before="280"/>
        <w:ind w:firstLine="540"/>
        <w:jc w:val="both"/>
      </w:pPr>
      <w:r>
        <w:t>В течение 2 рабочих дней со дня принятия указанного приказа в письменной форме Агентство информирует участников отбора о принятом решении способом, указанным в заявке, а также размещает информацию о принятом решении на Едином портале и на официальном сайте Агентства.</w:t>
      </w:r>
    </w:p>
    <w:p w:rsidR="00E25224" w:rsidRDefault="00E25224">
      <w:pPr>
        <w:pStyle w:val="ConsPlusNormal"/>
        <w:spacing w:before="220"/>
        <w:ind w:firstLine="540"/>
        <w:jc w:val="both"/>
      </w:pPr>
      <w:r>
        <w:t xml:space="preserve">Информация должна содержать: дату, время и место проведения рассмотрения заявок, дату, время и место оценки заявок, информацию об участниках отбора, заявки которых были рассмотрены, информацию о заявителях - социальных предприятиях или заявителях - молодых предпринимателях, заявки которых были отклонены, с указанием причин их отклонения, в том числе положений объявления об отборе, которым не соответствуют такие заявки, </w:t>
      </w:r>
      <w:r>
        <w:lastRenderedPageBreak/>
        <w:t>последовательность оценки заявок, присвоенные заявкам значения по каждому критерию отбора, принятое на основании результатов оценки заявок решение о присвоении порядковых номеров, наименование получателя гранта, с которым заключается соглашение, и размер предоставленного ему гранта.</w:t>
      </w:r>
    </w:p>
    <w:p w:rsidR="00E25224" w:rsidRDefault="00E25224">
      <w:pPr>
        <w:pStyle w:val="ConsPlusNormal"/>
        <w:jc w:val="both"/>
      </w:pPr>
      <w:r>
        <w:t xml:space="preserve">(в ред. </w:t>
      </w:r>
      <w:hyperlink r:id="rId105">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2.18. Основанием для отказа в предоставлении гранта является:</w:t>
      </w:r>
    </w:p>
    <w:p w:rsidR="00E25224" w:rsidRDefault="00E25224">
      <w:pPr>
        <w:pStyle w:val="ConsPlusNormal"/>
        <w:spacing w:before="220"/>
        <w:ind w:firstLine="540"/>
        <w:jc w:val="both"/>
      </w:pPr>
      <w:r>
        <w:t xml:space="preserve">несоответствие представленных документов требованиям, установленным в </w:t>
      </w:r>
      <w:hyperlink w:anchor="P166">
        <w:r>
          <w:rPr>
            <w:color w:val="0000FF"/>
          </w:rPr>
          <w:t>пункте 2.7</w:t>
        </w:r>
      </w:hyperlink>
      <w:r>
        <w:t xml:space="preserve"> Порядка, или непредставление указанных в </w:t>
      </w:r>
      <w:hyperlink w:anchor="P166">
        <w:r>
          <w:rPr>
            <w:color w:val="0000FF"/>
          </w:rPr>
          <w:t>пункте 2.7</w:t>
        </w:r>
      </w:hyperlink>
      <w:r>
        <w:t xml:space="preserve"> Порядка документов;</w:t>
      </w:r>
    </w:p>
    <w:p w:rsidR="00E25224" w:rsidRDefault="00E25224">
      <w:pPr>
        <w:pStyle w:val="ConsPlusNormal"/>
        <w:spacing w:before="220"/>
        <w:ind w:firstLine="540"/>
        <w:jc w:val="both"/>
      </w:pPr>
      <w:r>
        <w:t>установление факта недостоверности представленной участником отбора информации.</w:t>
      </w:r>
    </w:p>
    <w:p w:rsidR="00E25224" w:rsidRDefault="00E25224">
      <w:pPr>
        <w:pStyle w:val="ConsPlusNormal"/>
        <w:spacing w:before="220"/>
        <w:ind w:firstLine="540"/>
        <w:jc w:val="both"/>
      </w:pPr>
      <w:r>
        <w:t>2.19. Грант предоставляется однократно в размере не более 75 процентов от общего объема расходов участника отбора, предусмотренных на реализацию проекта в сфере социального предпринимательства или проекта в сфере предпринимательской деятельности.</w:t>
      </w:r>
    </w:p>
    <w:p w:rsidR="00E25224" w:rsidRDefault="00E25224">
      <w:pPr>
        <w:pStyle w:val="ConsPlusNormal"/>
        <w:jc w:val="both"/>
      </w:pPr>
      <w:r>
        <w:t xml:space="preserve">(в ред. </w:t>
      </w:r>
      <w:hyperlink r:id="rId106">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Грант предоставляется в размере не менее 100,0 тыс. рублей и не более 500 тыс. рублей (1 млн рублей на одного получателя гранта, зарегистрированного и осуществляющего деятельность в Арктической зоне) на одного получателя гранта.</w:t>
      </w:r>
    </w:p>
    <w:p w:rsidR="00E25224" w:rsidRDefault="00E25224">
      <w:pPr>
        <w:pStyle w:val="ConsPlusNormal"/>
        <w:spacing w:before="220"/>
        <w:ind w:firstLine="540"/>
        <w:jc w:val="both"/>
      </w:pPr>
      <w:r>
        <w:t xml:space="preserve">Размер гранта определяется конкурсной комиссией пропорционально размеру расходов участника отбора, предусмотренных на реализацию проекта в сфере социального предпринимательства или проекта в сфере предпринимательской деятельности, и представляется в размере, не превышающем общую сумму расходов по каждой заявке, набравшей наибольшее количество баллов, с учетом предельного размера гранта, указанного в настоящем пункте, до полного распределения лимитов бюджетных обязательств, утвержденных Агентству на финансирование </w:t>
      </w:r>
      <w:hyperlink r:id="rId107">
        <w:r>
          <w:rPr>
            <w:color w:val="0000FF"/>
          </w:rPr>
          <w:t>мероприятия 3.4</w:t>
        </w:r>
      </w:hyperlink>
      <w:r>
        <w:t xml:space="preserve"> перечня мероприятий Подпрограммы.</w:t>
      </w:r>
    </w:p>
    <w:p w:rsidR="00E25224" w:rsidRDefault="00E25224">
      <w:pPr>
        <w:pStyle w:val="ConsPlusNormal"/>
        <w:jc w:val="both"/>
      </w:pPr>
      <w:r>
        <w:t xml:space="preserve">(в ред. </w:t>
      </w:r>
      <w:hyperlink r:id="rId108">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Расчет размера гранта осуществляется по следующей формуле:</w:t>
      </w:r>
    </w:p>
    <w:p w:rsidR="00E25224" w:rsidRDefault="00E25224">
      <w:pPr>
        <w:pStyle w:val="ConsPlusNormal"/>
        <w:jc w:val="both"/>
      </w:pPr>
    </w:p>
    <w:p w:rsidR="00E25224" w:rsidRDefault="00E25224">
      <w:pPr>
        <w:pStyle w:val="ConsPlusNormal"/>
        <w:jc w:val="center"/>
      </w:pPr>
      <w:r>
        <w:t>V</w:t>
      </w:r>
      <w:r>
        <w:rPr>
          <w:vertAlign w:val="subscript"/>
        </w:rPr>
        <w:t>r</w:t>
      </w:r>
      <w:r>
        <w:t xml:space="preserve"> = V</w:t>
      </w:r>
      <w:r>
        <w:rPr>
          <w:vertAlign w:val="subscript"/>
        </w:rPr>
        <w:t>потр</w:t>
      </w:r>
      <w:r>
        <w:t xml:space="preserve"> - k,</w:t>
      </w:r>
    </w:p>
    <w:p w:rsidR="00E25224" w:rsidRDefault="00E25224">
      <w:pPr>
        <w:pStyle w:val="ConsPlusNormal"/>
        <w:jc w:val="both"/>
      </w:pPr>
    </w:p>
    <w:p w:rsidR="00E25224" w:rsidRDefault="00E25224">
      <w:pPr>
        <w:pStyle w:val="ConsPlusNormal"/>
        <w:ind w:firstLine="540"/>
        <w:jc w:val="both"/>
      </w:pPr>
      <w:r>
        <w:t>где:</w:t>
      </w:r>
    </w:p>
    <w:p w:rsidR="00E25224" w:rsidRDefault="00E25224">
      <w:pPr>
        <w:pStyle w:val="ConsPlusNormal"/>
        <w:spacing w:before="220"/>
        <w:ind w:firstLine="540"/>
        <w:jc w:val="both"/>
      </w:pPr>
      <w:r>
        <w:t>V</w:t>
      </w:r>
      <w:r>
        <w:rPr>
          <w:vertAlign w:val="subscript"/>
        </w:rPr>
        <w:t>r</w:t>
      </w:r>
      <w:r>
        <w:t xml:space="preserve"> - размер гранта;</w:t>
      </w:r>
    </w:p>
    <w:p w:rsidR="00E25224" w:rsidRDefault="00E25224">
      <w:pPr>
        <w:pStyle w:val="ConsPlusNormal"/>
        <w:spacing w:before="220"/>
        <w:ind w:firstLine="540"/>
        <w:jc w:val="both"/>
      </w:pPr>
      <w:r>
        <w:t>k - поправочный коэффициент, определяемый по формуле:</w:t>
      </w:r>
    </w:p>
    <w:p w:rsidR="00E25224" w:rsidRDefault="00E25224">
      <w:pPr>
        <w:pStyle w:val="ConsPlusNormal"/>
        <w:jc w:val="both"/>
      </w:pPr>
    </w:p>
    <w:p w:rsidR="00E25224" w:rsidRDefault="00E25224">
      <w:pPr>
        <w:pStyle w:val="ConsPlusNormal"/>
        <w:jc w:val="center"/>
      </w:pPr>
      <w:r>
        <w:t>k = V</w:t>
      </w:r>
      <w:r>
        <w:rPr>
          <w:vertAlign w:val="subscript"/>
        </w:rPr>
        <w:t>потр</w:t>
      </w:r>
      <w:r>
        <w:t xml:space="preserve"> - V</w:t>
      </w:r>
      <w:r>
        <w:rPr>
          <w:vertAlign w:val="subscript"/>
        </w:rPr>
        <w:t>лим</w:t>
      </w:r>
      <w:r>
        <w:t>,</w:t>
      </w:r>
    </w:p>
    <w:p w:rsidR="00E25224" w:rsidRDefault="00E25224">
      <w:pPr>
        <w:pStyle w:val="ConsPlusNormal"/>
        <w:jc w:val="both"/>
      </w:pPr>
    </w:p>
    <w:p w:rsidR="00E25224" w:rsidRDefault="00E25224">
      <w:pPr>
        <w:pStyle w:val="ConsPlusNormal"/>
        <w:ind w:firstLine="540"/>
        <w:jc w:val="both"/>
      </w:pPr>
      <w:r>
        <w:t>где:</w:t>
      </w:r>
    </w:p>
    <w:p w:rsidR="00E25224" w:rsidRDefault="00E25224">
      <w:pPr>
        <w:pStyle w:val="ConsPlusNormal"/>
        <w:spacing w:before="220"/>
        <w:ind w:firstLine="540"/>
        <w:jc w:val="both"/>
      </w:pPr>
      <w:r>
        <w:t>V</w:t>
      </w:r>
      <w:r>
        <w:rPr>
          <w:vertAlign w:val="subscript"/>
        </w:rPr>
        <w:t>потр</w:t>
      </w:r>
      <w:r>
        <w:t xml:space="preserve"> - запрашиваемый заявителем - социальным предприятием или заявителем - молодым предпринимателем размер гранта в соответствии с заявкой, представленной в Агентство, не менее 100 тыс. рублей и не более 500 тыс. рублей (не более 1 млн рублей на одного получателя гранта, зарегистрированного и осуществляющего деятельность в Арктической зоне);</w:t>
      </w:r>
    </w:p>
    <w:p w:rsidR="00E25224" w:rsidRDefault="00E25224">
      <w:pPr>
        <w:pStyle w:val="ConsPlusNormal"/>
        <w:jc w:val="both"/>
      </w:pPr>
      <w:r>
        <w:t xml:space="preserve">(в ред. </w:t>
      </w:r>
      <w:hyperlink r:id="rId109">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V</w:t>
      </w:r>
      <w:r>
        <w:rPr>
          <w:vertAlign w:val="subscript"/>
        </w:rPr>
        <w:t>лим</w:t>
      </w:r>
      <w:r>
        <w:t xml:space="preserve"> - лимиты бюджетных обязательств, утвержденных в установленном порядке Агентству на предоставление гранта;</w:t>
      </w:r>
    </w:p>
    <w:p w:rsidR="00E25224" w:rsidRDefault="00E25224">
      <w:pPr>
        <w:pStyle w:val="ConsPlusNormal"/>
        <w:spacing w:before="220"/>
        <w:ind w:firstLine="540"/>
        <w:jc w:val="both"/>
      </w:pPr>
      <w:r>
        <w:t>в случае если V</w:t>
      </w:r>
      <w:r>
        <w:rPr>
          <w:vertAlign w:val="subscript"/>
        </w:rPr>
        <w:t>потр</w:t>
      </w:r>
      <w:r>
        <w:t xml:space="preserve"> </w:t>
      </w:r>
      <w:proofErr w:type="gramStart"/>
      <w:r>
        <w:t>&lt; V</w:t>
      </w:r>
      <w:proofErr w:type="gramEnd"/>
      <w:r>
        <w:rPr>
          <w:vertAlign w:val="subscript"/>
        </w:rPr>
        <w:t>лим</w:t>
      </w:r>
      <w:r>
        <w:t>, k принимается равным 0.</w:t>
      </w:r>
    </w:p>
    <w:p w:rsidR="00E25224" w:rsidRDefault="00E25224">
      <w:pPr>
        <w:pStyle w:val="ConsPlusNormal"/>
        <w:jc w:val="both"/>
      </w:pPr>
    </w:p>
    <w:p w:rsidR="00E25224" w:rsidRDefault="00E25224">
      <w:pPr>
        <w:pStyle w:val="ConsPlusTitle"/>
        <w:jc w:val="center"/>
        <w:outlineLvl w:val="1"/>
      </w:pPr>
      <w:r>
        <w:lastRenderedPageBreak/>
        <w:t>3. УСЛОВИЯ И ПОРЯДОК ПРЕДОСТАВЛЕНИЯ ГРАНТА</w:t>
      </w:r>
    </w:p>
    <w:p w:rsidR="00E25224" w:rsidRDefault="00E25224">
      <w:pPr>
        <w:pStyle w:val="ConsPlusNormal"/>
        <w:jc w:val="both"/>
      </w:pPr>
    </w:p>
    <w:p w:rsidR="00E25224" w:rsidRDefault="00E25224">
      <w:pPr>
        <w:pStyle w:val="ConsPlusNormal"/>
        <w:ind w:firstLine="540"/>
        <w:jc w:val="both"/>
      </w:pPr>
      <w:r>
        <w:t xml:space="preserve">3.1. Грант предоставляется при соблюдении условия о заключении соглашения о предоставлении гранта, заключаемого между Агентством и получателем гранта (далее - соглашение) в соответствии с типовой формой, утвержденной </w:t>
      </w:r>
      <w:hyperlink r:id="rId110">
        <w:r>
          <w:rPr>
            <w:color w:val="0000FF"/>
          </w:rPr>
          <w:t>Приказом</w:t>
        </w:r>
      </w:hyperlink>
      <w:r>
        <w:t xml:space="preserve"> Министерства финансов Российской Федерации от 21.12.2018 N 280н "Об утверждении типовых форм соглашений (договоров) о предоставлении из федерального бюджета грантов в форме субсидий в соответствии с пунктом 7 статьи 78 и пунктом 4 статьи 78.1 Бюджетного кодекса Российской Федерации" (далее - Приказ N 280н).</w:t>
      </w:r>
    </w:p>
    <w:p w:rsidR="00E25224" w:rsidRDefault="00E25224">
      <w:pPr>
        <w:pStyle w:val="ConsPlusNormal"/>
        <w:spacing w:before="220"/>
        <w:ind w:firstLine="540"/>
        <w:jc w:val="both"/>
      </w:pPr>
      <w:r>
        <w:t xml:space="preserve">Агентством в течение 5 рабочих дней со дня принятия приказа о предоставлении гранта формируется проект соглашения в форме электронного документа по форме, утвержденной </w:t>
      </w:r>
      <w:hyperlink r:id="rId111">
        <w:r>
          <w:rPr>
            <w:color w:val="0000FF"/>
          </w:rPr>
          <w:t>Приказом</w:t>
        </w:r>
      </w:hyperlink>
      <w:r>
        <w:t xml:space="preserve"> N 280н, и направляется получателю гранта для подписания с использованием усиленных квалифицированных электронных подписей лицом, имеющим право действовать от имени получателя гранта,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E25224" w:rsidRDefault="00E25224">
      <w:pPr>
        <w:pStyle w:val="ConsPlusNormal"/>
        <w:spacing w:before="220"/>
        <w:ind w:firstLine="540"/>
        <w:jc w:val="both"/>
      </w:pPr>
      <w:r>
        <w:t>Получатель гранта в течение 5 рабочих дней со дня получения соглашения, сформированного Агентством, подписывает с использованием усиленной квалифицированной электронной подписи соглашение и направляет Агентству в системе "Электронный бюджет".</w:t>
      </w:r>
    </w:p>
    <w:p w:rsidR="00E25224" w:rsidRDefault="00E25224">
      <w:pPr>
        <w:pStyle w:val="ConsPlusNormal"/>
        <w:spacing w:before="220"/>
        <w:ind w:firstLine="540"/>
        <w:jc w:val="both"/>
      </w:pPr>
      <w:r>
        <w:t>Агентство в течение 2 рабочих дней со дня получения подписанного с использованием усиленной квалифицированной электронной подписи получателем гранта соглашения подписывает его от имени Агентства в системе "Электронный бюджет".</w:t>
      </w:r>
    </w:p>
    <w:p w:rsidR="00E25224" w:rsidRDefault="00E25224">
      <w:pPr>
        <w:pStyle w:val="ConsPlusNormal"/>
        <w:spacing w:before="220"/>
        <w:ind w:firstLine="540"/>
        <w:jc w:val="both"/>
      </w:pPr>
      <w:r>
        <w:t>Соглашение считается заключенным с момента подписания Агентством соглашения.</w:t>
      </w:r>
    </w:p>
    <w:p w:rsidR="00E25224" w:rsidRDefault="00E25224">
      <w:pPr>
        <w:pStyle w:val="ConsPlusNormal"/>
        <w:spacing w:before="220"/>
        <w:ind w:firstLine="540"/>
        <w:jc w:val="both"/>
      </w:pPr>
      <w:r>
        <w:t>Соглашение должно содержать:</w:t>
      </w:r>
    </w:p>
    <w:p w:rsidR="00E25224" w:rsidRDefault="00E25224">
      <w:pPr>
        <w:pStyle w:val="ConsPlusNormal"/>
        <w:spacing w:before="220"/>
        <w:ind w:firstLine="540"/>
        <w:jc w:val="both"/>
      </w:pPr>
      <w:r>
        <w:t>согласие получателя гранта и лиц, получающих средства на основании договоров (соглашений), заключенных с получателем гранта, на осуществление в отношении него проверки Агентством, службой финансово-экономического контроля и контроля в сфере закупок Красноярского края, Счетной палатой Красноярского края соблюдения цели, условий и порядка предоставления гранта;</w:t>
      </w:r>
    </w:p>
    <w:p w:rsidR="00E25224" w:rsidRDefault="00E25224">
      <w:pPr>
        <w:pStyle w:val="ConsPlusNormal"/>
        <w:spacing w:before="220"/>
        <w:ind w:firstLine="540"/>
        <w:jc w:val="both"/>
      </w:pPr>
      <w:r>
        <w:t>значения результатов предоставления гранта и их характеристики;</w:t>
      </w:r>
    </w:p>
    <w:p w:rsidR="00E25224" w:rsidRDefault="00E25224">
      <w:pPr>
        <w:pStyle w:val="ConsPlusNormal"/>
        <w:jc w:val="both"/>
      </w:pPr>
      <w:r>
        <w:t xml:space="preserve">(в ред. </w:t>
      </w:r>
      <w:hyperlink r:id="rId112">
        <w:r>
          <w:rPr>
            <w:color w:val="0000FF"/>
          </w:rPr>
          <w:t>Постановления</w:t>
        </w:r>
      </w:hyperlink>
      <w:r>
        <w:t xml:space="preserve"> Правительства Красноярского края от 01.11.2022 N 933-п)</w:t>
      </w:r>
    </w:p>
    <w:p w:rsidR="00E25224" w:rsidRDefault="00E25224">
      <w:pPr>
        <w:pStyle w:val="ConsPlusNormal"/>
        <w:spacing w:before="220"/>
        <w:ind w:firstLine="540"/>
        <w:jc w:val="both"/>
      </w:pPr>
      <w:r>
        <w:t xml:space="preserve">обязательство подтверждения статуса социального предприятия в течение трех лет, начиная с года, следующего за годом получения гранта, либо до окончания срока реализации проекта в сфере социального предпринимательства при соответствии условиям признания субъекта малого и среднего предпринимательства социальным предприятием в соответствии с Федеральным </w:t>
      </w:r>
      <w:hyperlink r:id="rId113">
        <w:r>
          <w:rPr>
            <w:color w:val="0000FF"/>
          </w:rPr>
          <w:t>законом</w:t>
        </w:r>
      </w:hyperlink>
      <w:r>
        <w:t xml:space="preserve"> N 209-ФЗ;</w:t>
      </w:r>
    </w:p>
    <w:p w:rsidR="00E25224" w:rsidRDefault="00E25224">
      <w:pPr>
        <w:pStyle w:val="ConsPlusNormal"/>
        <w:spacing w:before="220"/>
        <w:ind w:firstLine="540"/>
        <w:jc w:val="both"/>
      </w:pPr>
      <w:r>
        <w:t>согласие на осуществление мониторинга деятельности получателя гранта Агентством в течение трех лет с даты предоставления гранта либо до окончания срока реализации проекта в сфере социального предпринимательства или проекта в сфере предпринимательской деятельности;</w:t>
      </w:r>
    </w:p>
    <w:p w:rsidR="00E25224" w:rsidRDefault="00E25224">
      <w:pPr>
        <w:pStyle w:val="ConsPlusNormal"/>
        <w:jc w:val="both"/>
      </w:pPr>
      <w:r>
        <w:t xml:space="preserve">(в ред. </w:t>
      </w:r>
      <w:hyperlink r:id="rId114">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запрет приобретения получателем гранта за счет полученных средств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E25224" w:rsidRDefault="00E25224">
      <w:pPr>
        <w:pStyle w:val="ConsPlusNormal"/>
        <w:spacing w:before="220"/>
        <w:ind w:firstLine="540"/>
        <w:jc w:val="both"/>
      </w:pPr>
      <w:r>
        <w:lastRenderedPageBreak/>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Агентству ранее доведенных лимитов бюджетных обязательств, указанных в </w:t>
      </w:r>
      <w:hyperlink w:anchor="P75">
        <w:r>
          <w:rPr>
            <w:color w:val="0000FF"/>
          </w:rPr>
          <w:t>пункте 1.4</w:t>
        </w:r>
      </w:hyperlink>
      <w:r>
        <w:t xml:space="preserve"> Порядка, приводящего к невозможности предоставления гранта в размере, определенном в соглашении;</w:t>
      </w:r>
    </w:p>
    <w:p w:rsidR="00E25224" w:rsidRDefault="00E25224">
      <w:pPr>
        <w:pStyle w:val="ConsPlusNormal"/>
        <w:spacing w:before="220"/>
        <w:ind w:firstLine="540"/>
        <w:jc w:val="both"/>
      </w:pPr>
      <w:r>
        <w:t>возможность осуществления расходов, источником финансового обеспечения которых являются не использованные в отчетном финансовом году остатки гранта, на основании решения о наличии потребности в указанных средствах, принятого Агентством в порядке и сроки, определенные Порядком, и согласованного с министерством финансов Красноярского края.</w:t>
      </w:r>
    </w:p>
    <w:p w:rsidR="00E25224" w:rsidRDefault="00E25224">
      <w:pPr>
        <w:pStyle w:val="ConsPlusNormal"/>
        <w:spacing w:before="220"/>
        <w:ind w:firstLine="540"/>
        <w:jc w:val="both"/>
      </w:pPr>
      <w:r>
        <w:t>Получатель гранта обязан при заключении договоров (соглашений) с иными лицами в целях исполнения обязательств по соглашению включать в них условия:</w:t>
      </w:r>
    </w:p>
    <w:p w:rsidR="00E25224" w:rsidRDefault="00E25224">
      <w:pPr>
        <w:pStyle w:val="ConsPlusNormal"/>
        <w:spacing w:before="220"/>
        <w:ind w:firstLine="540"/>
        <w:jc w:val="both"/>
      </w:pPr>
      <w:r>
        <w:t xml:space="preserve">о согласии лиц, получающих средства на основании договоров (соглашений), заключенных с получателем гранта, на осуществление Агентством проверок соблюдения ими порядка и условий предоставления субсидии, в том числе в части достижения результата ее предоставления, а также проверок службой финансово-экономического контроля и контроля в сфере закупок Красноярского края, Счетной палатой Красноярского края в соответствии со </w:t>
      </w:r>
      <w:hyperlink r:id="rId115">
        <w:r>
          <w:rPr>
            <w:color w:val="0000FF"/>
          </w:rPr>
          <w:t>статьями 268.1</w:t>
        </w:r>
      </w:hyperlink>
      <w:r>
        <w:t xml:space="preserve"> и </w:t>
      </w:r>
      <w:hyperlink r:id="rId116">
        <w:r>
          <w:rPr>
            <w:color w:val="0000FF"/>
          </w:rPr>
          <w:t>269.2</w:t>
        </w:r>
      </w:hyperlink>
      <w:r>
        <w:t xml:space="preserve"> Бюджетного кодекса Российской Федерации;</w:t>
      </w:r>
    </w:p>
    <w:p w:rsidR="00E25224" w:rsidRDefault="00E25224">
      <w:pPr>
        <w:pStyle w:val="ConsPlusNormal"/>
        <w:jc w:val="both"/>
      </w:pPr>
      <w:r>
        <w:t xml:space="preserve">(в ред. </w:t>
      </w:r>
      <w:hyperlink r:id="rId117">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о запрете приобретения иными юридическими лицами, получающими средства на основании договоров, заключенных с получателем гранта, за счет средств краевого бюджета, полученных от получателя гранта,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E25224" w:rsidRDefault="00E25224">
      <w:pPr>
        <w:pStyle w:val="ConsPlusNormal"/>
        <w:spacing w:before="220"/>
        <w:ind w:firstLine="540"/>
        <w:jc w:val="both"/>
      </w:pPr>
      <w:r>
        <w:t>В случае если соглашение не подписано получателем гранта в течение 5 рабочих дней со дня получения соглашения в системе "Электронный бюджет" и (или) не направлено в Агентство в указанный срок, получатель гранта считается уклонившимся от получения гранта, соглашение с получателем гранта не заключается и грант не предоставляется.</w:t>
      </w:r>
    </w:p>
    <w:p w:rsidR="00E25224" w:rsidRDefault="00E25224">
      <w:pPr>
        <w:pStyle w:val="ConsPlusNormal"/>
        <w:spacing w:before="220"/>
        <w:ind w:firstLine="540"/>
        <w:jc w:val="both"/>
      </w:pPr>
      <w:bookmarkStart w:id="22" w:name="P305"/>
      <w:bookmarkEnd w:id="22"/>
      <w:r>
        <w:t xml:space="preserve">3.2. В случае внесения изменений в соглашение между Агентством и получателем гранта заключается дополнительное соглашение к соглашению, заключаемое в соответствии с типовой </w:t>
      </w:r>
      <w:hyperlink r:id="rId118">
        <w:r>
          <w:rPr>
            <w:color w:val="0000FF"/>
          </w:rPr>
          <w:t>формой</w:t>
        </w:r>
      </w:hyperlink>
      <w:r>
        <w:t xml:space="preserve">, утвержденной Приказом N 280н, а в случае расторжения соглашения между Агентством и Получателем заключается дополнительное соглашение о расторжении соглашения к соглашению, заключаемое в соответствии с типовой </w:t>
      </w:r>
      <w:hyperlink r:id="rId119">
        <w:r>
          <w:rPr>
            <w:color w:val="0000FF"/>
          </w:rPr>
          <w:t>формой</w:t>
        </w:r>
      </w:hyperlink>
      <w:r>
        <w:t>, утвержденной Приказом N 280н. Дополнительное соглашение и (или) дополнительное соглашение о расторжении являются неотъемлемой частью соглашения.</w:t>
      </w:r>
    </w:p>
    <w:p w:rsidR="00E25224" w:rsidRDefault="00E25224">
      <w:pPr>
        <w:pStyle w:val="ConsPlusNormal"/>
        <w:spacing w:before="220"/>
        <w:ind w:firstLine="540"/>
        <w:jc w:val="both"/>
      </w:pPr>
      <w:r>
        <w:t>Изменения в соглашение вносятся в следующих случаях:</w:t>
      </w:r>
    </w:p>
    <w:p w:rsidR="00E25224" w:rsidRDefault="00E25224">
      <w:pPr>
        <w:pStyle w:val="ConsPlusNormal"/>
        <w:spacing w:before="220"/>
        <w:ind w:firstLine="540"/>
        <w:jc w:val="both"/>
      </w:pPr>
      <w:bookmarkStart w:id="23" w:name="P307"/>
      <w:bookmarkEnd w:id="23"/>
      <w:r>
        <w:t>1) при изменении федерального и (или) краевого законодательства, влекущем изменение условий соглашения;</w:t>
      </w:r>
    </w:p>
    <w:p w:rsidR="00E25224" w:rsidRDefault="00E25224">
      <w:pPr>
        <w:pStyle w:val="ConsPlusNormal"/>
        <w:spacing w:before="220"/>
        <w:ind w:firstLine="540"/>
        <w:jc w:val="both"/>
      </w:pPr>
      <w:r>
        <w:t>2) в случае уменьшения Агентству ранее доведенных лимитов бюджетных обязательств, приводящего к невозможности предоставления гранта в размере, определенном в соглашении;</w:t>
      </w:r>
    </w:p>
    <w:p w:rsidR="00E25224" w:rsidRDefault="00E25224">
      <w:pPr>
        <w:pStyle w:val="ConsPlusNormal"/>
        <w:spacing w:before="220"/>
        <w:ind w:firstLine="540"/>
        <w:jc w:val="both"/>
      </w:pPr>
      <w:bookmarkStart w:id="24" w:name="P309"/>
      <w:bookmarkEnd w:id="24"/>
      <w:r>
        <w:t>3) при необходимости исправления описок, технических и арифметических ошибок;</w:t>
      </w:r>
    </w:p>
    <w:p w:rsidR="00E25224" w:rsidRDefault="00E25224">
      <w:pPr>
        <w:pStyle w:val="ConsPlusNormal"/>
        <w:spacing w:before="220"/>
        <w:ind w:firstLine="540"/>
        <w:jc w:val="both"/>
      </w:pPr>
      <w:bookmarkStart w:id="25" w:name="P310"/>
      <w:bookmarkEnd w:id="25"/>
      <w:r>
        <w:t>4) при принятии Агентством в соответствии с Порядком решения о наличии потребности в неиспользованном остатке средств гранта.</w:t>
      </w:r>
    </w:p>
    <w:p w:rsidR="00E25224" w:rsidRDefault="00E25224">
      <w:pPr>
        <w:pStyle w:val="ConsPlusNormal"/>
        <w:spacing w:before="220"/>
        <w:ind w:firstLine="540"/>
        <w:jc w:val="both"/>
      </w:pPr>
      <w:r>
        <w:t xml:space="preserve">В случае возникновения оснований для заключения дополнительного соглашения, указанных в </w:t>
      </w:r>
      <w:hyperlink w:anchor="P307">
        <w:r>
          <w:rPr>
            <w:color w:val="0000FF"/>
          </w:rPr>
          <w:t>подпунктах 1</w:t>
        </w:r>
      </w:hyperlink>
      <w:r>
        <w:t xml:space="preserve"> - </w:t>
      </w:r>
      <w:hyperlink w:anchor="P309">
        <w:r>
          <w:rPr>
            <w:color w:val="0000FF"/>
          </w:rPr>
          <w:t>3</w:t>
        </w:r>
      </w:hyperlink>
      <w:r>
        <w:t xml:space="preserve"> настоящего пункта, Агентство направляет получателю гранта по адресу электронной почты получателя гранта или по почтовому адресу, указанному в соглашении, </w:t>
      </w:r>
      <w:r>
        <w:lastRenderedPageBreak/>
        <w:t>письменное уведомление о заключении дополнительного соглашения и два экземпляра подписанного со стороны Агентства дополнительного соглашения в течение 5 рабочих дней со дня возникновения оснований для заключения дополнительного соглашения.</w:t>
      </w:r>
    </w:p>
    <w:p w:rsidR="00E25224" w:rsidRDefault="00E25224">
      <w:pPr>
        <w:pStyle w:val="ConsPlusNormal"/>
        <w:spacing w:before="220"/>
        <w:ind w:firstLine="540"/>
        <w:jc w:val="both"/>
      </w:pPr>
      <w:r>
        <w:t>Получатель гранта в течение 15 рабочих дней со дня получения двух экземпляров дополнительных соглашений, подписанных со стороны Агентства, подписывает и скрепляет печатью (при наличии) направленные ему проекты дополнительных соглашений и представляет один экземпляр в Агентство.</w:t>
      </w:r>
    </w:p>
    <w:p w:rsidR="00E25224" w:rsidRDefault="00E25224">
      <w:pPr>
        <w:pStyle w:val="ConsPlusNormal"/>
        <w:spacing w:before="220"/>
        <w:ind w:firstLine="540"/>
        <w:jc w:val="both"/>
      </w:pPr>
      <w:r>
        <w:t xml:space="preserve">В случае возникновения основания, указанного в </w:t>
      </w:r>
      <w:hyperlink w:anchor="P310">
        <w:r>
          <w:rPr>
            <w:color w:val="0000FF"/>
          </w:rPr>
          <w:t>подпункте 4</w:t>
        </w:r>
      </w:hyperlink>
      <w:r>
        <w:t xml:space="preserve"> настоящего пункта, дополнительное соглашение заключается в порядке, предусмотренном </w:t>
      </w:r>
      <w:hyperlink w:anchor="P326">
        <w:r>
          <w:rPr>
            <w:color w:val="0000FF"/>
          </w:rPr>
          <w:t>пунктами 3.6</w:t>
        </w:r>
      </w:hyperlink>
      <w:r>
        <w:t xml:space="preserve">, </w:t>
      </w:r>
      <w:hyperlink w:anchor="P334">
        <w:r>
          <w:rPr>
            <w:color w:val="0000FF"/>
          </w:rPr>
          <w:t>3.7</w:t>
        </w:r>
      </w:hyperlink>
      <w:r>
        <w:t xml:space="preserve"> Порядка.</w:t>
      </w:r>
    </w:p>
    <w:p w:rsidR="00E25224" w:rsidRDefault="00E25224">
      <w:pPr>
        <w:pStyle w:val="ConsPlusNormal"/>
        <w:jc w:val="both"/>
      </w:pPr>
      <w:r>
        <w:t xml:space="preserve">(п. 3.2 в ред. </w:t>
      </w:r>
      <w:hyperlink r:id="rId120">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26" w:name="P315"/>
      <w:bookmarkEnd w:id="26"/>
      <w:r>
        <w:t>3.3. Результатами предоставления гранта являются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p>
    <w:p w:rsidR="00E25224" w:rsidRDefault="00E25224">
      <w:pPr>
        <w:pStyle w:val="ConsPlusNormal"/>
        <w:spacing w:before="220"/>
        <w:ind w:firstLine="540"/>
        <w:jc w:val="both"/>
      </w:pPr>
      <w:r>
        <w:t>не менее 20 ед. к 20.12.2022;</w:t>
      </w:r>
    </w:p>
    <w:p w:rsidR="00E25224" w:rsidRDefault="00E25224">
      <w:pPr>
        <w:pStyle w:val="ConsPlusNormal"/>
        <w:spacing w:before="220"/>
        <w:ind w:firstLine="540"/>
        <w:jc w:val="both"/>
      </w:pPr>
      <w:r>
        <w:t>не менее 44 ед. к 20.12.2023;</w:t>
      </w:r>
    </w:p>
    <w:p w:rsidR="00E25224" w:rsidRDefault="00E25224">
      <w:pPr>
        <w:pStyle w:val="ConsPlusNormal"/>
        <w:spacing w:before="220"/>
        <w:ind w:firstLine="540"/>
        <w:jc w:val="both"/>
      </w:pPr>
      <w:r>
        <w:t>не менее 71 ед. к 20.12.2024.</w:t>
      </w:r>
    </w:p>
    <w:p w:rsidR="00E25224" w:rsidRDefault="00E25224">
      <w:pPr>
        <w:pStyle w:val="ConsPlusNormal"/>
        <w:spacing w:before="220"/>
        <w:ind w:firstLine="540"/>
        <w:jc w:val="both"/>
      </w:pPr>
      <w:r>
        <w:t>Конкретные значения результата предоставления гранта и их характеристики определяются Агентством пропорционально размеру гранта, предоставленного получателю гранта, и устанавливаются в соглашении.</w:t>
      </w:r>
    </w:p>
    <w:p w:rsidR="00E25224" w:rsidRDefault="00E25224">
      <w:pPr>
        <w:pStyle w:val="ConsPlusNormal"/>
        <w:jc w:val="both"/>
      </w:pPr>
      <w:r>
        <w:t xml:space="preserve">(в ред. </w:t>
      </w:r>
      <w:hyperlink r:id="rId121">
        <w:r>
          <w:rPr>
            <w:color w:val="0000FF"/>
          </w:rPr>
          <w:t>Постановления</w:t>
        </w:r>
      </w:hyperlink>
      <w:r>
        <w:t xml:space="preserve"> Правительства Красноярского края от 01.11.2022 N 933-п)</w:t>
      </w:r>
    </w:p>
    <w:p w:rsidR="00E25224" w:rsidRDefault="00E25224">
      <w:pPr>
        <w:pStyle w:val="ConsPlusNormal"/>
        <w:jc w:val="both"/>
      </w:pPr>
      <w:r>
        <w:t xml:space="preserve">(п. 3.3 в ред. </w:t>
      </w:r>
      <w:hyperlink r:id="rId122">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3.4. Перечисление гранта получателю гранта осуществляется Агентством в течение 10 рабочих дней со дня получения Агентством подписанного получателем гранта соглашения на расчетный счет получателя гранта, указанный в соглашении и открытый ему в учреждении Центрального банка Российской Федерации или кредитной организации.</w:t>
      </w:r>
    </w:p>
    <w:p w:rsidR="00E25224" w:rsidRDefault="00E25224">
      <w:pPr>
        <w:pStyle w:val="ConsPlusNormal"/>
        <w:spacing w:before="220"/>
        <w:ind w:firstLine="540"/>
        <w:jc w:val="both"/>
      </w:pPr>
      <w:r>
        <w:t>Датой предоставления гранта считается день списания указанных средств с лицевого счета Агентства.</w:t>
      </w:r>
    </w:p>
    <w:p w:rsidR="00E25224" w:rsidRDefault="00E25224">
      <w:pPr>
        <w:pStyle w:val="ConsPlusNormal"/>
        <w:spacing w:before="220"/>
        <w:ind w:firstLine="540"/>
        <w:jc w:val="both"/>
      </w:pPr>
      <w:r>
        <w:t xml:space="preserve">3.5. В случае уменьшения размера бюджетных ассигнований, предусмотренных на указанную в </w:t>
      </w:r>
      <w:hyperlink w:anchor="P73">
        <w:r>
          <w:rPr>
            <w:color w:val="0000FF"/>
          </w:rPr>
          <w:t>пункте 1.3</w:t>
        </w:r>
      </w:hyperlink>
      <w:r>
        <w:t xml:space="preserve"> Порядка цель в законе Красноярского края о краевом бюджете на текущий финансовый год и плановый период, Агентство в срок не позднее 5 рабочих дней со дня вступления в силу решения об изменении размера бюджетных ассигнований и лимитов бюджетных обязательств направляет нарочным или заказным почтовым отправлением письменное уведомление об этом получателю гранта по адресу, указанному в соглашении.</w:t>
      </w:r>
    </w:p>
    <w:p w:rsidR="00E25224" w:rsidRDefault="00E25224">
      <w:pPr>
        <w:pStyle w:val="ConsPlusNormal"/>
        <w:spacing w:before="220"/>
        <w:ind w:firstLine="540"/>
        <w:jc w:val="both"/>
      </w:pPr>
      <w:r>
        <w:t xml:space="preserve">В случае уменьшения размера бюджетных ассигнований, предусмотренных на указанную в </w:t>
      </w:r>
      <w:hyperlink w:anchor="P73">
        <w:r>
          <w:rPr>
            <w:color w:val="0000FF"/>
          </w:rPr>
          <w:t>пункте 1.3</w:t>
        </w:r>
      </w:hyperlink>
      <w:r>
        <w:t xml:space="preserve"> Порядка цель в законе Красноярского края о краевом бюджете на текущий финансовый год и плановый период, грант предоставляется в пределах лимитов бюджетных ассигнований, предусмотренных на указанную в </w:t>
      </w:r>
      <w:hyperlink w:anchor="P73">
        <w:r>
          <w:rPr>
            <w:color w:val="0000FF"/>
          </w:rPr>
          <w:t>пункте 1.3</w:t>
        </w:r>
      </w:hyperlink>
      <w:r>
        <w:t xml:space="preserve"> Порядка цель в законе Красноярского края о краевом бюджете на текущий финансовый год и плановый период.</w:t>
      </w:r>
    </w:p>
    <w:p w:rsidR="00E25224" w:rsidRDefault="00E25224">
      <w:pPr>
        <w:pStyle w:val="ConsPlusNormal"/>
        <w:spacing w:before="220"/>
        <w:ind w:firstLine="540"/>
        <w:jc w:val="both"/>
      </w:pPr>
      <w:bookmarkStart w:id="27" w:name="P326"/>
      <w:bookmarkEnd w:id="27"/>
      <w:r>
        <w:t xml:space="preserve">3.6.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предусмотренную </w:t>
      </w:r>
      <w:hyperlink w:anchor="P73">
        <w:r>
          <w:rPr>
            <w:color w:val="0000FF"/>
          </w:rPr>
          <w:t>пунктом 1.3</w:t>
        </w:r>
      </w:hyperlink>
      <w:r>
        <w:t xml:space="preserve"> Порядка, на основании решения о наличии потребности в указанных средствах, принятого </w:t>
      </w:r>
      <w:r>
        <w:lastRenderedPageBreak/>
        <w:t>однократно в форме приказа Агентства и согласованного с министерством финансов Красноярского края.</w:t>
      </w:r>
    </w:p>
    <w:p w:rsidR="00E25224" w:rsidRDefault="00E25224">
      <w:pPr>
        <w:pStyle w:val="ConsPlusNormal"/>
        <w:spacing w:before="220"/>
        <w:ind w:firstLine="540"/>
        <w:jc w:val="both"/>
      </w:pPr>
      <w:r>
        <w:t xml:space="preserve">В целях согласования потребности в неиспользованных остатках гранта в текущем финансовом году и направлении их на цель, предусмотренную </w:t>
      </w:r>
      <w:hyperlink w:anchor="P73">
        <w:r>
          <w:rPr>
            <w:color w:val="0000FF"/>
          </w:rPr>
          <w:t>пунктом 1.3</w:t>
        </w:r>
      </w:hyperlink>
      <w:r>
        <w:t xml:space="preserve">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Агентство в срок до 1 февраля года, следующего за годом предоставления гранта, но не ранее даты предоставления отчетов по итогам отчетного года, указанных в </w:t>
      </w:r>
      <w:hyperlink w:anchor="P348">
        <w:r>
          <w:rPr>
            <w:color w:val="0000FF"/>
          </w:rPr>
          <w:t>пункте 4.1</w:t>
        </w:r>
      </w:hyperlink>
      <w:r>
        <w:t xml:space="preserve"> Порядка. Обращение должно содержать:</w:t>
      </w:r>
    </w:p>
    <w:p w:rsidR="00E25224" w:rsidRDefault="00E25224">
      <w:pPr>
        <w:pStyle w:val="ConsPlusNormal"/>
        <w:spacing w:before="220"/>
        <w:ind w:firstLine="540"/>
        <w:jc w:val="both"/>
      </w:pPr>
      <w:r>
        <w:t>1) номер соглашения;</w:t>
      </w:r>
    </w:p>
    <w:p w:rsidR="00E25224" w:rsidRDefault="00E25224">
      <w:pPr>
        <w:pStyle w:val="ConsPlusNormal"/>
        <w:spacing w:before="220"/>
        <w:ind w:firstLine="540"/>
        <w:jc w:val="both"/>
      </w:pPr>
      <w:r>
        <w:t>2) реквизиты нормативного правового акта, регулирующего порядок предоставления гранта;</w:t>
      </w:r>
    </w:p>
    <w:p w:rsidR="00E25224" w:rsidRDefault="00E25224">
      <w:pPr>
        <w:pStyle w:val="ConsPlusNormal"/>
        <w:spacing w:before="220"/>
        <w:ind w:firstLine="540"/>
        <w:jc w:val="both"/>
      </w:pPr>
      <w:r>
        <w:t>3) цель предоставления гранта;</w:t>
      </w:r>
    </w:p>
    <w:p w:rsidR="00E25224" w:rsidRDefault="00E25224">
      <w:pPr>
        <w:pStyle w:val="ConsPlusNormal"/>
        <w:spacing w:before="220"/>
        <w:ind w:firstLine="540"/>
        <w:jc w:val="both"/>
      </w:pPr>
      <w:r>
        <w:t>4)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rsidR="00E25224" w:rsidRDefault="00E25224">
      <w:pPr>
        <w:pStyle w:val="ConsPlusNormal"/>
        <w:spacing w:before="220"/>
        <w:ind w:firstLine="540"/>
        <w:jc w:val="both"/>
      </w:pPr>
      <w:r>
        <w:t>5) способ направления Агентством информации (документов) по результатам рассмотрения обращения.</w:t>
      </w:r>
    </w:p>
    <w:p w:rsidR="00E25224" w:rsidRDefault="00E25224">
      <w:pPr>
        <w:pStyle w:val="ConsPlusNormal"/>
        <w:spacing w:before="220"/>
        <w:ind w:firstLine="540"/>
        <w:jc w:val="both"/>
      </w:pPr>
      <w:r>
        <w:t>Обращение представляется получателем гранта в Агентство одним из следующих способов по выбору получателя гранта: на бумажном носителе нарочным или посредством почтовой связи по адресу: 660041, г. Красноярск, проспект Свободный, 75, или в форме электронных документов, подписанных усиленной квалифицированной электронной подписью, по адресу электронной почты Агентства: priem@krasmsp.ru, или нарочным на электронном носителе по указанному адресу.</w:t>
      </w:r>
    </w:p>
    <w:p w:rsidR="00E25224" w:rsidRDefault="00E25224">
      <w:pPr>
        <w:pStyle w:val="ConsPlusNormal"/>
        <w:spacing w:before="220"/>
        <w:ind w:firstLine="540"/>
        <w:jc w:val="both"/>
      </w:pPr>
      <w:bookmarkStart w:id="28" w:name="P334"/>
      <w:bookmarkEnd w:id="28"/>
      <w:r>
        <w:t xml:space="preserve">3.7. Нарушение получателем гранта требований </w:t>
      </w:r>
      <w:hyperlink w:anchor="P326">
        <w:r>
          <w:rPr>
            <w:color w:val="0000FF"/>
          </w:rPr>
          <w:t>пункта 3.6</w:t>
        </w:r>
      </w:hyperlink>
      <w:r>
        <w:t xml:space="preserve"> Порядка является основанием для оставления обращения без рассмотрения. Агентство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Агентство.</w:t>
      </w:r>
    </w:p>
    <w:p w:rsidR="00E25224" w:rsidRDefault="00E25224">
      <w:pPr>
        <w:pStyle w:val="ConsPlusNormal"/>
        <w:spacing w:before="220"/>
        <w:ind w:firstLine="540"/>
        <w:jc w:val="both"/>
      </w:pPr>
      <w:r>
        <w:t xml:space="preserve">При отсутствии оснований для оставления обращения без рассмотрения Агентство в течение 9 рабочих дней со дня получения обращения рассматривает его, по итогам рассмотрения обращения готовит проект решения о наличии/отсутствии потребности в форме приказа Агентства о наличии потребности в остатках средств гранта, не использованных по состоянию на 31 декабря года предоставления гранта, на цель, указанную в </w:t>
      </w:r>
      <w:hyperlink w:anchor="P73">
        <w:r>
          <w:rPr>
            <w:color w:val="0000FF"/>
          </w:rPr>
          <w:t>пункте 1.3</w:t>
        </w:r>
      </w:hyperlink>
      <w:r>
        <w:t xml:space="preserve"> Порядка, или о возврате указанных средств при отсутствии в них потребности (далее - приказ о наличии/отсутствии потребности) и направляет его в министерство финансов Красноярского края для согласования.</w:t>
      </w:r>
    </w:p>
    <w:p w:rsidR="00E25224" w:rsidRDefault="00E25224">
      <w:pPr>
        <w:pStyle w:val="ConsPlusNormal"/>
        <w:spacing w:before="220"/>
        <w:ind w:firstLine="540"/>
        <w:jc w:val="both"/>
      </w:pPr>
      <w:r>
        <w:t>Министерство финансов Красноярского края в течение 5 рабочих дней согласовывает проект решения о наличии/отсутствии потребности, после чего Агентство в течение 1 рабочего дня со дня его согласования принимает приказ о наличии/отсутствии потребности.</w:t>
      </w:r>
    </w:p>
    <w:p w:rsidR="00E25224" w:rsidRDefault="00E25224">
      <w:pPr>
        <w:pStyle w:val="ConsPlusNormal"/>
        <w:spacing w:before="220"/>
        <w:ind w:firstLine="540"/>
        <w:jc w:val="both"/>
      </w:pPr>
      <w:r>
        <w:t>Агентство направляет уведомление о принятом приказе о наличии/отсутствии потребности получателю гранта в течение 3 рабочих дней со дня его принятия способом, указанным в обращении.</w:t>
      </w:r>
    </w:p>
    <w:p w:rsidR="00E25224" w:rsidRDefault="00E25224">
      <w:pPr>
        <w:pStyle w:val="ConsPlusNormal"/>
        <w:spacing w:before="220"/>
        <w:ind w:firstLine="540"/>
        <w:jc w:val="both"/>
      </w:pPr>
      <w:r>
        <w:t xml:space="preserve">При принятии решения о наличии потребности в неиспользованных остатках средств гранта между Агентством и получателем гранта заключается дополнительное соглашение в соответствии с </w:t>
      </w:r>
      <w:hyperlink w:anchor="P305">
        <w:r>
          <w:rPr>
            <w:color w:val="0000FF"/>
          </w:rPr>
          <w:t>пунктом 3.2</w:t>
        </w:r>
      </w:hyperlink>
      <w:r>
        <w:t xml:space="preserve"> Порядка в течение 10 рабочих дней со дня принятия указанного решения.</w:t>
      </w:r>
    </w:p>
    <w:p w:rsidR="00E25224" w:rsidRDefault="00E25224">
      <w:pPr>
        <w:pStyle w:val="ConsPlusNormal"/>
        <w:spacing w:before="220"/>
        <w:ind w:firstLine="540"/>
        <w:jc w:val="both"/>
      </w:pPr>
      <w:r>
        <w:lastRenderedPageBreak/>
        <w:t xml:space="preserve">В случае если получатель гранта не обратился в Агентство для использования неиспользованных остатков средств гранта в срок до 1 февраля года, следующего за годом предоставления гранта, на цель, указанную в </w:t>
      </w:r>
      <w:hyperlink w:anchor="P73">
        <w:r>
          <w:rPr>
            <w:color w:val="0000FF"/>
          </w:rPr>
          <w:t>пункте 1.3</w:t>
        </w:r>
      </w:hyperlink>
      <w:r>
        <w:t xml:space="preserve"> Порядка, и (или) в случае отсутствия решения Агентства о наличии потребности в указанных средствах, остатки гранта, не использованные получателем гранта в отчетном финансовом году, подлежат возврату в краевой бюджет на лицевой счет Агентства, указанный в соглашении, в срок до 1 марта года, следующего за годом предоставления гранта.</w:t>
      </w:r>
    </w:p>
    <w:p w:rsidR="00E25224" w:rsidRDefault="00E25224">
      <w:pPr>
        <w:pStyle w:val="ConsPlusNormal"/>
        <w:spacing w:before="220"/>
        <w:ind w:firstLine="540"/>
        <w:jc w:val="both"/>
      </w:pPr>
      <w:bookmarkStart w:id="29" w:name="P340"/>
      <w:bookmarkEnd w:id="29"/>
      <w:r>
        <w:t xml:space="preserve">3.8. 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и призвано на военную службу по мобилизации в ВСР или заключило контракт о добровольном содействии в выполнении задач, возложенных на ВСР (далее - участие в специальной военной операции),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Порядком и соглашением срок, получатель гранта или представитель получателя гранта по доверенности направляет в Агентство письменное уведомление об этом в течение 5 дней со дня возникновения такого обстоятельства. В случае если указанное уведомление направляется представителем получателя гранта, к уведомлению также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w:t>
      </w:r>
      <w:hyperlink r:id="rId123">
        <w:r>
          <w:rPr>
            <w:color w:val="0000FF"/>
          </w:rPr>
          <w:t>законом</w:t>
        </w:r>
      </w:hyperlink>
      <w:r>
        <w:t xml:space="preserve"> от 27.07.2006 N 152-ФЗ "О персональных данных" по форме, установленной приложением N 2 к Порядку.</w:t>
      </w:r>
    </w:p>
    <w:p w:rsidR="00E25224" w:rsidRDefault="00E25224">
      <w:pPr>
        <w:pStyle w:val="ConsPlusNormal"/>
        <w:spacing w:before="220"/>
        <w:ind w:firstLine="540"/>
        <w:jc w:val="both"/>
      </w:pPr>
      <w:r>
        <w:t xml:space="preserve">Агентство в течение 10 рабочих дней со дня получения указанного уведомления направляет запрос в военный комиссариат Красноярского края о представлении сведений об участии получателя гранта в специальной военной операции в порядке межведомственного информационного взаимодействия, после чего в течение 5 рабочих дней с момента получения сведений об участии получателя гранта в специальной военной операции принимает решение в форме приказа о приостановлении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без применения штрафных санкций, неприменении штрафных санкций за нарушение условий предоставления гранта, предусмотренных </w:t>
      </w:r>
      <w:hyperlink w:anchor="P368">
        <w:r>
          <w:rPr>
            <w:color w:val="0000FF"/>
          </w:rPr>
          <w:t>пунктом 5.2</w:t>
        </w:r>
      </w:hyperlink>
      <w:r>
        <w:t xml:space="preserve"> Порядка, в связи с участием в специальной военной операции и (или) смягчении требований по отчетности в части продления сроков представления отчетности. Решение, предусмотренное настоящим абзацем, принимается на период участия в специальной военной операции.</w:t>
      </w:r>
    </w:p>
    <w:p w:rsidR="00E25224" w:rsidRDefault="00E25224">
      <w:pPr>
        <w:pStyle w:val="ConsPlusNormal"/>
        <w:spacing w:before="220"/>
        <w:ind w:firstLine="540"/>
        <w:jc w:val="both"/>
      </w:pPr>
      <w:r>
        <w:t>Получатель гранта по завершении участия в специальной военной операции направляет в Агентство письменное уведомление об этом и документы,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 возложенных на ВСР (справка, выданная военным комиссариатом Красноярского края, подтверждающая участие получателя гранта в специальной военной операции), в течение 30 дней после окончания участия в специальной военной операции.</w:t>
      </w:r>
    </w:p>
    <w:p w:rsidR="00E25224" w:rsidRDefault="00E25224">
      <w:pPr>
        <w:pStyle w:val="ConsPlusNormal"/>
        <w:spacing w:before="220"/>
        <w:ind w:firstLine="540"/>
        <w:jc w:val="both"/>
      </w:pPr>
      <w:r>
        <w:t>После получения уведомления об окончании участия в специальной военной операции Агентство в течение 3 рабочих дней принимает решение в форме приказа о возобновлении действия соглашения и направляет копию решения получателю гранта способом, указанным в заявлении.</w:t>
      </w:r>
    </w:p>
    <w:p w:rsidR="00E25224" w:rsidRDefault="00E25224">
      <w:pPr>
        <w:pStyle w:val="ConsPlusNormal"/>
        <w:jc w:val="both"/>
      </w:pPr>
      <w:r>
        <w:t xml:space="preserve">(п. 3.8 введен </w:t>
      </w:r>
      <w:hyperlink r:id="rId124">
        <w:r>
          <w:rPr>
            <w:color w:val="0000FF"/>
          </w:rPr>
          <w:t>Постановлением</w:t>
        </w:r>
      </w:hyperlink>
      <w:r>
        <w:t xml:space="preserve"> Правительства Красноярского края от 01.11.2022 N 933-п)</w:t>
      </w:r>
    </w:p>
    <w:p w:rsidR="00E25224" w:rsidRDefault="00E25224">
      <w:pPr>
        <w:pStyle w:val="ConsPlusNormal"/>
        <w:jc w:val="both"/>
      </w:pPr>
    </w:p>
    <w:p w:rsidR="00E25224" w:rsidRDefault="00E25224">
      <w:pPr>
        <w:pStyle w:val="ConsPlusTitle"/>
        <w:jc w:val="center"/>
        <w:outlineLvl w:val="1"/>
      </w:pPr>
      <w:r>
        <w:lastRenderedPageBreak/>
        <w:t>4. ТРЕБОВАНИЯ К ОТЧЕТНОСТИ</w:t>
      </w:r>
    </w:p>
    <w:p w:rsidR="00E25224" w:rsidRDefault="00E25224">
      <w:pPr>
        <w:pStyle w:val="ConsPlusNormal"/>
        <w:jc w:val="both"/>
      </w:pPr>
    </w:p>
    <w:p w:rsidR="00E25224" w:rsidRDefault="00E25224">
      <w:pPr>
        <w:pStyle w:val="ConsPlusNormal"/>
        <w:ind w:firstLine="540"/>
        <w:jc w:val="both"/>
      </w:pPr>
      <w:bookmarkStart w:id="30" w:name="P348"/>
      <w:bookmarkEnd w:id="30"/>
      <w:r>
        <w:t xml:space="preserve">4.1. Получатель гранта представляет в Агентство на бумажном носителе нарочным либо направляет по почте отчет о расходах, источником финансового обеспечения которых является грант, по форме, утвержденной </w:t>
      </w:r>
      <w:hyperlink r:id="rId125">
        <w:r>
          <w:rPr>
            <w:color w:val="0000FF"/>
          </w:rPr>
          <w:t>Приказом</w:t>
        </w:r>
      </w:hyperlink>
      <w:r>
        <w:t xml:space="preserve"> N 280н, в срок до 20 января года, следующего за годом предоставления гранта,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для реализации проекта в сфере социального предпринимательства или проекта в сфере предпринимательской деятельности, оргтехники, оборудования (в том числе инвентаря, мебели), используемого для реализации проекта в сфере социального предпринимательства или проекта в сфере предпринимательской деятельности, актов приема-передачи оказанных услуг, выполненных работ, поставленных товаров, переданных во временное владение и пользование нежилых помещений, оргтехники, оборудования (в том числе инвентаря, мебели), а также иных документов, подтверждающих понесенные расходы, связанные с реализацией проекта в сфере социального предпринимательства или проекта в сфере предпринимательской деятельности в соответствии с перечнем расходов, предусмотренных </w:t>
      </w:r>
      <w:hyperlink w:anchor="P81">
        <w:r>
          <w:rPr>
            <w:color w:val="0000FF"/>
          </w:rPr>
          <w:t>пунктом 1.8</w:t>
        </w:r>
      </w:hyperlink>
      <w:r>
        <w:t xml:space="preserve"> Порядка.</w:t>
      </w:r>
    </w:p>
    <w:p w:rsidR="00E25224" w:rsidRDefault="00E25224">
      <w:pPr>
        <w:pStyle w:val="ConsPlusNormal"/>
        <w:jc w:val="both"/>
      </w:pPr>
      <w:r>
        <w:t xml:space="preserve">(в ред. </w:t>
      </w:r>
      <w:hyperlink r:id="rId126">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31" w:name="P350"/>
      <w:bookmarkEnd w:id="31"/>
      <w:r>
        <w:t xml:space="preserve">4.2. Получатель гранта также представляет в Агентство на бумажном носителе нарочным либо направляет по почте отчет о достижении значений результатов предоставления гранта и их характеристик по форме, утвержденной </w:t>
      </w:r>
      <w:hyperlink r:id="rId127">
        <w:r>
          <w:rPr>
            <w:color w:val="0000FF"/>
          </w:rPr>
          <w:t>Приказом</w:t>
        </w:r>
      </w:hyperlink>
      <w:r>
        <w:t xml:space="preserve"> N 280н, в срок до 20 января года, следующего за отчетным годом.</w:t>
      </w:r>
    </w:p>
    <w:p w:rsidR="00E25224" w:rsidRDefault="00E25224">
      <w:pPr>
        <w:pStyle w:val="ConsPlusNormal"/>
        <w:spacing w:before="220"/>
        <w:ind w:firstLine="540"/>
        <w:jc w:val="both"/>
      </w:pPr>
      <w:r>
        <w:t>К отчету о достижении значений результатов предоставления гранта и их характеристик прилагается пояснительная записка с описанием достигнутых результатов предоставления гранта или причин их недостижения.</w:t>
      </w:r>
    </w:p>
    <w:p w:rsidR="00E25224" w:rsidRDefault="00E25224">
      <w:pPr>
        <w:pStyle w:val="ConsPlusNormal"/>
        <w:jc w:val="both"/>
      </w:pPr>
      <w:r>
        <w:t xml:space="preserve">(п. 4.2 в ред. </w:t>
      </w:r>
      <w:hyperlink r:id="rId128">
        <w:r>
          <w:rPr>
            <w:color w:val="0000FF"/>
          </w:rPr>
          <w:t>Постановления</w:t>
        </w:r>
      </w:hyperlink>
      <w:r>
        <w:t xml:space="preserve"> Правительства Красноярского края от 01.11.2022 N 933-п)</w:t>
      </w:r>
    </w:p>
    <w:p w:rsidR="00E25224" w:rsidRDefault="00E25224">
      <w:pPr>
        <w:pStyle w:val="ConsPlusNormal"/>
        <w:spacing w:before="220"/>
        <w:ind w:firstLine="540"/>
        <w:jc w:val="both"/>
      </w:pPr>
      <w:r>
        <w:t>4.3. Агентство вправе устанавливать в Соглашении сроки и формы представления получателем гранта дополнительной отчетности.</w:t>
      </w:r>
    </w:p>
    <w:p w:rsidR="00E25224" w:rsidRDefault="00E25224">
      <w:pPr>
        <w:pStyle w:val="ConsPlusNormal"/>
        <w:spacing w:before="220"/>
        <w:ind w:firstLine="540"/>
        <w:jc w:val="both"/>
      </w:pPr>
      <w:r>
        <w:t xml:space="preserve">4.4. В случае если в связи с участием в специальной военной операции получателя гранта отчетность не может быть представлена получателем гранта в установленный срок, срок представления отчетности продляется на основании решения Агентства, принятого в соответствии с </w:t>
      </w:r>
      <w:hyperlink w:anchor="P340">
        <w:r>
          <w:rPr>
            <w:color w:val="0000FF"/>
          </w:rPr>
          <w:t>пунктом 3.8</w:t>
        </w:r>
      </w:hyperlink>
      <w:r>
        <w:t xml:space="preserve"> Порядка.</w:t>
      </w:r>
    </w:p>
    <w:p w:rsidR="00E25224" w:rsidRDefault="00E25224">
      <w:pPr>
        <w:pStyle w:val="ConsPlusNormal"/>
        <w:jc w:val="both"/>
      </w:pPr>
      <w:r>
        <w:t xml:space="preserve">(п. 4.4 введен </w:t>
      </w:r>
      <w:hyperlink r:id="rId129">
        <w:r>
          <w:rPr>
            <w:color w:val="0000FF"/>
          </w:rPr>
          <w:t>Постановлением</w:t>
        </w:r>
      </w:hyperlink>
      <w:r>
        <w:t xml:space="preserve"> Правительства Красноярского края от 01.11.2022 N 933-п)</w:t>
      </w:r>
    </w:p>
    <w:p w:rsidR="00E25224" w:rsidRDefault="00E25224">
      <w:pPr>
        <w:pStyle w:val="ConsPlusNormal"/>
        <w:jc w:val="both"/>
      </w:pPr>
    </w:p>
    <w:p w:rsidR="00E25224" w:rsidRDefault="00E25224">
      <w:pPr>
        <w:pStyle w:val="ConsPlusTitle"/>
        <w:jc w:val="center"/>
        <w:outlineLvl w:val="1"/>
      </w:pPr>
      <w:r>
        <w:t>5. ТРЕБОВАНИЯ ОБ ОСУЩЕСТВЛЕНИИ КОНТРОЛЯ (МОНИТОРИНГА)</w:t>
      </w:r>
    </w:p>
    <w:p w:rsidR="00E25224" w:rsidRDefault="00E25224">
      <w:pPr>
        <w:pStyle w:val="ConsPlusTitle"/>
        <w:jc w:val="center"/>
      </w:pPr>
      <w:r>
        <w:t>ЗА СОБЛЮДЕНИЕМ УСЛОВИЙ И ПОРЯДКА ПРЕДОСТАВЛЕНИЯ ГРАНТА</w:t>
      </w:r>
    </w:p>
    <w:p w:rsidR="00E25224" w:rsidRDefault="00E25224">
      <w:pPr>
        <w:pStyle w:val="ConsPlusTitle"/>
        <w:jc w:val="center"/>
      </w:pPr>
      <w:r>
        <w:t>И ОТВЕТСТВЕННОСТЬ ЗА ИХ НАРУШЕНИЕ</w:t>
      </w:r>
    </w:p>
    <w:p w:rsidR="00E25224" w:rsidRDefault="00E25224">
      <w:pPr>
        <w:pStyle w:val="ConsPlusNormal"/>
        <w:jc w:val="center"/>
      </w:pPr>
      <w:r>
        <w:t xml:space="preserve">(в ред. </w:t>
      </w:r>
      <w:hyperlink r:id="rId130">
        <w:r>
          <w:rPr>
            <w:color w:val="0000FF"/>
          </w:rPr>
          <w:t>Постановления</w:t>
        </w:r>
      </w:hyperlink>
      <w:r>
        <w:t xml:space="preserve"> Правительства Красноярского края</w:t>
      </w:r>
    </w:p>
    <w:p w:rsidR="00E25224" w:rsidRDefault="00E25224">
      <w:pPr>
        <w:pStyle w:val="ConsPlusNormal"/>
        <w:jc w:val="center"/>
      </w:pPr>
      <w:r>
        <w:t>от 25.08.2022 N 727-п)</w:t>
      </w:r>
    </w:p>
    <w:p w:rsidR="00E25224" w:rsidRDefault="00E25224">
      <w:pPr>
        <w:pStyle w:val="ConsPlusNormal"/>
        <w:jc w:val="both"/>
      </w:pPr>
    </w:p>
    <w:p w:rsidR="00E25224" w:rsidRDefault="00E25224">
      <w:pPr>
        <w:pStyle w:val="ConsPlusNormal"/>
        <w:ind w:firstLine="540"/>
        <w:jc w:val="both"/>
      </w:pPr>
      <w:r>
        <w:t xml:space="preserve">5.1. Служба финансово-экономического контроля и контроля в сфере закупок Красноярского края, Счетная палата Красноярского края в пределах своих полномочий осуществляют проверки получателя гранта в соответствии со </w:t>
      </w:r>
      <w:hyperlink r:id="rId131">
        <w:r>
          <w:rPr>
            <w:color w:val="0000FF"/>
          </w:rPr>
          <w:t>статьями 268.1</w:t>
        </w:r>
      </w:hyperlink>
      <w:r>
        <w:t xml:space="preserve"> и </w:t>
      </w:r>
      <w:hyperlink r:id="rId132">
        <w:r>
          <w:rPr>
            <w:color w:val="0000FF"/>
          </w:rPr>
          <w:t>269.2</w:t>
        </w:r>
      </w:hyperlink>
      <w:r>
        <w:t xml:space="preserve"> Бюджетного кодекса Российской Федерации.</w:t>
      </w:r>
    </w:p>
    <w:p w:rsidR="00E25224" w:rsidRDefault="00E25224">
      <w:pPr>
        <w:pStyle w:val="ConsPlusNormal"/>
        <w:spacing w:before="220"/>
        <w:ind w:firstLine="540"/>
        <w:jc w:val="both"/>
      </w:pPr>
      <w:r>
        <w:t>Агентство осуществляет проверку соблюдения Получателем порядка и условий предоставления субсидии, в том числе в части достижения результата предоставления субсидии, путем документальной проверки отчета о расходах, источником финансового обеспечения которых являются средства субсидии, отчета о достижении значений результатов предоставления субсидии и их характеристик.</w:t>
      </w:r>
    </w:p>
    <w:p w:rsidR="00E25224" w:rsidRDefault="00E25224">
      <w:pPr>
        <w:pStyle w:val="ConsPlusNormal"/>
        <w:jc w:val="both"/>
      </w:pPr>
      <w:r>
        <w:lastRenderedPageBreak/>
        <w:t xml:space="preserve">(в ред. </w:t>
      </w:r>
      <w:hyperlink r:id="rId133">
        <w:r>
          <w:rPr>
            <w:color w:val="0000FF"/>
          </w:rPr>
          <w:t>Постановления</w:t>
        </w:r>
      </w:hyperlink>
      <w:r>
        <w:t xml:space="preserve"> Правительства Красноярского края от 01.11.2022 N 933-п)</w:t>
      </w:r>
    </w:p>
    <w:p w:rsidR="00E25224" w:rsidRDefault="00E25224">
      <w:pPr>
        <w:pStyle w:val="ConsPlusNormal"/>
        <w:spacing w:before="220"/>
        <w:ind w:firstLine="540"/>
        <w:jc w:val="both"/>
      </w:pPr>
      <w:r>
        <w:t xml:space="preserve">Агентством, министерством финансов Красноярского края 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типовым формам, установленным </w:t>
      </w:r>
      <w:hyperlink r:id="rId13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25224" w:rsidRDefault="00E25224">
      <w:pPr>
        <w:pStyle w:val="ConsPlusNormal"/>
        <w:jc w:val="both"/>
      </w:pPr>
      <w:r>
        <w:t xml:space="preserve">(п. 5.1 в ред. </w:t>
      </w:r>
      <w:hyperlink r:id="rId135">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bookmarkStart w:id="32" w:name="P368"/>
      <w:bookmarkEnd w:id="32"/>
      <w:r>
        <w:t>5.2. Возврату в краевой бюджет подлежит грант в следующих случаях и размерах:</w:t>
      </w:r>
    </w:p>
    <w:p w:rsidR="00E25224" w:rsidRDefault="00E25224">
      <w:pPr>
        <w:pStyle w:val="ConsPlusNormal"/>
        <w:spacing w:before="220"/>
        <w:ind w:firstLine="540"/>
        <w:jc w:val="both"/>
      </w:pPr>
      <w:r>
        <w:t>нарушения получателем гранта условий, установленных при предоставлении гранта, выявленного в том числе по фактам проверок, проведенных Агентством и службой финансово-экономического контроля и контроля в сфере закупок Красноярского края, Счетной палатой Красноярского края, - в полном объеме;</w:t>
      </w:r>
    </w:p>
    <w:p w:rsidR="00E25224" w:rsidRDefault="00E25224">
      <w:pPr>
        <w:pStyle w:val="ConsPlusNormal"/>
        <w:spacing w:before="220"/>
        <w:ind w:firstLine="540"/>
        <w:jc w:val="both"/>
      </w:pPr>
      <w:r>
        <w:t xml:space="preserve">несоответствия расходов, произведенных за счет средств субсидии, расходам, предусмотренным в проекте в сфере социального предпринимательства или проекте в сфере предпринимательской деятельности, - в размере расходов, не соответствующих направлениям расходования гранта, предусмотренным </w:t>
      </w:r>
      <w:hyperlink w:anchor="P81">
        <w:r>
          <w:rPr>
            <w:color w:val="0000FF"/>
          </w:rPr>
          <w:t>пунктом 1.8</w:t>
        </w:r>
      </w:hyperlink>
      <w:r>
        <w:t xml:space="preserve"> Порядка;</w:t>
      </w:r>
    </w:p>
    <w:p w:rsidR="00E25224" w:rsidRDefault="00E25224">
      <w:pPr>
        <w:pStyle w:val="ConsPlusNormal"/>
        <w:spacing w:before="220"/>
        <w:ind w:firstLine="540"/>
        <w:jc w:val="both"/>
      </w:pPr>
      <w:r>
        <w:t xml:space="preserve">непредставления документов, установленных </w:t>
      </w:r>
      <w:hyperlink w:anchor="P348">
        <w:r>
          <w:rPr>
            <w:color w:val="0000FF"/>
          </w:rPr>
          <w:t>пунктами 4.1</w:t>
        </w:r>
      </w:hyperlink>
      <w:r>
        <w:t xml:space="preserve">, </w:t>
      </w:r>
      <w:hyperlink w:anchor="P350">
        <w:r>
          <w:rPr>
            <w:color w:val="0000FF"/>
          </w:rPr>
          <w:t>4.2</w:t>
        </w:r>
      </w:hyperlink>
      <w:r>
        <w:t xml:space="preserve"> Порядка, - в размере расходов, в отношении которых не представлены документы;</w:t>
      </w:r>
    </w:p>
    <w:p w:rsidR="00E25224" w:rsidRDefault="00E25224">
      <w:pPr>
        <w:pStyle w:val="ConsPlusNormal"/>
        <w:spacing w:before="220"/>
        <w:ind w:firstLine="540"/>
        <w:jc w:val="both"/>
      </w:pPr>
      <w:r>
        <w:t xml:space="preserve">неполного использования гранта в текущем году, в случае непредставления в Агентство в срок до 1 февраля года, следующего за отчетным, письменного обращения получателя гранта в соответствии с </w:t>
      </w:r>
      <w:hyperlink w:anchor="P326">
        <w:r>
          <w:rPr>
            <w:color w:val="0000FF"/>
          </w:rPr>
          <w:t>пунктом 3.6</w:t>
        </w:r>
      </w:hyperlink>
      <w:r>
        <w:t xml:space="preserve"> Порядка, - в размере неиспользованного остатка гранта;</w:t>
      </w:r>
    </w:p>
    <w:p w:rsidR="00E25224" w:rsidRDefault="00E25224">
      <w:pPr>
        <w:pStyle w:val="ConsPlusNormal"/>
        <w:spacing w:before="220"/>
        <w:ind w:firstLine="540"/>
        <w:jc w:val="both"/>
      </w:pPr>
      <w:r>
        <w:t>в случае недостижения значений результата предоставления гранта и его характеристик, - объем средств, подлежащих возврату в краевой бюджет, рассчитывается по формуле:</w:t>
      </w:r>
    </w:p>
    <w:p w:rsidR="00E25224" w:rsidRDefault="00E25224">
      <w:pPr>
        <w:pStyle w:val="ConsPlusNormal"/>
        <w:jc w:val="both"/>
      </w:pPr>
      <w:r>
        <w:t xml:space="preserve">(в ред. </w:t>
      </w:r>
      <w:hyperlink r:id="rId136">
        <w:r>
          <w:rPr>
            <w:color w:val="0000FF"/>
          </w:rPr>
          <w:t>Постановления</w:t>
        </w:r>
      </w:hyperlink>
      <w:r>
        <w:t xml:space="preserve"> Правительства Красноярского края от 01.11.2022 N 933-п)</w:t>
      </w:r>
    </w:p>
    <w:p w:rsidR="00E25224" w:rsidRDefault="00E25224">
      <w:pPr>
        <w:pStyle w:val="ConsPlusNormal"/>
        <w:jc w:val="both"/>
      </w:pPr>
    </w:p>
    <w:p w:rsidR="00E25224" w:rsidRDefault="00E25224">
      <w:pPr>
        <w:pStyle w:val="ConsPlusNormal"/>
        <w:jc w:val="center"/>
      </w:pPr>
      <w:r>
        <w:rPr>
          <w:noProof/>
          <w:position w:val="-18"/>
        </w:rPr>
        <w:drawing>
          <wp:inline distT="0" distB="0" distL="0" distR="0">
            <wp:extent cx="2232025" cy="3771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232025" cy="377190"/>
                    </a:xfrm>
                    <a:prstGeom prst="rect">
                      <a:avLst/>
                    </a:prstGeom>
                    <a:noFill/>
                    <a:ln>
                      <a:noFill/>
                    </a:ln>
                  </pic:spPr>
                </pic:pic>
              </a:graphicData>
            </a:graphic>
          </wp:inline>
        </w:drawing>
      </w:r>
    </w:p>
    <w:p w:rsidR="00E25224" w:rsidRDefault="00E25224">
      <w:pPr>
        <w:pStyle w:val="ConsPlusNormal"/>
        <w:jc w:val="both"/>
      </w:pPr>
    </w:p>
    <w:p w:rsidR="00E25224" w:rsidRDefault="00E25224">
      <w:pPr>
        <w:pStyle w:val="ConsPlusNormal"/>
        <w:ind w:firstLine="540"/>
        <w:jc w:val="both"/>
      </w:pPr>
      <w:r>
        <w:t>где:</w:t>
      </w:r>
    </w:p>
    <w:p w:rsidR="00E25224" w:rsidRDefault="00E25224">
      <w:pPr>
        <w:pStyle w:val="ConsPlusNormal"/>
        <w:spacing w:before="220"/>
        <w:ind w:firstLine="540"/>
        <w:jc w:val="both"/>
      </w:pPr>
      <w:r>
        <w:t>V</w:t>
      </w:r>
      <w:r>
        <w:rPr>
          <w:vertAlign w:val="subscript"/>
        </w:rPr>
        <w:t>гранта</w:t>
      </w:r>
      <w:r>
        <w:t xml:space="preserve"> - размер гранта, предоставленного получателю гранта в отчетном финансовом году;</w:t>
      </w:r>
    </w:p>
    <w:p w:rsidR="00E25224" w:rsidRDefault="00E25224">
      <w:pPr>
        <w:pStyle w:val="ConsPlusNormal"/>
        <w:spacing w:before="220"/>
        <w:ind w:firstLine="540"/>
        <w:jc w:val="both"/>
      </w:pPr>
      <w:r>
        <w:t>n - общее количество характеристик;</w:t>
      </w:r>
    </w:p>
    <w:p w:rsidR="00E25224" w:rsidRDefault="00E25224">
      <w:pPr>
        <w:pStyle w:val="ConsPlusNormal"/>
        <w:jc w:val="both"/>
      </w:pPr>
      <w:r>
        <w:t xml:space="preserve">(в ред. </w:t>
      </w:r>
      <w:hyperlink r:id="rId138">
        <w:r>
          <w:rPr>
            <w:color w:val="0000FF"/>
          </w:rPr>
          <w:t>Постановления</w:t>
        </w:r>
      </w:hyperlink>
      <w:r>
        <w:t xml:space="preserve"> Правительства Красноярского края от 01.11.2022 N 933-п)</w:t>
      </w:r>
    </w:p>
    <w:p w:rsidR="00E25224" w:rsidRDefault="00E25224">
      <w:pPr>
        <w:pStyle w:val="ConsPlusNormal"/>
        <w:spacing w:before="220"/>
        <w:ind w:firstLine="540"/>
        <w:jc w:val="both"/>
      </w:pPr>
      <w:r>
        <w:t>D</w:t>
      </w:r>
      <w:r>
        <w:rPr>
          <w:vertAlign w:val="subscript"/>
        </w:rPr>
        <w:t>i</w:t>
      </w:r>
      <w:r>
        <w:t xml:space="preserve"> - индекс, отражающий уровень недостижения значения i-го характеристики, рассчитываемый по формуле:</w:t>
      </w:r>
    </w:p>
    <w:p w:rsidR="00E25224" w:rsidRDefault="00E25224">
      <w:pPr>
        <w:pStyle w:val="ConsPlusNormal"/>
        <w:jc w:val="both"/>
      </w:pPr>
      <w:r>
        <w:t xml:space="preserve">(в ред. </w:t>
      </w:r>
      <w:hyperlink r:id="rId139">
        <w:r>
          <w:rPr>
            <w:color w:val="0000FF"/>
          </w:rPr>
          <w:t>Постановления</w:t>
        </w:r>
      </w:hyperlink>
      <w:r>
        <w:t xml:space="preserve"> Правительства Красноярского края от 01.11.2022 N 933-п)</w:t>
      </w:r>
    </w:p>
    <w:p w:rsidR="00E25224" w:rsidRDefault="00E25224">
      <w:pPr>
        <w:pStyle w:val="ConsPlusNormal"/>
        <w:jc w:val="both"/>
      </w:pPr>
    </w:p>
    <w:p w:rsidR="00E25224" w:rsidRDefault="00E25224">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E25224" w:rsidRDefault="00E25224">
      <w:pPr>
        <w:pStyle w:val="ConsPlusNormal"/>
        <w:jc w:val="both"/>
      </w:pPr>
    </w:p>
    <w:p w:rsidR="00E25224" w:rsidRDefault="00E25224">
      <w:pPr>
        <w:pStyle w:val="ConsPlusNormal"/>
        <w:ind w:firstLine="540"/>
        <w:jc w:val="both"/>
      </w:pPr>
      <w:r>
        <w:t>где:</w:t>
      </w:r>
    </w:p>
    <w:p w:rsidR="00E25224" w:rsidRDefault="00E25224">
      <w:pPr>
        <w:pStyle w:val="ConsPlusNormal"/>
        <w:spacing w:before="220"/>
        <w:ind w:firstLine="540"/>
        <w:jc w:val="both"/>
      </w:pPr>
      <w:r>
        <w:t>T</w:t>
      </w:r>
      <w:r>
        <w:rPr>
          <w:vertAlign w:val="subscript"/>
        </w:rPr>
        <w:t>i</w:t>
      </w:r>
      <w:r>
        <w:t xml:space="preserve"> - фактически достигнутое значение i-го характеристики;</w:t>
      </w:r>
    </w:p>
    <w:p w:rsidR="00E25224" w:rsidRDefault="00E25224">
      <w:pPr>
        <w:pStyle w:val="ConsPlusNormal"/>
        <w:jc w:val="both"/>
      </w:pPr>
      <w:r>
        <w:t xml:space="preserve">(в ред. </w:t>
      </w:r>
      <w:hyperlink r:id="rId140">
        <w:r>
          <w:rPr>
            <w:color w:val="0000FF"/>
          </w:rPr>
          <w:t>Постановления</w:t>
        </w:r>
      </w:hyperlink>
      <w:r>
        <w:t xml:space="preserve"> Правительства Красноярского края от 01.11.2022 N 933-п)</w:t>
      </w:r>
    </w:p>
    <w:p w:rsidR="00E25224" w:rsidRDefault="00E25224">
      <w:pPr>
        <w:pStyle w:val="ConsPlusNormal"/>
        <w:spacing w:before="220"/>
        <w:ind w:firstLine="540"/>
        <w:jc w:val="both"/>
      </w:pPr>
      <w:r>
        <w:lastRenderedPageBreak/>
        <w:t>S</w:t>
      </w:r>
      <w:r>
        <w:rPr>
          <w:vertAlign w:val="subscript"/>
        </w:rPr>
        <w:t>i</w:t>
      </w:r>
      <w:r>
        <w:t xml:space="preserve"> - плановое значение i-го характеристики, установленное при предоставлении гранта.</w:t>
      </w:r>
    </w:p>
    <w:p w:rsidR="00E25224" w:rsidRDefault="00E25224">
      <w:pPr>
        <w:pStyle w:val="ConsPlusNormal"/>
        <w:jc w:val="both"/>
      </w:pPr>
      <w:r>
        <w:t xml:space="preserve">(в ред. </w:t>
      </w:r>
      <w:hyperlink r:id="rId141">
        <w:r>
          <w:rPr>
            <w:color w:val="0000FF"/>
          </w:rPr>
          <w:t>Постановления</w:t>
        </w:r>
      </w:hyperlink>
      <w:r>
        <w:t xml:space="preserve"> Правительства Красноярского края от 01.11.2022 N 933-п)</w:t>
      </w:r>
    </w:p>
    <w:p w:rsidR="00E25224" w:rsidRDefault="00E25224">
      <w:pPr>
        <w:pStyle w:val="ConsPlusNormal"/>
        <w:jc w:val="both"/>
      </w:pPr>
      <w:r>
        <w:t xml:space="preserve">(п. 5.2 в ред. </w:t>
      </w:r>
      <w:hyperlink r:id="rId142">
        <w:r>
          <w:rPr>
            <w:color w:val="0000FF"/>
          </w:rPr>
          <w:t>Постановления</w:t>
        </w:r>
      </w:hyperlink>
      <w:r>
        <w:t xml:space="preserve"> Правительства Красноярского края от 25.08.2022 N 727-п)</w:t>
      </w:r>
    </w:p>
    <w:p w:rsidR="00E25224" w:rsidRDefault="00E25224">
      <w:pPr>
        <w:pStyle w:val="ConsPlusNormal"/>
        <w:spacing w:before="220"/>
        <w:ind w:firstLine="540"/>
        <w:jc w:val="both"/>
      </w:pPr>
      <w:r>
        <w:t xml:space="preserve">5.3. В случае выявления одного из оснований для возврата гранта, установленных в </w:t>
      </w:r>
      <w:hyperlink w:anchor="P368">
        <w:r>
          <w:rPr>
            <w:color w:val="0000FF"/>
          </w:rPr>
          <w:t>пункте 5.2</w:t>
        </w:r>
      </w:hyperlink>
      <w:r>
        <w:t xml:space="preserve"> Порядка, Агентство в течение 10 рабочих дней со дня, когда Агентству стало известно о выявлении одного из указанных оснований, принимает решение о возврате гранта в форме приказа о возврате гранта в краевой бюджет с указанием оснований возврата гранта и размера гранта, подлежащего возврату.</w:t>
      </w:r>
    </w:p>
    <w:p w:rsidR="00E25224" w:rsidRDefault="00E25224">
      <w:pPr>
        <w:pStyle w:val="ConsPlusNormal"/>
        <w:spacing w:before="220"/>
        <w:ind w:firstLine="540"/>
        <w:jc w:val="both"/>
      </w:pPr>
      <w:r>
        <w:t>5.4. Агентство в течение 3 рабочих дней 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 указанным в заявлении о предоставлении гранта.</w:t>
      </w:r>
    </w:p>
    <w:p w:rsidR="00E25224" w:rsidRDefault="00E25224">
      <w:pPr>
        <w:pStyle w:val="ConsPlusNormal"/>
        <w:spacing w:before="220"/>
        <w:ind w:firstLine="540"/>
        <w:jc w:val="both"/>
      </w:pPr>
      <w:r>
        <w:t>5.5. Получатель гранта в течение 10 рабочих дней со дня получения решения о возврате гранта обязан произвести возврат в краевой бюджет полученных сумм гранта в размере, указанном в решении о возврате гранта.</w:t>
      </w:r>
    </w:p>
    <w:p w:rsidR="00E25224" w:rsidRDefault="00E25224">
      <w:pPr>
        <w:pStyle w:val="ConsPlusNormal"/>
        <w:spacing w:before="220"/>
        <w:ind w:firstLine="540"/>
        <w:jc w:val="both"/>
      </w:pPr>
      <w:r>
        <w:t>5.6. При отказе получателя гранта вернуть полученный грант в краевой бюджет взыскание гранта производится в порядке, установленном действующим законодательством Российской Федерации.</w:t>
      </w:r>
    </w:p>
    <w:p w:rsidR="00E25224" w:rsidRDefault="00E25224">
      <w:pPr>
        <w:pStyle w:val="ConsPlusNormal"/>
        <w:jc w:val="both"/>
      </w:pPr>
    </w:p>
    <w:p w:rsidR="00E25224" w:rsidRDefault="00E25224">
      <w:pPr>
        <w:pStyle w:val="ConsPlusNormal"/>
        <w:jc w:val="both"/>
      </w:pPr>
    </w:p>
    <w:p w:rsidR="00E25224" w:rsidRDefault="00E25224">
      <w:pPr>
        <w:pStyle w:val="ConsPlusNormal"/>
        <w:jc w:val="both"/>
      </w:pPr>
    </w:p>
    <w:p w:rsidR="00E25224" w:rsidRDefault="00E25224">
      <w:pPr>
        <w:pStyle w:val="ConsPlusNormal"/>
        <w:jc w:val="both"/>
      </w:pPr>
    </w:p>
    <w:p w:rsidR="00E25224" w:rsidRDefault="00E25224">
      <w:pPr>
        <w:pStyle w:val="ConsPlusNormal"/>
        <w:jc w:val="both"/>
      </w:pPr>
    </w:p>
    <w:p w:rsidR="00E25224" w:rsidRDefault="00E25224">
      <w:pPr>
        <w:pStyle w:val="ConsPlusNormal"/>
        <w:jc w:val="right"/>
        <w:outlineLvl w:val="1"/>
      </w:pPr>
      <w:r>
        <w:t>Приложение</w:t>
      </w:r>
    </w:p>
    <w:p w:rsidR="00E25224" w:rsidRDefault="00E25224">
      <w:pPr>
        <w:pStyle w:val="ConsPlusNormal"/>
        <w:jc w:val="right"/>
      </w:pPr>
      <w:r>
        <w:t>к Порядку</w:t>
      </w:r>
    </w:p>
    <w:p w:rsidR="00E25224" w:rsidRDefault="00E25224">
      <w:pPr>
        <w:pStyle w:val="ConsPlusNormal"/>
        <w:jc w:val="right"/>
      </w:pPr>
      <w:r>
        <w:t>предоставления грантов в форме</w:t>
      </w:r>
    </w:p>
    <w:p w:rsidR="00E25224" w:rsidRDefault="00E25224">
      <w:pPr>
        <w:pStyle w:val="ConsPlusNormal"/>
        <w:jc w:val="right"/>
      </w:pPr>
      <w:r>
        <w:t>субсидии субъектам малого и среднего</w:t>
      </w:r>
    </w:p>
    <w:p w:rsidR="00E25224" w:rsidRDefault="00E25224">
      <w:pPr>
        <w:pStyle w:val="ConsPlusNormal"/>
        <w:jc w:val="right"/>
      </w:pPr>
      <w:r>
        <w:t>предпринимательства, включенным</w:t>
      </w:r>
    </w:p>
    <w:p w:rsidR="00E25224" w:rsidRDefault="00E25224">
      <w:pPr>
        <w:pStyle w:val="ConsPlusNormal"/>
        <w:jc w:val="right"/>
      </w:pPr>
      <w:r>
        <w:t>в реестр социальных предпринимателей,</w:t>
      </w:r>
    </w:p>
    <w:p w:rsidR="00E25224" w:rsidRDefault="00E25224">
      <w:pPr>
        <w:pStyle w:val="ConsPlusNormal"/>
        <w:jc w:val="right"/>
      </w:pPr>
      <w:r>
        <w:t>на реализацию проектов в сфере</w:t>
      </w:r>
    </w:p>
    <w:p w:rsidR="00E25224" w:rsidRDefault="00E25224">
      <w:pPr>
        <w:pStyle w:val="ConsPlusNormal"/>
        <w:jc w:val="right"/>
      </w:pPr>
      <w:r>
        <w:t>социального предпринимательства</w:t>
      </w:r>
    </w:p>
    <w:p w:rsidR="00E25224" w:rsidRDefault="00E2522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522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5224" w:rsidRDefault="00E2522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5224" w:rsidRDefault="00E2522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5224" w:rsidRDefault="00E25224">
            <w:pPr>
              <w:pStyle w:val="ConsPlusNormal"/>
              <w:jc w:val="center"/>
            </w:pPr>
            <w:r>
              <w:rPr>
                <w:color w:val="392C69"/>
              </w:rPr>
              <w:t>Список изменяющих документов</w:t>
            </w:r>
          </w:p>
          <w:p w:rsidR="00E25224" w:rsidRDefault="00E25224">
            <w:pPr>
              <w:pStyle w:val="ConsPlusNormal"/>
              <w:jc w:val="center"/>
            </w:pPr>
            <w:r>
              <w:rPr>
                <w:color w:val="392C69"/>
              </w:rPr>
              <w:t xml:space="preserve">(в ред. </w:t>
            </w:r>
            <w:hyperlink r:id="rId143">
              <w:r>
                <w:rPr>
                  <w:color w:val="0000FF"/>
                </w:rPr>
                <w:t>Постановления</w:t>
              </w:r>
            </w:hyperlink>
            <w:r>
              <w:rPr>
                <w:color w:val="392C69"/>
              </w:rPr>
              <w:t xml:space="preserve"> Правительства Красноярского края</w:t>
            </w:r>
          </w:p>
          <w:p w:rsidR="00E25224" w:rsidRDefault="00E25224">
            <w:pPr>
              <w:pStyle w:val="ConsPlusNormal"/>
              <w:jc w:val="center"/>
            </w:pPr>
            <w:r>
              <w:rPr>
                <w:color w:val="392C69"/>
              </w:rPr>
              <w:t>от 25.08.2022 N 727-п)</w:t>
            </w:r>
          </w:p>
        </w:tc>
        <w:tc>
          <w:tcPr>
            <w:tcW w:w="113" w:type="dxa"/>
            <w:tcBorders>
              <w:top w:val="nil"/>
              <w:left w:val="nil"/>
              <w:bottom w:val="nil"/>
              <w:right w:val="nil"/>
            </w:tcBorders>
            <w:shd w:val="clear" w:color="auto" w:fill="F4F3F8"/>
            <w:tcMar>
              <w:top w:w="0" w:type="dxa"/>
              <w:left w:w="0" w:type="dxa"/>
              <w:bottom w:w="0" w:type="dxa"/>
              <w:right w:w="0" w:type="dxa"/>
            </w:tcMar>
          </w:tcPr>
          <w:p w:rsidR="00E25224" w:rsidRDefault="00E25224">
            <w:pPr>
              <w:pStyle w:val="ConsPlusNormal"/>
            </w:pPr>
          </w:p>
        </w:tc>
      </w:tr>
    </w:tbl>
    <w:p w:rsidR="00E25224" w:rsidRDefault="00E25224">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9"/>
        <w:gridCol w:w="397"/>
        <w:gridCol w:w="8277"/>
      </w:tblGrid>
      <w:tr w:rsidR="00E25224">
        <w:tc>
          <w:tcPr>
            <w:tcW w:w="9033" w:type="dxa"/>
            <w:gridSpan w:val="3"/>
            <w:tcBorders>
              <w:top w:val="nil"/>
              <w:left w:val="nil"/>
              <w:bottom w:val="nil"/>
              <w:right w:val="nil"/>
            </w:tcBorders>
          </w:tcPr>
          <w:p w:rsidR="00E25224" w:rsidRDefault="00E25224">
            <w:pPr>
              <w:pStyle w:val="ConsPlusNormal"/>
              <w:jc w:val="center"/>
            </w:pPr>
            <w:bookmarkStart w:id="33" w:name="P414"/>
            <w:bookmarkEnd w:id="33"/>
            <w:r>
              <w:t>Заявление на участие в отборе на предоставление гранта</w:t>
            </w:r>
          </w:p>
          <w:p w:rsidR="00E25224" w:rsidRDefault="00E25224">
            <w:pPr>
              <w:pStyle w:val="ConsPlusNormal"/>
              <w:jc w:val="center"/>
            </w:pPr>
            <w:r>
              <w:t>в форме субсидии субъектам малого и среднего</w:t>
            </w:r>
          </w:p>
          <w:p w:rsidR="00E25224" w:rsidRDefault="00E25224">
            <w:pPr>
              <w:pStyle w:val="ConsPlusNormal"/>
              <w:jc w:val="center"/>
            </w:pPr>
            <w:r>
              <w:t>предпринимательства, включенным в реестр социальных</w:t>
            </w:r>
          </w:p>
          <w:p w:rsidR="00E25224" w:rsidRDefault="00E25224">
            <w:pPr>
              <w:pStyle w:val="ConsPlusNormal"/>
              <w:jc w:val="center"/>
            </w:pPr>
            <w:r>
              <w:t>предпринимателей, или субъектам малого и среднего</w:t>
            </w:r>
          </w:p>
          <w:p w:rsidR="00E25224" w:rsidRDefault="00E25224">
            <w:pPr>
              <w:pStyle w:val="ConsPlusNormal"/>
              <w:jc w:val="center"/>
            </w:pPr>
            <w:r>
              <w:t>предпринимательства, созданным физическими лицами в возрасте</w:t>
            </w:r>
          </w:p>
          <w:p w:rsidR="00E25224" w:rsidRDefault="00E25224">
            <w:pPr>
              <w:pStyle w:val="ConsPlusNormal"/>
              <w:jc w:val="center"/>
            </w:pPr>
            <w:r>
              <w:t>до 25 лет включительно</w:t>
            </w:r>
          </w:p>
        </w:tc>
      </w:tr>
      <w:tr w:rsidR="00E25224">
        <w:tc>
          <w:tcPr>
            <w:tcW w:w="9033" w:type="dxa"/>
            <w:gridSpan w:val="3"/>
            <w:tcBorders>
              <w:top w:val="nil"/>
              <w:left w:val="nil"/>
              <w:bottom w:val="nil"/>
              <w:right w:val="nil"/>
            </w:tcBorders>
          </w:tcPr>
          <w:p w:rsidR="00E25224" w:rsidRDefault="00E25224">
            <w:pPr>
              <w:pStyle w:val="ConsPlusNormal"/>
            </w:pPr>
          </w:p>
        </w:tc>
      </w:tr>
      <w:tr w:rsidR="00E25224">
        <w:tc>
          <w:tcPr>
            <w:tcW w:w="9033" w:type="dxa"/>
            <w:gridSpan w:val="3"/>
            <w:tcBorders>
              <w:top w:val="nil"/>
              <w:left w:val="nil"/>
              <w:bottom w:val="nil"/>
              <w:right w:val="nil"/>
            </w:tcBorders>
          </w:tcPr>
          <w:p w:rsidR="00E25224" w:rsidRDefault="00E25224">
            <w:pPr>
              <w:pStyle w:val="ConsPlusNormal"/>
              <w:ind w:firstLine="283"/>
              <w:jc w:val="both"/>
            </w:pPr>
            <w:r>
              <w:t>Прошу предоставить грант в форме субсидии (нужное отметить знаком V):</w:t>
            </w:r>
          </w:p>
        </w:tc>
      </w:tr>
      <w:tr w:rsidR="00E25224">
        <w:tc>
          <w:tcPr>
            <w:tcW w:w="359" w:type="dxa"/>
            <w:tcBorders>
              <w:top w:val="nil"/>
              <w:left w:val="nil"/>
              <w:bottom w:val="nil"/>
            </w:tcBorders>
          </w:tcPr>
          <w:p w:rsidR="00E25224" w:rsidRDefault="00E25224">
            <w:pPr>
              <w:pStyle w:val="ConsPlusNormal"/>
            </w:pPr>
          </w:p>
        </w:tc>
        <w:tc>
          <w:tcPr>
            <w:tcW w:w="397" w:type="dxa"/>
            <w:tcBorders>
              <w:top w:val="single" w:sz="4" w:space="0" w:color="auto"/>
              <w:bottom w:val="single" w:sz="4" w:space="0" w:color="auto"/>
            </w:tcBorders>
          </w:tcPr>
          <w:p w:rsidR="00E25224" w:rsidRDefault="00E25224">
            <w:pPr>
              <w:pStyle w:val="ConsPlusNormal"/>
            </w:pPr>
          </w:p>
        </w:tc>
        <w:tc>
          <w:tcPr>
            <w:tcW w:w="8277" w:type="dxa"/>
            <w:tcBorders>
              <w:top w:val="nil"/>
              <w:bottom w:val="nil"/>
              <w:right w:val="nil"/>
            </w:tcBorders>
          </w:tcPr>
          <w:p w:rsidR="00E25224" w:rsidRDefault="00E25224">
            <w:pPr>
              <w:pStyle w:val="ConsPlusNormal"/>
              <w:jc w:val="both"/>
            </w:pPr>
            <w:r>
              <w:t>на реализацию проекта в сфере социального предпринимательства;</w:t>
            </w:r>
          </w:p>
        </w:tc>
      </w:tr>
      <w:tr w:rsidR="00E25224">
        <w:tblPrEx>
          <w:tblBorders>
            <w:insideV w:val="nil"/>
          </w:tblBorders>
        </w:tblPrEx>
        <w:tc>
          <w:tcPr>
            <w:tcW w:w="359" w:type="dxa"/>
            <w:tcBorders>
              <w:top w:val="nil"/>
              <w:bottom w:val="nil"/>
            </w:tcBorders>
          </w:tcPr>
          <w:p w:rsidR="00E25224" w:rsidRDefault="00E25224">
            <w:pPr>
              <w:pStyle w:val="ConsPlusNormal"/>
            </w:pPr>
          </w:p>
        </w:tc>
        <w:tc>
          <w:tcPr>
            <w:tcW w:w="397" w:type="dxa"/>
            <w:tcBorders>
              <w:top w:val="single" w:sz="4" w:space="0" w:color="auto"/>
              <w:bottom w:val="single" w:sz="4" w:space="0" w:color="auto"/>
            </w:tcBorders>
          </w:tcPr>
          <w:p w:rsidR="00E25224" w:rsidRDefault="00E25224">
            <w:pPr>
              <w:pStyle w:val="ConsPlusNormal"/>
            </w:pPr>
          </w:p>
        </w:tc>
        <w:tc>
          <w:tcPr>
            <w:tcW w:w="8277" w:type="dxa"/>
            <w:tcBorders>
              <w:top w:val="nil"/>
              <w:bottom w:val="nil"/>
            </w:tcBorders>
          </w:tcPr>
          <w:p w:rsidR="00E25224" w:rsidRDefault="00E25224">
            <w:pPr>
              <w:pStyle w:val="ConsPlusNormal"/>
            </w:pPr>
          </w:p>
        </w:tc>
      </w:tr>
      <w:tr w:rsidR="00E25224">
        <w:tc>
          <w:tcPr>
            <w:tcW w:w="359" w:type="dxa"/>
            <w:tcBorders>
              <w:top w:val="nil"/>
              <w:left w:val="nil"/>
              <w:bottom w:val="nil"/>
            </w:tcBorders>
          </w:tcPr>
          <w:p w:rsidR="00E25224" w:rsidRDefault="00E25224">
            <w:pPr>
              <w:pStyle w:val="ConsPlusNormal"/>
            </w:pPr>
          </w:p>
        </w:tc>
        <w:tc>
          <w:tcPr>
            <w:tcW w:w="397" w:type="dxa"/>
            <w:tcBorders>
              <w:top w:val="single" w:sz="4" w:space="0" w:color="auto"/>
              <w:bottom w:val="single" w:sz="4" w:space="0" w:color="auto"/>
            </w:tcBorders>
          </w:tcPr>
          <w:p w:rsidR="00E25224" w:rsidRDefault="00E25224">
            <w:pPr>
              <w:pStyle w:val="ConsPlusNormal"/>
            </w:pPr>
          </w:p>
        </w:tc>
        <w:tc>
          <w:tcPr>
            <w:tcW w:w="8277" w:type="dxa"/>
            <w:tcBorders>
              <w:top w:val="nil"/>
              <w:bottom w:val="nil"/>
              <w:right w:val="nil"/>
            </w:tcBorders>
          </w:tcPr>
          <w:p w:rsidR="00E25224" w:rsidRDefault="00E25224">
            <w:pPr>
              <w:pStyle w:val="ConsPlusNormal"/>
              <w:jc w:val="both"/>
            </w:pPr>
            <w:r>
              <w:t>на реализацию проекта в сфере предпринимательской деятельности.</w:t>
            </w:r>
          </w:p>
        </w:tc>
      </w:tr>
    </w:tbl>
    <w:p w:rsidR="00E25224" w:rsidRDefault="00E252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483"/>
        <w:gridCol w:w="1587"/>
      </w:tblGrid>
      <w:tr w:rsidR="00E25224">
        <w:tc>
          <w:tcPr>
            <w:tcW w:w="9070" w:type="dxa"/>
            <w:gridSpan w:val="2"/>
          </w:tcPr>
          <w:p w:rsidR="00E25224" w:rsidRDefault="00E25224">
            <w:pPr>
              <w:pStyle w:val="ConsPlusNormal"/>
              <w:outlineLvl w:val="2"/>
            </w:pPr>
            <w:r>
              <w:t xml:space="preserve">1. Сведения о субъекте малого или среднего предпринимательства, осуществляющем деятельность в сфере социального предпринимательства, включенном в единый реестр субъектов малого и среднего предпринимательства в соответствии с Федеральным </w:t>
            </w:r>
            <w:hyperlink r:id="rId144">
              <w:r>
                <w:rPr>
                  <w:color w:val="0000FF"/>
                </w:rPr>
                <w:t>законом</w:t>
              </w:r>
            </w:hyperlink>
            <w:r>
              <w:t xml:space="preserve"> от 24 июля 2007 года N 209-ФЗ "О развитии малого и среднего предпринимательства в Российской Федерации", являющемся социальным предприятием (далее - заявитель - социальное предприятие), или субъекте малого или среднего предпринимательства, созданном физическим лицом в возрасте до 25 лет включительно (далее - заявитель - молодой предприниматель)</w:t>
            </w:r>
          </w:p>
        </w:tc>
      </w:tr>
      <w:tr w:rsidR="00E25224">
        <w:tc>
          <w:tcPr>
            <w:tcW w:w="9070" w:type="dxa"/>
            <w:gridSpan w:val="2"/>
          </w:tcPr>
          <w:p w:rsidR="00E25224" w:rsidRDefault="00E25224">
            <w:pPr>
              <w:pStyle w:val="ConsPlusNormal"/>
            </w:pPr>
            <w:r>
              <w:t>1.1. Наименование заявителя - социального предприятия или заявителя - молодого предпринимателя в соответствии с учредительными документами (полное и сокращенное)</w:t>
            </w:r>
          </w:p>
        </w:tc>
      </w:tr>
      <w:tr w:rsidR="00E25224">
        <w:tc>
          <w:tcPr>
            <w:tcW w:w="7483" w:type="dxa"/>
          </w:tcPr>
          <w:p w:rsidR="00E25224" w:rsidRDefault="00E25224">
            <w:pPr>
              <w:pStyle w:val="ConsPlusNormal"/>
            </w:pPr>
            <w:r>
              <w:t>1.2. ИНН, ОГРН/ОГРНИП</w:t>
            </w:r>
          </w:p>
        </w:tc>
        <w:tc>
          <w:tcPr>
            <w:tcW w:w="1587" w:type="dxa"/>
          </w:tcPr>
          <w:p w:rsidR="00E25224" w:rsidRDefault="00E25224">
            <w:pPr>
              <w:pStyle w:val="ConsPlusNormal"/>
            </w:pPr>
          </w:p>
        </w:tc>
      </w:tr>
      <w:tr w:rsidR="00E25224">
        <w:tc>
          <w:tcPr>
            <w:tcW w:w="7483" w:type="dxa"/>
          </w:tcPr>
          <w:p w:rsidR="00E25224" w:rsidRDefault="00E25224">
            <w:pPr>
              <w:pStyle w:val="ConsPlusNormal"/>
            </w:pPr>
            <w:r>
              <w:t>1.3. Дата регистрации</w:t>
            </w:r>
          </w:p>
        </w:tc>
        <w:tc>
          <w:tcPr>
            <w:tcW w:w="1587" w:type="dxa"/>
          </w:tcPr>
          <w:p w:rsidR="00E25224" w:rsidRDefault="00E25224">
            <w:pPr>
              <w:pStyle w:val="ConsPlusNormal"/>
            </w:pPr>
          </w:p>
        </w:tc>
      </w:tr>
      <w:tr w:rsidR="00E25224">
        <w:tc>
          <w:tcPr>
            <w:tcW w:w="7483" w:type="dxa"/>
          </w:tcPr>
          <w:p w:rsidR="00E25224" w:rsidRDefault="00E25224">
            <w:pPr>
              <w:pStyle w:val="ConsPlusNormal"/>
            </w:pPr>
            <w:r>
              <w:t>1.4. Юридический адрес (для организаций), адрес регистрации (для индивидуального предпринимателя)</w:t>
            </w:r>
          </w:p>
        </w:tc>
        <w:tc>
          <w:tcPr>
            <w:tcW w:w="1587" w:type="dxa"/>
          </w:tcPr>
          <w:p w:rsidR="00E25224" w:rsidRDefault="00E25224">
            <w:pPr>
              <w:pStyle w:val="ConsPlusNormal"/>
            </w:pPr>
          </w:p>
        </w:tc>
      </w:tr>
      <w:tr w:rsidR="00E25224">
        <w:tc>
          <w:tcPr>
            <w:tcW w:w="7483" w:type="dxa"/>
          </w:tcPr>
          <w:p w:rsidR="00E25224" w:rsidRDefault="00E25224">
            <w:pPr>
              <w:pStyle w:val="ConsPlusNormal"/>
            </w:pPr>
            <w:r>
              <w:t>1.5. Контактный телефон, электронная почта, контактное лицо</w:t>
            </w:r>
          </w:p>
        </w:tc>
        <w:tc>
          <w:tcPr>
            <w:tcW w:w="1587" w:type="dxa"/>
          </w:tcPr>
          <w:p w:rsidR="00E25224" w:rsidRDefault="00E25224">
            <w:pPr>
              <w:pStyle w:val="ConsPlusNormal"/>
            </w:pPr>
          </w:p>
        </w:tc>
      </w:tr>
      <w:tr w:rsidR="00E25224">
        <w:tc>
          <w:tcPr>
            <w:tcW w:w="7483" w:type="dxa"/>
          </w:tcPr>
          <w:p w:rsidR="00E25224" w:rsidRDefault="00E25224">
            <w:pPr>
              <w:pStyle w:val="ConsPlusNormal"/>
            </w:pPr>
            <w:r>
              <w:t>1.6. Сайт организации, группы в социальных сетях (при наличии)</w:t>
            </w:r>
          </w:p>
        </w:tc>
        <w:tc>
          <w:tcPr>
            <w:tcW w:w="1587" w:type="dxa"/>
          </w:tcPr>
          <w:p w:rsidR="00E25224" w:rsidRDefault="00E25224">
            <w:pPr>
              <w:pStyle w:val="ConsPlusNormal"/>
            </w:pPr>
          </w:p>
        </w:tc>
      </w:tr>
      <w:tr w:rsidR="00E25224">
        <w:tc>
          <w:tcPr>
            <w:tcW w:w="7483" w:type="dxa"/>
          </w:tcPr>
          <w:p w:rsidR="00E25224" w:rsidRDefault="00E25224">
            <w:pPr>
              <w:pStyle w:val="ConsPlusNormal"/>
            </w:pPr>
            <w:r>
              <w:t>1.7. Применяемый режим налогообложения</w:t>
            </w:r>
          </w:p>
        </w:tc>
        <w:tc>
          <w:tcPr>
            <w:tcW w:w="1587" w:type="dxa"/>
          </w:tcPr>
          <w:p w:rsidR="00E25224" w:rsidRDefault="00E25224">
            <w:pPr>
              <w:pStyle w:val="ConsPlusNormal"/>
            </w:pPr>
          </w:p>
        </w:tc>
      </w:tr>
      <w:tr w:rsidR="00E25224">
        <w:tc>
          <w:tcPr>
            <w:tcW w:w="7483" w:type="dxa"/>
          </w:tcPr>
          <w:p w:rsidR="00E25224" w:rsidRDefault="00E25224">
            <w:pPr>
              <w:pStyle w:val="ConsPlusNormal"/>
            </w:pPr>
            <w:r>
              <w:t xml:space="preserve">1.8. Основной вид деятельности </w:t>
            </w:r>
            <w:hyperlink r:id="rId145">
              <w:r>
                <w:rPr>
                  <w:color w:val="0000FF"/>
                </w:rPr>
                <w:t>(ОКВЭД)</w:t>
              </w:r>
            </w:hyperlink>
            <w:r>
              <w:t>:</w:t>
            </w:r>
          </w:p>
        </w:tc>
        <w:tc>
          <w:tcPr>
            <w:tcW w:w="1587" w:type="dxa"/>
          </w:tcPr>
          <w:p w:rsidR="00E25224" w:rsidRDefault="00E25224">
            <w:pPr>
              <w:pStyle w:val="ConsPlusNormal"/>
            </w:pPr>
          </w:p>
        </w:tc>
      </w:tr>
      <w:tr w:rsidR="00E25224">
        <w:tc>
          <w:tcPr>
            <w:tcW w:w="7483" w:type="dxa"/>
          </w:tcPr>
          <w:p w:rsidR="00E25224" w:rsidRDefault="00E25224">
            <w:pPr>
              <w:pStyle w:val="ConsPlusNormal"/>
            </w:pPr>
            <w:r>
              <w:t>1.9. Дата прохождения обучения в рамках обучающей программы или акселерационной программы в сфере социального предпринимательства или в сфере предпринимательской деятельности, проведение которой организовано Центром поддержки предпринимательства, Центром инноваций социальной сферы, акционерным обществом "Федеральная корпорация по развитию малого и среднего предпринимательства"</w:t>
            </w:r>
          </w:p>
        </w:tc>
        <w:tc>
          <w:tcPr>
            <w:tcW w:w="1587" w:type="dxa"/>
          </w:tcPr>
          <w:p w:rsidR="00E25224" w:rsidRDefault="00E25224">
            <w:pPr>
              <w:pStyle w:val="ConsPlusNormal"/>
            </w:pPr>
          </w:p>
        </w:tc>
      </w:tr>
    </w:tbl>
    <w:p w:rsidR="00E25224" w:rsidRDefault="00E252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1417"/>
        <w:gridCol w:w="1343"/>
      </w:tblGrid>
      <w:tr w:rsidR="00E25224">
        <w:tc>
          <w:tcPr>
            <w:tcW w:w="9053" w:type="dxa"/>
            <w:gridSpan w:val="3"/>
          </w:tcPr>
          <w:p w:rsidR="00E25224" w:rsidRDefault="00E25224">
            <w:pPr>
              <w:pStyle w:val="ConsPlusNormal"/>
              <w:outlineLvl w:val="2"/>
            </w:pPr>
            <w:r>
              <w:t>2. Данные из финансовой/бухгалтерской отчетности, предоставленные в налоговые органы за 2 года, предшествующих подаче заявки</w:t>
            </w:r>
          </w:p>
        </w:tc>
      </w:tr>
      <w:tr w:rsidR="00E25224">
        <w:tc>
          <w:tcPr>
            <w:tcW w:w="6293" w:type="dxa"/>
          </w:tcPr>
          <w:p w:rsidR="00E25224" w:rsidRDefault="00E25224">
            <w:pPr>
              <w:pStyle w:val="ConsPlusNormal"/>
              <w:jc w:val="center"/>
            </w:pPr>
            <w:r>
              <w:t>Наименование показателя</w:t>
            </w:r>
          </w:p>
        </w:tc>
        <w:tc>
          <w:tcPr>
            <w:tcW w:w="1417" w:type="dxa"/>
          </w:tcPr>
          <w:p w:rsidR="00E25224" w:rsidRDefault="00E25224">
            <w:pPr>
              <w:pStyle w:val="ConsPlusNormal"/>
              <w:jc w:val="center"/>
            </w:pPr>
            <w:r>
              <w:t>20__ г.</w:t>
            </w:r>
          </w:p>
        </w:tc>
        <w:tc>
          <w:tcPr>
            <w:tcW w:w="1343" w:type="dxa"/>
          </w:tcPr>
          <w:p w:rsidR="00E25224" w:rsidRDefault="00E25224">
            <w:pPr>
              <w:pStyle w:val="ConsPlusNormal"/>
              <w:jc w:val="center"/>
            </w:pPr>
            <w:r>
              <w:t>20__ г.</w:t>
            </w:r>
          </w:p>
        </w:tc>
      </w:tr>
      <w:tr w:rsidR="00E25224">
        <w:tc>
          <w:tcPr>
            <w:tcW w:w="6293" w:type="dxa"/>
          </w:tcPr>
          <w:p w:rsidR="00E25224" w:rsidRDefault="00E25224">
            <w:pPr>
              <w:pStyle w:val="ConsPlusNormal"/>
            </w:pPr>
            <w:r>
              <w:t>2.1. Выручка от реализации товаров (работ, услуг), тыс. руб.</w:t>
            </w:r>
          </w:p>
        </w:tc>
        <w:tc>
          <w:tcPr>
            <w:tcW w:w="1417" w:type="dxa"/>
          </w:tcPr>
          <w:p w:rsidR="00E25224" w:rsidRDefault="00E25224">
            <w:pPr>
              <w:pStyle w:val="ConsPlusNormal"/>
            </w:pPr>
          </w:p>
        </w:tc>
        <w:tc>
          <w:tcPr>
            <w:tcW w:w="1343" w:type="dxa"/>
          </w:tcPr>
          <w:p w:rsidR="00E25224" w:rsidRDefault="00E25224">
            <w:pPr>
              <w:pStyle w:val="ConsPlusNormal"/>
            </w:pPr>
          </w:p>
        </w:tc>
      </w:tr>
      <w:tr w:rsidR="00E25224">
        <w:tc>
          <w:tcPr>
            <w:tcW w:w="6293" w:type="dxa"/>
          </w:tcPr>
          <w:p w:rsidR="00E25224" w:rsidRDefault="00E25224">
            <w:pPr>
              <w:pStyle w:val="ConsPlusNormal"/>
            </w:pPr>
            <w:r>
              <w:t>2.2. Чистая прибыль, тыс. руб.</w:t>
            </w:r>
          </w:p>
        </w:tc>
        <w:tc>
          <w:tcPr>
            <w:tcW w:w="1417" w:type="dxa"/>
          </w:tcPr>
          <w:p w:rsidR="00E25224" w:rsidRDefault="00E25224">
            <w:pPr>
              <w:pStyle w:val="ConsPlusNormal"/>
            </w:pPr>
          </w:p>
        </w:tc>
        <w:tc>
          <w:tcPr>
            <w:tcW w:w="1343" w:type="dxa"/>
          </w:tcPr>
          <w:p w:rsidR="00E25224" w:rsidRDefault="00E25224">
            <w:pPr>
              <w:pStyle w:val="ConsPlusNormal"/>
            </w:pPr>
          </w:p>
        </w:tc>
      </w:tr>
      <w:tr w:rsidR="00E25224">
        <w:tc>
          <w:tcPr>
            <w:tcW w:w="6293" w:type="dxa"/>
          </w:tcPr>
          <w:p w:rsidR="00E25224" w:rsidRDefault="00E25224">
            <w:pPr>
              <w:pStyle w:val="ConsPlusNormal"/>
            </w:pPr>
            <w:r>
              <w:t>2.3. Среднесписочная численность (чел.)</w:t>
            </w:r>
          </w:p>
        </w:tc>
        <w:tc>
          <w:tcPr>
            <w:tcW w:w="1417" w:type="dxa"/>
          </w:tcPr>
          <w:p w:rsidR="00E25224" w:rsidRDefault="00E25224">
            <w:pPr>
              <w:pStyle w:val="ConsPlusNormal"/>
            </w:pPr>
          </w:p>
        </w:tc>
        <w:tc>
          <w:tcPr>
            <w:tcW w:w="1343" w:type="dxa"/>
          </w:tcPr>
          <w:p w:rsidR="00E25224" w:rsidRDefault="00E25224">
            <w:pPr>
              <w:pStyle w:val="ConsPlusNormal"/>
            </w:pPr>
          </w:p>
        </w:tc>
      </w:tr>
    </w:tbl>
    <w:p w:rsidR="00E25224" w:rsidRDefault="00E252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1"/>
        <w:gridCol w:w="375"/>
        <w:gridCol w:w="2119"/>
      </w:tblGrid>
      <w:tr w:rsidR="00E25224">
        <w:tc>
          <w:tcPr>
            <w:tcW w:w="9015" w:type="dxa"/>
            <w:gridSpan w:val="3"/>
            <w:vAlign w:val="center"/>
          </w:tcPr>
          <w:p w:rsidR="00E25224" w:rsidRDefault="00E25224">
            <w:pPr>
              <w:pStyle w:val="ConsPlusNormal"/>
              <w:outlineLvl w:val="2"/>
            </w:pPr>
            <w:r>
              <w:t>3. Информация о проекте</w:t>
            </w:r>
          </w:p>
        </w:tc>
      </w:tr>
      <w:tr w:rsidR="00E25224">
        <w:tc>
          <w:tcPr>
            <w:tcW w:w="9015" w:type="dxa"/>
            <w:gridSpan w:val="3"/>
            <w:vAlign w:val="center"/>
          </w:tcPr>
          <w:p w:rsidR="00E25224" w:rsidRDefault="00E25224">
            <w:pPr>
              <w:pStyle w:val="ConsPlusNormal"/>
            </w:pPr>
            <w:r>
              <w:t>3.1. Статус проекта (нужное отметить знаком V)</w:t>
            </w:r>
          </w:p>
        </w:tc>
      </w:tr>
      <w:tr w:rsidR="00E25224">
        <w:tc>
          <w:tcPr>
            <w:tcW w:w="6521" w:type="dxa"/>
            <w:vMerge w:val="restart"/>
          </w:tcPr>
          <w:p w:rsidR="00E25224" w:rsidRDefault="00E25224">
            <w:pPr>
              <w:pStyle w:val="ConsPlusNormal"/>
            </w:pPr>
            <w:r>
              <w:t>3.1.1. Для заявителей - социальных предприятий</w:t>
            </w:r>
          </w:p>
        </w:tc>
        <w:tc>
          <w:tcPr>
            <w:tcW w:w="375" w:type="dxa"/>
          </w:tcPr>
          <w:p w:rsidR="00E25224" w:rsidRDefault="00E25224">
            <w:pPr>
              <w:pStyle w:val="ConsPlusNormal"/>
            </w:pPr>
          </w:p>
        </w:tc>
        <w:tc>
          <w:tcPr>
            <w:tcW w:w="2119" w:type="dxa"/>
            <w:tcBorders>
              <w:bottom w:val="nil"/>
            </w:tcBorders>
          </w:tcPr>
          <w:p w:rsidR="00E25224" w:rsidRDefault="00E25224">
            <w:pPr>
              <w:pStyle w:val="ConsPlusNormal"/>
              <w:jc w:val="both"/>
            </w:pPr>
            <w:r>
              <w:t>новый;</w:t>
            </w:r>
          </w:p>
        </w:tc>
      </w:tr>
      <w:tr w:rsidR="00E25224">
        <w:tblPrEx>
          <w:tblBorders>
            <w:insideH w:val="nil"/>
          </w:tblBorders>
        </w:tblPrEx>
        <w:tc>
          <w:tcPr>
            <w:tcW w:w="6521" w:type="dxa"/>
            <w:vMerge/>
          </w:tcPr>
          <w:p w:rsidR="00E25224" w:rsidRDefault="00E25224">
            <w:pPr>
              <w:pStyle w:val="ConsPlusNormal"/>
            </w:pPr>
          </w:p>
        </w:tc>
        <w:tc>
          <w:tcPr>
            <w:tcW w:w="2494" w:type="dxa"/>
            <w:gridSpan w:val="2"/>
            <w:tcBorders>
              <w:top w:val="nil"/>
              <w:bottom w:val="nil"/>
            </w:tcBorders>
          </w:tcPr>
          <w:p w:rsidR="00E25224" w:rsidRDefault="00E25224">
            <w:pPr>
              <w:pStyle w:val="ConsPlusNormal"/>
            </w:pPr>
          </w:p>
        </w:tc>
      </w:tr>
      <w:tr w:rsidR="00E25224">
        <w:tblPrEx>
          <w:tblBorders>
            <w:insideH w:val="nil"/>
          </w:tblBorders>
        </w:tblPrEx>
        <w:tc>
          <w:tcPr>
            <w:tcW w:w="6521" w:type="dxa"/>
            <w:vMerge/>
          </w:tcPr>
          <w:p w:rsidR="00E25224" w:rsidRDefault="00E25224">
            <w:pPr>
              <w:pStyle w:val="ConsPlusNormal"/>
            </w:pPr>
          </w:p>
        </w:tc>
        <w:tc>
          <w:tcPr>
            <w:tcW w:w="375" w:type="dxa"/>
          </w:tcPr>
          <w:p w:rsidR="00E25224" w:rsidRDefault="00E25224">
            <w:pPr>
              <w:pStyle w:val="ConsPlusNormal"/>
            </w:pPr>
          </w:p>
        </w:tc>
        <w:tc>
          <w:tcPr>
            <w:tcW w:w="2119" w:type="dxa"/>
            <w:tcBorders>
              <w:top w:val="nil"/>
              <w:bottom w:val="nil"/>
            </w:tcBorders>
          </w:tcPr>
          <w:p w:rsidR="00E25224" w:rsidRDefault="00E25224">
            <w:pPr>
              <w:pStyle w:val="ConsPlusNormal"/>
              <w:jc w:val="both"/>
            </w:pPr>
            <w:r>
              <w:t>расширение</w:t>
            </w:r>
          </w:p>
        </w:tc>
      </w:tr>
      <w:tr w:rsidR="00E25224">
        <w:tc>
          <w:tcPr>
            <w:tcW w:w="6521" w:type="dxa"/>
            <w:vMerge/>
          </w:tcPr>
          <w:p w:rsidR="00E25224" w:rsidRDefault="00E25224">
            <w:pPr>
              <w:pStyle w:val="ConsPlusNormal"/>
            </w:pPr>
          </w:p>
        </w:tc>
        <w:tc>
          <w:tcPr>
            <w:tcW w:w="2494" w:type="dxa"/>
            <w:gridSpan w:val="2"/>
            <w:tcBorders>
              <w:top w:val="nil"/>
            </w:tcBorders>
          </w:tcPr>
          <w:p w:rsidR="00E25224" w:rsidRDefault="00E25224">
            <w:pPr>
              <w:pStyle w:val="ConsPlusNormal"/>
            </w:pPr>
            <w:r>
              <w:t>деятельности при реализации ранее созданного проекта</w:t>
            </w:r>
          </w:p>
        </w:tc>
      </w:tr>
      <w:tr w:rsidR="00E25224">
        <w:tc>
          <w:tcPr>
            <w:tcW w:w="6521" w:type="dxa"/>
            <w:vMerge w:val="restart"/>
          </w:tcPr>
          <w:p w:rsidR="00E25224" w:rsidRDefault="00E25224">
            <w:pPr>
              <w:pStyle w:val="ConsPlusNormal"/>
            </w:pPr>
            <w:r>
              <w:t>3.1.2. Для заявителей - молодых предпринимателей</w:t>
            </w:r>
          </w:p>
        </w:tc>
        <w:tc>
          <w:tcPr>
            <w:tcW w:w="375" w:type="dxa"/>
          </w:tcPr>
          <w:p w:rsidR="00E25224" w:rsidRDefault="00E25224">
            <w:pPr>
              <w:pStyle w:val="ConsPlusNormal"/>
            </w:pPr>
          </w:p>
        </w:tc>
        <w:tc>
          <w:tcPr>
            <w:tcW w:w="2119" w:type="dxa"/>
            <w:tcBorders>
              <w:bottom w:val="nil"/>
            </w:tcBorders>
          </w:tcPr>
          <w:p w:rsidR="00E25224" w:rsidRDefault="00E25224">
            <w:pPr>
              <w:pStyle w:val="ConsPlusNormal"/>
              <w:jc w:val="both"/>
            </w:pPr>
            <w:r>
              <w:t>реализация</w:t>
            </w:r>
          </w:p>
        </w:tc>
      </w:tr>
      <w:tr w:rsidR="00E25224">
        <w:tc>
          <w:tcPr>
            <w:tcW w:w="6521" w:type="dxa"/>
            <w:vMerge/>
          </w:tcPr>
          <w:p w:rsidR="00E25224" w:rsidRDefault="00E25224">
            <w:pPr>
              <w:pStyle w:val="ConsPlusNormal"/>
            </w:pPr>
          </w:p>
        </w:tc>
        <w:tc>
          <w:tcPr>
            <w:tcW w:w="2494" w:type="dxa"/>
            <w:gridSpan w:val="2"/>
            <w:tcBorders>
              <w:top w:val="nil"/>
            </w:tcBorders>
          </w:tcPr>
          <w:p w:rsidR="00E25224" w:rsidRDefault="00E25224">
            <w:pPr>
              <w:pStyle w:val="ConsPlusNormal"/>
            </w:pPr>
            <w:r>
              <w:t>проекта в сфере предпринимательской деятельности</w:t>
            </w:r>
          </w:p>
        </w:tc>
      </w:tr>
      <w:tr w:rsidR="00E25224">
        <w:tc>
          <w:tcPr>
            <w:tcW w:w="9015" w:type="dxa"/>
            <w:gridSpan w:val="3"/>
          </w:tcPr>
          <w:p w:rsidR="00E25224" w:rsidRDefault="00E25224">
            <w:pPr>
              <w:pStyle w:val="ConsPlusNormal"/>
            </w:pPr>
            <w:r>
              <w:t>3.2. Краткое описание проекта:</w:t>
            </w:r>
          </w:p>
        </w:tc>
      </w:tr>
      <w:tr w:rsidR="00E25224">
        <w:tc>
          <w:tcPr>
            <w:tcW w:w="6521" w:type="dxa"/>
          </w:tcPr>
          <w:p w:rsidR="00E25224" w:rsidRDefault="00E25224">
            <w:pPr>
              <w:pStyle w:val="ConsPlusNormal"/>
            </w:pPr>
            <w:r>
              <w:t>3.2.1. Цель проекта</w:t>
            </w:r>
          </w:p>
        </w:tc>
        <w:tc>
          <w:tcPr>
            <w:tcW w:w="2494" w:type="dxa"/>
            <w:gridSpan w:val="2"/>
          </w:tcPr>
          <w:p w:rsidR="00E25224" w:rsidRDefault="00E25224">
            <w:pPr>
              <w:pStyle w:val="ConsPlusNormal"/>
            </w:pPr>
          </w:p>
        </w:tc>
      </w:tr>
      <w:tr w:rsidR="00E25224">
        <w:tc>
          <w:tcPr>
            <w:tcW w:w="6521" w:type="dxa"/>
          </w:tcPr>
          <w:p w:rsidR="00E25224" w:rsidRDefault="00E25224">
            <w:pPr>
              <w:pStyle w:val="ConsPlusNormal"/>
            </w:pPr>
            <w:r>
              <w:t>3.2.2. Проблема (потребность потребителя), на решение которой направлен проект</w:t>
            </w:r>
          </w:p>
        </w:tc>
        <w:tc>
          <w:tcPr>
            <w:tcW w:w="2494" w:type="dxa"/>
            <w:gridSpan w:val="2"/>
          </w:tcPr>
          <w:p w:rsidR="00E25224" w:rsidRDefault="00E25224">
            <w:pPr>
              <w:pStyle w:val="ConsPlusNormal"/>
            </w:pPr>
          </w:p>
        </w:tc>
      </w:tr>
      <w:tr w:rsidR="00E25224">
        <w:tc>
          <w:tcPr>
            <w:tcW w:w="6521" w:type="dxa"/>
          </w:tcPr>
          <w:p w:rsidR="00E25224" w:rsidRDefault="00E25224">
            <w:pPr>
              <w:pStyle w:val="ConsPlusNormal"/>
            </w:pPr>
            <w:r>
              <w:t>3.2.3. Целевая аудитория, на которую направлен проект</w:t>
            </w:r>
          </w:p>
        </w:tc>
        <w:tc>
          <w:tcPr>
            <w:tcW w:w="2494" w:type="dxa"/>
            <w:gridSpan w:val="2"/>
          </w:tcPr>
          <w:p w:rsidR="00E25224" w:rsidRDefault="00E25224">
            <w:pPr>
              <w:pStyle w:val="ConsPlusNormal"/>
            </w:pPr>
          </w:p>
        </w:tc>
      </w:tr>
      <w:tr w:rsidR="00E25224">
        <w:tc>
          <w:tcPr>
            <w:tcW w:w="6521" w:type="dxa"/>
          </w:tcPr>
          <w:p w:rsidR="00E25224" w:rsidRDefault="00E25224">
            <w:pPr>
              <w:pStyle w:val="ConsPlusNormal"/>
            </w:pPr>
            <w:r>
              <w:t>3.2.4. Способы решения проблемы</w:t>
            </w:r>
          </w:p>
        </w:tc>
        <w:tc>
          <w:tcPr>
            <w:tcW w:w="2494" w:type="dxa"/>
            <w:gridSpan w:val="2"/>
          </w:tcPr>
          <w:p w:rsidR="00E25224" w:rsidRDefault="00E25224">
            <w:pPr>
              <w:pStyle w:val="ConsPlusNormal"/>
            </w:pPr>
          </w:p>
        </w:tc>
      </w:tr>
      <w:tr w:rsidR="00E25224">
        <w:tc>
          <w:tcPr>
            <w:tcW w:w="6521" w:type="dxa"/>
          </w:tcPr>
          <w:p w:rsidR="00E25224" w:rsidRDefault="00E25224">
            <w:pPr>
              <w:pStyle w:val="ConsPlusNormal"/>
            </w:pPr>
            <w:r>
              <w:t>3.2.5. Продукция (товары, работы, услуги), предлагаемая потребителю (целевой аудитории)</w:t>
            </w:r>
          </w:p>
        </w:tc>
        <w:tc>
          <w:tcPr>
            <w:tcW w:w="2494" w:type="dxa"/>
            <w:gridSpan w:val="2"/>
          </w:tcPr>
          <w:p w:rsidR="00E25224" w:rsidRDefault="00E25224">
            <w:pPr>
              <w:pStyle w:val="ConsPlusNormal"/>
            </w:pPr>
          </w:p>
        </w:tc>
      </w:tr>
      <w:tr w:rsidR="00E25224">
        <w:tc>
          <w:tcPr>
            <w:tcW w:w="6521" w:type="dxa"/>
          </w:tcPr>
          <w:p w:rsidR="00E25224" w:rsidRDefault="00E25224">
            <w:pPr>
              <w:pStyle w:val="ConsPlusNormal"/>
            </w:pPr>
            <w:r>
              <w:t>3.2.6. Продвижение проекта (реклама, стимулирование продаж). Каналы сбыта</w:t>
            </w:r>
          </w:p>
        </w:tc>
        <w:tc>
          <w:tcPr>
            <w:tcW w:w="2494" w:type="dxa"/>
            <w:gridSpan w:val="2"/>
          </w:tcPr>
          <w:p w:rsidR="00E25224" w:rsidRDefault="00E25224">
            <w:pPr>
              <w:pStyle w:val="ConsPlusNormal"/>
            </w:pPr>
          </w:p>
        </w:tc>
      </w:tr>
      <w:tr w:rsidR="00E25224">
        <w:tc>
          <w:tcPr>
            <w:tcW w:w="6521" w:type="dxa"/>
          </w:tcPr>
          <w:p w:rsidR="00E25224" w:rsidRDefault="00E25224">
            <w:pPr>
              <w:pStyle w:val="ConsPlusNormal"/>
            </w:pPr>
            <w:r>
              <w:t>3.2.7. География сбыта</w:t>
            </w:r>
          </w:p>
        </w:tc>
        <w:tc>
          <w:tcPr>
            <w:tcW w:w="2494" w:type="dxa"/>
            <w:gridSpan w:val="2"/>
          </w:tcPr>
          <w:p w:rsidR="00E25224" w:rsidRDefault="00E25224">
            <w:pPr>
              <w:pStyle w:val="ConsPlusNormal"/>
            </w:pPr>
          </w:p>
        </w:tc>
      </w:tr>
      <w:tr w:rsidR="00E25224">
        <w:tc>
          <w:tcPr>
            <w:tcW w:w="6521" w:type="dxa"/>
          </w:tcPr>
          <w:p w:rsidR="00E25224" w:rsidRDefault="00E25224">
            <w:pPr>
              <w:pStyle w:val="ConsPlusNormal"/>
            </w:pPr>
            <w:r>
              <w:t>3.3. Общая сумма расходов на реализацию проекта/бюджет проекта, руб.</w:t>
            </w:r>
          </w:p>
        </w:tc>
        <w:tc>
          <w:tcPr>
            <w:tcW w:w="2494" w:type="dxa"/>
            <w:gridSpan w:val="2"/>
          </w:tcPr>
          <w:p w:rsidR="00E25224" w:rsidRDefault="00E25224">
            <w:pPr>
              <w:pStyle w:val="ConsPlusNormal"/>
            </w:pPr>
          </w:p>
        </w:tc>
      </w:tr>
      <w:tr w:rsidR="00E25224">
        <w:tc>
          <w:tcPr>
            <w:tcW w:w="6521" w:type="dxa"/>
          </w:tcPr>
          <w:p w:rsidR="00E25224" w:rsidRDefault="00E25224">
            <w:pPr>
              <w:pStyle w:val="ConsPlusNormal"/>
            </w:pPr>
            <w:r>
              <w:t xml:space="preserve">3.4. Сумма гранта (не менее 100 тыс. руб., но не более 500 тыс. рублей) </w:t>
            </w:r>
            <w:hyperlink w:anchor="P509">
              <w:r>
                <w:rPr>
                  <w:color w:val="0000FF"/>
                </w:rPr>
                <w:t>&lt;1&gt;</w:t>
              </w:r>
            </w:hyperlink>
            <w:r>
              <w:t>, руб.</w:t>
            </w:r>
          </w:p>
        </w:tc>
        <w:tc>
          <w:tcPr>
            <w:tcW w:w="2494" w:type="dxa"/>
            <w:gridSpan w:val="2"/>
          </w:tcPr>
          <w:p w:rsidR="00E25224" w:rsidRDefault="00E25224">
            <w:pPr>
              <w:pStyle w:val="ConsPlusNormal"/>
            </w:pPr>
          </w:p>
        </w:tc>
      </w:tr>
      <w:tr w:rsidR="00E25224">
        <w:tc>
          <w:tcPr>
            <w:tcW w:w="6521" w:type="dxa"/>
          </w:tcPr>
          <w:p w:rsidR="00E25224" w:rsidRDefault="00E25224">
            <w:pPr>
              <w:pStyle w:val="ConsPlusNormal"/>
            </w:pPr>
            <w:r>
              <w:t>3.5. Сумма софинансирования (не менее 25% от размера расходов на реализацию проекта), руб.</w:t>
            </w:r>
          </w:p>
        </w:tc>
        <w:tc>
          <w:tcPr>
            <w:tcW w:w="2494" w:type="dxa"/>
            <w:gridSpan w:val="2"/>
          </w:tcPr>
          <w:p w:rsidR="00E25224" w:rsidRDefault="00E25224">
            <w:pPr>
              <w:pStyle w:val="ConsPlusNormal"/>
            </w:pPr>
          </w:p>
        </w:tc>
      </w:tr>
      <w:tr w:rsidR="00E25224">
        <w:tc>
          <w:tcPr>
            <w:tcW w:w="9015" w:type="dxa"/>
            <w:gridSpan w:val="3"/>
          </w:tcPr>
          <w:p w:rsidR="00E25224" w:rsidRDefault="00E25224">
            <w:pPr>
              <w:pStyle w:val="ConsPlusNormal"/>
            </w:pPr>
            <w:r>
              <w:t>3.6. Источники средств для софинансирования, имеющихся у заявителя - социального предприятия или заявителя - молодого предпринимателя</w:t>
            </w:r>
          </w:p>
        </w:tc>
      </w:tr>
      <w:tr w:rsidR="00E25224">
        <w:tc>
          <w:tcPr>
            <w:tcW w:w="6521" w:type="dxa"/>
          </w:tcPr>
          <w:p w:rsidR="00E25224" w:rsidRDefault="00E25224">
            <w:pPr>
              <w:pStyle w:val="ConsPlusNormal"/>
            </w:pPr>
            <w:r>
              <w:t>3.6.1. Собственные средства, руб.</w:t>
            </w:r>
          </w:p>
        </w:tc>
        <w:tc>
          <w:tcPr>
            <w:tcW w:w="2494" w:type="dxa"/>
            <w:gridSpan w:val="2"/>
          </w:tcPr>
          <w:p w:rsidR="00E25224" w:rsidRDefault="00E25224">
            <w:pPr>
              <w:pStyle w:val="ConsPlusNormal"/>
            </w:pPr>
          </w:p>
        </w:tc>
      </w:tr>
      <w:tr w:rsidR="00E25224">
        <w:tc>
          <w:tcPr>
            <w:tcW w:w="6521" w:type="dxa"/>
          </w:tcPr>
          <w:p w:rsidR="00E25224" w:rsidRDefault="00E25224">
            <w:pPr>
              <w:pStyle w:val="ConsPlusNormal"/>
            </w:pPr>
            <w:r>
              <w:t>3.6.2. Заемные средства, руб.</w:t>
            </w:r>
          </w:p>
          <w:p w:rsidR="00E25224" w:rsidRDefault="00E25224">
            <w:pPr>
              <w:pStyle w:val="ConsPlusNormal"/>
            </w:pPr>
            <w:r>
              <w:t>Условия использования (срок, ставка)</w:t>
            </w:r>
          </w:p>
        </w:tc>
        <w:tc>
          <w:tcPr>
            <w:tcW w:w="2494" w:type="dxa"/>
            <w:gridSpan w:val="2"/>
          </w:tcPr>
          <w:p w:rsidR="00E25224" w:rsidRDefault="00E25224">
            <w:pPr>
              <w:pStyle w:val="ConsPlusNormal"/>
            </w:pPr>
          </w:p>
        </w:tc>
      </w:tr>
      <w:tr w:rsidR="00E25224">
        <w:tc>
          <w:tcPr>
            <w:tcW w:w="6521" w:type="dxa"/>
          </w:tcPr>
          <w:p w:rsidR="00E25224" w:rsidRDefault="00E25224">
            <w:pPr>
              <w:pStyle w:val="ConsPlusNormal"/>
            </w:pPr>
            <w:r>
              <w:t>3.6.3. Иные источники (указать), руб.</w:t>
            </w:r>
          </w:p>
        </w:tc>
        <w:tc>
          <w:tcPr>
            <w:tcW w:w="2494" w:type="dxa"/>
            <w:gridSpan w:val="2"/>
          </w:tcPr>
          <w:p w:rsidR="00E25224" w:rsidRDefault="00E25224">
            <w:pPr>
              <w:pStyle w:val="ConsPlusNormal"/>
            </w:pPr>
          </w:p>
        </w:tc>
      </w:tr>
    </w:tbl>
    <w:p w:rsidR="00E25224" w:rsidRDefault="00E25224">
      <w:pPr>
        <w:pStyle w:val="ConsPlusNormal"/>
        <w:jc w:val="both"/>
      </w:pPr>
    </w:p>
    <w:p w:rsidR="00E25224" w:rsidRDefault="00E25224">
      <w:pPr>
        <w:pStyle w:val="ConsPlusNormal"/>
        <w:ind w:firstLine="540"/>
        <w:jc w:val="both"/>
      </w:pPr>
      <w:r>
        <w:t>--------------------------------</w:t>
      </w:r>
    </w:p>
    <w:p w:rsidR="00E25224" w:rsidRDefault="00E25224">
      <w:pPr>
        <w:pStyle w:val="ConsPlusNormal"/>
        <w:spacing w:before="220"/>
        <w:ind w:firstLine="540"/>
        <w:jc w:val="both"/>
      </w:pPr>
      <w:bookmarkStart w:id="34" w:name="P509"/>
      <w:bookmarkEnd w:id="34"/>
      <w:r>
        <w:t>&lt;1&gt; Максимальный размер гранта не превышает 500 тысяч рублей на одного получателя поддержки и 1 млн рублей на одного получателя поддержки, зарегистрированного и осуществляющего деятельность в Арктической зоне. Минимальный размер гранта не может составлять менее 100 (сто) тысяч рублей.</w:t>
      </w:r>
    </w:p>
    <w:p w:rsidR="00E25224" w:rsidRDefault="00E252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099"/>
        <w:gridCol w:w="679"/>
        <w:gridCol w:w="1939"/>
        <w:gridCol w:w="1474"/>
      </w:tblGrid>
      <w:tr w:rsidR="00E25224">
        <w:tc>
          <w:tcPr>
            <w:tcW w:w="8989" w:type="dxa"/>
            <w:gridSpan w:val="5"/>
          </w:tcPr>
          <w:p w:rsidR="00E25224" w:rsidRDefault="00E25224">
            <w:pPr>
              <w:pStyle w:val="ConsPlusNormal"/>
              <w:outlineLvl w:val="2"/>
            </w:pPr>
            <w:r>
              <w:lastRenderedPageBreak/>
              <w:t>4. Планируемые расходы, связанные с реализацией проекта в сфере социального предпринимательства или проекта в сфере предпринимательской деятельности (необходимо проставить суммы в соответствующих ячейках):</w:t>
            </w:r>
          </w:p>
        </w:tc>
      </w:tr>
      <w:tr w:rsidR="00E25224">
        <w:tc>
          <w:tcPr>
            <w:tcW w:w="3798" w:type="dxa"/>
            <w:vMerge w:val="restart"/>
          </w:tcPr>
          <w:p w:rsidR="00E25224" w:rsidRDefault="00E25224">
            <w:pPr>
              <w:pStyle w:val="ConsPlusNormal"/>
              <w:jc w:val="center"/>
            </w:pPr>
            <w:r>
              <w:t>Направления расходования средств:</w:t>
            </w:r>
          </w:p>
        </w:tc>
        <w:tc>
          <w:tcPr>
            <w:tcW w:w="1099" w:type="dxa"/>
            <w:vMerge w:val="restart"/>
          </w:tcPr>
          <w:p w:rsidR="00E25224" w:rsidRDefault="00E25224">
            <w:pPr>
              <w:pStyle w:val="ConsPlusNormal"/>
              <w:jc w:val="center"/>
            </w:pPr>
            <w:r>
              <w:t>Сумма расходов, руб.</w:t>
            </w:r>
          </w:p>
        </w:tc>
        <w:tc>
          <w:tcPr>
            <w:tcW w:w="2618" w:type="dxa"/>
            <w:gridSpan w:val="2"/>
          </w:tcPr>
          <w:p w:rsidR="00E25224" w:rsidRDefault="00E25224">
            <w:pPr>
              <w:pStyle w:val="ConsPlusNormal"/>
              <w:jc w:val="center"/>
            </w:pPr>
            <w:r>
              <w:t>Источники финансирования, руб.</w:t>
            </w:r>
          </w:p>
        </w:tc>
        <w:tc>
          <w:tcPr>
            <w:tcW w:w="1474" w:type="dxa"/>
            <w:vMerge w:val="restart"/>
          </w:tcPr>
          <w:p w:rsidR="00E25224" w:rsidRDefault="00E25224">
            <w:pPr>
              <w:pStyle w:val="ConsPlusNormal"/>
              <w:jc w:val="center"/>
            </w:pPr>
            <w:r>
              <w:t>Расшифровка расходов</w:t>
            </w:r>
          </w:p>
        </w:tc>
      </w:tr>
      <w:tr w:rsidR="00E25224">
        <w:tc>
          <w:tcPr>
            <w:tcW w:w="3798" w:type="dxa"/>
            <w:vMerge/>
          </w:tcPr>
          <w:p w:rsidR="00E25224" w:rsidRDefault="00E25224">
            <w:pPr>
              <w:pStyle w:val="ConsPlusNormal"/>
            </w:pPr>
          </w:p>
        </w:tc>
        <w:tc>
          <w:tcPr>
            <w:tcW w:w="1099" w:type="dxa"/>
            <w:vMerge/>
          </w:tcPr>
          <w:p w:rsidR="00E25224" w:rsidRDefault="00E25224">
            <w:pPr>
              <w:pStyle w:val="ConsPlusNormal"/>
            </w:pPr>
          </w:p>
        </w:tc>
        <w:tc>
          <w:tcPr>
            <w:tcW w:w="679" w:type="dxa"/>
          </w:tcPr>
          <w:p w:rsidR="00E25224" w:rsidRDefault="00E25224">
            <w:pPr>
              <w:pStyle w:val="ConsPlusNormal"/>
              <w:jc w:val="center"/>
            </w:pPr>
            <w:r>
              <w:t>грант</w:t>
            </w:r>
          </w:p>
        </w:tc>
        <w:tc>
          <w:tcPr>
            <w:tcW w:w="1939" w:type="dxa"/>
          </w:tcPr>
          <w:p w:rsidR="00E25224" w:rsidRDefault="00E25224">
            <w:pPr>
              <w:pStyle w:val="ConsPlusNormal"/>
              <w:jc w:val="center"/>
            </w:pPr>
            <w:r>
              <w:t>софинансирование (не менее 25% расходов)</w:t>
            </w:r>
          </w:p>
        </w:tc>
        <w:tc>
          <w:tcPr>
            <w:tcW w:w="1474" w:type="dxa"/>
            <w:vMerge/>
          </w:tcPr>
          <w:p w:rsidR="00E25224" w:rsidRDefault="00E25224">
            <w:pPr>
              <w:pStyle w:val="ConsPlusNormal"/>
            </w:pPr>
          </w:p>
        </w:tc>
      </w:tr>
      <w:tr w:rsidR="00E25224">
        <w:tc>
          <w:tcPr>
            <w:tcW w:w="3798" w:type="dxa"/>
          </w:tcPr>
          <w:p w:rsidR="00E25224" w:rsidRDefault="00E25224">
            <w:pPr>
              <w:pStyle w:val="ConsPlusNormal"/>
            </w:pPr>
            <w:r>
              <w:t>4.1. Аренда нежилого помещения для реализации проекта</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r w:rsidR="00E25224">
        <w:tc>
          <w:tcPr>
            <w:tcW w:w="3798" w:type="dxa"/>
          </w:tcPr>
          <w:p w:rsidR="00E25224" w:rsidRDefault="00E25224">
            <w:pPr>
              <w:pStyle w:val="ConsPlusNormal"/>
            </w:pPr>
            <w:r>
              <w:t>4.2.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r w:rsidR="00E25224">
        <w:tc>
          <w:tcPr>
            <w:tcW w:w="3798" w:type="dxa"/>
          </w:tcPr>
          <w:p w:rsidR="00E25224" w:rsidRDefault="00E25224">
            <w:pPr>
              <w:pStyle w:val="ConsPlusNormal"/>
            </w:pPr>
            <w:r>
              <w:t>4.3. Аренда и (или) приобретение оргтехники, оборудования (в том числе инвентаря, мебели), используемого для реализации проекта</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r w:rsidR="00E25224">
        <w:tc>
          <w:tcPr>
            <w:tcW w:w="3798" w:type="dxa"/>
          </w:tcPr>
          <w:p w:rsidR="00E25224" w:rsidRDefault="00E25224">
            <w:pPr>
              <w:pStyle w:val="ConsPlusNormal"/>
            </w:pPr>
            <w:r>
              <w:t>4.4. Выплата по передаче прав на франшизу (паушальный платеж)</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r w:rsidR="00E25224">
        <w:tc>
          <w:tcPr>
            <w:tcW w:w="3798" w:type="dxa"/>
          </w:tcPr>
          <w:p w:rsidR="00E25224" w:rsidRDefault="00E25224">
            <w:pPr>
              <w:pStyle w:val="ConsPlusNormal"/>
            </w:pPr>
            <w:r>
              <w:t>4.5.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r w:rsidR="00E25224">
        <w:tc>
          <w:tcPr>
            <w:tcW w:w="3798" w:type="dxa"/>
          </w:tcPr>
          <w:p w:rsidR="00E25224" w:rsidRDefault="00E25224">
            <w:pPr>
              <w:pStyle w:val="ConsPlusNormal"/>
            </w:pPr>
            <w:r>
              <w:t>4.6. Оплата коммунальных услуг</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r w:rsidR="00E25224">
        <w:tc>
          <w:tcPr>
            <w:tcW w:w="3798" w:type="dxa"/>
          </w:tcPr>
          <w:p w:rsidR="00E25224" w:rsidRDefault="00E25224">
            <w:pPr>
              <w:pStyle w:val="ConsPlusNormal"/>
            </w:pPr>
            <w:r>
              <w:t>4.7. Оформление результатов интеллектуальной деятельности, полученных при реализации проекта в сфере социального предпринимательства заявителем - социальным предприятием или проекта в сфере предпринимательской деятельности заявителем - молодым предпринимателем</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r w:rsidR="00E25224">
        <w:tc>
          <w:tcPr>
            <w:tcW w:w="3798" w:type="dxa"/>
          </w:tcPr>
          <w:p w:rsidR="00E25224" w:rsidRDefault="00E25224">
            <w:pPr>
              <w:pStyle w:val="ConsPlusNormal"/>
            </w:pPr>
            <w:r>
              <w:t>4.8. Приобретение основных средств, необходимых для реализации проекта (за исключением приобретения зданий, сооружений, земельных участков, автомобилей)</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r w:rsidR="00E25224">
        <w:tc>
          <w:tcPr>
            <w:tcW w:w="3798" w:type="dxa"/>
          </w:tcPr>
          <w:p w:rsidR="00E25224" w:rsidRDefault="00E25224">
            <w:pPr>
              <w:pStyle w:val="ConsPlusNormal"/>
            </w:pPr>
            <w:r>
              <w:lastRenderedPageBreak/>
              <w:t>4.9. Переоборудование транспортных средств для перевозки маломобильных групп населения, в том числе инвалидов</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r w:rsidR="00E25224">
        <w:tc>
          <w:tcPr>
            <w:tcW w:w="3798" w:type="dxa"/>
          </w:tcPr>
          <w:p w:rsidR="00E25224" w:rsidRDefault="00E25224">
            <w:pPr>
              <w:pStyle w:val="ConsPlusNormal"/>
            </w:pPr>
            <w:r>
              <w:t>4.10. Оплата услуг связи, в том числе информационно-телекоммуникационной сети Интернет, при реализации проекта в сфере социального предпринимательства</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r w:rsidR="00E25224">
        <w:tc>
          <w:tcPr>
            <w:tcW w:w="3798" w:type="dxa"/>
          </w:tcPr>
          <w:p w:rsidR="00E25224" w:rsidRDefault="00E25224">
            <w:pPr>
              <w:pStyle w:val="ConsPlusNormal"/>
            </w:pPr>
            <w:r>
              <w:t>4.11. Оплата услуг по созданию, технической поддержке, наполнению, развитию и продвижению проекта в средствах массовой информации и информационно-телекоммуникационной сети Интернет (услуги хостинга, расходы на регистрацию доменных имен в информационно-телекоммуникационной сети Интернет и продление регистрации, расходы на поисковую оптимизацию, услуги (работы) по модернизации сайта и аккаунтов в социальных сетях)</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r w:rsidR="00E25224">
        <w:tc>
          <w:tcPr>
            <w:tcW w:w="3798" w:type="dxa"/>
          </w:tcPr>
          <w:p w:rsidR="00E25224" w:rsidRDefault="00E25224">
            <w:pPr>
              <w:pStyle w:val="ConsPlusNormal"/>
            </w:pPr>
            <w:r>
              <w:t>4.12.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r w:rsidR="00E25224">
        <w:tc>
          <w:tcPr>
            <w:tcW w:w="3798" w:type="dxa"/>
          </w:tcPr>
          <w:p w:rsidR="00E25224" w:rsidRDefault="00E25224">
            <w:pPr>
              <w:pStyle w:val="ConsPlusNormal"/>
            </w:pPr>
            <w:r>
              <w:t>4.13. Приобретение сырья, расходных материалов, необходимых для производства продукции</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r w:rsidR="00E25224">
        <w:tc>
          <w:tcPr>
            <w:tcW w:w="3798" w:type="dxa"/>
          </w:tcPr>
          <w:p w:rsidR="00E25224" w:rsidRDefault="00E25224">
            <w:pPr>
              <w:pStyle w:val="ConsPlusNormal"/>
            </w:pPr>
            <w:r>
              <w:t>4.14. Приобретение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 (для заявителей - социальных предприятий)</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r w:rsidR="00E25224">
        <w:tc>
          <w:tcPr>
            <w:tcW w:w="3798" w:type="dxa"/>
          </w:tcPr>
          <w:p w:rsidR="00E25224" w:rsidRDefault="00E25224">
            <w:pPr>
              <w:pStyle w:val="ConsPlusNormal"/>
            </w:pPr>
            <w:r>
              <w:lastRenderedPageBreak/>
              <w:t>4.15. Уплата первого взноса (аванса) при заключении договора лизинга и (или) лизинговых платежей</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r w:rsidR="00E25224">
        <w:tc>
          <w:tcPr>
            <w:tcW w:w="3798" w:type="dxa"/>
          </w:tcPr>
          <w:p w:rsidR="00E25224" w:rsidRDefault="00E25224">
            <w:pPr>
              <w:pStyle w:val="ConsPlusNormal"/>
            </w:pPr>
            <w:r>
              <w:t>4.16. Реализация мероприятий 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r w:rsidR="00E25224">
        <w:tc>
          <w:tcPr>
            <w:tcW w:w="3798" w:type="dxa"/>
          </w:tcPr>
          <w:p w:rsidR="00E25224" w:rsidRDefault="00E25224">
            <w:pPr>
              <w:pStyle w:val="ConsPlusNormal"/>
            </w:pPr>
            <w:r>
              <w:t>Итого</w:t>
            </w:r>
          </w:p>
        </w:tc>
        <w:tc>
          <w:tcPr>
            <w:tcW w:w="1099" w:type="dxa"/>
          </w:tcPr>
          <w:p w:rsidR="00E25224" w:rsidRDefault="00E25224">
            <w:pPr>
              <w:pStyle w:val="ConsPlusNormal"/>
            </w:pPr>
          </w:p>
        </w:tc>
        <w:tc>
          <w:tcPr>
            <w:tcW w:w="679" w:type="dxa"/>
          </w:tcPr>
          <w:p w:rsidR="00E25224" w:rsidRDefault="00E25224">
            <w:pPr>
              <w:pStyle w:val="ConsPlusNormal"/>
            </w:pPr>
          </w:p>
        </w:tc>
        <w:tc>
          <w:tcPr>
            <w:tcW w:w="1939" w:type="dxa"/>
          </w:tcPr>
          <w:p w:rsidR="00E25224" w:rsidRDefault="00E25224">
            <w:pPr>
              <w:pStyle w:val="ConsPlusNormal"/>
            </w:pPr>
          </w:p>
        </w:tc>
        <w:tc>
          <w:tcPr>
            <w:tcW w:w="1474" w:type="dxa"/>
          </w:tcPr>
          <w:p w:rsidR="00E25224" w:rsidRDefault="00E25224">
            <w:pPr>
              <w:pStyle w:val="ConsPlusNormal"/>
            </w:pPr>
          </w:p>
        </w:tc>
      </w:tr>
    </w:tbl>
    <w:p w:rsidR="00E25224" w:rsidRDefault="00E252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141"/>
        <w:gridCol w:w="3466"/>
      </w:tblGrid>
      <w:tr w:rsidR="00E25224">
        <w:tc>
          <w:tcPr>
            <w:tcW w:w="8988" w:type="dxa"/>
            <w:gridSpan w:val="3"/>
          </w:tcPr>
          <w:p w:rsidR="00E25224" w:rsidRDefault="00E25224">
            <w:pPr>
              <w:pStyle w:val="ConsPlusNormal"/>
              <w:outlineLvl w:val="2"/>
            </w:pPr>
            <w:r>
              <w:t>5. Имущество для реализации проекта, имеющееся в распоряжении заявителя - социального предприятия или заявителя - молодого предпринимателя</w:t>
            </w:r>
          </w:p>
        </w:tc>
      </w:tr>
      <w:tr w:rsidR="00E25224">
        <w:tc>
          <w:tcPr>
            <w:tcW w:w="2381" w:type="dxa"/>
          </w:tcPr>
          <w:p w:rsidR="00E25224" w:rsidRDefault="00E25224">
            <w:pPr>
              <w:pStyle w:val="ConsPlusNormal"/>
              <w:jc w:val="center"/>
            </w:pPr>
            <w:r>
              <w:t>Наименование</w:t>
            </w:r>
          </w:p>
        </w:tc>
        <w:tc>
          <w:tcPr>
            <w:tcW w:w="3141" w:type="dxa"/>
          </w:tcPr>
          <w:p w:rsidR="00E25224" w:rsidRDefault="00E25224">
            <w:pPr>
              <w:pStyle w:val="ConsPlusNormal"/>
              <w:jc w:val="center"/>
            </w:pPr>
            <w:r>
              <w:t>Расшифровка по имеющемуся имуществу: описание, перечень; на праве собственности, аренды, другое; количественные показатели (площадь помещения, производительность оборудования и др.)</w:t>
            </w:r>
          </w:p>
        </w:tc>
        <w:tc>
          <w:tcPr>
            <w:tcW w:w="3466" w:type="dxa"/>
          </w:tcPr>
          <w:p w:rsidR="00E25224" w:rsidRDefault="00E25224">
            <w:pPr>
              <w:pStyle w:val="ConsPlusNormal"/>
              <w:jc w:val="center"/>
            </w:pPr>
            <w:r>
              <w:t>Стоимость, руб. (в случае аренды указывается арендная плата в месяц)</w:t>
            </w:r>
          </w:p>
        </w:tc>
      </w:tr>
      <w:tr w:rsidR="00E25224">
        <w:tc>
          <w:tcPr>
            <w:tcW w:w="2381" w:type="dxa"/>
          </w:tcPr>
          <w:p w:rsidR="00E25224" w:rsidRDefault="00E25224">
            <w:pPr>
              <w:pStyle w:val="ConsPlusNormal"/>
            </w:pPr>
            <w:r>
              <w:t>5.1. Помещения</w:t>
            </w:r>
          </w:p>
        </w:tc>
        <w:tc>
          <w:tcPr>
            <w:tcW w:w="3141" w:type="dxa"/>
          </w:tcPr>
          <w:p w:rsidR="00E25224" w:rsidRDefault="00E25224">
            <w:pPr>
              <w:pStyle w:val="ConsPlusNormal"/>
            </w:pPr>
          </w:p>
        </w:tc>
        <w:tc>
          <w:tcPr>
            <w:tcW w:w="3466" w:type="dxa"/>
          </w:tcPr>
          <w:p w:rsidR="00E25224" w:rsidRDefault="00E25224">
            <w:pPr>
              <w:pStyle w:val="ConsPlusNormal"/>
            </w:pPr>
          </w:p>
        </w:tc>
      </w:tr>
      <w:tr w:rsidR="00E25224">
        <w:tc>
          <w:tcPr>
            <w:tcW w:w="2381" w:type="dxa"/>
          </w:tcPr>
          <w:p w:rsidR="00E25224" w:rsidRDefault="00E25224">
            <w:pPr>
              <w:pStyle w:val="ConsPlusNormal"/>
            </w:pPr>
            <w:r>
              <w:t>5.2. Мебель</w:t>
            </w:r>
          </w:p>
        </w:tc>
        <w:tc>
          <w:tcPr>
            <w:tcW w:w="3141" w:type="dxa"/>
          </w:tcPr>
          <w:p w:rsidR="00E25224" w:rsidRDefault="00E25224">
            <w:pPr>
              <w:pStyle w:val="ConsPlusNormal"/>
            </w:pPr>
          </w:p>
        </w:tc>
        <w:tc>
          <w:tcPr>
            <w:tcW w:w="3466" w:type="dxa"/>
          </w:tcPr>
          <w:p w:rsidR="00E25224" w:rsidRDefault="00E25224">
            <w:pPr>
              <w:pStyle w:val="ConsPlusNormal"/>
            </w:pPr>
          </w:p>
        </w:tc>
      </w:tr>
      <w:tr w:rsidR="00E25224">
        <w:tc>
          <w:tcPr>
            <w:tcW w:w="2381" w:type="dxa"/>
          </w:tcPr>
          <w:p w:rsidR="00E25224" w:rsidRDefault="00E25224">
            <w:pPr>
              <w:pStyle w:val="ConsPlusNormal"/>
            </w:pPr>
            <w:r>
              <w:t>5.3. Техника и оборудование</w:t>
            </w:r>
          </w:p>
        </w:tc>
        <w:tc>
          <w:tcPr>
            <w:tcW w:w="3141" w:type="dxa"/>
          </w:tcPr>
          <w:p w:rsidR="00E25224" w:rsidRDefault="00E25224">
            <w:pPr>
              <w:pStyle w:val="ConsPlusNormal"/>
            </w:pPr>
          </w:p>
        </w:tc>
        <w:tc>
          <w:tcPr>
            <w:tcW w:w="3466" w:type="dxa"/>
          </w:tcPr>
          <w:p w:rsidR="00E25224" w:rsidRDefault="00E25224">
            <w:pPr>
              <w:pStyle w:val="ConsPlusNormal"/>
            </w:pPr>
          </w:p>
        </w:tc>
      </w:tr>
      <w:tr w:rsidR="00E25224">
        <w:tc>
          <w:tcPr>
            <w:tcW w:w="2381" w:type="dxa"/>
          </w:tcPr>
          <w:p w:rsidR="00E25224" w:rsidRDefault="00E25224">
            <w:pPr>
              <w:pStyle w:val="ConsPlusNormal"/>
            </w:pPr>
            <w:r>
              <w:t>5.4. Прочие ресурсы</w:t>
            </w:r>
          </w:p>
        </w:tc>
        <w:tc>
          <w:tcPr>
            <w:tcW w:w="3141" w:type="dxa"/>
          </w:tcPr>
          <w:p w:rsidR="00E25224" w:rsidRDefault="00E25224">
            <w:pPr>
              <w:pStyle w:val="ConsPlusNormal"/>
            </w:pPr>
          </w:p>
        </w:tc>
        <w:tc>
          <w:tcPr>
            <w:tcW w:w="3466" w:type="dxa"/>
          </w:tcPr>
          <w:p w:rsidR="00E25224" w:rsidRDefault="00E25224">
            <w:pPr>
              <w:pStyle w:val="ConsPlusNormal"/>
            </w:pPr>
          </w:p>
        </w:tc>
      </w:tr>
    </w:tbl>
    <w:p w:rsidR="00E25224" w:rsidRDefault="00E2522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907"/>
        <w:gridCol w:w="850"/>
        <w:gridCol w:w="1384"/>
        <w:gridCol w:w="859"/>
        <w:gridCol w:w="907"/>
        <w:gridCol w:w="850"/>
        <w:gridCol w:w="850"/>
      </w:tblGrid>
      <w:tr w:rsidR="00E25224">
        <w:tc>
          <w:tcPr>
            <w:tcW w:w="8988" w:type="dxa"/>
            <w:gridSpan w:val="8"/>
          </w:tcPr>
          <w:p w:rsidR="00E25224" w:rsidRDefault="00E25224">
            <w:pPr>
              <w:pStyle w:val="ConsPlusNormal"/>
              <w:outlineLvl w:val="2"/>
            </w:pPr>
            <w:r>
              <w:t>6. Показатели проекта</w:t>
            </w:r>
          </w:p>
        </w:tc>
      </w:tr>
      <w:tr w:rsidR="00E25224">
        <w:tc>
          <w:tcPr>
            <w:tcW w:w="2381" w:type="dxa"/>
            <w:vMerge w:val="restart"/>
          </w:tcPr>
          <w:p w:rsidR="00E25224" w:rsidRDefault="00E25224">
            <w:pPr>
              <w:pStyle w:val="ConsPlusNormal"/>
              <w:jc w:val="center"/>
            </w:pPr>
            <w:r>
              <w:t>Показатели</w:t>
            </w:r>
          </w:p>
        </w:tc>
        <w:tc>
          <w:tcPr>
            <w:tcW w:w="3141" w:type="dxa"/>
            <w:gridSpan w:val="3"/>
          </w:tcPr>
          <w:p w:rsidR="00E25224" w:rsidRDefault="00E25224">
            <w:pPr>
              <w:pStyle w:val="ConsPlusNormal"/>
              <w:jc w:val="center"/>
            </w:pPr>
            <w:r>
              <w:t>Фактические</w:t>
            </w:r>
          </w:p>
        </w:tc>
        <w:tc>
          <w:tcPr>
            <w:tcW w:w="3466" w:type="dxa"/>
            <w:gridSpan w:val="4"/>
          </w:tcPr>
          <w:p w:rsidR="00E25224" w:rsidRDefault="00E25224">
            <w:pPr>
              <w:pStyle w:val="ConsPlusNormal"/>
              <w:jc w:val="center"/>
            </w:pPr>
            <w:r>
              <w:t>Планируемые</w:t>
            </w:r>
          </w:p>
        </w:tc>
      </w:tr>
      <w:tr w:rsidR="00E25224">
        <w:tc>
          <w:tcPr>
            <w:tcW w:w="2381" w:type="dxa"/>
            <w:vMerge/>
          </w:tcPr>
          <w:p w:rsidR="00E25224" w:rsidRDefault="00E25224">
            <w:pPr>
              <w:pStyle w:val="ConsPlusNormal"/>
            </w:pPr>
          </w:p>
        </w:tc>
        <w:tc>
          <w:tcPr>
            <w:tcW w:w="907" w:type="dxa"/>
          </w:tcPr>
          <w:p w:rsidR="00E25224" w:rsidRDefault="00E25224">
            <w:pPr>
              <w:pStyle w:val="ConsPlusNormal"/>
              <w:jc w:val="center"/>
            </w:pPr>
            <w:r>
              <w:t>20__ г.</w:t>
            </w:r>
          </w:p>
        </w:tc>
        <w:tc>
          <w:tcPr>
            <w:tcW w:w="850" w:type="dxa"/>
          </w:tcPr>
          <w:p w:rsidR="00E25224" w:rsidRDefault="00E25224">
            <w:pPr>
              <w:pStyle w:val="ConsPlusNormal"/>
              <w:jc w:val="center"/>
            </w:pPr>
            <w:r>
              <w:t>20__ г.</w:t>
            </w:r>
          </w:p>
        </w:tc>
        <w:tc>
          <w:tcPr>
            <w:tcW w:w="1384" w:type="dxa"/>
          </w:tcPr>
          <w:p w:rsidR="00E25224" w:rsidRDefault="00E25224">
            <w:pPr>
              <w:pStyle w:val="ConsPlusNormal"/>
              <w:jc w:val="center"/>
            </w:pPr>
            <w:r>
              <w:t>20__ г. (с начала года до даты составления заявки)</w:t>
            </w:r>
          </w:p>
        </w:tc>
        <w:tc>
          <w:tcPr>
            <w:tcW w:w="859" w:type="dxa"/>
          </w:tcPr>
          <w:p w:rsidR="00E25224" w:rsidRDefault="00E25224">
            <w:pPr>
              <w:pStyle w:val="ConsPlusNormal"/>
              <w:jc w:val="center"/>
            </w:pPr>
            <w:r>
              <w:t>20__ г.</w:t>
            </w:r>
          </w:p>
          <w:p w:rsidR="00E25224" w:rsidRDefault="00E25224">
            <w:pPr>
              <w:pStyle w:val="ConsPlusNormal"/>
              <w:jc w:val="center"/>
            </w:pPr>
            <w:r>
              <w:t>(с даты подачи заявки и до конца года)</w:t>
            </w:r>
          </w:p>
        </w:tc>
        <w:tc>
          <w:tcPr>
            <w:tcW w:w="907" w:type="dxa"/>
          </w:tcPr>
          <w:p w:rsidR="00E25224" w:rsidRDefault="00E25224">
            <w:pPr>
              <w:pStyle w:val="ConsPlusNormal"/>
              <w:jc w:val="center"/>
            </w:pPr>
            <w:r>
              <w:t>20__ г.</w:t>
            </w:r>
          </w:p>
        </w:tc>
        <w:tc>
          <w:tcPr>
            <w:tcW w:w="850" w:type="dxa"/>
          </w:tcPr>
          <w:p w:rsidR="00E25224" w:rsidRDefault="00E25224">
            <w:pPr>
              <w:pStyle w:val="ConsPlusNormal"/>
              <w:jc w:val="center"/>
            </w:pPr>
            <w:r>
              <w:t>20__ г.</w:t>
            </w:r>
          </w:p>
        </w:tc>
        <w:tc>
          <w:tcPr>
            <w:tcW w:w="850" w:type="dxa"/>
          </w:tcPr>
          <w:p w:rsidR="00E25224" w:rsidRDefault="00E25224">
            <w:pPr>
              <w:pStyle w:val="ConsPlusNormal"/>
              <w:jc w:val="center"/>
            </w:pPr>
            <w:r>
              <w:t>20__ г.</w:t>
            </w:r>
          </w:p>
        </w:tc>
      </w:tr>
      <w:tr w:rsidR="00E25224">
        <w:tc>
          <w:tcPr>
            <w:tcW w:w="2381" w:type="dxa"/>
          </w:tcPr>
          <w:p w:rsidR="00E25224" w:rsidRDefault="00E25224">
            <w:pPr>
              <w:pStyle w:val="ConsPlusNormal"/>
            </w:pPr>
            <w:r>
              <w:t>6.1. Показатели проекта/эффект от реализации проекта</w:t>
            </w:r>
          </w:p>
        </w:tc>
        <w:tc>
          <w:tcPr>
            <w:tcW w:w="907" w:type="dxa"/>
          </w:tcPr>
          <w:p w:rsidR="00E25224" w:rsidRDefault="00E25224">
            <w:pPr>
              <w:pStyle w:val="ConsPlusNormal"/>
            </w:pPr>
          </w:p>
        </w:tc>
        <w:tc>
          <w:tcPr>
            <w:tcW w:w="850" w:type="dxa"/>
          </w:tcPr>
          <w:p w:rsidR="00E25224" w:rsidRDefault="00E25224">
            <w:pPr>
              <w:pStyle w:val="ConsPlusNormal"/>
            </w:pPr>
          </w:p>
        </w:tc>
        <w:tc>
          <w:tcPr>
            <w:tcW w:w="1384" w:type="dxa"/>
          </w:tcPr>
          <w:p w:rsidR="00E25224" w:rsidRDefault="00E25224">
            <w:pPr>
              <w:pStyle w:val="ConsPlusNormal"/>
            </w:pPr>
          </w:p>
        </w:tc>
        <w:tc>
          <w:tcPr>
            <w:tcW w:w="859" w:type="dxa"/>
          </w:tcPr>
          <w:p w:rsidR="00E25224" w:rsidRDefault="00E25224">
            <w:pPr>
              <w:pStyle w:val="ConsPlusNormal"/>
            </w:pPr>
          </w:p>
        </w:tc>
        <w:tc>
          <w:tcPr>
            <w:tcW w:w="907" w:type="dxa"/>
          </w:tcPr>
          <w:p w:rsidR="00E25224" w:rsidRDefault="00E25224">
            <w:pPr>
              <w:pStyle w:val="ConsPlusNormal"/>
            </w:pPr>
          </w:p>
        </w:tc>
        <w:tc>
          <w:tcPr>
            <w:tcW w:w="850" w:type="dxa"/>
          </w:tcPr>
          <w:p w:rsidR="00E25224" w:rsidRDefault="00E25224">
            <w:pPr>
              <w:pStyle w:val="ConsPlusNormal"/>
            </w:pPr>
          </w:p>
        </w:tc>
        <w:tc>
          <w:tcPr>
            <w:tcW w:w="850" w:type="dxa"/>
          </w:tcPr>
          <w:p w:rsidR="00E25224" w:rsidRDefault="00E25224">
            <w:pPr>
              <w:pStyle w:val="ConsPlusNormal"/>
            </w:pPr>
          </w:p>
        </w:tc>
      </w:tr>
      <w:tr w:rsidR="00E25224">
        <w:tc>
          <w:tcPr>
            <w:tcW w:w="2381" w:type="dxa"/>
          </w:tcPr>
          <w:p w:rsidR="00E25224" w:rsidRDefault="00E25224">
            <w:pPr>
              <w:pStyle w:val="ConsPlusNormal"/>
            </w:pPr>
            <w:r>
              <w:t xml:space="preserve">6.1.1. Среднесписочная численность заявителя (без внешних </w:t>
            </w:r>
            <w:r>
              <w:lastRenderedPageBreak/>
              <w:t>совместителей)</w:t>
            </w:r>
          </w:p>
        </w:tc>
        <w:tc>
          <w:tcPr>
            <w:tcW w:w="907" w:type="dxa"/>
          </w:tcPr>
          <w:p w:rsidR="00E25224" w:rsidRDefault="00E25224">
            <w:pPr>
              <w:pStyle w:val="ConsPlusNormal"/>
            </w:pPr>
          </w:p>
        </w:tc>
        <w:tc>
          <w:tcPr>
            <w:tcW w:w="850" w:type="dxa"/>
          </w:tcPr>
          <w:p w:rsidR="00E25224" w:rsidRDefault="00E25224">
            <w:pPr>
              <w:pStyle w:val="ConsPlusNormal"/>
            </w:pPr>
          </w:p>
        </w:tc>
        <w:tc>
          <w:tcPr>
            <w:tcW w:w="1384" w:type="dxa"/>
          </w:tcPr>
          <w:p w:rsidR="00E25224" w:rsidRDefault="00E25224">
            <w:pPr>
              <w:pStyle w:val="ConsPlusNormal"/>
            </w:pPr>
          </w:p>
        </w:tc>
        <w:tc>
          <w:tcPr>
            <w:tcW w:w="859" w:type="dxa"/>
          </w:tcPr>
          <w:p w:rsidR="00E25224" w:rsidRDefault="00E25224">
            <w:pPr>
              <w:pStyle w:val="ConsPlusNormal"/>
            </w:pPr>
          </w:p>
        </w:tc>
        <w:tc>
          <w:tcPr>
            <w:tcW w:w="907" w:type="dxa"/>
          </w:tcPr>
          <w:p w:rsidR="00E25224" w:rsidRDefault="00E25224">
            <w:pPr>
              <w:pStyle w:val="ConsPlusNormal"/>
            </w:pPr>
          </w:p>
        </w:tc>
        <w:tc>
          <w:tcPr>
            <w:tcW w:w="850" w:type="dxa"/>
          </w:tcPr>
          <w:p w:rsidR="00E25224" w:rsidRDefault="00E25224">
            <w:pPr>
              <w:pStyle w:val="ConsPlusNormal"/>
            </w:pPr>
          </w:p>
        </w:tc>
        <w:tc>
          <w:tcPr>
            <w:tcW w:w="850" w:type="dxa"/>
          </w:tcPr>
          <w:p w:rsidR="00E25224" w:rsidRDefault="00E25224">
            <w:pPr>
              <w:pStyle w:val="ConsPlusNormal"/>
            </w:pPr>
          </w:p>
        </w:tc>
      </w:tr>
      <w:tr w:rsidR="00E25224">
        <w:tc>
          <w:tcPr>
            <w:tcW w:w="2381" w:type="dxa"/>
          </w:tcPr>
          <w:p w:rsidR="00E25224" w:rsidRDefault="00E25224">
            <w:pPr>
              <w:pStyle w:val="ConsPlusNormal"/>
            </w:pPr>
            <w:r>
              <w:lastRenderedPageBreak/>
              <w:t>6.1.2. Средняя заработная плата на 1 работника (без внешних совместителей), руб./мес.</w:t>
            </w:r>
          </w:p>
        </w:tc>
        <w:tc>
          <w:tcPr>
            <w:tcW w:w="907" w:type="dxa"/>
          </w:tcPr>
          <w:p w:rsidR="00E25224" w:rsidRDefault="00E25224">
            <w:pPr>
              <w:pStyle w:val="ConsPlusNormal"/>
            </w:pPr>
          </w:p>
        </w:tc>
        <w:tc>
          <w:tcPr>
            <w:tcW w:w="850" w:type="dxa"/>
          </w:tcPr>
          <w:p w:rsidR="00E25224" w:rsidRDefault="00E25224">
            <w:pPr>
              <w:pStyle w:val="ConsPlusNormal"/>
            </w:pPr>
          </w:p>
        </w:tc>
        <w:tc>
          <w:tcPr>
            <w:tcW w:w="1384" w:type="dxa"/>
          </w:tcPr>
          <w:p w:rsidR="00E25224" w:rsidRDefault="00E25224">
            <w:pPr>
              <w:pStyle w:val="ConsPlusNormal"/>
            </w:pPr>
          </w:p>
        </w:tc>
        <w:tc>
          <w:tcPr>
            <w:tcW w:w="859" w:type="dxa"/>
          </w:tcPr>
          <w:p w:rsidR="00E25224" w:rsidRDefault="00E25224">
            <w:pPr>
              <w:pStyle w:val="ConsPlusNormal"/>
            </w:pPr>
          </w:p>
        </w:tc>
        <w:tc>
          <w:tcPr>
            <w:tcW w:w="907" w:type="dxa"/>
          </w:tcPr>
          <w:p w:rsidR="00E25224" w:rsidRDefault="00E25224">
            <w:pPr>
              <w:pStyle w:val="ConsPlusNormal"/>
            </w:pPr>
          </w:p>
        </w:tc>
        <w:tc>
          <w:tcPr>
            <w:tcW w:w="850" w:type="dxa"/>
          </w:tcPr>
          <w:p w:rsidR="00E25224" w:rsidRDefault="00E25224">
            <w:pPr>
              <w:pStyle w:val="ConsPlusNormal"/>
            </w:pPr>
          </w:p>
        </w:tc>
        <w:tc>
          <w:tcPr>
            <w:tcW w:w="850" w:type="dxa"/>
          </w:tcPr>
          <w:p w:rsidR="00E25224" w:rsidRDefault="00E25224">
            <w:pPr>
              <w:pStyle w:val="ConsPlusNormal"/>
            </w:pPr>
          </w:p>
        </w:tc>
      </w:tr>
      <w:tr w:rsidR="00E25224">
        <w:tc>
          <w:tcPr>
            <w:tcW w:w="2381" w:type="dxa"/>
          </w:tcPr>
          <w:p w:rsidR="00E25224" w:rsidRDefault="00E25224">
            <w:pPr>
              <w:pStyle w:val="ConsPlusNormal"/>
            </w:pPr>
            <w:r>
              <w:t>6.2. Финансовые показатели проекта</w:t>
            </w:r>
          </w:p>
        </w:tc>
        <w:tc>
          <w:tcPr>
            <w:tcW w:w="907" w:type="dxa"/>
          </w:tcPr>
          <w:p w:rsidR="00E25224" w:rsidRDefault="00E25224">
            <w:pPr>
              <w:pStyle w:val="ConsPlusNormal"/>
            </w:pPr>
          </w:p>
        </w:tc>
        <w:tc>
          <w:tcPr>
            <w:tcW w:w="850" w:type="dxa"/>
          </w:tcPr>
          <w:p w:rsidR="00E25224" w:rsidRDefault="00E25224">
            <w:pPr>
              <w:pStyle w:val="ConsPlusNormal"/>
            </w:pPr>
          </w:p>
        </w:tc>
        <w:tc>
          <w:tcPr>
            <w:tcW w:w="1384" w:type="dxa"/>
          </w:tcPr>
          <w:p w:rsidR="00E25224" w:rsidRDefault="00E25224">
            <w:pPr>
              <w:pStyle w:val="ConsPlusNormal"/>
            </w:pPr>
          </w:p>
        </w:tc>
        <w:tc>
          <w:tcPr>
            <w:tcW w:w="859" w:type="dxa"/>
          </w:tcPr>
          <w:p w:rsidR="00E25224" w:rsidRDefault="00E25224">
            <w:pPr>
              <w:pStyle w:val="ConsPlusNormal"/>
            </w:pPr>
          </w:p>
        </w:tc>
        <w:tc>
          <w:tcPr>
            <w:tcW w:w="907" w:type="dxa"/>
          </w:tcPr>
          <w:p w:rsidR="00E25224" w:rsidRDefault="00E25224">
            <w:pPr>
              <w:pStyle w:val="ConsPlusNormal"/>
            </w:pPr>
          </w:p>
        </w:tc>
        <w:tc>
          <w:tcPr>
            <w:tcW w:w="850" w:type="dxa"/>
          </w:tcPr>
          <w:p w:rsidR="00E25224" w:rsidRDefault="00E25224">
            <w:pPr>
              <w:pStyle w:val="ConsPlusNormal"/>
            </w:pPr>
          </w:p>
        </w:tc>
        <w:tc>
          <w:tcPr>
            <w:tcW w:w="850" w:type="dxa"/>
          </w:tcPr>
          <w:p w:rsidR="00E25224" w:rsidRDefault="00E25224">
            <w:pPr>
              <w:pStyle w:val="ConsPlusNormal"/>
            </w:pPr>
          </w:p>
        </w:tc>
      </w:tr>
      <w:tr w:rsidR="00E25224">
        <w:tc>
          <w:tcPr>
            <w:tcW w:w="2381" w:type="dxa"/>
          </w:tcPr>
          <w:p w:rsidR="00E25224" w:rsidRDefault="00E25224">
            <w:pPr>
              <w:pStyle w:val="ConsPlusNormal"/>
            </w:pPr>
            <w:r>
              <w:t>6.2.1. Выручка от реализации продукции/услуг, тыс. руб.</w:t>
            </w:r>
          </w:p>
        </w:tc>
        <w:tc>
          <w:tcPr>
            <w:tcW w:w="907" w:type="dxa"/>
          </w:tcPr>
          <w:p w:rsidR="00E25224" w:rsidRDefault="00E25224">
            <w:pPr>
              <w:pStyle w:val="ConsPlusNormal"/>
            </w:pPr>
          </w:p>
        </w:tc>
        <w:tc>
          <w:tcPr>
            <w:tcW w:w="850" w:type="dxa"/>
          </w:tcPr>
          <w:p w:rsidR="00E25224" w:rsidRDefault="00E25224">
            <w:pPr>
              <w:pStyle w:val="ConsPlusNormal"/>
            </w:pPr>
          </w:p>
        </w:tc>
        <w:tc>
          <w:tcPr>
            <w:tcW w:w="1384" w:type="dxa"/>
          </w:tcPr>
          <w:p w:rsidR="00E25224" w:rsidRDefault="00E25224">
            <w:pPr>
              <w:pStyle w:val="ConsPlusNormal"/>
            </w:pPr>
          </w:p>
        </w:tc>
        <w:tc>
          <w:tcPr>
            <w:tcW w:w="859" w:type="dxa"/>
          </w:tcPr>
          <w:p w:rsidR="00E25224" w:rsidRDefault="00E25224">
            <w:pPr>
              <w:pStyle w:val="ConsPlusNormal"/>
            </w:pPr>
          </w:p>
        </w:tc>
        <w:tc>
          <w:tcPr>
            <w:tcW w:w="907" w:type="dxa"/>
          </w:tcPr>
          <w:p w:rsidR="00E25224" w:rsidRDefault="00E25224">
            <w:pPr>
              <w:pStyle w:val="ConsPlusNormal"/>
            </w:pPr>
          </w:p>
        </w:tc>
        <w:tc>
          <w:tcPr>
            <w:tcW w:w="850" w:type="dxa"/>
          </w:tcPr>
          <w:p w:rsidR="00E25224" w:rsidRDefault="00E25224">
            <w:pPr>
              <w:pStyle w:val="ConsPlusNormal"/>
            </w:pPr>
          </w:p>
        </w:tc>
        <w:tc>
          <w:tcPr>
            <w:tcW w:w="850" w:type="dxa"/>
          </w:tcPr>
          <w:p w:rsidR="00E25224" w:rsidRDefault="00E25224">
            <w:pPr>
              <w:pStyle w:val="ConsPlusNormal"/>
            </w:pPr>
          </w:p>
        </w:tc>
      </w:tr>
      <w:tr w:rsidR="00E25224">
        <w:tc>
          <w:tcPr>
            <w:tcW w:w="2381" w:type="dxa"/>
          </w:tcPr>
          <w:p w:rsidR="00E25224" w:rsidRDefault="00E25224">
            <w:pPr>
              <w:pStyle w:val="ConsPlusNormal"/>
            </w:pPr>
            <w:r>
              <w:t>6.2.2. Чистая прибыль, тыс. руб.</w:t>
            </w:r>
          </w:p>
        </w:tc>
        <w:tc>
          <w:tcPr>
            <w:tcW w:w="907" w:type="dxa"/>
          </w:tcPr>
          <w:p w:rsidR="00E25224" w:rsidRDefault="00E25224">
            <w:pPr>
              <w:pStyle w:val="ConsPlusNormal"/>
            </w:pPr>
          </w:p>
        </w:tc>
        <w:tc>
          <w:tcPr>
            <w:tcW w:w="850" w:type="dxa"/>
          </w:tcPr>
          <w:p w:rsidR="00E25224" w:rsidRDefault="00E25224">
            <w:pPr>
              <w:pStyle w:val="ConsPlusNormal"/>
            </w:pPr>
          </w:p>
        </w:tc>
        <w:tc>
          <w:tcPr>
            <w:tcW w:w="1384" w:type="dxa"/>
          </w:tcPr>
          <w:p w:rsidR="00E25224" w:rsidRDefault="00E25224">
            <w:pPr>
              <w:pStyle w:val="ConsPlusNormal"/>
            </w:pPr>
          </w:p>
        </w:tc>
        <w:tc>
          <w:tcPr>
            <w:tcW w:w="859" w:type="dxa"/>
          </w:tcPr>
          <w:p w:rsidR="00E25224" w:rsidRDefault="00E25224">
            <w:pPr>
              <w:pStyle w:val="ConsPlusNormal"/>
            </w:pPr>
          </w:p>
        </w:tc>
        <w:tc>
          <w:tcPr>
            <w:tcW w:w="907" w:type="dxa"/>
          </w:tcPr>
          <w:p w:rsidR="00E25224" w:rsidRDefault="00E25224">
            <w:pPr>
              <w:pStyle w:val="ConsPlusNormal"/>
            </w:pPr>
          </w:p>
        </w:tc>
        <w:tc>
          <w:tcPr>
            <w:tcW w:w="850" w:type="dxa"/>
          </w:tcPr>
          <w:p w:rsidR="00E25224" w:rsidRDefault="00E25224">
            <w:pPr>
              <w:pStyle w:val="ConsPlusNormal"/>
            </w:pPr>
          </w:p>
        </w:tc>
        <w:tc>
          <w:tcPr>
            <w:tcW w:w="850" w:type="dxa"/>
          </w:tcPr>
          <w:p w:rsidR="00E25224" w:rsidRDefault="00E25224">
            <w:pPr>
              <w:pStyle w:val="ConsPlusNormal"/>
            </w:pPr>
          </w:p>
        </w:tc>
      </w:tr>
    </w:tbl>
    <w:p w:rsidR="00E25224" w:rsidRDefault="00E2522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
        <w:gridCol w:w="389"/>
        <w:gridCol w:w="1192"/>
        <w:gridCol w:w="340"/>
        <w:gridCol w:w="3543"/>
        <w:gridCol w:w="340"/>
        <w:gridCol w:w="2821"/>
      </w:tblGrid>
      <w:tr w:rsidR="00E25224">
        <w:tc>
          <w:tcPr>
            <w:tcW w:w="9014" w:type="dxa"/>
            <w:gridSpan w:val="7"/>
            <w:tcBorders>
              <w:top w:val="nil"/>
              <w:left w:val="nil"/>
              <w:bottom w:val="nil"/>
              <w:right w:val="nil"/>
            </w:tcBorders>
          </w:tcPr>
          <w:p w:rsidR="00E25224" w:rsidRDefault="00E25224">
            <w:pPr>
              <w:pStyle w:val="ConsPlusNormal"/>
              <w:ind w:firstLine="283"/>
              <w:jc w:val="both"/>
            </w:pPr>
            <w:bookmarkStart w:id="35" w:name="_GoBack"/>
            <w:r>
              <w:t>Настоящим подтверждаю, что</w:t>
            </w:r>
          </w:p>
          <w:p w:rsidR="00E25224" w:rsidRDefault="00E25224">
            <w:pPr>
              <w:pStyle w:val="ConsPlusNormal"/>
            </w:pPr>
            <w:r>
              <w:t>_________________________________________________________________________:</w:t>
            </w:r>
          </w:p>
          <w:p w:rsidR="00E25224" w:rsidRDefault="00E25224">
            <w:pPr>
              <w:pStyle w:val="ConsPlusNormal"/>
              <w:jc w:val="center"/>
            </w:pPr>
            <w:r>
              <w:t>(наименование заявителя - социального предприятия или заявителя - молодого предпринимателя)</w:t>
            </w:r>
          </w:p>
          <w:p w:rsidR="00E25224" w:rsidRDefault="00E25224">
            <w:pPr>
              <w:pStyle w:val="ConsPlusNormal"/>
              <w:ind w:firstLine="283"/>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25224" w:rsidRDefault="00E25224">
            <w:pPr>
              <w:pStyle w:val="ConsPlusNormal"/>
              <w:ind w:firstLine="283"/>
              <w:jc w:val="both"/>
            </w:pPr>
            <w:r>
              <w:t>не получает средства краевого бюджета на основании иных нормативных правовых актов Красноярского края на цель, указанную в пункте 1.3 Порядка предоставления грантов в форме субсидий субъектам малого и среднего предпринимательства, включенным в реестр социальных предпринимателей, или субъектам малого и среднего предпринимательства, созданным физическими лицами в возрасте до 25 лет включительно;</w:t>
            </w:r>
          </w:p>
          <w:p w:rsidR="00E25224" w:rsidRDefault="00E25224">
            <w:pPr>
              <w:pStyle w:val="ConsPlusNormal"/>
              <w:ind w:firstLine="283"/>
              <w:jc w:val="both"/>
            </w:pPr>
            <w:r>
              <w:t>не имеет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Красноярским краем (в 2022 году требование не предъявляется);</w:t>
            </w:r>
          </w:p>
          <w:p w:rsidR="00E25224" w:rsidRDefault="00E25224">
            <w:pPr>
              <w:pStyle w:val="ConsPlusNormal"/>
              <w:ind w:firstLine="283"/>
              <w:jc w:val="both"/>
            </w:pPr>
            <w:r>
              <w:t>сведения, представленные в заявке и сопутствующих документах, являются полными, достоверными и актуальными на дату составления заявки.</w:t>
            </w:r>
          </w:p>
          <w:p w:rsidR="00E25224" w:rsidRDefault="00E25224">
            <w:pPr>
              <w:pStyle w:val="ConsPlusNormal"/>
              <w:ind w:firstLine="283"/>
              <w:jc w:val="both"/>
            </w:pPr>
            <w:r>
              <w:t>Фамилия, имя, отчество, дата и место рождения руководителя заявителя - социального предприятия или заявителя - молодого предпринимателя, членов коллегиального исполнительного органа заявителя - социального предприятия или заявителя - молодого предпринимателя, лица, исполняющего функции единоличного исполнительного органа заявителя - социального предприятия или заявителя - молодого предпринимателя, или главного бухгалтера заявителя - социального предприятия или заявителя - молодого предпринимателя в целях предоставления сведений, содержащихся в реестре дисквалифицированных лиц:</w:t>
            </w:r>
          </w:p>
          <w:p w:rsidR="00E25224" w:rsidRDefault="00E25224">
            <w:pPr>
              <w:pStyle w:val="ConsPlusNormal"/>
            </w:pPr>
            <w:r>
              <w:t>_________________________________________________________________________</w:t>
            </w:r>
          </w:p>
          <w:p w:rsidR="00E25224" w:rsidRDefault="00E25224">
            <w:pPr>
              <w:pStyle w:val="ConsPlusNormal"/>
              <w:ind w:firstLine="283"/>
              <w:jc w:val="both"/>
            </w:pPr>
            <w:r>
              <w:t xml:space="preserve">В случае получения гранта заявитель - социальное предприятие или заявитель - молодой </w:t>
            </w:r>
            <w:r>
              <w:lastRenderedPageBreak/>
              <w:t>предприниматель берет на себя обязательства:</w:t>
            </w:r>
          </w:p>
          <w:p w:rsidR="00E25224" w:rsidRDefault="00E25224">
            <w:pPr>
              <w:pStyle w:val="ConsPlusNormal"/>
              <w:ind w:firstLine="283"/>
              <w:jc w:val="both"/>
            </w:pPr>
            <w:r>
              <w:t xml:space="preserve">ежегодно в течение 3 (трех) лет, начиная с года, следующего за годом предоставления гранта, либо до окончания срока реализации проекта в сфере социального предпринимательства подтверждать статус социального предприятия при его соответствии условиям признания субъекта малого и среднего предпринимательства социальным предприятием в соответствии с Федеральным </w:t>
            </w:r>
            <w:hyperlink r:id="rId146">
              <w:r>
                <w:rPr>
                  <w:color w:val="0000FF"/>
                </w:rPr>
                <w:t>законом</w:t>
              </w:r>
            </w:hyperlink>
            <w:r>
              <w:t xml:space="preserve"> от 24.07.2007 N 209-ФЗ "О развитии малого и среднего предпринимательства в Российской Федерации" (для заявителей - социальных предприятий);</w:t>
            </w:r>
          </w:p>
          <w:p w:rsidR="00E25224" w:rsidRDefault="00E25224">
            <w:pPr>
              <w:pStyle w:val="ConsPlusNormal"/>
              <w:ind w:firstLine="283"/>
              <w:jc w:val="both"/>
            </w:pPr>
            <w:r>
              <w:t>ежегодно в течение 3 (трех) лет, начиная с года, следующего за годом предоставления гранта, представлять в агентство развития малого и среднего предпринимательства Красноярского края информацию о финансово-экономических показателях своей деятельности (для заявителей - молодых предпринимателей);</w:t>
            </w:r>
          </w:p>
          <w:p w:rsidR="00E25224" w:rsidRDefault="00E25224">
            <w:pPr>
              <w:pStyle w:val="ConsPlusNormal"/>
              <w:ind w:firstLine="283"/>
              <w:jc w:val="both"/>
            </w:pPr>
            <w:r>
              <w:t>ежегодно в течение 3 (трех) лет с даты предоставления гранта либо до окончания срока реализации проекта в сфере социального предпринимательства или проекта в сфере предпринимательской деятельности представлять показатели для мониторинга деятельности получателя гранта.</w:t>
            </w:r>
          </w:p>
          <w:p w:rsidR="00E25224" w:rsidRDefault="00E25224">
            <w:pPr>
              <w:pStyle w:val="ConsPlusNormal"/>
              <w:ind w:firstLine="283"/>
              <w:jc w:val="both"/>
            </w:pPr>
            <w:r>
              <w:t>В случае принятия решения о допуске заявок к конкурсному отбору, об отказе в допуске заявок к конкурсному отбору, об отклонении заявки, о предоставлении гранта и (или) об отказе в предоставлении гранта, 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w:t>
            </w:r>
          </w:p>
        </w:tc>
      </w:tr>
      <w:bookmarkEnd w:id="35"/>
      <w:tr w:rsidR="00E25224">
        <w:tblPrEx>
          <w:tblBorders>
            <w:insideV w:val="single" w:sz="4" w:space="0" w:color="auto"/>
          </w:tblBorders>
        </w:tblPrEx>
        <w:tc>
          <w:tcPr>
            <w:tcW w:w="389" w:type="dxa"/>
            <w:tcBorders>
              <w:top w:val="nil"/>
              <w:left w:val="nil"/>
              <w:bottom w:val="nil"/>
            </w:tcBorders>
          </w:tcPr>
          <w:p w:rsidR="00E25224" w:rsidRDefault="00E25224">
            <w:pPr>
              <w:pStyle w:val="ConsPlusNormal"/>
            </w:pPr>
          </w:p>
        </w:tc>
        <w:tc>
          <w:tcPr>
            <w:tcW w:w="389" w:type="dxa"/>
            <w:tcBorders>
              <w:top w:val="single" w:sz="4" w:space="0" w:color="auto"/>
              <w:bottom w:val="single" w:sz="4" w:space="0" w:color="auto"/>
            </w:tcBorders>
          </w:tcPr>
          <w:p w:rsidR="00E25224" w:rsidRDefault="00E25224">
            <w:pPr>
              <w:pStyle w:val="ConsPlusNormal"/>
            </w:pPr>
          </w:p>
        </w:tc>
        <w:tc>
          <w:tcPr>
            <w:tcW w:w="8236" w:type="dxa"/>
            <w:gridSpan w:val="5"/>
            <w:tcBorders>
              <w:top w:val="nil"/>
              <w:bottom w:val="nil"/>
              <w:right w:val="nil"/>
            </w:tcBorders>
          </w:tcPr>
          <w:p w:rsidR="00E25224" w:rsidRDefault="00E25224">
            <w:pPr>
              <w:pStyle w:val="ConsPlusNormal"/>
              <w:jc w:val="both"/>
            </w:pPr>
            <w:r>
              <w:t>направить по почтовому адресу: ______________________________________;</w:t>
            </w:r>
          </w:p>
        </w:tc>
      </w:tr>
      <w:tr w:rsidR="00E25224">
        <w:tc>
          <w:tcPr>
            <w:tcW w:w="389" w:type="dxa"/>
            <w:tcBorders>
              <w:top w:val="nil"/>
              <w:left w:val="nil"/>
              <w:bottom w:val="nil"/>
              <w:right w:val="nil"/>
            </w:tcBorders>
          </w:tcPr>
          <w:p w:rsidR="00E25224" w:rsidRDefault="00E25224">
            <w:pPr>
              <w:pStyle w:val="ConsPlusNormal"/>
            </w:pPr>
          </w:p>
        </w:tc>
        <w:tc>
          <w:tcPr>
            <w:tcW w:w="389" w:type="dxa"/>
            <w:tcBorders>
              <w:top w:val="single" w:sz="4" w:space="0" w:color="auto"/>
              <w:left w:val="nil"/>
              <w:bottom w:val="single" w:sz="4" w:space="0" w:color="auto"/>
              <w:right w:val="nil"/>
            </w:tcBorders>
          </w:tcPr>
          <w:p w:rsidR="00E25224" w:rsidRDefault="00E25224">
            <w:pPr>
              <w:pStyle w:val="ConsPlusNormal"/>
            </w:pPr>
          </w:p>
        </w:tc>
        <w:tc>
          <w:tcPr>
            <w:tcW w:w="8236" w:type="dxa"/>
            <w:gridSpan w:val="5"/>
            <w:tcBorders>
              <w:top w:val="nil"/>
              <w:left w:val="nil"/>
              <w:bottom w:val="nil"/>
              <w:right w:val="nil"/>
            </w:tcBorders>
          </w:tcPr>
          <w:p w:rsidR="00E25224" w:rsidRDefault="00E25224">
            <w:pPr>
              <w:pStyle w:val="ConsPlusNormal"/>
            </w:pPr>
          </w:p>
        </w:tc>
      </w:tr>
      <w:tr w:rsidR="00E25224">
        <w:tblPrEx>
          <w:tblBorders>
            <w:insideV w:val="single" w:sz="4" w:space="0" w:color="auto"/>
          </w:tblBorders>
        </w:tblPrEx>
        <w:tc>
          <w:tcPr>
            <w:tcW w:w="389" w:type="dxa"/>
            <w:tcBorders>
              <w:top w:val="nil"/>
              <w:left w:val="nil"/>
              <w:bottom w:val="nil"/>
            </w:tcBorders>
          </w:tcPr>
          <w:p w:rsidR="00E25224" w:rsidRDefault="00E25224">
            <w:pPr>
              <w:pStyle w:val="ConsPlusNormal"/>
            </w:pPr>
          </w:p>
        </w:tc>
        <w:tc>
          <w:tcPr>
            <w:tcW w:w="389" w:type="dxa"/>
            <w:tcBorders>
              <w:top w:val="single" w:sz="4" w:space="0" w:color="auto"/>
              <w:bottom w:val="single" w:sz="4" w:space="0" w:color="auto"/>
            </w:tcBorders>
          </w:tcPr>
          <w:p w:rsidR="00E25224" w:rsidRDefault="00E25224">
            <w:pPr>
              <w:pStyle w:val="ConsPlusNormal"/>
            </w:pPr>
          </w:p>
        </w:tc>
        <w:tc>
          <w:tcPr>
            <w:tcW w:w="8236" w:type="dxa"/>
            <w:gridSpan w:val="5"/>
            <w:tcBorders>
              <w:top w:val="nil"/>
              <w:bottom w:val="nil"/>
              <w:right w:val="nil"/>
            </w:tcBorders>
          </w:tcPr>
          <w:p w:rsidR="00E25224" w:rsidRDefault="00E25224">
            <w:pPr>
              <w:pStyle w:val="ConsPlusNormal"/>
              <w:jc w:val="both"/>
            </w:pPr>
            <w:r>
              <w:t>направить по адресу электронной почты _______________________________;</w:t>
            </w:r>
          </w:p>
        </w:tc>
      </w:tr>
      <w:tr w:rsidR="00E25224">
        <w:tc>
          <w:tcPr>
            <w:tcW w:w="389" w:type="dxa"/>
            <w:tcBorders>
              <w:top w:val="nil"/>
              <w:left w:val="nil"/>
              <w:bottom w:val="nil"/>
              <w:right w:val="nil"/>
            </w:tcBorders>
          </w:tcPr>
          <w:p w:rsidR="00E25224" w:rsidRDefault="00E25224">
            <w:pPr>
              <w:pStyle w:val="ConsPlusNormal"/>
            </w:pPr>
          </w:p>
        </w:tc>
        <w:tc>
          <w:tcPr>
            <w:tcW w:w="389" w:type="dxa"/>
            <w:tcBorders>
              <w:top w:val="single" w:sz="4" w:space="0" w:color="auto"/>
              <w:left w:val="nil"/>
              <w:bottom w:val="single" w:sz="4" w:space="0" w:color="auto"/>
              <w:right w:val="nil"/>
            </w:tcBorders>
          </w:tcPr>
          <w:p w:rsidR="00E25224" w:rsidRDefault="00E25224">
            <w:pPr>
              <w:pStyle w:val="ConsPlusNormal"/>
            </w:pPr>
          </w:p>
        </w:tc>
        <w:tc>
          <w:tcPr>
            <w:tcW w:w="8236" w:type="dxa"/>
            <w:gridSpan w:val="5"/>
            <w:tcBorders>
              <w:top w:val="nil"/>
              <w:left w:val="nil"/>
              <w:bottom w:val="nil"/>
              <w:right w:val="nil"/>
            </w:tcBorders>
          </w:tcPr>
          <w:p w:rsidR="00E25224" w:rsidRDefault="00E25224">
            <w:pPr>
              <w:pStyle w:val="ConsPlusNormal"/>
            </w:pPr>
          </w:p>
        </w:tc>
      </w:tr>
      <w:tr w:rsidR="00E25224">
        <w:tblPrEx>
          <w:tblBorders>
            <w:insideV w:val="single" w:sz="4" w:space="0" w:color="auto"/>
          </w:tblBorders>
        </w:tblPrEx>
        <w:tc>
          <w:tcPr>
            <w:tcW w:w="389" w:type="dxa"/>
            <w:tcBorders>
              <w:top w:val="nil"/>
              <w:left w:val="nil"/>
              <w:bottom w:val="nil"/>
            </w:tcBorders>
          </w:tcPr>
          <w:p w:rsidR="00E25224" w:rsidRDefault="00E25224">
            <w:pPr>
              <w:pStyle w:val="ConsPlusNormal"/>
            </w:pPr>
          </w:p>
        </w:tc>
        <w:tc>
          <w:tcPr>
            <w:tcW w:w="389" w:type="dxa"/>
            <w:tcBorders>
              <w:top w:val="single" w:sz="4" w:space="0" w:color="auto"/>
              <w:bottom w:val="single" w:sz="4" w:space="0" w:color="auto"/>
            </w:tcBorders>
          </w:tcPr>
          <w:p w:rsidR="00E25224" w:rsidRDefault="00E25224">
            <w:pPr>
              <w:pStyle w:val="ConsPlusNormal"/>
            </w:pPr>
          </w:p>
        </w:tc>
        <w:tc>
          <w:tcPr>
            <w:tcW w:w="8236" w:type="dxa"/>
            <w:gridSpan w:val="5"/>
            <w:tcBorders>
              <w:top w:val="nil"/>
              <w:bottom w:val="nil"/>
              <w:right w:val="nil"/>
            </w:tcBorders>
          </w:tcPr>
          <w:p w:rsidR="00E25224" w:rsidRDefault="00E25224">
            <w:pPr>
              <w:pStyle w:val="ConsPlusNormal"/>
            </w:pPr>
            <w:r>
              <w:t>вручить лично.</w:t>
            </w:r>
          </w:p>
        </w:tc>
      </w:tr>
      <w:tr w:rsidR="00E25224">
        <w:tc>
          <w:tcPr>
            <w:tcW w:w="9014" w:type="dxa"/>
            <w:gridSpan w:val="7"/>
            <w:tcBorders>
              <w:top w:val="nil"/>
              <w:left w:val="nil"/>
              <w:bottom w:val="nil"/>
              <w:right w:val="nil"/>
            </w:tcBorders>
          </w:tcPr>
          <w:p w:rsidR="00E25224" w:rsidRDefault="00E25224">
            <w:pPr>
              <w:pStyle w:val="ConsPlusNormal"/>
              <w:ind w:firstLine="283"/>
              <w:jc w:val="both"/>
            </w:pPr>
            <w:r>
              <w:t>Даю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tc>
      </w:tr>
      <w:tr w:rsidR="00E25224">
        <w:tc>
          <w:tcPr>
            <w:tcW w:w="9014" w:type="dxa"/>
            <w:gridSpan w:val="7"/>
            <w:tcBorders>
              <w:top w:val="nil"/>
              <w:left w:val="nil"/>
              <w:bottom w:val="nil"/>
              <w:right w:val="nil"/>
            </w:tcBorders>
          </w:tcPr>
          <w:p w:rsidR="00E25224" w:rsidRDefault="00E25224">
            <w:pPr>
              <w:pStyle w:val="ConsPlusNormal"/>
            </w:pPr>
          </w:p>
        </w:tc>
      </w:tr>
      <w:tr w:rsidR="00E25224">
        <w:tc>
          <w:tcPr>
            <w:tcW w:w="1970" w:type="dxa"/>
            <w:gridSpan w:val="3"/>
            <w:tcBorders>
              <w:top w:val="nil"/>
              <w:left w:val="nil"/>
              <w:bottom w:val="single" w:sz="4" w:space="0" w:color="auto"/>
              <w:right w:val="nil"/>
            </w:tcBorders>
          </w:tcPr>
          <w:p w:rsidR="00E25224" w:rsidRDefault="00E25224">
            <w:pPr>
              <w:pStyle w:val="ConsPlusNormal"/>
            </w:pPr>
          </w:p>
        </w:tc>
        <w:tc>
          <w:tcPr>
            <w:tcW w:w="340" w:type="dxa"/>
            <w:tcBorders>
              <w:top w:val="nil"/>
              <w:left w:val="nil"/>
              <w:bottom w:val="nil"/>
              <w:right w:val="nil"/>
            </w:tcBorders>
          </w:tcPr>
          <w:p w:rsidR="00E25224" w:rsidRDefault="00E25224">
            <w:pPr>
              <w:pStyle w:val="ConsPlusNormal"/>
            </w:pPr>
          </w:p>
        </w:tc>
        <w:tc>
          <w:tcPr>
            <w:tcW w:w="3543" w:type="dxa"/>
            <w:tcBorders>
              <w:top w:val="nil"/>
              <w:left w:val="nil"/>
              <w:bottom w:val="single" w:sz="4" w:space="0" w:color="auto"/>
              <w:right w:val="nil"/>
            </w:tcBorders>
          </w:tcPr>
          <w:p w:rsidR="00E25224" w:rsidRDefault="00E25224">
            <w:pPr>
              <w:pStyle w:val="ConsPlusNormal"/>
            </w:pPr>
          </w:p>
        </w:tc>
        <w:tc>
          <w:tcPr>
            <w:tcW w:w="340" w:type="dxa"/>
            <w:tcBorders>
              <w:top w:val="nil"/>
              <w:left w:val="nil"/>
              <w:bottom w:val="nil"/>
              <w:right w:val="nil"/>
            </w:tcBorders>
          </w:tcPr>
          <w:p w:rsidR="00E25224" w:rsidRDefault="00E25224">
            <w:pPr>
              <w:pStyle w:val="ConsPlusNormal"/>
            </w:pPr>
          </w:p>
        </w:tc>
        <w:tc>
          <w:tcPr>
            <w:tcW w:w="2821" w:type="dxa"/>
            <w:tcBorders>
              <w:top w:val="nil"/>
              <w:left w:val="nil"/>
              <w:bottom w:val="single" w:sz="4" w:space="0" w:color="auto"/>
              <w:right w:val="nil"/>
            </w:tcBorders>
          </w:tcPr>
          <w:p w:rsidR="00E25224" w:rsidRDefault="00E25224">
            <w:pPr>
              <w:pStyle w:val="ConsPlusNormal"/>
            </w:pPr>
          </w:p>
        </w:tc>
      </w:tr>
      <w:tr w:rsidR="00E25224">
        <w:tblPrEx>
          <w:tblBorders>
            <w:insideH w:val="single" w:sz="4" w:space="0" w:color="auto"/>
          </w:tblBorders>
        </w:tblPrEx>
        <w:tc>
          <w:tcPr>
            <w:tcW w:w="1970" w:type="dxa"/>
            <w:gridSpan w:val="3"/>
            <w:tcBorders>
              <w:top w:val="single" w:sz="4" w:space="0" w:color="auto"/>
              <w:left w:val="nil"/>
              <w:bottom w:val="nil"/>
              <w:right w:val="nil"/>
            </w:tcBorders>
          </w:tcPr>
          <w:p w:rsidR="00E25224" w:rsidRDefault="00E25224">
            <w:pPr>
              <w:pStyle w:val="ConsPlusNormal"/>
              <w:jc w:val="center"/>
            </w:pPr>
            <w:r>
              <w:t>(должность)</w:t>
            </w:r>
          </w:p>
        </w:tc>
        <w:tc>
          <w:tcPr>
            <w:tcW w:w="340" w:type="dxa"/>
            <w:tcBorders>
              <w:top w:val="nil"/>
              <w:left w:val="nil"/>
              <w:bottom w:val="nil"/>
              <w:right w:val="nil"/>
            </w:tcBorders>
          </w:tcPr>
          <w:p w:rsidR="00E25224" w:rsidRDefault="00E25224">
            <w:pPr>
              <w:pStyle w:val="ConsPlusNormal"/>
            </w:pPr>
          </w:p>
        </w:tc>
        <w:tc>
          <w:tcPr>
            <w:tcW w:w="3543" w:type="dxa"/>
            <w:tcBorders>
              <w:top w:val="single" w:sz="4" w:space="0" w:color="auto"/>
              <w:left w:val="nil"/>
              <w:bottom w:val="nil"/>
              <w:right w:val="nil"/>
            </w:tcBorders>
          </w:tcPr>
          <w:p w:rsidR="00E25224" w:rsidRDefault="00E25224">
            <w:pPr>
              <w:pStyle w:val="ConsPlusNormal"/>
              <w:jc w:val="center"/>
            </w:pPr>
            <w:r>
              <w:t>(подпись, печать (при наличии)</w:t>
            </w:r>
          </w:p>
        </w:tc>
        <w:tc>
          <w:tcPr>
            <w:tcW w:w="340" w:type="dxa"/>
            <w:tcBorders>
              <w:top w:val="nil"/>
              <w:left w:val="nil"/>
              <w:bottom w:val="nil"/>
              <w:right w:val="nil"/>
            </w:tcBorders>
          </w:tcPr>
          <w:p w:rsidR="00E25224" w:rsidRDefault="00E25224">
            <w:pPr>
              <w:pStyle w:val="ConsPlusNormal"/>
            </w:pPr>
          </w:p>
        </w:tc>
        <w:tc>
          <w:tcPr>
            <w:tcW w:w="2821" w:type="dxa"/>
            <w:tcBorders>
              <w:top w:val="single" w:sz="4" w:space="0" w:color="auto"/>
              <w:left w:val="nil"/>
              <w:bottom w:val="nil"/>
              <w:right w:val="nil"/>
            </w:tcBorders>
          </w:tcPr>
          <w:p w:rsidR="00E25224" w:rsidRDefault="00E25224">
            <w:pPr>
              <w:pStyle w:val="ConsPlusNormal"/>
              <w:jc w:val="center"/>
            </w:pPr>
            <w:r>
              <w:t>(ФИО)</w:t>
            </w:r>
          </w:p>
        </w:tc>
      </w:tr>
    </w:tbl>
    <w:p w:rsidR="00E25224" w:rsidRDefault="00E25224">
      <w:pPr>
        <w:pStyle w:val="ConsPlusNormal"/>
        <w:jc w:val="both"/>
      </w:pPr>
    </w:p>
    <w:p w:rsidR="00E25224" w:rsidRDefault="00E25224">
      <w:pPr>
        <w:pStyle w:val="ConsPlusNormal"/>
        <w:jc w:val="both"/>
      </w:pPr>
    </w:p>
    <w:p w:rsidR="00E25224" w:rsidRDefault="00E25224">
      <w:pPr>
        <w:pStyle w:val="ConsPlusNormal"/>
        <w:pBdr>
          <w:bottom w:val="single" w:sz="6" w:space="0" w:color="auto"/>
        </w:pBdr>
        <w:spacing w:before="100" w:after="100"/>
        <w:jc w:val="both"/>
        <w:rPr>
          <w:sz w:val="2"/>
          <w:szCs w:val="2"/>
        </w:rPr>
      </w:pPr>
    </w:p>
    <w:p w:rsidR="00293F99" w:rsidRDefault="00293F99"/>
    <w:sectPr w:rsidR="00293F99" w:rsidSect="00D01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24"/>
    <w:rsid w:val="00293F99"/>
    <w:rsid w:val="00E25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2B945-D2A6-4E5D-8C58-3AEC56E7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522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52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522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522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522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522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522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522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58A82710008F133822DA0B9D3B944C65FB2C8F41DBAB6B300EAFC10475B70AFF042D91744FE5FE625FD00C46D5C1254BDBB10BFC715D532DE81FB2EzD05H" TargetMode="External"/><Relationship Id="rId117" Type="http://schemas.openxmlformats.org/officeDocument/2006/relationships/hyperlink" Target="consultantplus://offline/ref=C58A82710008F133822DA0B9D3B944C65FB2C8F41DBAB6B300EAFC10475B70AFF042D91744FE5FE625FD01C2685C1254BDBB10BFC715D532DE81FB2EzD05H" TargetMode="External"/><Relationship Id="rId21" Type="http://schemas.openxmlformats.org/officeDocument/2006/relationships/hyperlink" Target="consultantplus://offline/ref=C58A82710008F133822DA0B9D3B944C65FB2C8F41DBAB2B007E2FC10475B70AFF042D91756FE07EA27FD1EC76F494405FBzE0DH" TargetMode="External"/><Relationship Id="rId42" Type="http://schemas.openxmlformats.org/officeDocument/2006/relationships/hyperlink" Target="consultantplus://offline/ref=C58A82710008F133822DA0B9D3B944C65FB2C8F41DBAB6B300EAFC10475B70AFF042D91744FE5FE625FD00C26F5C1254BDBB10BFC715D532DE81FB2EzD05H" TargetMode="External"/><Relationship Id="rId47" Type="http://schemas.openxmlformats.org/officeDocument/2006/relationships/hyperlink" Target="consultantplus://offline/ref=C58A82710008F133822DA0B9D3B944C65FB2C8F41DBAB6B300EAFC10475B70AFF042D91744FE5FE625FD00C16D5C1254BDBB10BFC715D532DE81FB2EzD05H" TargetMode="External"/><Relationship Id="rId63" Type="http://schemas.openxmlformats.org/officeDocument/2006/relationships/hyperlink" Target="consultantplus://offline/ref=C58A82710008F133822DA0B9D3B944C65FB2C8F41DBAB6B300EAFC10475B70AFF042D91744FE5FE625FD00CE6F5C1254BDBB10BFC715D532DE81FB2EzD05H" TargetMode="External"/><Relationship Id="rId68" Type="http://schemas.openxmlformats.org/officeDocument/2006/relationships/hyperlink" Target="consultantplus://offline/ref=C58A82710008F133822DBEB4C5D51BC958BB94FB1BB2BEE258BEFA47180B76FAA202874E05BA4CE724E302C76Cz504H" TargetMode="External"/><Relationship Id="rId84" Type="http://schemas.openxmlformats.org/officeDocument/2006/relationships/hyperlink" Target="consultantplus://offline/ref=C58A82710008F133822DBEB4C5D51BC958BA93F117B4BEE258BEFA47180B76FAB002DF4207BA52EF2DF654962A024B07F9F01DBCD909D531zC03H" TargetMode="External"/><Relationship Id="rId89" Type="http://schemas.openxmlformats.org/officeDocument/2006/relationships/hyperlink" Target="consultantplus://offline/ref=C58A82710008F133822DA0B9D3B944C65FB2C8F41DBAB6B300EAFC10475B70AFF042D91744FE5FE625FD01C56B5C1254BDBB10BFC715D532DE81FB2EzD05H" TargetMode="External"/><Relationship Id="rId112" Type="http://schemas.openxmlformats.org/officeDocument/2006/relationships/hyperlink" Target="consultantplus://offline/ref=C58A82710008F133822DA0B9D3B944C65FB2C8F41DBABCB502EFFC10475B70AFF042D91744FE5FE625FD00C56E5C1254BDBB10BFC715D532DE81FB2EzD05H" TargetMode="External"/><Relationship Id="rId133" Type="http://schemas.openxmlformats.org/officeDocument/2006/relationships/hyperlink" Target="consultantplus://offline/ref=C58A82710008F133822DA0B9D3B944C65FB2C8F41DBABCB502EFFC10475B70AFF042D91744FE5FE625FD00C46D5C1254BDBB10BFC715D532DE81FB2EzD05H" TargetMode="External"/><Relationship Id="rId138" Type="http://schemas.openxmlformats.org/officeDocument/2006/relationships/hyperlink" Target="consultantplus://offline/ref=C58A82710008F133822DA0B9D3B944C65FB2C8F41DBABCB502EFFC10475B70AFF042D91744FE5FE625FD00C4685C1254BDBB10BFC715D532DE81FB2EzD05H" TargetMode="External"/><Relationship Id="rId16" Type="http://schemas.openxmlformats.org/officeDocument/2006/relationships/hyperlink" Target="consultantplus://offline/ref=C58A82710008F133822DA0B9D3B944C65FB2C8F41DBAB6B300EAFC10475B70AFF042D91744FE5FE625FD00C66F5C1254BDBB10BFC715D532DE81FB2EzD05H" TargetMode="External"/><Relationship Id="rId107" Type="http://schemas.openxmlformats.org/officeDocument/2006/relationships/hyperlink" Target="consultantplus://offline/ref=C58A82710008F133822DA0B9D3B944C65FB2C8F41CB3B5B303EFFC10475B70AFF042D91744FE5FE62DFC05C76E5C1254BDBB10BFC715D532DE81FB2EzD05H" TargetMode="External"/><Relationship Id="rId11" Type="http://schemas.openxmlformats.org/officeDocument/2006/relationships/hyperlink" Target="consultantplus://offline/ref=C58A82710008F133822DA0B9D3B944C65FB2C8F41CB3B5B303EFFC10475B70AFF042D91756FE07EA27FD1EC76F494405FBzE0DH" TargetMode="External"/><Relationship Id="rId32" Type="http://schemas.openxmlformats.org/officeDocument/2006/relationships/hyperlink" Target="consultantplus://offline/ref=C58A82710008F133822DBEB4C5D51BC958BB9FFD1CB6BEE258BEFA47180B76FAB002DF4207BA52E622F654962A024B07F9F01DBCD909D531zC03H" TargetMode="External"/><Relationship Id="rId37" Type="http://schemas.openxmlformats.org/officeDocument/2006/relationships/hyperlink" Target="consultantplus://offline/ref=C58A82710008F133822DA0B9D3B944C65FB2C8F41DBAB6B300EAFC10475B70AFF042D91744FE5FE625FD00C36D5C1254BDBB10BFC715D532DE81FB2EzD05H" TargetMode="External"/><Relationship Id="rId53" Type="http://schemas.openxmlformats.org/officeDocument/2006/relationships/hyperlink" Target="consultantplus://offline/ref=C58A82710008F133822DA0B9D3B944C65FB2C8F41DBAB6B300EAFC10475B70AFF042D91744FE5FE625FD00C0665C1254BDBB10BFC715D532DE81FB2EzD05H" TargetMode="External"/><Relationship Id="rId58" Type="http://schemas.openxmlformats.org/officeDocument/2006/relationships/hyperlink" Target="consultantplus://offline/ref=C58A82710008F133822DBEB4C5D51BC958BB9FFD1CB6BEE258BEFA47180B76FAB002DF4207BA52E622F654962A024B07F9F01DBCD909D531zC03H" TargetMode="External"/><Relationship Id="rId74" Type="http://schemas.openxmlformats.org/officeDocument/2006/relationships/hyperlink" Target="consultantplus://offline/ref=C58A82710008F133822DA0B9D3B944C65FB2C8F41DBAB6B300EAFC10475B70AFF042D91744FE5FE625FD01C76E5C1254BDBB10BFC715D532DE81FB2EzD05H" TargetMode="External"/><Relationship Id="rId79" Type="http://schemas.openxmlformats.org/officeDocument/2006/relationships/hyperlink" Target="consultantplus://offline/ref=C58A82710008F133822DA0B9D3B944C65FB2C8F41DBAB6B300EAFC10475B70AFF042D91744FE5FE625FD01C7685C1254BDBB10BFC715D532DE81FB2EzD05H" TargetMode="External"/><Relationship Id="rId102" Type="http://schemas.openxmlformats.org/officeDocument/2006/relationships/hyperlink" Target="consultantplus://offline/ref=C58A82710008F133822DA0B9D3B944C65FB2C8F41DBAB6B300EAFC10475B70AFF042D91744FE5FE625FD01C36C5C1254BDBB10BFC715D532DE81FB2EzD05H" TargetMode="External"/><Relationship Id="rId123" Type="http://schemas.openxmlformats.org/officeDocument/2006/relationships/hyperlink" Target="consultantplus://offline/ref=C58A82710008F133822DBEB4C5D51BC958BB94FB1BB2BEE258BEFA47180B76FAA202874E05BA4CE724E302C76Cz504H" TargetMode="External"/><Relationship Id="rId128" Type="http://schemas.openxmlformats.org/officeDocument/2006/relationships/hyperlink" Target="consultantplus://offline/ref=C58A82710008F133822DA0B9D3B944C65FB2C8F41DBABCB502EFFC10475B70AFF042D91744FE5FE625FD00C5665C1254BDBB10BFC715D532DE81FB2EzD05H" TargetMode="External"/><Relationship Id="rId144" Type="http://schemas.openxmlformats.org/officeDocument/2006/relationships/hyperlink" Target="consultantplus://offline/ref=C58A82710008F133822DBEB4C5D51BC958BB96FF1ABBBEE258BEFA47180B76FAA202874E05BA4CE724E302C76Cz504H" TargetMode="External"/><Relationship Id="rId5" Type="http://schemas.openxmlformats.org/officeDocument/2006/relationships/hyperlink" Target="consultantplus://offline/ref=C58A82710008F133822DA0B9D3B944C65FB2C8F41DBAB6B300EAFC10475B70AFF042D91744FE5FE625FD00C76B5C1254BDBB10BFC715D532DE81FB2EzD05H" TargetMode="External"/><Relationship Id="rId90" Type="http://schemas.openxmlformats.org/officeDocument/2006/relationships/hyperlink" Target="consultantplus://offline/ref=C58A82710008F133822DA0B9D3B944C65FB2C8F41DBAB6B300EAFC10475B70AFF042D91744FE5FE625FD01C5695C1254BDBB10BFC715D532DE81FB2EzD05H" TargetMode="External"/><Relationship Id="rId95" Type="http://schemas.openxmlformats.org/officeDocument/2006/relationships/hyperlink" Target="consultantplus://offline/ref=C58A82710008F133822DA0B9D3B944C65FB2C8F41DBAB6B300EAFC10475B70AFF042D91744FE5FE625FD01C46A5C1254BDBB10BFC715D532DE81FB2EzD05H" TargetMode="External"/><Relationship Id="rId22" Type="http://schemas.openxmlformats.org/officeDocument/2006/relationships/hyperlink" Target="consultantplus://offline/ref=C58A82710008F133822DBEB4C5D51BC958BB9FFD1CB6BEE258BEFA47180B76FAB002DF4207BA52E622F654962A024B07F9F01DBCD909D531zC03H" TargetMode="External"/><Relationship Id="rId27" Type="http://schemas.openxmlformats.org/officeDocument/2006/relationships/hyperlink" Target="consultantplus://offline/ref=C58A82710008F133822DA0B9D3B944C65FB2C8F41CB3B5B303EFFC10475B70AFF042D91744FE5FE62DFC05C76E5C1254BDBB10BFC715D532DE81FB2EzD05H" TargetMode="External"/><Relationship Id="rId43" Type="http://schemas.openxmlformats.org/officeDocument/2006/relationships/hyperlink" Target="consultantplus://offline/ref=C58A82710008F133822DA0B9D3B944C65FB2C8F41DBAB6B300EAFC10475B70AFF042D91744FE5FE625FD00C26D5C1254BDBB10BFC715D532DE81FB2EzD05H" TargetMode="External"/><Relationship Id="rId48" Type="http://schemas.openxmlformats.org/officeDocument/2006/relationships/hyperlink" Target="consultantplus://offline/ref=C58A82710008F133822DA0B9D3B944C65FB2C8F41DBAB6B300EAFC10475B70AFF042D91744FE5FE625FD00C1685C1254BDBB10BFC715D532DE81FB2EzD05H" TargetMode="External"/><Relationship Id="rId64" Type="http://schemas.openxmlformats.org/officeDocument/2006/relationships/hyperlink" Target="consultantplus://offline/ref=C58A82710008F133822DA0B9D3B944C65FB2C8F41DBAB6B300EAFC10475B70AFF042D91744FE5FE625FD00CE6C5C1254BDBB10BFC715D532DE81FB2EzD05H" TargetMode="External"/><Relationship Id="rId69" Type="http://schemas.openxmlformats.org/officeDocument/2006/relationships/hyperlink" Target="consultantplus://offline/ref=C58A82710008F133822DA0B9D3B944C65FB2C8F41DBAB6B300EAFC10475B70AFF042D91744FE5FE625FD00CE685C1254BDBB10BFC715D532DE81FB2EzD05H" TargetMode="External"/><Relationship Id="rId113" Type="http://schemas.openxmlformats.org/officeDocument/2006/relationships/hyperlink" Target="consultantplus://offline/ref=C58A82710008F133822DBEB4C5D51BC958BB96FF1ABBBEE258BEFA47180B76FAA202874E05BA4CE724E302C76Cz504H" TargetMode="External"/><Relationship Id="rId118" Type="http://schemas.openxmlformats.org/officeDocument/2006/relationships/hyperlink" Target="consultantplus://offline/ref=C58A82710008F133822DBEB4C5D51BC95FBE91F01DB0BEE258BEFA47180B76FAB002DF4207BA54EF27F654962A024B07F9F01DBCD909D531zC03H" TargetMode="External"/><Relationship Id="rId134" Type="http://schemas.openxmlformats.org/officeDocument/2006/relationships/hyperlink" Target="consultantplus://offline/ref=C58A82710008F133822DBEB4C5D51BC958B996FD18BBBEE258BEFA47180B76FAA202874E05BA4CE724E302C76Cz504H" TargetMode="External"/><Relationship Id="rId139" Type="http://schemas.openxmlformats.org/officeDocument/2006/relationships/hyperlink" Target="consultantplus://offline/ref=C58A82710008F133822DA0B9D3B944C65FB2C8F41DBABCB502EFFC10475B70AFF042D91744FE5FE625FD00C4695C1254BDBB10BFC715D532DE81FB2EzD05H" TargetMode="External"/><Relationship Id="rId80" Type="http://schemas.openxmlformats.org/officeDocument/2006/relationships/hyperlink" Target="consultantplus://offline/ref=C58A82710008F133822DBEB4C5D51BC958BA93F117B4BEE258BEFA47180B76FAA202874E05BA4CE724E302C76Cz504H" TargetMode="External"/><Relationship Id="rId85" Type="http://schemas.openxmlformats.org/officeDocument/2006/relationships/hyperlink" Target="consultantplus://offline/ref=C58A82710008F133822DA0B9D3B944C65FB2C8F41DBAB6B300EAFC10475B70AFF042D91744FE5FE625FD01C6685C1254BDBB10BFC715D532DE81FB2EzD05H" TargetMode="External"/><Relationship Id="rId3" Type="http://schemas.openxmlformats.org/officeDocument/2006/relationships/webSettings" Target="webSettings.xml"/><Relationship Id="rId12" Type="http://schemas.openxmlformats.org/officeDocument/2006/relationships/hyperlink" Target="consultantplus://offline/ref=C58A82710008F133822DA0B9D3B944C65FB2C8F41DBABCB502EFFC10475B70AFF042D91744FE5FE625FD00C7685C1254BDBB10BFC715D532DE81FB2EzD05H" TargetMode="External"/><Relationship Id="rId17" Type="http://schemas.openxmlformats.org/officeDocument/2006/relationships/hyperlink" Target="consultantplus://offline/ref=C58A82710008F133822DBEB4C5D51BC958BB96FF1ABBBEE258BEFA47180B76FAA202874E05BA4CE724E302C76Cz504H" TargetMode="External"/><Relationship Id="rId25" Type="http://schemas.openxmlformats.org/officeDocument/2006/relationships/hyperlink" Target="consultantplus://offline/ref=C58A82710008F133822DA0B9D3B944C65FB2C8F41CB3B5B303EFFC10475B70AFF042D91744FE5FE62DFC05C76E5C1254BDBB10BFC715D532DE81FB2EzD05H" TargetMode="External"/><Relationship Id="rId33" Type="http://schemas.openxmlformats.org/officeDocument/2006/relationships/hyperlink" Target="consultantplus://offline/ref=C58A82710008F133822DA0B9D3B944C65FB2C8F41DBAB6B300EAFC10475B70AFF042D91744FE5FE625FD00C4685C1254BDBB10BFC715D532DE81FB2EzD05H" TargetMode="External"/><Relationship Id="rId38" Type="http://schemas.openxmlformats.org/officeDocument/2006/relationships/hyperlink" Target="consultantplus://offline/ref=C58A82710008F133822DBEB4C5D51BC958BB9FFD1CB6BEE258BEFA47180B76FAB002DF4207BA52E622F654962A024B07F9F01DBCD909D531zC03H" TargetMode="External"/><Relationship Id="rId46" Type="http://schemas.openxmlformats.org/officeDocument/2006/relationships/hyperlink" Target="consultantplus://offline/ref=C58A82710008F133822DA0B9D3B944C65FB2C8F41DBAB6B300EAFC10475B70AFF042D91744FE5FE625FD00C16E5C1254BDBB10BFC715D532DE81FB2EzD05H" TargetMode="External"/><Relationship Id="rId59" Type="http://schemas.openxmlformats.org/officeDocument/2006/relationships/hyperlink" Target="consultantplus://offline/ref=C58A82710008F133822DA0B9D3B944C65FB2C8F41DBABCB502EFFC10475B70AFF042D91744FE5FE625FD00C6695C1254BDBB10BFC715D532DE81FB2EzD05H" TargetMode="External"/><Relationship Id="rId67" Type="http://schemas.openxmlformats.org/officeDocument/2006/relationships/hyperlink" Target="consultantplus://offline/ref=C58A82710008F133822DA0B9D3B944C65FB2C8F41DBAB6B300EAFC10475B70AFF042D91744FE5FE625FD00CE6B5C1254BDBB10BFC715D532DE81FB2EzD05H" TargetMode="External"/><Relationship Id="rId103" Type="http://schemas.openxmlformats.org/officeDocument/2006/relationships/hyperlink" Target="consultantplus://offline/ref=C58A82710008F133822DA0B9D3B944C65FB2C8F41DBAB6B300EAFC10475B70AFF042D91744FE5FE625FD01C36A5C1254BDBB10BFC715D532DE81FB2EzD05H" TargetMode="External"/><Relationship Id="rId108" Type="http://schemas.openxmlformats.org/officeDocument/2006/relationships/hyperlink" Target="consultantplus://offline/ref=C58A82710008F133822DA0B9D3B944C65FB2C8F41DBAB6B300EAFC10475B70AFF042D91744FE5FE625FD01C26C5C1254BDBB10BFC715D532DE81FB2EzD05H" TargetMode="External"/><Relationship Id="rId116" Type="http://schemas.openxmlformats.org/officeDocument/2006/relationships/hyperlink" Target="consultantplus://offline/ref=C58A82710008F133822DBEB4C5D51BC958B994FB17B1BEE258BEFA47180B76FAB002DF4000B850EC71AC44926355461BF9EF03BFC709zD06H" TargetMode="External"/><Relationship Id="rId124" Type="http://schemas.openxmlformats.org/officeDocument/2006/relationships/hyperlink" Target="consultantplus://offline/ref=C58A82710008F133822DA0B9D3B944C65FB2C8F41DBABCB502EFFC10475B70AFF042D91744FE5FE625FD00C56D5C1254BDBB10BFC715D532DE81FB2EzD05H" TargetMode="External"/><Relationship Id="rId129" Type="http://schemas.openxmlformats.org/officeDocument/2006/relationships/hyperlink" Target="consultantplus://offline/ref=C58A82710008F133822DA0B9D3B944C65FB2C8F41DBABCB502EFFC10475B70AFF042D91744FE5FE625FD00C46F5C1254BDBB10BFC715D532DE81FB2EzD05H" TargetMode="External"/><Relationship Id="rId137" Type="http://schemas.openxmlformats.org/officeDocument/2006/relationships/image" Target="media/image3.wmf"/><Relationship Id="rId20" Type="http://schemas.openxmlformats.org/officeDocument/2006/relationships/hyperlink" Target="consultantplus://offline/ref=C58A82710008F133822DA0B9D3B944C65FB2C8F41DBABCB502EFFC10475B70AFF042D91744FE5FE625FD00C66F5C1254BDBB10BFC715D532DE81FB2EzD05H" TargetMode="External"/><Relationship Id="rId41" Type="http://schemas.openxmlformats.org/officeDocument/2006/relationships/hyperlink" Target="consultantplus://offline/ref=C58A82710008F133822DA0B9D3B944C65FB2C8F41DBAB6B300EAFC10475B70AFF042D91744FE5FE625FD00C3675C1254BDBB10BFC715D532DE81FB2EzD05H" TargetMode="External"/><Relationship Id="rId54" Type="http://schemas.openxmlformats.org/officeDocument/2006/relationships/hyperlink" Target="consultantplus://offline/ref=C58A82710008F133822DA0B9D3B944C65FB2C8F41DBAB6B300EAFC10475B70AFF042D91744FE5FE625FD00CF6F5C1254BDBB10BFC715D532DE81FB2EzD05H" TargetMode="External"/><Relationship Id="rId62" Type="http://schemas.openxmlformats.org/officeDocument/2006/relationships/hyperlink" Target="consultantplus://offline/ref=C58A82710008F133822DA0B9D3B944C65FB2C8F41DBAB6B300EAFC10475B70AFF042D91744FE5FE625FD00CF675C1254BDBB10BFC715D532DE81FB2EzD05H" TargetMode="External"/><Relationship Id="rId70" Type="http://schemas.openxmlformats.org/officeDocument/2006/relationships/hyperlink" Target="consultantplus://offline/ref=C58A82710008F133822DBEB4C5D51BC958BB94FB1BB2BEE258BEFA47180B76FAA202874E05BA4CE724E302C76Cz504H" TargetMode="External"/><Relationship Id="rId75" Type="http://schemas.openxmlformats.org/officeDocument/2006/relationships/hyperlink" Target="consultantplus://offline/ref=C58A82710008F133822DA0B9D3B944C65FB2C8F41DBAB6B300EAFC10475B70AFF042D91744FE5FE625FD01C76C5C1254BDBB10BFC715D532DE81FB2EzD05H" TargetMode="External"/><Relationship Id="rId83" Type="http://schemas.openxmlformats.org/officeDocument/2006/relationships/hyperlink" Target="consultantplus://offline/ref=C58A82710008F133822DBEB4C5D51BC958BA93F117B4BEE258BEFA47180B76FAB002DF4207BA52EF2DF654962A024B07F9F01DBCD909D531zC03H" TargetMode="External"/><Relationship Id="rId88" Type="http://schemas.openxmlformats.org/officeDocument/2006/relationships/hyperlink" Target="consultantplus://offline/ref=C58A82710008F133822DA0B9D3B944C65FB2C8F41DBAB6B300EAFC10475B70AFF042D91744FE5FE625FD01C56F5C1254BDBB10BFC715D532DE81FB2EzD05H" TargetMode="External"/><Relationship Id="rId91" Type="http://schemas.openxmlformats.org/officeDocument/2006/relationships/hyperlink" Target="consultantplus://offline/ref=C58A82710008F133822DA0B9D3B944C65FB2C8F41DBAB6B300EAFC10475B70AFF042D91744FE5FE625FD01C46E5C1254BDBB10BFC715D532DE81FB2EzD05H" TargetMode="External"/><Relationship Id="rId96" Type="http://schemas.openxmlformats.org/officeDocument/2006/relationships/hyperlink" Target="consultantplus://offline/ref=C58A82710008F133822DA0B9D3B944C65FB2C8F41DBAB6B300EAFC10475B70AFF042D91744FE5FE625FD01C4695C1254BDBB10BFC715D532DE81FB2EzD05H" TargetMode="External"/><Relationship Id="rId111" Type="http://schemas.openxmlformats.org/officeDocument/2006/relationships/hyperlink" Target="consultantplus://offline/ref=C58A82710008F133822DBEB4C5D51BC95FBE91F01DB0BEE258BEFA47180B76FAA202874E05BA4CE724E302C76Cz504H" TargetMode="External"/><Relationship Id="rId132" Type="http://schemas.openxmlformats.org/officeDocument/2006/relationships/hyperlink" Target="consultantplus://offline/ref=C58A82710008F133822DBEB4C5D51BC958B994FB17B1BEE258BEFA47180B76FAB002DF4000B850EC71AC44926355461BF9EF03BFC709zD06H" TargetMode="External"/><Relationship Id="rId140" Type="http://schemas.openxmlformats.org/officeDocument/2006/relationships/hyperlink" Target="consultantplus://offline/ref=C58A82710008F133822DA0B9D3B944C65FB2C8F41DBABCB502EFFC10475B70AFF042D91744FE5FE625FD00C4665C1254BDBB10BFC715D532DE81FB2EzD05H" TargetMode="External"/><Relationship Id="rId145" Type="http://schemas.openxmlformats.org/officeDocument/2006/relationships/hyperlink" Target="consultantplus://offline/ref=C58A82710008F133822DBEB4C5D51BC958BB9EF01AB7BEE258BEFA47180B76FAA202874E05BA4CE724E302C76Cz504H" TargetMode="External"/><Relationship Id="rId1" Type="http://schemas.openxmlformats.org/officeDocument/2006/relationships/styles" Target="styles.xml"/><Relationship Id="rId6" Type="http://schemas.openxmlformats.org/officeDocument/2006/relationships/hyperlink" Target="consultantplus://offline/ref=C58A82710008F133822DA0B9D3B944C65FB2C8F41DBABCB502EFFC10475B70AFF042D91744FE5FE625FD00C76B5C1254BDBB10BFC715D532DE81FB2EzD05H" TargetMode="External"/><Relationship Id="rId15" Type="http://schemas.openxmlformats.org/officeDocument/2006/relationships/hyperlink" Target="consultantplus://offline/ref=C58A82710008F133822DA0B9D3B944C65FB2C8F41DBABCB502EFFC10475B70AFF042D91744FE5FE625FD00C7695C1254BDBB10BFC715D532DE81FB2EzD05H" TargetMode="External"/><Relationship Id="rId23" Type="http://schemas.openxmlformats.org/officeDocument/2006/relationships/hyperlink" Target="consultantplus://offline/ref=C58A82710008F133822DBEB4C5D51BC958BB96FF1ABBBEE258BEFA47180B76FAB002DF4107BA59B374B955CA6C575805F8F01FBDC5z008H" TargetMode="External"/><Relationship Id="rId28" Type="http://schemas.openxmlformats.org/officeDocument/2006/relationships/hyperlink" Target="consultantplus://offline/ref=C58A82710008F133822DBEB4C5D51BC958BB96FF1ABBBEE258BEFA47180B76FAA202874E05BA4CE724E302C76Cz504H" TargetMode="External"/><Relationship Id="rId36" Type="http://schemas.openxmlformats.org/officeDocument/2006/relationships/hyperlink" Target="consultantplus://offline/ref=C58A82710008F133822DA0B9D3B944C65FB2C8F41DBAB6B300EAFC10475B70AFF042D91744FE5FE625FD00C36C5C1254BDBB10BFC715D532DE81FB2EzD05H" TargetMode="External"/><Relationship Id="rId49" Type="http://schemas.openxmlformats.org/officeDocument/2006/relationships/hyperlink" Target="consultantplus://offline/ref=C58A82710008F133822DA0B9D3B944C65FB2C8F41DBAB6B300EAFC10475B70AFF042D91744FE5FE625FD00C06E5C1254BDBB10BFC715D532DE81FB2EzD05H" TargetMode="External"/><Relationship Id="rId57" Type="http://schemas.openxmlformats.org/officeDocument/2006/relationships/hyperlink" Target="consultantplus://offline/ref=C58A82710008F133822DBEB4C5D51BC958BB96FF1ABBBEE258BEFA47180B76FAB002DF4207BA50E726F654962A024B07F9F01DBCD909D531zC03H" TargetMode="External"/><Relationship Id="rId106" Type="http://schemas.openxmlformats.org/officeDocument/2006/relationships/hyperlink" Target="consultantplus://offline/ref=C58A82710008F133822DA0B9D3B944C65FB2C8F41DBAB6B300EAFC10475B70AFF042D91744FE5FE625FD01C3665C1254BDBB10BFC715D532DE81FB2EzD05H" TargetMode="External"/><Relationship Id="rId114" Type="http://schemas.openxmlformats.org/officeDocument/2006/relationships/hyperlink" Target="consultantplus://offline/ref=C58A82710008F133822DA0B9D3B944C65FB2C8F41DBAB6B300EAFC10475B70AFF042D91744FE5FE625FD01C26B5C1254BDBB10BFC715D532DE81FB2EzD05H" TargetMode="External"/><Relationship Id="rId119" Type="http://schemas.openxmlformats.org/officeDocument/2006/relationships/hyperlink" Target="consultantplus://offline/ref=C58A82710008F133822DBEB4C5D51BC95FBE91F01DB0BEE258BEFA47180B76FAB002DF4207BA55EF2DF654962A024B07F9F01DBCD909D531zC03H" TargetMode="External"/><Relationship Id="rId127" Type="http://schemas.openxmlformats.org/officeDocument/2006/relationships/hyperlink" Target="consultantplus://offline/ref=C58A82710008F133822DBEB4C5D51BC95FBE91F01DB0BEE258BEFA47180B76FAA202874E05BA4CE724E302C76Cz504H" TargetMode="External"/><Relationship Id="rId10" Type="http://schemas.openxmlformats.org/officeDocument/2006/relationships/hyperlink" Target="consultantplus://offline/ref=C58A82710008F133822DA0B9D3B944C65FB2C8F41CB3B4B703ECFC10475B70AFF042D91744FE5FE625FD08C66C5C1254BDBB10BFC715D532DE81FB2EzD05H" TargetMode="External"/><Relationship Id="rId31" Type="http://schemas.openxmlformats.org/officeDocument/2006/relationships/hyperlink" Target="consultantplus://offline/ref=C58A82710008F133822DA0B9D3B944C65FB2C8F41DBABCB502EFFC10475B70AFF042D91744FE5FE625FD00C66A5C1254BDBB10BFC715D532DE81FB2EzD05H" TargetMode="External"/><Relationship Id="rId44" Type="http://schemas.openxmlformats.org/officeDocument/2006/relationships/hyperlink" Target="consultantplus://offline/ref=C58A82710008F133822DA0B9D3B944C65FB2C8F41DBAB6B300EAFC10475B70AFF042D91744FE5FE625FD00C2685C1254BDBB10BFC715D532DE81FB2EzD05H" TargetMode="External"/><Relationship Id="rId52" Type="http://schemas.openxmlformats.org/officeDocument/2006/relationships/hyperlink" Target="consultantplus://offline/ref=C58A82710008F133822DA0B9D3B944C65FB2C8F41DBAB6B300EAFC10475B70AFF042D91744FE5FE625FD00C06B5C1254BDBB10BFC715D532DE81FB2EzD05H" TargetMode="External"/><Relationship Id="rId60" Type="http://schemas.openxmlformats.org/officeDocument/2006/relationships/hyperlink" Target="consultantplus://offline/ref=C58A82710008F133822DA0B9D3B944C65FB2C8F41DBAB6B300EAFC10475B70AFF042D91744FE5FE625FD00CF6D5C1254BDBB10BFC715D532DE81FB2EzD05H" TargetMode="External"/><Relationship Id="rId65" Type="http://schemas.openxmlformats.org/officeDocument/2006/relationships/hyperlink" Target="consultantplus://offline/ref=C58A82710008F133822DBEB4C5D51BC95DBE9FFA17BABEE258BEFA47180B76FAB002DF4207BA52E423F654962A024B07F9F01DBCD909D531zC03H" TargetMode="External"/><Relationship Id="rId73" Type="http://schemas.openxmlformats.org/officeDocument/2006/relationships/hyperlink" Target="consultantplus://offline/ref=C58A82710008F133822DBEB4C5D51BC958BB94FB1BB2BEE258BEFA47180B76FAA202874E05BA4CE724E302C76Cz504H" TargetMode="External"/><Relationship Id="rId78" Type="http://schemas.openxmlformats.org/officeDocument/2006/relationships/hyperlink" Target="consultantplus://offline/ref=C58A82710008F133822DA0B9D3B944C65FB2C8F41DBAB6B300EAFC10475B70AFF042D91744FE5FE625FD01C76B5C1254BDBB10BFC715D532DE81FB2EzD05H" TargetMode="External"/><Relationship Id="rId81" Type="http://schemas.openxmlformats.org/officeDocument/2006/relationships/hyperlink" Target="consultantplus://offline/ref=C58A82710008F133822DA0B9D3B944C65FB2C8F41DBAB6B300EAFC10475B70AFF042D91744FE5FE625FD01C66E5C1254BDBB10BFC715D532DE81FB2EzD05H" TargetMode="External"/><Relationship Id="rId86" Type="http://schemas.openxmlformats.org/officeDocument/2006/relationships/hyperlink" Target="consultantplus://offline/ref=C58A82710008F133822DA0B9D3B944C65FB2C8F41DBAB6B300EAFC10475B70AFF042D91744FE5FE625FD01C6675C1254BDBB10BFC715D532DE81FB2EzD05H" TargetMode="External"/><Relationship Id="rId94" Type="http://schemas.openxmlformats.org/officeDocument/2006/relationships/hyperlink" Target="consultantplus://offline/ref=C58A82710008F133822DA0B9D3B944C65FB2C8F41DBAB6B300EAFC10475B70AFF042D91744FE5FE625FD01C46D5C1254BDBB10BFC715D532DE81FB2EzD05H" TargetMode="External"/><Relationship Id="rId99" Type="http://schemas.openxmlformats.org/officeDocument/2006/relationships/hyperlink" Target="consultantplus://offline/ref=C58A82710008F133822DA0B9D3B944C65FB2C8F41DBAB6B300EAFC10475B70AFF042D91744FE5FE625FD01C36F5C1254BDBB10BFC715D532DE81FB2EzD05H" TargetMode="External"/><Relationship Id="rId101" Type="http://schemas.openxmlformats.org/officeDocument/2006/relationships/image" Target="media/image2.wmf"/><Relationship Id="rId122" Type="http://schemas.openxmlformats.org/officeDocument/2006/relationships/hyperlink" Target="consultantplus://offline/ref=C58A82710008F133822DA0B9D3B944C65FB2C8F41DBAB6B300EAFC10475B70AFF042D91744FE5FE625FD01C1665C1254BDBB10BFC715D532DE81FB2EzD05H" TargetMode="External"/><Relationship Id="rId130" Type="http://schemas.openxmlformats.org/officeDocument/2006/relationships/hyperlink" Target="consultantplus://offline/ref=C58A82710008F133822DA0B9D3B944C65FB2C8F41DBAB6B300EAFC10475B70AFF042D91744FE5FE625FD01C0675C1254BDBB10BFC715D532DE81FB2EzD05H" TargetMode="External"/><Relationship Id="rId135" Type="http://schemas.openxmlformats.org/officeDocument/2006/relationships/hyperlink" Target="consultantplus://offline/ref=C58A82710008F133822DA0B9D3B944C65FB2C8F41DBAB6B300EAFC10475B70AFF042D91744FE5FE625FD01CF6F5C1254BDBB10BFC715D532DE81FB2EzD05H" TargetMode="External"/><Relationship Id="rId143" Type="http://schemas.openxmlformats.org/officeDocument/2006/relationships/hyperlink" Target="consultantplus://offline/ref=C58A82710008F133822DA0B9D3B944C65FB2C8F41DBAB6B300EAFC10475B70AFF042D91744FE5FE625FD02C76E5C1254BDBB10BFC715D532DE81FB2EzD05H" TargetMode="External"/><Relationship Id="rId14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C58A82710008F133822DA0B9D3B944C65FB2C8F41CB3B4B40CEFFC10475B70AFF042D91744FE5FE625FD05C26D5C1254BDBB10BFC715D532DE81FB2EzD05H" TargetMode="External"/><Relationship Id="rId13" Type="http://schemas.openxmlformats.org/officeDocument/2006/relationships/hyperlink" Target="consultantplus://offline/ref=C58A82710008F133822DA0B9D3B944C65FB2C8F41DBAB6B300EAFC10475B70AFF042D91744FE5FE625FD00C7665C1254BDBB10BFC715D532DE81FB2EzD05H" TargetMode="External"/><Relationship Id="rId18" Type="http://schemas.openxmlformats.org/officeDocument/2006/relationships/hyperlink" Target="consultantplus://offline/ref=C58A82710008F133822DBEB4C5D51BC958BB96FF1ABBBEE258BEFA47180B76FAA202874E05BA4CE724E302C76Cz504H" TargetMode="External"/><Relationship Id="rId39" Type="http://schemas.openxmlformats.org/officeDocument/2006/relationships/hyperlink" Target="consultantplus://offline/ref=C58A82710008F133822DA0B9D3B944C65FB2C8F41DBAB6B300EAFC10475B70AFF042D91744FE5FE625FD00C36A5C1254BDBB10BFC715D532DE81FB2EzD05H" TargetMode="External"/><Relationship Id="rId109" Type="http://schemas.openxmlformats.org/officeDocument/2006/relationships/hyperlink" Target="consultantplus://offline/ref=C58A82710008F133822DA0B9D3B944C65FB2C8F41DBAB6B300EAFC10475B70AFF042D91744FE5FE625FD01C26D5C1254BDBB10BFC715D532DE81FB2EzD05H" TargetMode="External"/><Relationship Id="rId34" Type="http://schemas.openxmlformats.org/officeDocument/2006/relationships/hyperlink" Target="consultantplus://offline/ref=C58A82710008F133822DA0B9D3B944C65FB2C8F41DBAB6B300EAFC10475B70AFF042D91744FE5FE625FD00C4675C1254BDBB10BFC715D532DE81FB2EzD05H" TargetMode="External"/><Relationship Id="rId50" Type="http://schemas.openxmlformats.org/officeDocument/2006/relationships/hyperlink" Target="consultantplus://offline/ref=C58A82710008F133822DA0B9D3B944C65FB2C8F41DBAB6B300EAFC10475B70AFF042D91744FE5FE625FD00C06C5C1254BDBB10BFC715D532DE81FB2EzD05H" TargetMode="External"/><Relationship Id="rId55" Type="http://schemas.openxmlformats.org/officeDocument/2006/relationships/hyperlink" Target="consultantplus://offline/ref=C58A82710008F133822DBEB4C5D51BC958BB9FFD1CB6BEE258BEFA47180B76FAB002DF4207BA52E622F654962A024B07F9F01DBCD909D531zC03H" TargetMode="External"/><Relationship Id="rId76" Type="http://schemas.openxmlformats.org/officeDocument/2006/relationships/hyperlink" Target="consultantplus://offline/ref=C58A82710008F133822DA0B9D3B944C65FB2C8F41DBAB6B300EAFC10475B70AFF042D91744FE5FE625FD01C76D5C1254BDBB10BFC715D532DE81FB2EzD05H" TargetMode="External"/><Relationship Id="rId97" Type="http://schemas.openxmlformats.org/officeDocument/2006/relationships/hyperlink" Target="consultantplus://offline/ref=C58A82710008F133822DA0B9D3B944C65FB2C8F41DBAB6B300EAFC10475B70AFF042D91744FE5FE625FD01C4675C1254BDBB10BFC715D532DE81FB2EzD05H" TargetMode="External"/><Relationship Id="rId104" Type="http://schemas.openxmlformats.org/officeDocument/2006/relationships/hyperlink" Target="consultantplus://offline/ref=C58A82710008F133822DA0B9D3B944C65FB2C8F41DBAB6B300EAFC10475B70AFF042D91744FE5FE625FD01C36B5C1254BDBB10BFC715D532DE81FB2EzD05H" TargetMode="External"/><Relationship Id="rId120" Type="http://schemas.openxmlformats.org/officeDocument/2006/relationships/hyperlink" Target="consultantplus://offline/ref=C58A82710008F133822DA0B9D3B944C65FB2C8F41DBAB6B300EAFC10475B70AFF042D91744FE5FE625FD01C2665C1254BDBB10BFC715D532DE81FB2EzD05H" TargetMode="External"/><Relationship Id="rId125" Type="http://schemas.openxmlformats.org/officeDocument/2006/relationships/hyperlink" Target="consultantplus://offline/ref=C58A82710008F133822DBEB4C5D51BC95FBE91F01DB0BEE258BEFA47180B76FAA202874E05BA4CE724E302C76Cz504H" TargetMode="External"/><Relationship Id="rId141" Type="http://schemas.openxmlformats.org/officeDocument/2006/relationships/hyperlink" Target="consultantplus://offline/ref=C58A82710008F133822DA0B9D3B944C65FB2C8F41DBABCB502EFFC10475B70AFF042D91744FE5FE625FD00C4675C1254BDBB10BFC715D532DE81FB2EzD05H" TargetMode="External"/><Relationship Id="rId146" Type="http://schemas.openxmlformats.org/officeDocument/2006/relationships/hyperlink" Target="consultantplus://offline/ref=C58A82710008F133822DBEB4C5D51BC958BB96FF1ABBBEE258BEFA47180B76FAA202874E05BA4CE724E302C76Cz504H" TargetMode="External"/><Relationship Id="rId7" Type="http://schemas.openxmlformats.org/officeDocument/2006/relationships/hyperlink" Target="consultantplus://offline/ref=C58A82710008F133822DBEB4C5D51BC958B994FB17B1BEE258BEFA47180B76FAB002DF4700BD55EC71AC44926355461BF9EF03BFC709zD06H" TargetMode="External"/><Relationship Id="rId71" Type="http://schemas.openxmlformats.org/officeDocument/2006/relationships/hyperlink" Target="consultantplus://offline/ref=C58A82710008F133822DA0B9D3B944C65FB2C8F41DBAB6B300EAFC10475B70AFF042D91744FE5FE625FD00CE695C1254BDBB10BFC715D532DE81FB2EzD05H" TargetMode="External"/><Relationship Id="rId92" Type="http://schemas.openxmlformats.org/officeDocument/2006/relationships/hyperlink" Target="consultantplus://offline/ref=C58A82710008F133822DA0B9D3B944C65FB2C8F41DBAB6B300EAFC10475B70AFF042D91744FE5FE625FD01C46C5C1254BDBB10BFC715D532DE81FB2EzD05H" TargetMode="External"/><Relationship Id="rId2" Type="http://schemas.openxmlformats.org/officeDocument/2006/relationships/settings" Target="settings.xml"/><Relationship Id="rId29" Type="http://schemas.openxmlformats.org/officeDocument/2006/relationships/hyperlink" Target="consultantplus://offline/ref=C58A82710008F133822DA0B9D3B944C65FB2C8F41DBAB6B300EAFC10475B70AFF042D91744FE5FE625FD00C46A5C1254BDBB10BFC715D532DE81FB2EzD05H" TargetMode="External"/><Relationship Id="rId24" Type="http://schemas.openxmlformats.org/officeDocument/2006/relationships/hyperlink" Target="consultantplus://offline/ref=C58A82710008F133822DA0B9D3B944C65FB2C8F41DBAB6B300EAFC10475B70AFF042D91744FE5FE625FD00C66D5C1254BDBB10BFC715D532DE81FB2EzD05H" TargetMode="External"/><Relationship Id="rId40" Type="http://schemas.openxmlformats.org/officeDocument/2006/relationships/hyperlink" Target="consultantplus://offline/ref=C58A82710008F133822DA0B9D3B944C65FB2C8F41DBAB6B300EAFC10475B70AFF042D91744FE5FE625FD00C3695C1254BDBB10BFC715D532DE81FB2EzD05H" TargetMode="External"/><Relationship Id="rId45" Type="http://schemas.openxmlformats.org/officeDocument/2006/relationships/hyperlink" Target="consultantplus://offline/ref=C58A82710008F133822DA0B9D3B944C65FB2C8F41DBAB6B300EAFC10475B70AFF042D91744FE5FE625FD00C2695C1254BDBB10BFC715D532DE81FB2EzD05H" TargetMode="External"/><Relationship Id="rId66" Type="http://schemas.openxmlformats.org/officeDocument/2006/relationships/hyperlink" Target="consultantplus://offline/ref=C58A82710008F133822DA0B9D3B944C65FB2C8F41DBAB6B300EAFC10475B70AFF042D91744FE5FE625FD00CE6D5C1254BDBB10BFC715D532DE81FB2EzD05H" TargetMode="External"/><Relationship Id="rId87" Type="http://schemas.openxmlformats.org/officeDocument/2006/relationships/hyperlink" Target="consultantplus://offline/ref=C58A82710008F133822DA0B9D3B944C65FB2C8F41DBAB6B300EAFC10475B70AFF042D91744FE5FE625FD01C56E5C1254BDBB10BFC715D532DE81FB2EzD05H" TargetMode="External"/><Relationship Id="rId110" Type="http://schemas.openxmlformats.org/officeDocument/2006/relationships/hyperlink" Target="consultantplus://offline/ref=C58A82710008F133822DBEB4C5D51BC95FBE91F01DB0BEE258BEFA47180B76FAA202874E05BA4CE724E302C76Cz504H" TargetMode="External"/><Relationship Id="rId115" Type="http://schemas.openxmlformats.org/officeDocument/2006/relationships/hyperlink" Target="consultantplus://offline/ref=C58A82710008F133822DBEB4C5D51BC958B994FB17B1BEE258BEFA47180B76FAB002DF4000BA56EC71AC44926355461BF9EF03BFC709zD06H" TargetMode="External"/><Relationship Id="rId131" Type="http://schemas.openxmlformats.org/officeDocument/2006/relationships/hyperlink" Target="consultantplus://offline/ref=C58A82710008F133822DBEB4C5D51BC958B994FB17B1BEE258BEFA47180B76FAB002DF4000BA56EC71AC44926355461BF9EF03BFC709zD06H" TargetMode="External"/><Relationship Id="rId136" Type="http://schemas.openxmlformats.org/officeDocument/2006/relationships/hyperlink" Target="consultantplus://offline/ref=C58A82710008F133822DA0B9D3B944C65FB2C8F41DBABCB502EFFC10475B70AFF042D91744FE5FE625FD00C46B5C1254BDBB10BFC715D532DE81FB2EzD05H" TargetMode="External"/><Relationship Id="rId61" Type="http://schemas.openxmlformats.org/officeDocument/2006/relationships/hyperlink" Target="consultantplus://offline/ref=C58A82710008F133822DA0B9D3B944C65FB2C8F41DBAB6B300EAFC10475B70AFF042D91744FE5FE625FD00CF695C1254BDBB10BFC715D532DE81FB2EzD05H" TargetMode="External"/><Relationship Id="rId82" Type="http://schemas.openxmlformats.org/officeDocument/2006/relationships/hyperlink" Target="consultantplus://offline/ref=C58A82710008F133822DA0B9D3B944C65FB2C8F41DBAB6B300EAFC10475B70AFF042D91744FE5FE625FD01C66F5C1254BDBB10BFC715D532DE81FB2EzD05H" TargetMode="External"/><Relationship Id="rId19" Type="http://schemas.openxmlformats.org/officeDocument/2006/relationships/hyperlink" Target="consultantplus://offline/ref=C58A82710008F133822DA0B9D3B944C65FB2C8F41DBABCB502EFFC10475B70AFF042D91744FE5FE625FD00C7675C1254BDBB10BFC715D532DE81FB2EzD05H" TargetMode="External"/><Relationship Id="rId14" Type="http://schemas.openxmlformats.org/officeDocument/2006/relationships/hyperlink" Target="consultantplus://offline/ref=C58A82710008F133822DA0B9D3B944C65FB2C8F41DBAB6B300EAFC10475B70AFF042D91744FE5FE625FD00C7665C1254BDBB10BFC715D532DE81FB2EzD05H" TargetMode="External"/><Relationship Id="rId30" Type="http://schemas.openxmlformats.org/officeDocument/2006/relationships/hyperlink" Target="consultantplus://offline/ref=C58A82710008F133822DA0B9D3B944C65FB2C8F41DBABCB502EFFC10475B70AFF042D91744FE5FE625FD00C66D5C1254BDBB10BFC715D532DE81FB2EzD05H" TargetMode="External"/><Relationship Id="rId35" Type="http://schemas.openxmlformats.org/officeDocument/2006/relationships/hyperlink" Target="consultantplus://offline/ref=C58A82710008F133822DA0B9D3B944C65FB2C8F41DBAB6B300EAFC10475B70AFF042D91744FE5FE625FD00C36F5C1254BDBB10BFC715D532DE81FB2EzD05H" TargetMode="External"/><Relationship Id="rId56" Type="http://schemas.openxmlformats.org/officeDocument/2006/relationships/hyperlink" Target="consultantplus://offline/ref=C58A82710008F133822DA0B9D3B944C65FB2C8F41DBAB6B300EAFC10475B70AFF042D91744FE5FE625FD00CF6C5C1254BDBB10BFC715D532DE81FB2EzD05H" TargetMode="External"/><Relationship Id="rId77" Type="http://schemas.openxmlformats.org/officeDocument/2006/relationships/hyperlink" Target="consultantplus://offline/ref=C58A82710008F133822DA0B9D3B944C65FB2C8F41DBAB6B300EAFC10475B70AFF042D91744FE5FE625FD01C76A5C1254BDBB10BFC715D532DE81FB2EzD05H" TargetMode="External"/><Relationship Id="rId100" Type="http://schemas.openxmlformats.org/officeDocument/2006/relationships/image" Target="media/image1.wmf"/><Relationship Id="rId105" Type="http://schemas.openxmlformats.org/officeDocument/2006/relationships/hyperlink" Target="consultantplus://offline/ref=C58A82710008F133822DA0B9D3B944C65FB2C8F41DBAB6B300EAFC10475B70AFF042D91744FE5FE625FD01C3685C1254BDBB10BFC715D532DE81FB2EzD05H" TargetMode="External"/><Relationship Id="rId126" Type="http://schemas.openxmlformats.org/officeDocument/2006/relationships/hyperlink" Target="consultantplus://offline/ref=C58A82710008F133822DA0B9D3B944C65FB2C8F41DBAB6B300EAFC10475B70AFF042D91744FE5FE625FD01C0665C1254BDBB10BFC715D532DE81FB2EzD05H" TargetMode="External"/><Relationship Id="rId147" Type="http://schemas.openxmlformats.org/officeDocument/2006/relationships/fontTable" Target="fontTable.xml"/><Relationship Id="rId8" Type="http://schemas.openxmlformats.org/officeDocument/2006/relationships/hyperlink" Target="consultantplus://offline/ref=C58A82710008F133822DBEB4C5D51BC958BA93FA17B2BEE258BEFA47180B76FAB002DF4207B106B661A80DC56E494604E7EC1DBFzC04H" TargetMode="External"/><Relationship Id="rId51" Type="http://schemas.openxmlformats.org/officeDocument/2006/relationships/hyperlink" Target="consultantplus://offline/ref=C58A82710008F133822DA0B9D3B944C65FB2C8F41DBABCB502EFFC10475B70AFF042D91744FE5FE625FD00C6685C1254BDBB10BFC715D532DE81FB2EzD05H" TargetMode="External"/><Relationship Id="rId72" Type="http://schemas.openxmlformats.org/officeDocument/2006/relationships/hyperlink" Target="consultantplus://offline/ref=C58A82710008F133822DA0B9D3B944C65FB2C8F41DBAB6B300EAFC10475B70AFF042D91744FE5FE625FD00CE665C1254BDBB10BFC715D532DE81FB2EzD05H" TargetMode="External"/><Relationship Id="rId93" Type="http://schemas.openxmlformats.org/officeDocument/2006/relationships/hyperlink" Target="consultantplus://offline/ref=C58A82710008F133822DA0B9D3B944C65FB2C8F41DBABCB502EFFC10475B70AFF042D91744FE5FE625FD00C6675C1254BDBB10BFC715D532DE81FB2EzD05H" TargetMode="External"/><Relationship Id="rId98" Type="http://schemas.openxmlformats.org/officeDocument/2006/relationships/hyperlink" Target="consultantplus://offline/ref=C58A82710008F133822DA0B9D3B944C65FB2C8F41DBAB6B300EAFC10475B70AFF042D91744FE5FE625FD01C36E5C1254BDBB10BFC715D532DE81FB2EzD05H" TargetMode="External"/><Relationship Id="rId121" Type="http://schemas.openxmlformats.org/officeDocument/2006/relationships/hyperlink" Target="consultantplus://offline/ref=C58A82710008F133822DA0B9D3B944C65FB2C8F41DBABCB502EFFC10475B70AFF042D91744FE5FE625FD00C56F5C1254BDBB10BFC715D532DE81FB2EzD05H" TargetMode="External"/><Relationship Id="rId142" Type="http://schemas.openxmlformats.org/officeDocument/2006/relationships/hyperlink" Target="consultantplus://offline/ref=C58A82710008F133822DA0B9D3B944C65FB2C8F41DBAB6B300EAFC10475B70AFF042D91744FE5FE625FD01CF6B5C1254BDBB10BFC715D532DE81FB2EzD0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17208</Words>
  <Characters>98088</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nikulkina</dc:creator>
  <cp:keywords/>
  <dc:description/>
  <cp:lastModifiedBy>nikulkina</cp:lastModifiedBy>
  <cp:revision>1</cp:revision>
  <dcterms:created xsi:type="dcterms:W3CDTF">2023-01-20T07:52:00Z</dcterms:created>
  <dcterms:modified xsi:type="dcterms:W3CDTF">2023-01-20T07:53:00Z</dcterms:modified>
</cp:coreProperties>
</file>