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81"/>
        <w:tblW w:w="0" w:type="auto"/>
        <w:tblLook w:val="04A0" w:firstRow="1" w:lastRow="0" w:firstColumn="1" w:lastColumn="0" w:noHBand="0" w:noVBand="1"/>
      </w:tblPr>
      <w:tblGrid>
        <w:gridCol w:w="4537"/>
      </w:tblGrid>
      <w:tr w:rsidR="00906CC6" w:rsidRPr="00312779" w:rsidTr="00DB4B1E">
        <w:tc>
          <w:tcPr>
            <w:tcW w:w="4537" w:type="dxa"/>
            <w:shd w:val="clear" w:color="auto" w:fill="auto"/>
          </w:tcPr>
          <w:p w:rsidR="00DE08C7" w:rsidRDefault="00DB4B1E" w:rsidP="004421ED">
            <w:pPr>
              <w:jc w:val="right"/>
              <w:rPr>
                <w:b/>
                <w:color w:val="auto"/>
                <w:lang w:val="ru-RU"/>
              </w:rPr>
            </w:pPr>
            <w:r w:rsidRPr="00906CC6">
              <w:rPr>
                <w:b/>
                <w:color w:val="auto"/>
                <w:lang w:val="ru-RU"/>
              </w:rPr>
              <w:t>УТВЕРЖД</w:t>
            </w:r>
            <w:r w:rsidR="008526AD">
              <w:rPr>
                <w:b/>
                <w:color w:val="auto"/>
                <w:lang w:val="ru-RU"/>
              </w:rPr>
              <w:t xml:space="preserve">ЕНО </w:t>
            </w:r>
          </w:p>
          <w:p w:rsidR="00DB4B1E" w:rsidRPr="00906CC6" w:rsidRDefault="004421ED" w:rsidP="004421E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Приказом № </w:t>
            </w:r>
            <w:r w:rsidR="008526AD">
              <w:rPr>
                <w:color w:val="auto"/>
                <w:lang w:val="ru-RU"/>
              </w:rPr>
              <w:t xml:space="preserve">3 от 22 мая 2023 года </w:t>
            </w:r>
          </w:p>
        </w:tc>
      </w:tr>
    </w:tbl>
    <w:p w:rsidR="00AC07D6" w:rsidRPr="00906CC6" w:rsidRDefault="00AC07D6" w:rsidP="00AC07D6">
      <w:pPr>
        <w:ind w:left="642" w:right="631"/>
        <w:jc w:val="center"/>
        <w:rPr>
          <w:color w:val="auto"/>
          <w:lang w:val="ru-RU"/>
        </w:rPr>
      </w:pPr>
    </w:p>
    <w:p w:rsidR="00DB4B1E" w:rsidRPr="00906CC6" w:rsidRDefault="00DB4B1E" w:rsidP="00AA6D50">
      <w:pPr>
        <w:ind w:left="642" w:right="631"/>
        <w:jc w:val="center"/>
        <w:rPr>
          <w:b/>
          <w:color w:val="auto"/>
          <w:lang w:val="ru-RU"/>
        </w:rPr>
      </w:pPr>
    </w:p>
    <w:p w:rsidR="00DB4B1E" w:rsidRPr="00906CC6" w:rsidRDefault="00DB4B1E" w:rsidP="00AA6D50">
      <w:pPr>
        <w:ind w:left="642" w:right="631"/>
        <w:jc w:val="center"/>
        <w:rPr>
          <w:b/>
          <w:color w:val="auto"/>
          <w:lang w:val="ru-RU"/>
        </w:rPr>
      </w:pPr>
    </w:p>
    <w:p w:rsidR="00DF47DE" w:rsidRDefault="00414823" w:rsidP="00AA6D50">
      <w:pPr>
        <w:ind w:left="642" w:right="631"/>
        <w:jc w:val="center"/>
        <w:rPr>
          <w:b/>
          <w:color w:val="auto"/>
          <w:lang w:val="ru-RU"/>
        </w:rPr>
      </w:pPr>
      <w:r w:rsidRPr="00906CC6">
        <w:rPr>
          <w:b/>
          <w:color w:val="auto"/>
          <w:lang w:val="ru-RU"/>
        </w:rPr>
        <w:t>ПОЛОЖЕНИЕ</w:t>
      </w:r>
      <w:r w:rsidR="00AA6D50" w:rsidRPr="00906CC6">
        <w:rPr>
          <w:b/>
          <w:color w:val="auto"/>
          <w:lang w:val="ru-RU"/>
        </w:rPr>
        <w:br/>
      </w:r>
      <w:r w:rsidR="00CD4DB3" w:rsidRPr="00906CC6">
        <w:rPr>
          <w:b/>
          <w:color w:val="auto"/>
          <w:lang w:val="ru-RU"/>
        </w:rPr>
        <w:t xml:space="preserve">о </w:t>
      </w:r>
      <w:r w:rsidRPr="00906CC6">
        <w:rPr>
          <w:b/>
          <w:color w:val="auto"/>
          <w:lang w:val="ru-RU"/>
        </w:rPr>
        <w:t xml:space="preserve">Доме культуры </w:t>
      </w:r>
      <w:r w:rsidR="00DB4B1E" w:rsidRPr="00906CC6">
        <w:rPr>
          <w:b/>
          <w:color w:val="auto"/>
          <w:lang w:val="ru-RU"/>
        </w:rPr>
        <w:t xml:space="preserve">с. Хатанга </w:t>
      </w:r>
      <w:r w:rsidR="00DE08C7">
        <w:rPr>
          <w:b/>
          <w:color w:val="auto"/>
          <w:lang w:val="ru-RU"/>
        </w:rPr>
        <w:t xml:space="preserve">– структурном подразделении </w:t>
      </w:r>
    </w:p>
    <w:p w:rsidR="00DE08C7" w:rsidRDefault="00DE08C7" w:rsidP="00AA6D50">
      <w:pPr>
        <w:ind w:left="642" w:right="631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Муниципального бюджетного учреждения культуры </w:t>
      </w:r>
    </w:p>
    <w:p w:rsidR="00DE08C7" w:rsidRPr="00906CC6" w:rsidRDefault="00DE08C7" w:rsidP="00AA6D50">
      <w:pPr>
        <w:ind w:left="642" w:right="631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«Хатангский</w:t>
      </w:r>
      <w:r w:rsidR="00806637">
        <w:rPr>
          <w:b/>
          <w:color w:val="auto"/>
          <w:lang w:val="ru-RU"/>
        </w:rPr>
        <w:t xml:space="preserve"> культурно-досуговый комплекс»</w:t>
      </w:r>
    </w:p>
    <w:p w:rsidR="00AC07D6" w:rsidRPr="00906CC6" w:rsidRDefault="00AC07D6" w:rsidP="00AC07D6">
      <w:pPr>
        <w:ind w:left="642" w:right="628"/>
        <w:jc w:val="center"/>
        <w:rPr>
          <w:color w:val="auto"/>
          <w:lang w:val="ru-RU"/>
        </w:rPr>
      </w:pPr>
    </w:p>
    <w:p w:rsidR="00AC07D6" w:rsidRPr="00906CC6" w:rsidRDefault="00AC07D6" w:rsidP="00AC07D6">
      <w:pPr>
        <w:ind w:left="642" w:right="628"/>
        <w:jc w:val="center"/>
        <w:rPr>
          <w:color w:val="auto"/>
          <w:lang w:val="ru-RU"/>
        </w:rPr>
      </w:pPr>
    </w:p>
    <w:p w:rsidR="00DF47DE" w:rsidRPr="00806637" w:rsidRDefault="00DB4B1E" w:rsidP="002F1665">
      <w:pPr>
        <w:pStyle w:val="a4"/>
        <w:numPr>
          <w:ilvl w:val="0"/>
          <w:numId w:val="43"/>
        </w:numPr>
        <w:ind w:right="1162" w:hanging="294"/>
        <w:rPr>
          <w:color w:val="auto"/>
        </w:rPr>
      </w:pPr>
      <w:r w:rsidRPr="00906CC6">
        <w:rPr>
          <w:b/>
          <w:color w:val="auto"/>
          <w:lang w:val="ru-RU"/>
        </w:rPr>
        <w:t>Общие положения</w:t>
      </w:r>
      <w:r w:rsidR="00CA3681" w:rsidRPr="00906CC6">
        <w:rPr>
          <w:b/>
          <w:color w:val="auto"/>
          <w:lang w:val="ru-RU"/>
        </w:rPr>
        <w:t>.</w:t>
      </w:r>
    </w:p>
    <w:p w:rsidR="00806637" w:rsidRPr="00806637" w:rsidRDefault="00806637" w:rsidP="00806637">
      <w:pPr>
        <w:pStyle w:val="a4"/>
        <w:ind w:left="3555" w:right="1162"/>
        <w:rPr>
          <w:color w:val="auto"/>
        </w:rPr>
      </w:pPr>
    </w:p>
    <w:p w:rsidR="00806637" w:rsidRPr="00AC07D6" w:rsidRDefault="00806637" w:rsidP="00312779">
      <w:pPr>
        <w:numPr>
          <w:ilvl w:val="1"/>
          <w:numId w:val="2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Настоящее положение регулирует деятельность  Дом</w:t>
      </w:r>
      <w:r>
        <w:rPr>
          <w:lang w:val="ru-RU"/>
        </w:rPr>
        <w:t>а</w:t>
      </w:r>
      <w:r w:rsidRPr="00AC07D6">
        <w:rPr>
          <w:lang w:val="ru-RU"/>
        </w:rPr>
        <w:t xml:space="preserve"> культуры</w:t>
      </w:r>
      <w:r>
        <w:rPr>
          <w:lang w:val="ru-RU"/>
        </w:rPr>
        <w:t xml:space="preserve"> с. Хатанга</w:t>
      </w:r>
      <w:proofErr w:type="gramStart"/>
      <w:r>
        <w:rPr>
          <w:lang w:val="ru-RU"/>
        </w:rPr>
        <w:t xml:space="preserve"> </w:t>
      </w:r>
      <w:r w:rsidRPr="00AC07D6">
        <w:rPr>
          <w:lang w:val="ru-RU"/>
        </w:rPr>
        <w:t>,</w:t>
      </w:r>
      <w:proofErr w:type="gramEnd"/>
      <w:r w:rsidRPr="00AC07D6">
        <w:rPr>
          <w:lang w:val="ru-RU"/>
        </w:rPr>
        <w:t xml:space="preserve"> являющ</w:t>
      </w:r>
      <w:r>
        <w:rPr>
          <w:lang w:val="ru-RU"/>
        </w:rPr>
        <w:t>ее</w:t>
      </w:r>
      <w:r w:rsidRPr="00AC07D6">
        <w:rPr>
          <w:lang w:val="ru-RU"/>
        </w:rPr>
        <w:t>с</w:t>
      </w:r>
      <w:r>
        <w:rPr>
          <w:lang w:val="ru-RU"/>
        </w:rPr>
        <w:t>я структурным подразделениям М</w:t>
      </w:r>
      <w:r w:rsidRPr="00AC07D6">
        <w:rPr>
          <w:lang w:val="ru-RU"/>
        </w:rPr>
        <w:t xml:space="preserve">униципального </w:t>
      </w:r>
      <w:r>
        <w:rPr>
          <w:lang w:val="ru-RU"/>
        </w:rPr>
        <w:t>б</w:t>
      </w:r>
      <w:r w:rsidRPr="00AC07D6">
        <w:rPr>
          <w:lang w:val="ru-RU"/>
        </w:rPr>
        <w:t xml:space="preserve">юджетного </w:t>
      </w:r>
      <w:r>
        <w:rPr>
          <w:lang w:val="ru-RU"/>
        </w:rPr>
        <w:t>у</w:t>
      </w:r>
      <w:r w:rsidRPr="00AC07D6">
        <w:rPr>
          <w:lang w:val="ru-RU"/>
        </w:rPr>
        <w:t xml:space="preserve">чреждения </w:t>
      </w:r>
      <w:r>
        <w:rPr>
          <w:lang w:val="ru-RU"/>
        </w:rPr>
        <w:t>к</w:t>
      </w:r>
      <w:r w:rsidRPr="00AC07D6">
        <w:rPr>
          <w:lang w:val="ru-RU"/>
        </w:rPr>
        <w:t>ультуры «</w:t>
      </w:r>
      <w:r>
        <w:rPr>
          <w:lang w:val="ru-RU"/>
        </w:rPr>
        <w:t>Хатангский культурно-досуговый комплекс</w:t>
      </w:r>
      <w:r w:rsidRPr="00AC07D6">
        <w:rPr>
          <w:lang w:val="ru-RU"/>
        </w:rPr>
        <w:t>» (далее «Учреждение»).</w:t>
      </w:r>
    </w:p>
    <w:p w:rsidR="00806637" w:rsidRDefault="00806637" w:rsidP="00312779">
      <w:pPr>
        <w:numPr>
          <w:ilvl w:val="1"/>
          <w:numId w:val="2"/>
        </w:numPr>
        <w:ind w:left="10" w:firstLine="540"/>
        <w:jc w:val="both"/>
        <w:rPr>
          <w:lang w:val="ru-RU"/>
        </w:rPr>
      </w:pPr>
      <w:r w:rsidRPr="00AC07D6">
        <w:rPr>
          <w:lang w:val="ru-RU"/>
        </w:rPr>
        <w:t xml:space="preserve"> Дом культуры </w:t>
      </w:r>
      <w:r>
        <w:rPr>
          <w:lang w:val="ru-RU"/>
        </w:rPr>
        <w:t>с. Хатанга</w:t>
      </w:r>
      <w:r w:rsidRPr="00AC07D6">
        <w:rPr>
          <w:lang w:val="ru-RU"/>
        </w:rPr>
        <w:t xml:space="preserve">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Министерства культуры Российской Федерации, администрации </w:t>
      </w:r>
      <w:r>
        <w:rPr>
          <w:lang w:val="ru-RU"/>
        </w:rPr>
        <w:t>сельского поселения Хатанга</w:t>
      </w:r>
      <w:r w:rsidRPr="00AC07D6">
        <w:rPr>
          <w:lang w:val="ru-RU"/>
        </w:rPr>
        <w:t xml:space="preserve">, Управления культуры </w:t>
      </w:r>
      <w:r>
        <w:rPr>
          <w:lang w:val="ru-RU"/>
        </w:rPr>
        <w:t xml:space="preserve">Таймырского (Долгано-Ненецкого) района, отдела культуры, </w:t>
      </w:r>
      <w:r w:rsidRPr="00AC07D6">
        <w:rPr>
          <w:lang w:val="ru-RU"/>
        </w:rPr>
        <w:t xml:space="preserve">молодёжной политики </w:t>
      </w:r>
      <w:r>
        <w:rPr>
          <w:lang w:val="ru-RU"/>
        </w:rPr>
        <w:t xml:space="preserve">и спорта </w:t>
      </w:r>
      <w:r w:rsidRPr="00AC07D6">
        <w:rPr>
          <w:lang w:val="ru-RU"/>
        </w:rPr>
        <w:t xml:space="preserve">администрации </w:t>
      </w:r>
      <w:r>
        <w:rPr>
          <w:lang w:val="ru-RU"/>
        </w:rPr>
        <w:t xml:space="preserve">сельского поселения Хатанга </w:t>
      </w:r>
      <w:r w:rsidRPr="00AC07D6">
        <w:rPr>
          <w:lang w:val="ru-RU"/>
        </w:rPr>
        <w:t>, Уставом и планом работы Учреждения, настоящим положением, иными внутренними документами Учреждения.</w:t>
      </w:r>
    </w:p>
    <w:p w:rsidR="00806637" w:rsidRPr="00806637" w:rsidRDefault="00806637" w:rsidP="00312779">
      <w:pPr>
        <w:ind w:right="1162"/>
        <w:jc w:val="both"/>
        <w:rPr>
          <w:color w:val="auto"/>
          <w:lang w:val="ru-RU"/>
        </w:rPr>
      </w:pPr>
    </w:p>
    <w:p w:rsidR="00806637" w:rsidRPr="00806637" w:rsidRDefault="00806637" w:rsidP="00312779">
      <w:pPr>
        <w:ind w:right="1162"/>
        <w:jc w:val="both"/>
        <w:rPr>
          <w:color w:val="auto"/>
          <w:lang w:val="ru-RU"/>
        </w:rPr>
      </w:pPr>
    </w:p>
    <w:p w:rsidR="00AC07D6" w:rsidRPr="00906CC6" w:rsidRDefault="00AC07D6" w:rsidP="00312779">
      <w:pPr>
        <w:ind w:left="550"/>
        <w:jc w:val="both"/>
        <w:rPr>
          <w:color w:val="auto"/>
          <w:lang w:val="ru-RU"/>
        </w:rPr>
      </w:pPr>
    </w:p>
    <w:p w:rsidR="00AB2751" w:rsidRPr="00906CC6" w:rsidRDefault="00AB2751" w:rsidP="00312779">
      <w:pPr>
        <w:pStyle w:val="a4"/>
        <w:numPr>
          <w:ilvl w:val="0"/>
          <w:numId w:val="43"/>
        </w:numPr>
        <w:ind w:left="2977" w:right="1162"/>
        <w:jc w:val="both"/>
        <w:rPr>
          <w:color w:val="auto"/>
          <w:lang w:val="ru-RU"/>
        </w:rPr>
      </w:pPr>
      <w:r w:rsidRPr="00906CC6">
        <w:rPr>
          <w:b/>
          <w:color w:val="auto"/>
          <w:lang w:val="ru-RU"/>
        </w:rPr>
        <w:t>Цели, задачи и виды деятельности.</w:t>
      </w:r>
    </w:p>
    <w:p w:rsidR="00DF47DE" w:rsidRPr="00906CC6" w:rsidRDefault="00414823" w:rsidP="00312779">
      <w:pPr>
        <w:ind w:right="1162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2.1. Дом культуры создан в целях повышения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любительскому искусству и ремеслам.</w:t>
      </w:r>
    </w:p>
    <w:p w:rsidR="00DF47DE" w:rsidRPr="00906CC6" w:rsidRDefault="00414823" w:rsidP="00312779">
      <w:pPr>
        <w:ind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2.2</w:t>
      </w:r>
      <w:r w:rsidR="003C549D" w:rsidRPr="00906CC6">
        <w:rPr>
          <w:color w:val="auto"/>
          <w:lang w:val="ru-RU"/>
        </w:rPr>
        <w:t>.</w:t>
      </w:r>
      <w:r w:rsidRPr="00906CC6">
        <w:rPr>
          <w:color w:val="auto"/>
          <w:lang w:val="ru-RU"/>
        </w:rPr>
        <w:t xml:space="preserve"> Основными задачами </w:t>
      </w:r>
      <w:r w:rsidR="00AB2751" w:rsidRPr="00906CC6">
        <w:rPr>
          <w:color w:val="auto"/>
          <w:lang w:val="ru-RU"/>
        </w:rPr>
        <w:t xml:space="preserve">Дома культуры </w:t>
      </w:r>
      <w:r w:rsidRPr="00906CC6">
        <w:rPr>
          <w:color w:val="auto"/>
          <w:lang w:val="ru-RU"/>
        </w:rPr>
        <w:t>являются:</w:t>
      </w:r>
    </w:p>
    <w:p w:rsidR="00AB2751" w:rsidRPr="00906CC6" w:rsidRDefault="00AB2751" w:rsidP="00312779">
      <w:pPr>
        <w:ind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- сохранение культурных традиций территории;</w:t>
      </w:r>
    </w:p>
    <w:p w:rsidR="00DF47DE" w:rsidRPr="00906CC6" w:rsidRDefault="00414823" w:rsidP="00312779">
      <w:pPr>
        <w:numPr>
          <w:ilvl w:val="0"/>
          <w:numId w:val="19"/>
        </w:numPr>
        <w:ind w:left="0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создание и организация деятельности клубных формирований в сфере культуры и досуга населения;</w:t>
      </w:r>
    </w:p>
    <w:p w:rsidR="00DF47DE" w:rsidRPr="00906CC6" w:rsidRDefault="00414823" w:rsidP="00312779">
      <w:pPr>
        <w:numPr>
          <w:ilvl w:val="0"/>
          <w:numId w:val="19"/>
        </w:numPr>
        <w:ind w:left="0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предоставление культурно-досуговых, информационно-просветительских, развлекательных, консультационных и иных услуг населению и организациям;</w:t>
      </w:r>
    </w:p>
    <w:p w:rsidR="00DF47DE" w:rsidRPr="00906CC6" w:rsidRDefault="00414823" w:rsidP="00312779">
      <w:pPr>
        <w:numPr>
          <w:ilvl w:val="0"/>
          <w:numId w:val="19"/>
        </w:numPr>
        <w:ind w:left="0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обеспечение деятельности, направленной на организацию досуга населения.</w:t>
      </w:r>
    </w:p>
    <w:p w:rsidR="00DF47DE" w:rsidRPr="00906CC6" w:rsidRDefault="00414823" w:rsidP="00312779">
      <w:pPr>
        <w:ind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2.3.</w:t>
      </w:r>
      <w:r w:rsidR="0095682F" w:rsidRPr="0095682F">
        <w:rPr>
          <w:lang w:val="ru-RU"/>
        </w:rPr>
        <w:t xml:space="preserve"> </w:t>
      </w:r>
      <w:r w:rsidR="0095682F" w:rsidRPr="00AC07D6">
        <w:rPr>
          <w:lang w:val="ru-RU"/>
        </w:rPr>
        <w:t xml:space="preserve">Для достижения установленной настоящим Положением цели </w:t>
      </w:r>
      <w:r w:rsidR="0095682F">
        <w:rPr>
          <w:lang w:val="ru-RU"/>
        </w:rPr>
        <w:t>Д</w:t>
      </w:r>
      <w:r w:rsidR="0095682F" w:rsidRPr="00AC07D6">
        <w:rPr>
          <w:lang w:val="ru-RU"/>
        </w:rPr>
        <w:t xml:space="preserve">ом культуры </w:t>
      </w:r>
      <w:r w:rsidR="0095682F">
        <w:rPr>
          <w:lang w:val="ru-RU"/>
        </w:rPr>
        <w:t xml:space="preserve">с. Хатанга </w:t>
      </w:r>
      <w:r w:rsidR="0095682F" w:rsidRPr="00AC07D6">
        <w:rPr>
          <w:lang w:val="ru-RU"/>
        </w:rPr>
        <w:t>осуществляет следующие виды деятельности:</w:t>
      </w:r>
      <w:r w:rsidRPr="00906CC6">
        <w:rPr>
          <w:color w:val="auto"/>
          <w:lang w:val="ru-RU"/>
        </w:rPr>
        <w:t xml:space="preserve"> </w:t>
      </w:r>
    </w:p>
    <w:p w:rsidR="00DF47DE" w:rsidRDefault="00414823" w:rsidP="00312779">
      <w:pPr>
        <w:numPr>
          <w:ilvl w:val="2"/>
          <w:numId w:val="20"/>
        </w:numPr>
        <w:ind w:left="709" w:hanging="142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 xml:space="preserve">создание и организация деятельности творческих коллективов, студий, </w:t>
      </w:r>
      <w:r w:rsidR="00B775E0" w:rsidRPr="00906CC6">
        <w:rPr>
          <w:color w:val="auto"/>
          <w:lang w:val="ru-RU"/>
        </w:rPr>
        <w:t>клубных формирований</w:t>
      </w:r>
      <w:r w:rsidRPr="00906CC6">
        <w:rPr>
          <w:color w:val="auto"/>
          <w:lang w:val="ru-RU"/>
        </w:rPr>
        <w:t xml:space="preserve"> любительского художественного, декоративно-прикладного и изобразительного творчества, </w:t>
      </w:r>
      <w:r w:rsidR="00B775E0" w:rsidRPr="00906CC6">
        <w:rPr>
          <w:color w:val="auto"/>
          <w:lang w:val="ru-RU"/>
        </w:rPr>
        <w:t>народных коллективов</w:t>
      </w:r>
      <w:r w:rsidRPr="00906CC6">
        <w:rPr>
          <w:color w:val="auto"/>
          <w:lang w:val="ru-RU"/>
        </w:rPr>
        <w:t>;</w:t>
      </w:r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организация работы любительских объединений, групп, клубов по интересам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организации и проведению различных культурно</w:t>
      </w:r>
      <w:r>
        <w:rPr>
          <w:lang w:val="ru-RU"/>
        </w:rPr>
        <w:t>-</w:t>
      </w:r>
      <w:r w:rsidRPr="00AC07D6">
        <w:rPr>
          <w:lang w:val="ru-RU"/>
        </w:rPr>
        <w:t>досуговых мероприятий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организации и проведению различных информационно-просветительских мероприятий;</w:t>
      </w:r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выездному культурному обслуживанию (граждан с ограниченными возможностями, пожилых граждан, жителей отдалённых населённых пунктов и др.);</w:t>
      </w:r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организации отдыха детей в летнее время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lastRenderedPageBreak/>
        <w:t>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формированию и предоставлению в пользование банков данных, фонотек, видеотек, фотоматериалов и др. материалов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разработке сценариев, постановочной работе по заявкам организаций, предприятий и отдельных граждан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оркестров, ансамблей, самодеятельных художественных коллективов и отдельных исполнителей для музыкального оформления семейных праздников и торжеств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95682F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прокату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EC5B54" w:rsidRPr="00906CC6" w:rsidRDefault="00EC5B54" w:rsidP="00312779">
      <w:pPr>
        <w:numPr>
          <w:ilvl w:val="2"/>
          <w:numId w:val="20"/>
        </w:numPr>
        <w:ind w:left="709" w:hanging="142"/>
        <w:jc w:val="both"/>
        <w:rPr>
          <w:color w:val="auto"/>
          <w:lang w:val="ru-RU"/>
        </w:rPr>
      </w:pPr>
      <w:r>
        <w:rPr>
          <w:color w:val="auto"/>
          <w:lang w:val="ru-RU"/>
        </w:rPr>
        <w:t>предоставление услуг/ работ</w:t>
      </w:r>
      <w:r w:rsidRPr="00906CC6">
        <w:rPr>
          <w:color w:val="auto"/>
          <w:lang w:val="ru-RU"/>
        </w:rPr>
        <w:t xml:space="preserve"> для занятий физической культурой и спортом;</w:t>
      </w:r>
    </w:p>
    <w:p w:rsidR="0095682F" w:rsidRPr="00AC07D6" w:rsidRDefault="0095682F" w:rsidP="00312779">
      <w:pPr>
        <w:numPr>
          <w:ilvl w:val="2"/>
          <w:numId w:val="20"/>
        </w:numPr>
        <w:ind w:left="709" w:hanging="142"/>
        <w:jc w:val="both"/>
        <w:rPr>
          <w:lang w:val="ru-RU"/>
        </w:rPr>
      </w:pPr>
      <w:r w:rsidRPr="00AC07D6">
        <w:rPr>
          <w:lang w:val="ru-RU"/>
        </w:rPr>
        <w:t>иные виды деятельности, направленные на достижение цели и задач, предусмотренных настоящим Положением.</w:t>
      </w:r>
    </w:p>
    <w:p w:rsidR="0095682F" w:rsidRPr="00906CC6" w:rsidRDefault="0095682F" w:rsidP="00312779">
      <w:pPr>
        <w:ind w:left="709"/>
        <w:jc w:val="both"/>
        <w:rPr>
          <w:color w:val="auto"/>
          <w:lang w:val="ru-RU"/>
        </w:rPr>
      </w:pPr>
    </w:p>
    <w:p w:rsidR="00DF47DE" w:rsidRPr="00906CC6" w:rsidRDefault="00414823" w:rsidP="00312779">
      <w:pPr>
        <w:ind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2.4. Получателями</w:t>
      </w:r>
      <w:r w:rsidR="00806637">
        <w:rPr>
          <w:color w:val="auto"/>
          <w:lang w:val="ru-RU"/>
        </w:rPr>
        <w:t xml:space="preserve"> </w:t>
      </w:r>
      <w:r w:rsidRPr="00906CC6">
        <w:rPr>
          <w:color w:val="auto"/>
          <w:lang w:val="ru-RU"/>
        </w:rPr>
        <w:t xml:space="preserve">муниципальных услуг Дома культуры </w:t>
      </w:r>
      <w:r w:rsidR="00993BC8" w:rsidRPr="00906CC6">
        <w:rPr>
          <w:color w:val="auto"/>
          <w:lang w:val="ru-RU"/>
        </w:rPr>
        <w:t>с. Хатанга</w:t>
      </w:r>
      <w:r w:rsidRPr="00906CC6">
        <w:rPr>
          <w:color w:val="auto"/>
          <w:lang w:val="ru-RU"/>
        </w:rPr>
        <w:t xml:space="preserve"> являются:</w:t>
      </w:r>
    </w:p>
    <w:p w:rsidR="00723A28" w:rsidRPr="00906CC6" w:rsidRDefault="00414823" w:rsidP="00312779">
      <w:pPr>
        <w:numPr>
          <w:ilvl w:val="3"/>
          <w:numId w:val="21"/>
        </w:numPr>
        <w:ind w:left="0" w:right="2719" w:firstLine="567"/>
        <w:jc w:val="both"/>
        <w:rPr>
          <w:color w:val="auto"/>
        </w:rPr>
      </w:pPr>
      <w:r w:rsidRPr="00906CC6">
        <w:rPr>
          <w:color w:val="auto"/>
        </w:rPr>
        <w:t>муниципальное образование;</w:t>
      </w:r>
    </w:p>
    <w:p w:rsidR="00DF47DE" w:rsidRPr="00906CC6" w:rsidRDefault="00414823" w:rsidP="00312779">
      <w:pPr>
        <w:numPr>
          <w:ilvl w:val="3"/>
          <w:numId w:val="21"/>
        </w:numPr>
        <w:ind w:left="0" w:right="2719" w:firstLine="567"/>
        <w:jc w:val="both"/>
        <w:rPr>
          <w:color w:val="auto"/>
        </w:rPr>
      </w:pPr>
      <w:r w:rsidRPr="00906CC6">
        <w:rPr>
          <w:color w:val="auto"/>
        </w:rPr>
        <w:t>юридические лица;</w:t>
      </w:r>
    </w:p>
    <w:p w:rsidR="00DF47DE" w:rsidRPr="00906CC6" w:rsidRDefault="00414823" w:rsidP="00312779">
      <w:pPr>
        <w:numPr>
          <w:ilvl w:val="3"/>
          <w:numId w:val="21"/>
        </w:numPr>
        <w:ind w:left="0" w:right="2719" w:firstLine="567"/>
        <w:jc w:val="both"/>
        <w:rPr>
          <w:color w:val="auto"/>
        </w:rPr>
      </w:pPr>
      <w:proofErr w:type="gramStart"/>
      <w:r w:rsidRPr="00906CC6">
        <w:rPr>
          <w:color w:val="auto"/>
        </w:rPr>
        <w:t>население</w:t>
      </w:r>
      <w:proofErr w:type="gramEnd"/>
      <w:r w:rsidRPr="00906CC6">
        <w:rPr>
          <w:color w:val="auto"/>
        </w:rPr>
        <w:t>.</w:t>
      </w:r>
    </w:p>
    <w:p w:rsidR="00EC5B54" w:rsidRPr="00AC07D6" w:rsidRDefault="00993BC8" w:rsidP="00312779">
      <w:pPr>
        <w:ind w:firstLine="567"/>
        <w:jc w:val="both"/>
        <w:rPr>
          <w:lang w:val="ru-RU"/>
        </w:rPr>
      </w:pPr>
      <w:r w:rsidRPr="00906CC6">
        <w:rPr>
          <w:color w:val="auto"/>
          <w:lang w:val="ru-RU"/>
        </w:rPr>
        <w:t xml:space="preserve">2.5. </w:t>
      </w:r>
      <w:r w:rsidR="00EC5B54" w:rsidRPr="00AC07D6">
        <w:rPr>
          <w:lang w:val="ru-RU"/>
        </w:rPr>
        <w:t xml:space="preserve"> Дом культуры </w:t>
      </w:r>
      <w:proofErr w:type="gramStart"/>
      <w:r w:rsidR="00EC5B54">
        <w:rPr>
          <w:lang w:val="ru-RU"/>
        </w:rPr>
        <w:t>с</w:t>
      </w:r>
      <w:proofErr w:type="gramEnd"/>
      <w:r w:rsidR="00EC5B54">
        <w:rPr>
          <w:lang w:val="ru-RU"/>
        </w:rPr>
        <w:t xml:space="preserve">. </w:t>
      </w:r>
      <w:proofErr w:type="gramStart"/>
      <w:r w:rsidR="00EC5B54">
        <w:rPr>
          <w:lang w:val="ru-RU"/>
        </w:rPr>
        <w:t>Хатанга</w:t>
      </w:r>
      <w:proofErr w:type="gramEnd"/>
      <w:r w:rsidR="00EC5B54">
        <w:rPr>
          <w:lang w:val="ru-RU"/>
        </w:rPr>
        <w:t xml:space="preserve"> </w:t>
      </w:r>
      <w:r w:rsidR="00EC5B54" w:rsidRPr="00AC07D6">
        <w:rPr>
          <w:lang w:val="ru-RU"/>
        </w:rPr>
        <w:t xml:space="preserve"> имеет право вести предпринимательскую деятельность, служащую достижению цели, ради которой оно создано, и оказывать платные услуги населению, в том числе:</w:t>
      </w:r>
    </w:p>
    <w:p w:rsidR="00EC5B54" w:rsidRPr="00AC07D6" w:rsidRDefault="00EC5B54" w:rsidP="00312779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организации и проведению различных культурнодосуговых мероприятий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EC5B54" w:rsidRPr="00AC07D6" w:rsidRDefault="00EC5B54" w:rsidP="00312779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разработке сценариев, постановочной работе по заявкам организаций, предприятий и отдельных граждан</w:t>
      </w:r>
      <w:proofErr w:type="gramStart"/>
      <w:r>
        <w:rPr>
          <w:lang w:val="ru-RU"/>
        </w:rPr>
        <w:t xml:space="preserve"> </w:t>
      </w:r>
      <w:r w:rsidRPr="00AC07D6">
        <w:rPr>
          <w:lang w:val="ru-RU"/>
        </w:rPr>
        <w:t>;</w:t>
      </w:r>
      <w:proofErr w:type="gramEnd"/>
    </w:p>
    <w:p w:rsidR="00EC5B54" w:rsidRPr="00AC07D6" w:rsidRDefault="00EC5B54" w:rsidP="00312779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предоставление оркестров, ансамблей, самодеятельных художественных коллективов и отдельных исполнителей для музыкального оформления семейных праздников и торжеств</w:t>
      </w:r>
      <w:proofErr w:type="gramStart"/>
      <w:r w:rsidRPr="00AC07D6">
        <w:rPr>
          <w:lang w:val="ru-RU"/>
        </w:rPr>
        <w:t xml:space="preserve"> ;</w:t>
      </w:r>
      <w:proofErr w:type="gramEnd"/>
    </w:p>
    <w:p w:rsidR="00EC5B54" w:rsidRPr="00AC07D6" w:rsidRDefault="00EC5B54" w:rsidP="00312779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предоставление услуг/работ по прокату</w:t>
      </w:r>
      <w:proofErr w:type="gramStart"/>
      <w:r w:rsidRPr="00AC07D6">
        <w:rPr>
          <w:lang w:val="ru-RU"/>
        </w:rPr>
        <w:t xml:space="preserve"> </w:t>
      </w:r>
      <w:r>
        <w:rPr>
          <w:lang w:val="ru-RU"/>
        </w:rPr>
        <w:t>.</w:t>
      </w:r>
      <w:proofErr w:type="gramEnd"/>
    </w:p>
    <w:p w:rsidR="007E643E" w:rsidRPr="00906CC6" w:rsidRDefault="007E643E" w:rsidP="00312779">
      <w:pPr>
        <w:ind w:firstLine="567"/>
        <w:jc w:val="both"/>
        <w:rPr>
          <w:color w:val="auto"/>
          <w:lang w:val="ru-RU"/>
        </w:rPr>
      </w:pPr>
    </w:p>
    <w:p w:rsidR="007E643E" w:rsidRPr="00906CC6" w:rsidRDefault="007E643E" w:rsidP="00312779">
      <w:pPr>
        <w:spacing w:after="160" w:line="259" w:lineRule="auto"/>
        <w:jc w:val="both"/>
        <w:rPr>
          <w:rFonts w:eastAsia="Calibri"/>
          <w:color w:val="auto"/>
          <w:szCs w:val="24"/>
          <w:lang w:val="ru-RU"/>
        </w:rPr>
      </w:pPr>
    </w:p>
    <w:p w:rsidR="004C1270" w:rsidRPr="00EC5B54" w:rsidRDefault="007E643E" w:rsidP="00312779">
      <w:pPr>
        <w:pStyle w:val="a4"/>
        <w:numPr>
          <w:ilvl w:val="0"/>
          <w:numId w:val="43"/>
        </w:numPr>
        <w:ind w:left="1701" w:right="691" w:hanging="567"/>
        <w:jc w:val="both"/>
        <w:rPr>
          <w:color w:val="auto"/>
          <w:lang w:val="ru-RU"/>
        </w:rPr>
      </w:pPr>
      <w:r w:rsidRPr="00906CC6">
        <w:rPr>
          <w:b/>
          <w:color w:val="auto"/>
          <w:lang w:val="ru-RU"/>
        </w:rPr>
        <w:t>Организ</w:t>
      </w:r>
      <w:r w:rsidR="004C1270" w:rsidRPr="00906CC6">
        <w:rPr>
          <w:b/>
          <w:color w:val="auto"/>
          <w:lang w:val="ru-RU"/>
        </w:rPr>
        <w:t>ация деятельности</w:t>
      </w:r>
      <w:r w:rsidR="00EC5B54">
        <w:rPr>
          <w:b/>
          <w:color w:val="auto"/>
          <w:lang w:val="ru-RU"/>
        </w:rPr>
        <w:t xml:space="preserve">  Дома культуры </w:t>
      </w:r>
      <w:proofErr w:type="gramStart"/>
      <w:r w:rsidR="00EC5B54">
        <w:rPr>
          <w:b/>
          <w:color w:val="auto"/>
          <w:lang w:val="ru-RU"/>
        </w:rPr>
        <w:t>с</w:t>
      </w:r>
      <w:proofErr w:type="gramEnd"/>
      <w:r w:rsidR="00EC5B54">
        <w:rPr>
          <w:b/>
          <w:color w:val="auto"/>
          <w:lang w:val="ru-RU"/>
        </w:rPr>
        <w:t>. Хатанга</w:t>
      </w:r>
    </w:p>
    <w:p w:rsidR="00EC5B54" w:rsidRPr="00906CC6" w:rsidRDefault="00EC5B54" w:rsidP="00312779">
      <w:pPr>
        <w:pStyle w:val="a4"/>
        <w:ind w:left="1701" w:right="691"/>
        <w:jc w:val="both"/>
        <w:rPr>
          <w:color w:val="auto"/>
          <w:lang w:val="ru-RU"/>
        </w:rPr>
      </w:pPr>
    </w:p>
    <w:p w:rsidR="007E643E" w:rsidRPr="00906CC6" w:rsidRDefault="007E643E" w:rsidP="00312779">
      <w:pPr>
        <w:ind w:right="691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3.1. Дом культуры не является юридическим лицом, осуществляет свою деятельность от имени МБУК</w:t>
      </w:r>
      <w:r w:rsidR="00EC5B54">
        <w:rPr>
          <w:color w:val="auto"/>
          <w:lang w:val="ru-RU"/>
        </w:rPr>
        <w:t xml:space="preserve"> </w:t>
      </w:r>
      <w:r w:rsidR="004C1270" w:rsidRPr="00906CC6">
        <w:rPr>
          <w:color w:val="auto"/>
          <w:lang w:val="ru-RU"/>
        </w:rPr>
        <w:t xml:space="preserve"> </w:t>
      </w:r>
      <w:r w:rsidRPr="00906CC6">
        <w:rPr>
          <w:color w:val="auto"/>
          <w:lang w:val="ru-RU"/>
        </w:rPr>
        <w:t>«</w:t>
      </w:r>
      <w:r w:rsidR="004C1270" w:rsidRPr="00906CC6">
        <w:rPr>
          <w:color w:val="auto"/>
          <w:lang w:val="ru-RU"/>
        </w:rPr>
        <w:t xml:space="preserve">Хатангский культурно – досуговый </w:t>
      </w:r>
      <w:r w:rsidR="00EC5B54">
        <w:rPr>
          <w:color w:val="auto"/>
          <w:lang w:val="ru-RU"/>
        </w:rPr>
        <w:t>клмплекс</w:t>
      </w:r>
      <w:r w:rsidRPr="00906CC6">
        <w:rPr>
          <w:color w:val="auto"/>
          <w:lang w:val="ru-RU"/>
        </w:rPr>
        <w:t>», которое несёт ответственность за деятельность структурного подразделения.</w:t>
      </w:r>
    </w:p>
    <w:p w:rsidR="007E643E" w:rsidRPr="00906CC6" w:rsidRDefault="007E643E" w:rsidP="00312779">
      <w:pPr>
        <w:ind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 xml:space="preserve">3.2. </w:t>
      </w:r>
      <w:r w:rsidR="004C1270" w:rsidRPr="00906CC6">
        <w:rPr>
          <w:color w:val="auto"/>
          <w:lang w:val="ru-RU"/>
        </w:rPr>
        <w:t>Дом культуры</w:t>
      </w:r>
      <w:r w:rsidRPr="00906CC6">
        <w:rPr>
          <w:color w:val="auto"/>
          <w:lang w:val="ru-RU"/>
        </w:rPr>
        <w:t xml:space="preserve"> имеет право:</w:t>
      </w:r>
    </w:p>
    <w:p w:rsidR="007E643E" w:rsidRPr="00906CC6" w:rsidRDefault="007E643E" w:rsidP="00312779">
      <w:pPr>
        <w:numPr>
          <w:ilvl w:val="2"/>
          <w:numId w:val="23"/>
        </w:numPr>
        <w:ind w:left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использовать результаты интеллектуальной деятельности, приравненные к ним средства индивидуализации в порядке и на условиях, предусмотренных законодательством об авторском праве и смежных правах;</w:t>
      </w:r>
    </w:p>
    <w:p w:rsidR="007E643E" w:rsidRPr="00906CC6" w:rsidRDefault="007E643E" w:rsidP="00312779">
      <w:pPr>
        <w:numPr>
          <w:ilvl w:val="2"/>
          <w:numId w:val="23"/>
        </w:numPr>
        <w:ind w:left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участвовать в установленном порядке в реализации государственных, муниципальных и иных целевых программ в сфере культуры;</w:t>
      </w:r>
    </w:p>
    <w:p w:rsidR="007E643E" w:rsidRPr="00906CC6" w:rsidRDefault="007E643E" w:rsidP="00312779">
      <w:pPr>
        <w:numPr>
          <w:ilvl w:val="2"/>
          <w:numId w:val="23"/>
        </w:numPr>
        <w:ind w:left="0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 xml:space="preserve">осуществлять другие виды деятельности, отнесенные к </w:t>
      </w:r>
      <w:r w:rsidR="004C1270" w:rsidRPr="00906CC6">
        <w:rPr>
          <w:color w:val="auto"/>
          <w:lang w:val="ru-RU"/>
        </w:rPr>
        <w:t>Дому культуры</w:t>
      </w:r>
      <w:r w:rsidRPr="00906CC6">
        <w:rPr>
          <w:color w:val="auto"/>
          <w:lang w:val="ru-RU"/>
        </w:rPr>
        <w:t>.</w:t>
      </w:r>
    </w:p>
    <w:p w:rsidR="007E643E" w:rsidRPr="00906CC6" w:rsidRDefault="0005220D" w:rsidP="00312779">
      <w:pPr>
        <w:pStyle w:val="a4"/>
        <w:numPr>
          <w:ilvl w:val="1"/>
          <w:numId w:val="42"/>
        </w:numPr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 xml:space="preserve"> </w:t>
      </w:r>
      <w:r w:rsidR="007E643E" w:rsidRPr="00906CC6">
        <w:rPr>
          <w:color w:val="auto"/>
          <w:lang w:val="ru-RU"/>
        </w:rPr>
        <w:t>На Дом культуры возлагаются следующие обязанности:</w:t>
      </w:r>
    </w:p>
    <w:p w:rsidR="007E643E" w:rsidRPr="00906CC6" w:rsidRDefault="007E643E" w:rsidP="00312779">
      <w:pPr>
        <w:numPr>
          <w:ilvl w:val="0"/>
          <w:numId w:val="24"/>
        </w:numPr>
        <w:ind w:left="567" w:firstLine="0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надлежащим образом выполнять свои обязательства, определённые Уставом и планом работы Учреждения, настоящим положением, иными внутренними документами Учреждения;</w:t>
      </w:r>
    </w:p>
    <w:p w:rsidR="007E643E" w:rsidRPr="00906CC6" w:rsidRDefault="007E643E" w:rsidP="00312779">
      <w:pPr>
        <w:numPr>
          <w:ilvl w:val="0"/>
          <w:numId w:val="24"/>
        </w:numPr>
        <w:ind w:left="567" w:firstLine="0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гарантировать соблюдение прав и свобод получателей услуг и обычных посетителей;</w:t>
      </w:r>
    </w:p>
    <w:p w:rsidR="007E643E" w:rsidRPr="00906CC6" w:rsidRDefault="007E643E" w:rsidP="00312779">
      <w:pPr>
        <w:numPr>
          <w:ilvl w:val="0"/>
          <w:numId w:val="24"/>
        </w:numPr>
        <w:ind w:left="567" w:firstLine="0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осуществлять функции, вытекающие из целей и видов деятельности настоящего положения;</w:t>
      </w:r>
    </w:p>
    <w:p w:rsidR="007E643E" w:rsidRPr="00906CC6" w:rsidRDefault="007E643E" w:rsidP="00312779">
      <w:pPr>
        <w:numPr>
          <w:ilvl w:val="0"/>
          <w:numId w:val="24"/>
        </w:numPr>
        <w:ind w:left="567" w:firstLine="0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lastRenderedPageBreak/>
        <w:t>вести журнал клубной работы, как документ строгой отчётности, являющийся основанием для определения показателей отнесения к группам по оплате труда и других организационно-экономических показателей, а также формой контроля по итогам планирования работы.</w:t>
      </w:r>
    </w:p>
    <w:p w:rsidR="004C1270" w:rsidRPr="00906CC6" w:rsidRDefault="004C1270" w:rsidP="00312779">
      <w:pPr>
        <w:pStyle w:val="a4"/>
        <w:numPr>
          <w:ilvl w:val="1"/>
          <w:numId w:val="7"/>
        </w:numPr>
        <w:ind w:left="0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Дом культуры</w:t>
      </w:r>
      <w:r w:rsidR="007E643E" w:rsidRPr="00906CC6">
        <w:rPr>
          <w:color w:val="auto"/>
          <w:lang w:val="ru-RU"/>
        </w:rPr>
        <w:t>, как структурное подразделение Учреждения, обеспечивается защитой своих прав и интересов в соответствии с законодательством Российской Федерации, поддержкой органов государственной власти и местного самоуправления, в т. ч. финансовой.</w:t>
      </w:r>
    </w:p>
    <w:p w:rsidR="007E643E" w:rsidRPr="00906CC6" w:rsidRDefault="007E643E" w:rsidP="00312779">
      <w:pPr>
        <w:pStyle w:val="a4"/>
        <w:numPr>
          <w:ilvl w:val="1"/>
          <w:numId w:val="7"/>
        </w:numPr>
        <w:ind w:left="0" w:firstLine="567"/>
        <w:jc w:val="both"/>
        <w:rPr>
          <w:color w:val="auto"/>
          <w:lang w:val="ru-RU"/>
        </w:rPr>
      </w:pPr>
      <w:r w:rsidRPr="00906CC6">
        <w:rPr>
          <w:color w:val="auto"/>
          <w:lang w:val="ru-RU"/>
        </w:rPr>
        <w:t>Органы местного самоуправления не вмешиваются в профессионально-тв</w:t>
      </w:r>
      <w:r w:rsidR="00FE66E9" w:rsidRPr="00906CC6">
        <w:rPr>
          <w:color w:val="auto"/>
          <w:lang w:val="ru-RU"/>
        </w:rPr>
        <w:t>орческую деятельность Дома культуры</w:t>
      </w:r>
      <w:r w:rsidRPr="00906CC6">
        <w:rPr>
          <w:color w:val="auto"/>
          <w:lang w:val="ru-RU"/>
        </w:rPr>
        <w:t>, за исключением случаев, предусмотренных законодательством Российской Федерации.</w:t>
      </w:r>
    </w:p>
    <w:p w:rsidR="007E643E" w:rsidRPr="00906CC6" w:rsidRDefault="007E643E" w:rsidP="00312779">
      <w:pPr>
        <w:spacing w:after="160" w:line="259" w:lineRule="auto"/>
        <w:jc w:val="both"/>
        <w:rPr>
          <w:rFonts w:eastAsia="Calibri"/>
          <w:color w:val="auto"/>
          <w:szCs w:val="24"/>
          <w:lang w:val="ru-RU"/>
        </w:rPr>
      </w:pPr>
    </w:p>
    <w:p w:rsidR="00FE66E9" w:rsidRPr="00906CC6" w:rsidRDefault="00FE66E9" w:rsidP="00312779">
      <w:pPr>
        <w:pStyle w:val="a4"/>
        <w:numPr>
          <w:ilvl w:val="0"/>
          <w:numId w:val="43"/>
        </w:numPr>
        <w:ind w:right="691" w:hanging="294"/>
        <w:jc w:val="both"/>
        <w:rPr>
          <w:color w:val="auto"/>
          <w:lang w:val="ru-RU"/>
        </w:rPr>
      </w:pPr>
      <w:r w:rsidRPr="00906CC6">
        <w:rPr>
          <w:b/>
          <w:color w:val="auto"/>
          <w:lang w:val="ru-RU"/>
        </w:rPr>
        <w:t xml:space="preserve">Управление.  </w:t>
      </w:r>
    </w:p>
    <w:p w:rsidR="00AC0A6C" w:rsidRPr="00AC07D6" w:rsidRDefault="00FE66E9" w:rsidP="00312779">
      <w:pPr>
        <w:ind w:firstLine="567"/>
        <w:jc w:val="both"/>
        <w:rPr>
          <w:lang w:val="ru-RU"/>
        </w:rPr>
      </w:pPr>
      <w:r w:rsidRPr="00906CC6">
        <w:rPr>
          <w:rFonts w:eastAsia="Calibri"/>
          <w:color w:val="auto"/>
          <w:lang w:val="ru-RU"/>
        </w:rPr>
        <w:t xml:space="preserve">4.1. Управление Домом культуры с. Хатанга осуществляется в соответствии с Уставом МБУК «КДК» и настоящим Положением. </w:t>
      </w:r>
      <w:r w:rsidRPr="00906CC6">
        <w:rPr>
          <w:rFonts w:eastAsia="Calibri"/>
          <w:color w:val="auto"/>
          <w:lang w:val="ru-RU"/>
        </w:rPr>
        <w:br/>
      </w:r>
      <w:r w:rsidR="0005220D" w:rsidRPr="00906CC6">
        <w:rPr>
          <w:rFonts w:eastAsia="Calibri"/>
          <w:color w:val="auto"/>
          <w:lang w:val="ru-RU"/>
        </w:rPr>
        <w:t xml:space="preserve">         </w:t>
      </w:r>
      <w:r w:rsidRPr="00906CC6">
        <w:rPr>
          <w:rFonts w:eastAsia="Calibri"/>
          <w:color w:val="auto"/>
          <w:lang w:val="ru-RU"/>
        </w:rPr>
        <w:t xml:space="preserve">4.2. </w:t>
      </w:r>
      <w:r w:rsidR="00AC0A6C" w:rsidRPr="00AC07D6">
        <w:rPr>
          <w:lang w:val="ru-RU"/>
        </w:rPr>
        <w:t>Директор Учреждения назначает на должность заведующего  Дома культуры</w:t>
      </w:r>
      <w:proofErr w:type="gramStart"/>
      <w:r w:rsidR="00AC0A6C" w:rsidRPr="00AC07D6">
        <w:rPr>
          <w:lang w:val="ru-RU"/>
        </w:rPr>
        <w:t xml:space="preserve"> ,</w:t>
      </w:r>
      <w:proofErr w:type="gramEnd"/>
      <w:r w:rsidR="00AC0A6C" w:rsidRPr="00AC07D6">
        <w:rPr>
          <w:lang w:val="ru-RU"/>
        </w:rPr>
        <w:t xml:space="preserve"> осуществляет контроль за соответствием деятельности  Дома культуры  законодательству РФ, уставным целям и данному Положению.</w:t>
      </w:r>
    </w:p>
    <w:p w:rsidR="00AC0A6C" w:rsidRDefault="00AC0A6C" w:rsidP="00312779">
      <w:pPr>
        <w:ind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Pr="00AC07D6">
        <w:rPr>
          <w:lang w:val="ru-RU"/>
        </w:rPr>
        <w:t>Непосредстве</w:t>
      </w:r>
      <w:r>
        <w:rPr>
          <w:lang w:val="ru-RU"/>
        </w:rPr>
        <w:t xml:space="preserve">нное руководство деятельностью </w:t>
      </w:r>
      <w:r w:rsidRPr="00AC07D6">
        <w:rPr>
          <w:lang w:val="ru-RU"/>
        </w:rPr>
        <w:t xml:space="preserve"> Дома культуры  осуществляет заведующий в соответствии с должностными инструкциями.</w:t>
      </w:r>
    </w:p>
    <w:p w:rsidR="00AC0A6C" w:rsidRPr="00807228" w:rsidRDefault="00AC0A6C" w:rsidP="00312779">
      <w:pPr>
        <w:ind w:firstLine="567"/>
        <w:jc w:val="both"/>
        <w:rPr>
          <w:lang w:val="ru-RU"/>
        </w:rPr>
      </w:pPr>
      <w:r>
        <w:rPr>
          <w:lang w:val="ru-RU"/>
        </w:rPr>
        <w:t xml:space="preserve">4.4. </w:t>
      </w:r>
      <w:r w:rsidRPr="00807228">
        <w:rPr>
          <w:lang w:val="ru-RU"/>
        </w:rPr>
        <w:t xml:space="preserve">Заведующий </w:t>
      </w:r>
      <w:r>
        <w:rPr>
          <w:lang w:val="ru-RU"/>
        </w:rPr>
        <w:t xml:space="preserve"> Дома культуры</w:t>
      </w:r>
      <w:proofErr w:type="gramStart"/>
      <w:r>
        <w:rPr>
          <w:lang w:val="ru-RU"/>
        </w:rPr>
        <w:t xml:space="preserve"> :</w:t>
      </w:r>
      <w:proofErr w:type="gramEnd"/>
    </w:p>
    <w:p w:rsidR="00AC0A6C" w:rsidRPr="00AC07D6" w:rsidRDefault="00AC0A6C" w:rsidP="00312779">
      <w:pPr>
        <w:numPr>
          <w:ilvl w:val="0"/>
          <w:numId w:val="26"/>
        </w:numPr>
        <w:ind w:left="0" w:firstLine="567"/>
        <w:jc w:val="both"/>
        <w:rPr>
          <w:lang w:val="ru-RU"/>
        </w:rPr>
      </w:pPr>
      <w:r>
        <w:rPr>
          <w:lang w:val="ru-RU"/>
        </w:rPr>
        <w:t>в своей деятельности подотче</w:t>
      </w:r>
      <w:r w:rsidRPr="00AC07D6">
        <w:rPr>
          <w:lang w:val="ru-RU"/>
        </w:rPr>
        <w:t>тен директору Учреждения и нес</w:t>
      </w:r>
      <w:r>
        <w:rPr>
          <w:lang w:val="ru-RU"/>
        </w:rPr>
        <w:t>е</w:t>
      </w:r>
      <w:r w:rsidRPr="00AC07D6">
        <w:rPr>
          <w:lang w:val="ru-RU"/>
        </w:rPr>
        <w:t>т персональную ответственность за деятельность св</w:t>
      </w:r>
      <w:r>
        <w:rPr>
          <w:lang w:val="ru-RU"/>
        </w:rPr>
        <w:t>оего структурного подразделения;</w:t>
      </w:r>
    </w:p>
    <w:p w:rsidR="00AC0A6C" w:rsidRPr="00AC07D6" w:rsidRDefault="00AC0A6C" w:rsidP="00312779">
      <w:pPr>
        <w:numPr>
          <w:ilvl w:val="0"/>
          <w:numId w:val="26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в рамках деятельности структурного подразделения и в пределах своей компетенции представляет интересы Учреждения во взаимоотношениях с юр</w:t>
      </w:r>
      <w:r>
        <w:rPr>
          <w:lang w:val="ru-RU"/>
        </w:rPr>
        <w:t>идическими и физическими лицами;</w:t>
      </w:r>
    </w:p>
    <w:p w:rsidR="00AC0A6C" w:rsidRDefault="00AC0A6C" w:rsidP="00312779">
      <w:pPr>
        <w:numPr>
          <w:ilvl w:val="0"/>
          <w:numId w:val="26"/>
        </w:numPr>
        <w:ind w:left="0" w:right="748" w:firstLine="567"/>
        <w:jc w:val="both"/>
        <w:rPr>
          <w:lang w:val="ru-RU"/>
        </w:rPr>
      </w:pPr>
      <w:r w:rsidRPr="00AC07D6">
        <w:rPr>
          <w:lang w:val="ru-RU"/>
        </w:rPr>
        <w:t>осуществляет организационную, финансово-хозяйственную деятельность;</w:t>
      </w:r>
    </w:p>
    <w:p w:rsidR="00AC0A6C" w:rsidRPr="00AC07D6" w:rsidRDefault="00AC0A6C" w:rsidP="00312779">
      <w:pPr>
        <w:numPr>
          <w:ilvl w:val="0"/>
          <w:numId w:val="26"/>
        </w:numPr>
        <w:ind w:left="0" w:right="748" w:firstLine="567"/>
        <w:jc w:val="both"/>
        <w:rPr>
          <w:lang w:val="ru-RU"/>
        </w:rPr>
      </w:pPr>
      <w:r w:rsidRPr="00AC07D6">
        <w:rPr>
          <w:lang w:val="ru-RU"/>
        </w:rPr>
        <w:t>ведет подбор кадров и представляет их на утверждение директо</w:t>
      </w:r>
      <w:r>
        <w:rPr>
          <w:lang w:val="ru-RU"/>
        </w:rPr>
        <w:t>ру Учреждения;</w:t>
      </w:r>
    </w:p>
    <w:p w:rsidR="00AC0A6C" w:rsidRPr="00AC07D6" w:rsidRDefault="00AC0A6C" w:rsidP="00312779">
      <w:pPr>
        <w:numPr>
          <w:ilvl w:val="0"/>
          <w:numId w:val="26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закрепляет за работниками  Дома культуры  основ</w:t>
      </w:r>
      <w:r>
        <w:rPr>
          <w:lang w:val="ru-RU"/>
        </w:rPr>
        <w:t>ные направления их деятельности;</w:t>
      </w:r>
    </w:p>
    <w:p w:rsidR="00AC0A6C" w:rsidRPr="00AC07D6" w:rsidRDefault="00AC0A6C" w:rsidP="00312779">
      <w:pPr>
        <w:numPr>
          <w:ilvl w:val="0"/>
          <w:numId w:val="26"/>
        </w:numPr>
        <w:ind w:left="0" w:firstLine="567"/>
        <w:jc w:val="both"/>
        <w:rPr>
          <w:lang w:val="ru-RU"/>
        </w:rPr>
      </w:pPr>
      <w:r w:rsidRPr="00AC07D6">
        <w:rPr>
          <w:rFonts w:ascii="Calibri" w:eastAsia="Calibri" w:hAnsi="Calibri" w:cs="Calibri"/>
          <w:lang w:val="ru-RU"/>
        </w:rPr>
        <w:t xml:space="preserve"> </w:t>
      </w:r>
      <w:r w:rsidRPr="00AC07D6">
        <w:rPr>
          <w:lang w:val="ru-RU"/>
        </w:rPr>
        <w:t xml:space="preserve">осуществляет разработку перспективных, текущих и календарных планов, ведет </w:t>
      </w:r>
      <w:r>
        <w:rPr>
          <w:lang w:val="ru-RU"/>
        </w:rPr>
        <w:t>учет и установленную отчетность;</w:t>
      </w:r>
    </w:p>
    <w:p w:rsidR="00AC0A6C" w:rsidRPr="00AC07D6" w:rsidRDefault="00AC0A6C" w:rsidP="00312779">
      <w:pPr>
        <w:numPr>
          <w:ilvl w:val="0"/>
          <w:numId w:val="26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контролирует соблюдение работниками производственной и трудовой дисциплины, правил по охра</w:t>
      </w:r>
      <w:r>
        <w:rPr>
          <w:lang w:val="ru-RU"/>
        </w:rPr>
        <w:t>не труда, технике безопасности;</w:t>
      </w:r>
    </w:p>
    <w:p w:rsidR="00AC0A6C" w:rsidRDefault="00AC0A6C" w:rsidP="00312779">
      <w:pPr>
        <w:numPr>
          <w:ilvl w:val="0"/>
          <w:numId w:val="26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укрепляет материально-техническую базу своего клубного учреждения.</w:t>
      </w:r>
    </w:p>
    <w:p w:rsidR="00AC0A6C" w:rsidRPr="00AC07D6" w:rsidRDefault="00AC0A6C" w:rsidP="00312779">
      <w:pPr>
        <w:ind w:firstLine="567"/>
        <w:jc w:val="both"/>
        <w:rPr>
          <w:lang w:val="ru-RU"/>
        </w:rPr>
      </w:pPr>
      <w:r w:rsidRPr="00AC07D6">
        <w:rPr>
          <w:lang w:val="ru-RU"/>
        </w:rPr>
        <w:t>4.5. Директор Учреждения в рамках контроля деятельности  Дома культуры:</w:t>
      </w:r>
    </w:p>
    <w:p w:rsidR="00AC0A6C" w:rsidRPr="00AC07D6" w:rsidRDefault="00AC0A6C" w:rsidP="00312779">
      <w:pPr>
        <w:numPr>
          <w:ilvl w:val="0"/>
          <w:numId w:val="31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осуществляет контроль за деятельностью  Дома культуры</w:t>
      </w:r>
      <w:proofErr w:type="gramStart"/>
      <w:r w:rsidRPr="00AC07D6">
        <w:rPr>
          <w:lang w:val="ru-RU"/>
        </w:rPr>
        <w:t xml:space="preserve"> ,</w:t>
      </w:r>
      <w:proofErr w:type="gramEnd"/>
      <w:r w:rsidRPr="00AC07D6">
        <w:rPr>
          <w:lang w:val="ru-RU"/>
        </w:rPr>
        <w:t xml:space="preserve"> обеспечивает необходимые условия для его работы, исходя из финансовых возможностей Учреждения;</w:t>
      </w:r>
    </w:p>
    <w:p w:rsidR="00AC0A6C" w:rsidRPr="00AC07D6" w:rsidRDefault="00AC0A6C" w:rsidP="00312779">
      <w:pPr>
        <w:numPr>
          <w:ilvl w:val="0"/>
          <w:numId w:val="31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определяет необходимую численнос</w:t>
      </w:r>
      <w:r>
        <w:rPr>
          <w:lang w:val="ru-RU"/>
        </w:rPr>
        <w:t>ть работников и утверждает штат</w:t>
      </w:r>
      <w:r w:rsidRPr="00AC07D6">
        <w:rPr>
          <w:lang w:val="ru-RU"/>
        </w:rPr>
        <w:t>;</w:t>
      </w:r>
    </w:p>
    <w:p w:rsidR="00AC0A6C" w:rsidRPr="00AC07D6" w:rsidRDefault="00AC0A6C" w:rsidP="00312779">
      <w:pPr>
        <w:numPr>
          <w:ilvl w:val="0"/>
          <w:numId w:val="31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организует сбор, обобщение и анализ отчетности, предоставляемой Заведующим;</w:t>
      </w:r>
    </w:p>
    <w:p w:rsidR="00AC0A6C" w:rsidRPr="00AC07D6" w:rsidRDefault="00AC0A6C" w:rsidP="00312779">
      <w:pPr>
        <w:numPr>
          <w:ilvl w:val="0"/>
          <w:numId w:val="31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в случае необходимости проводит проверки финансово-хозяйственной деятельности о Дома культуры  и использования имущества, находящегося в оперативном управлении;</w:t>
      </w:r>
    </w:p>
    <w:p w:rsidR="00AC0A6C" w:rsidRPr="00AC07D6" w:rsidRDefault="00AC0A6C" w:rsidP="00312779">
      <w:pPr>
        <w:numPr>
          <w:ilvl w:val="0"/>
          <w:numId w:val="31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обеспечивает предоставление организационной и методической помощи, организует координационные совещания по вопросам планирования и контроля основных мероприятий;</w:t>
      </w:r>
    </w:p>
    <w:p w:rsidR="00AC0A6C" w:rsidRPr="00807228" w:rsidRDefault="00AC0A6C" w:rsidP="00312779">
      <w:pPr>
        <w:numPr>
          <w:ilvl w:val="0"/>
          <w:numId w:val="31"/>
        </w:numPr>
        <w:ind w:left="0" w:firstLine="567"/>
        <w:jc w:val="both"/>
        <w:rPr>
          <w:lang w:val="ru-RU"/>
        </w:rPr>
      </w:pPr>
      <w:r w:rsidRPr="00AC07D6">
        <w:rPr>
          <w:lang w:val="ru-RU"/>
        </w:rPr>
        <w:t>даёт рекомендации по повыше</w:t>
      </w:r>
      <w:r>
        <w:rPr>
          <w:lang w:val="ru-RU"/>
        </w:rPr>
        <w:t xml:space="preserve">нию эффективности деятельности </w:t>
      </w:r>
      <w:r w:rsidRPr="00AC07D6">
        <w:rPr>
          <w:lang w:val="ru-RU"/>
        </w:rPr>
        <w:t>Дома культуры</w:t>
      </w:r>
      <w:proofErr w:type="gramStart"/>
      <w:r w:rsidRPr="00AC07D6">
        <w:rPr>
          <w:lang w:val="ru-RU"/>
        </w:rPr>
        <w:t xml:space="preserve"> </w:t>
      </w:r>
      <w:r w:rsidRPr="00807228">
        <w:rPr>
          <w:lang w:val="ru-RU"/>
        </w:rPr>
        <w:t>.</w:t>
      </w:r>
      <w:proofErr w:type="gramEnd"/>
    </w:p>
    <w:p w:rsidR="00AC0A6C" w:rsidRDefault="00AC0A6C" w:rsidP="00312779">
      <w:pPr>
        <w:numPr>
          <w:ilvl w:val="1"/>
          <w:numId w:val="32"/>
        </w:numPr>
        <w:ind w:left="0" w:firstLine="567"/>
        <w:jc w:val="both"/>
      </w:pPr>
      <w:r w:rsidRPr="00AC07D6">
        <w:rPr>
          <w:lang w:val="ru-RU"/>
        </w:rPr>
        <w:t xml:space="preserve"> Дом культуры предоставляет статистическую и иную отч</w:t>
      </w:r>
      <w:r>
        <w:rPr>
          <w:lang w:val="ru-RU"/>
        </w:rPr>
        <w:t>е</w:t>
      </w:r>
      <w:r w:rsidRPr="00AC07D6">
        <w:rPr>
          <w:lang w:val="ru-RU"/>
        </w:rPr>
        <w:t xml:space="preserve">тность в порядке, установленном законодательством Российской Федерации в </w:t>
      </w:r>
      <w:r>
        <w:rPr>
          <w:lang w:val="ru-RU"/>
        </w:rPr>
        <w:t>Аппарат управления МБУК «КДК»</w:t>
      </w:r>
      <w:r w:rsidRPr="00AC07D6">
        <w:rPr>
          <w:lang w:val="ru-RU"/>
        </w:rPr>
        <w:t xml:space="preserve"> и бухгалтерию </w:t>
      </w:r>
      <w:r>
        <w:t>Учреж</w:t>
      </w:r>
      <w:bookmarkStart w:id="0" w:name="_GoBack"/>
      <w:bookmarkEnd w:id="0"/>
      <w:r>
        <w:t>дения.</w:t>
      </w:r>
    </w:p>
    <w:p w:rsidR="00AC0A6C" w:rsidRDefault="00AC0A6C" w:rsidP="00312779">
      <w:pPr>
        <w:pStyle w:val="a7"/>
        <w:ind w:firstLine="567"/>
        <w:jc w:val="both"/>
        <w:rPr>
          <w:rFonts w:eastAsia="Calibri"/>
          <w:color w:val="auto"/>
          <w:lang w:val="ru-RU"/>
        </w:rPr>
      </w:pPr>
    </w:p>
    <w:p w:rsidR="00AC0A6C" w:rsidRDefault="00AC0A6C" w:rsidP="00312779">
      <w:pPr>
        <w:pStyle w:val="a7"/>
        <w:ind w:firstLine="567"/>
        <w:jc w:val="both"/>
        <w:rPr>
          <w:rFonts w:eastAsia="Calibri"/>
          <w:color w:val="auto"/>
          <w:lang w:val="ru-RU"/>
        </w:rPr>
      </w:pPr>
    </w:p>
    <w:p w:rsidR="007E643E" w:rsidRDefault="002F1665" w:rsidP="00312779">
      <w:pPr>
        <w:pStyle w:val="a7"/>
        <w:numPr>
          <w:ilvl w:val="0"/>
          <w:numId w:val="43"/>
        </w:numPr>
        <w:jc w:val="both"/>
        <w:rPr>
          <w:rFonts w:eastAsia="Calibri"/>
          <w:b/>
          <w:color w:val="auto"/>
          <w:lang w:val="ru-RU"/>
        </w:rPr>
      </w:pPr>
      <w:r w:rsidRPr="00906CC6">
        <w:rPr>
          <w:rFonts w:eastAsia="Calibri"/>
          <w:b/>
          <w:color w:val="auto"/>
          <w:lang w:val="ru-RU"/>
        </w:rPr>
        <w:lastRenderedPageBreak/>
        <w:t>Имущество.</w:t>
      </w:r>
    </w:p>
    <w:p w:rsidR="00A53CBB" w:rsidRPr="00A53CBB" w:rsidRDefault="00A53CBB" w:rsidP="00312779">
      <w:pPr>
        <w:pStyle w:val="a7"/>
        <w:jc w:val="both"/>
        <w:rPr>
          <w:rFonts w:eastAsia="Calibri"/>
          <w:szCs w:val="24"/>
          <w:lang w:val="ru-RU"/>
        </w:rPr>
      </w:pPr>
      <w:r>
        <w:rPr>
          <w:rFonts w:eastAsia="Calibri"/>
          <w:color w:val="auto"/>
          <w:lang w:val="ru-RU"/>
        </w:rPr>
        <w:t xml:space="preserve">         </w:t>
      </w:r>
      <w:r w:rsidR="001E00F2" w:rsidRPr="00A53CBB">
        <w:rPr>
          <w:rFonts w:eastAsia="Calibri"/>
          <w:color w:val="auto"/>
          <w:szCs w:val="24"/>
          <w:lang w:val="ru-RU"/>
        </w:rPr>
        <w:t xml:space="preserve">5.1. </w:t>
      </w:r>
      <w:r w:rsidRPr="00A53CBB">
        <w:rPr>
          <w:rFonts w:eastAsia="Calibri"/>
          <w:szCs w:val="24"/>
          <w:lang w:val="ru-RU"/>
        </w:rPr>
        <w:t xml:space="preserve">В целях обеспечения деятельности </w:t>
      </w:r>
      <w:r w:rsidR="00763C8D">
        <w:rPr>
          <w:rFonts w:eastAsia="Calibri"/>
          <w:szCs w:val="24"/>
          <w:lang w:val="ru-RU"/>
        </w:rPr>
        <w:t>Дома культуры</w:t>
      </w:r>
      <w:r w:rsidRPr="00A53CBB">
        <w:rPr>
          <w:rFonts w:eastAsia="Calibri"/>
          <w:szCs w:val="24"/>
          <w:lang w:val="ru-RU"/>
        </w:rPr>
        <w:t xml:space="preserve"> ему выделяется имущество,</w:t>
      </w:r>
    </w:p>
    <w:p w:rsidR="00763C8D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>закреплённое за МБУК «КДК» на праве оперативного управления.</w:t>
      </w:r>
    </w:p>
    <w:p w:rsidR="00A53CBB" w:rsidRPr="00A53CBB" w:rsidRDefault="009945A6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 xml:space="preserve">       5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.2.  Ответственность за сохранность и целевое использование имущества, переданное </w:t>
      </w:r>
      <w:r w:rsidR="00763C8D">
        <w:rPr>
          <w:rFonts w:eastAsia="Calibri"/>
          <w:color w:val="auto"/>
          <w:szCs w:val="24"/>
          <w:lang w:val="ru-RU"/>
        </w:rPr>
        <w:t>Дому культуры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, несёт материально – ответственное лицо, назначенное приказом директора МБУК «КДК» по ходатайству заведующего </w:t>
      </w:r>
      <w:r w:rsidR="00763C8D">
        <w:rPr>
          <w:rFonts w:eastAsia="Calibri"/>
          <w:color w:val="auto"/>
          <w:szCs w:val="24"/>
          <w:lang w:val="ru-RU"/>
        </w:rPr>
        <w:t>Дома культуры</w:t>
      </w:r>
      <w:r w:rsidR="00A53CBB" w:rsidRPr="00A53CBB">
        <w:rPr>
          <w:rFonts w:eastAsia="Calibri"/>
          <w:color w:val="auto"/>
          <w:szCs w:val="24"/>
          <w:lang w:val="ru-RU"/>
        </w:rPr>
        <w:t>;</w:t>
      </w:r>
    </w:p>
    <w:p w:rsidR="00A53CBB" w:rsidRPr="00A53CBB" w:rsidRDefault="009945A6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 xml:space="preserve">        5</w:t>
      </w:r>
      <w:r w:rsidR="00A53CBB" w:rsidRPr="00A53CBB">
        <w:rPr>
          <w:rFonts w:eastAsia="Calibri"/>
          <w:color w:val="auto"/>
          <w:szCs w:val="24"/>
          <w:lang w:val="ru-RU"/>
        </w:rPr>
        <w:t>.3.  Общий контроль за целевым использованием имущества</w:t>
      </w:r>
      <w:r w:rsidR="00763C8D">
        <w:rPr>
          <w:rFonts w:eastAsia="Calibri"/>
          <w:color w:val="auto"/>
          <w:szCs w:val="24"/>
          <w:lang w:val="ru-RU"/>
        </w:rPr>
        <w:t xml:space="preserve"> Дома культуры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осуществляет заведующий;</w:t>
      </w:r>
    </w:p>
    <w:p w:rsidR="00A53CBB" w:rsidRPr="00A53CBB" w:rsidRDefault="009945A6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 xml:space="preserve">         5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.4.  Источниками формирования имущества </w:t>
      </w:r>
      <w:r w:rsidR="00763C8D">
        <w:rPr>
          <w:rFonts w:eastAsia="Calibri"/>
          <w:color w:val="auto"/>
          <w:szCs w:val="24"/>
          <w:lang w:val="ru-RU"/>
        </w:rPr>
        <w:t>Дома культуры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являются: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бюджетные и внебюджетные средства;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имущество, переданное ему учредителем</w:t>
      </w:r>
      <w:proofErr w:type="gramStart"/>
      <w:r w:rsidRPr="00A53CBB">
        <w:rPr>
          <w:rFonts w:eastAsia="Calibri"/>
          <w:color w:val="auto"/>
          <w:szCs w:val="24"/>
          <w:lang w:val="ru-RU"/>
        </w:rPr>
        <w:t xml:space="preserve"> ;</w:t>
      </w:r>
      <w:proofErr w:type="gramEnd"/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доход, полученный от реализации продукции, услуг, работ, а также от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других видов разрешённой хозяйственной деятельности;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безвозмездные или благотворительные взносы, пожертвования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организаций, учреждений и граждан;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иные источники в соответствии с законодательством РФ;</w:t>
      </w:r>
    </w:p>
    <w:p w:rsidR="007E066F" w:rsidRDefault="009945A6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 xml:space="preserve">        5</w:t>
      </w:r>
      <w:r w:rsidR="00A53CBB" w:rsidRPr="00A53CBB">
        <w:rPr>
          <w:rFonts w:eastAsia="Calibri"/>
          <w:color w:val="auto"/>
          <w:szCs w:val="24"/>
          <w:lang w:val="ru-RU"/>
        </w:rPr>
        <w:t>.5.  При осуществлении оперативного управления иму</w:t>
      </w:r>
      <w:r w:rsidR="00763C8D">
        <w:rPr>
          <w:rFonts w:eastAsia="Calibri"/>
          <w:color w:val="auto"/>
          <w:szCs w:val="24"/>
          <w:lang w:val="ru-RU"/>
        </w:rPr>
        <w:t>ществом</w:t>
      </w:r>
    </w:p>
    <w:p w:rsidR="00A53CBB" w:rsidRPr="00A53CBB" w:rsidRDefault="007E066F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 xml:space="preserve">           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</w:t>
      </w:r>
      <w:r w:rsidR="00763C8D">
        <w:rPr>
          <w:rFonts w:eastAsia="Calibri"/>
          <w:color w:val="auto"/>
          <w:szCs w:val="24"/>
          <w:lang w:val="ru-RU"/>
        </w:rPr>
        <w:t>Дом культуры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обязан: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обеспечивать сохранность и эффективное использование 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закреплённого за ним имущества строго по целевому назначению;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не допускать ухудшения технического состояния, закреплённого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имущества, за исключением случаев, связанных с нормативным 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износом имущества в процессе эксплуатации;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осуществлять капитальный и текущий ремонт, закреплённого за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</w:t>
      </w:r>
      <w:r w:rsidR="00763C8D">
        <w:rPr>
          <w:rFonts w:eastAsia="Calibri"/>
          <w:color w:val="auto"/>
          <w:szCs w:val="24"/>
          <w:lang w:val="ru-RU"/>
        </w:rPr>
        <w:t>Домом культуры</w:t>
      </w:r>
      <w:r w:rsidRPr="00A53CBB">
        <w:rPr>
          <w:rFonts w:eastAsia="Calibri"/>
          <w:color w:val="auto"/>
          <w:szCs w:val="24"/>
          <w:lang w:val="ru-RU"/>
        </w:rPr>
        <w:t xml:space="preserve"> имущества;  </w:t>
      </w:r>
    </w:p>
    <w:p w:rsidR="00A53CBB" w:rsidRPr="00A53CBB" w:rsidRDefault="009945A6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 xml:space="preserve">       5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.6. </w:t>
      </w:r>
      <w:r w:rsidR="00763C8D">
        <w:rPr>
          <w:rFonts w:eastAsia="Calibri"/>
          <w:color w:val="auto"/>
          <w:szCs w:val="24"/>
          <w:lang w:val="ru-RU"/>
        </w:rPr>
        <w:t xml:space="preserve"> Дом культуры 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не имеет права на совершение сделок, возможным последствием которых является отчуждение или обременение имущества, закреплённого за </w:t>
      </w:r>
      <w:r w:rsidR="00763C8D">
        <w:rPr>
          <w:rFonts w:eastAsia="Calibri"/>
          <w:color w:val="auto"/>
          <w:szCs w:val="24"/>
          <w:lang w:val="ru-RU"/>
        </w:rPr>
        <w:t>ним</w:t>
      </w:r>
      <w:r w:rsidR="00A53CBB" w:rsidRPr="00A53CBB">
        <w:rPr>
          <w:rFonts w:eastAsia="Calibri"/>
          <w:color w:val="auto"/>
          <w:szCs w:val="24"/>
          <w:lang w:val="ru-RU"/>
        </w:rPr>
        <w:t>, или имущества, приобретённого им за счёт средств, выделенных учредителем;</w:t>
      </w:r>
    </w:p>
    <w:p w:rsidR="00A53CBB" w:rsidRPr="00A53CBB" w:rsidRDefault="009945A6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 xml:space="preserve">       5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.7.  Имущество, закреплённое за учреждением, может отчуждаться собственником в порядке и на условиях, установленных законодательством РФ, актами органов местного самоуправления, принятыми в пределах их полномочий. </w:t>
      </w:r>
    </w:p>
    <w:p w:rsidR="00A53CBB" w:rsidRPr="00A53CBB" w:rsidRDefault="00A53CBB" w:rsidP="00312779">
      <w:pPr>
        <w:jc w:val="both"/>
        <w:rPr>
          <w:szCs w:val="24"/>
          <w:lang w:val="ru-RU"/>
        </w:rPr>
      </w:pPr>
    </w:p>
    <w:p w:rsidR="00A53CBB" w:rsidRPr="00A53CBB" w:rsidRDefault="00A53CBB" w:rsidP="00312779">
      <w:pPr>
        <w:pStyle w:val="a7"/>
        <w:jc w:val="both"/>
        <w:rPr>
          <w:b/>
          <w:szCs w:val="24"/>
          <w:lang w:val="ru-RU"/>
        </w:rPr>
      </w:pPr>
      <w:r w:rsidRPr="00A53CBB">
        <w:rPr>
          <w:b/>
          <w:szCs w:val="24"/>
          <w:lang w:val="ru-RU"/>
        </w:rPr>
        <w:t xml:space="preserve">       </w:t>
      </w:r>
      <w:r w:rsidR="0002456F">
        <w:rPr>
          <w:b/>
          <w:szCs w:val="24"/>
          <w:lang w:val="ru-RU"/>
        </w:rPr>
        <w:t xml:space="preserve">                          </w:t>
      </w:r>
      <w:r w:rsidRPr="00A53CBB">
        <w:rPr>
          <w:b/>
          <w:szCs w:val="24"/>
          <w:lang w:val="ru-RU"/>
        </w:rPr>
        <w:t xml:space="preserve">6.   ТРУДОВЫЕ ОТНОШЕНИЯ   </w:t>
      </w:r>
    </w:p>
    <w:p w:rsidR="00A53CBB" w:rsidRPr="00A53CBB" w:rsidRDefault="00A53CBB" w:rsidP="00312779">
      <w:pPr>
        <w:pStyle w:val="a7"/>
        <w:jc w:val="both"/>
        <w:rPr>
          <w:b/>
          <w:szCs w:val="24"/>
          <w:lang w:val="ru-RU"/>
        </w:rPr>
      </w:pP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6.1.  В </w:t>
      </w:r>
      <w:r w:rsidR="004954BC">
        <w:rPr>
          <w:szCs w:val="24"/>
          <w:lang w:val="ru-RU"/>
        </w:rPr>
        <w:t>Доме культуры</w:t>
      </w:r>
      <w:r w:rsidRPr="00A53CBB">
        <w:rPr>
          <w:szCs w:val="24"/>
          <w:lang w:val="ru-RU"/>
        </w:rPr>
        <w:t xml:space="preserve"> действует система найма работников,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>предусмотренная действующим законодательством Российской Федерации.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6.2.  Работники </w:t>
      </w:r>
      <w:r w:rsidR="00A02B3D">
        <w:rPr>
          <w:szCs w:val="24"/>
          <w:lang w:val="ru-RU"/>
        </w:rPr>
        <w:t>Дома культуры</w:t>
      </w:r>
      <w:r w:rsidRPr="00A53CBB">
        <w:rPr>
          <w:szCs w:val="24"/>
          <w:lang w:val="ru-RU"/>
        </w:rPr>
        <w:t xml:space="preserve"> в установленном порядке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>подлежат медицинскому и социальному страхованию и социальному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>обеспечению.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</w:p>
    <w:p w:rsidR="00A53CBB" w:rsidRPr="00A53CBB" w:rsidRDefault="00A53CBB" w:rsidP="00312779">
      <w:pPr>
        <w:pStyle w:val="a7"/>
        <w:jc w:val="both"/>
        <w:rPr>
          <w:b/>
          <w:szCs w:val="24"/>
          <w:lang w:val="ru-RU"/>
        </w:rPr>
      </w:pPr>
      <w:r w:rsidRPr="00A53CBB">
        <w:rPr>
          <w:b/>
          <w:szCs w:val="24"/>
          <w:lang w:val="ru-RU"/>
        </w:rPr>
        <w:t xml:space="preserve">                                 7.  ОРГАНИЗАЦИЯ ВЗАИМОДЕЙСТВИЯ  </w:t>
      </w:r>
    </w:p>
    <w:p w:rsidR="00A53CBB" w:rsidRPr="00A53CBB" w:rsidRDefault="00A53CBB" w:rsidP="00312779">
      <w:pPr>
        <w:pStyle w:val="a7"/>
        <w:jc w:val="both"/>
        <w:rPr>
          <w:b/>
          <w:szCs w:val="24"/>
          <w:lang w:val="ru-RU"/>
        </w:rPr>
      </w:pP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7.1.  Для достижения цели </w:t>
      </w:r>
      <w:r w:rsidR="00A02B3D">
        <w:rPr>
          <w:szCs w:val="24"/>
          <w:lang w:val="ru-RU"/>
        </w:rPr>
        <w:t>Дом культуры</w:t>
      </w:r>
      <w:r w:rsidRPr="00A53CBB">
        <w:rPr>
          <w:szCs w:val="24"/>
          <w:lang w:val="ru-RU"/>
        </w:rPr>
        <w:t xml:space="preserve"> осуществляет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взаимодействие: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-  с сельскими Домами культуры (клубами ) и библиотеками -</w:t>
      </w:r>
      <w:r w:rsidR="00312779">
        <w:rPr>
          <w:szCs w:val="24"/>
          <w:lang w:val="ru-RU"/>
        </w:rPr>
        <w:t xml:space="preserve"> </w:t>
      </w:r>
      <w:r w:rsidRPr="00A53CBB">
        <w:rPr>
          <w:szCs w:val="24"/>
          <w:lang w:val="ru-RU"/>
        </w:rPr>
        <w:t xml:space="preserve">филиалами,  </w:t>
      </w:r>
      <w:r w:rsidR="00A02B3D">
        <w:rPr>
          <w:szCs w:val="24"/>
          <w:lang w:val="ru-RU"/>
        </w:rPr>
        <w:t xml:space="preserve">Центром народного творчества </w:t>
      </w:r>
      <w:r w:rsidRPr="00A53CBB">
        <w:rPr>
          <w:szCs w:val="24"/>
          <w:lang w:val="ru-RU"/>
        </w:rPr>
        <w:t>с. Хатанга</w:t>
      </w:r>
      <w:proofErr w:type="gramStart"/>
      <w:r w:rsidRPr="00A53CBB">
        <w:rPr>
          <w:szCs w:val="24"/>
          <w:lang w:val="ru-RU"/>
        </w:rPr>
        <w:t xml:space="preserve"> ,</w:t>
      </w:r>
      <w:proofErr w:type="gramEnd"/>
      <w:r w:rsidRPr="00A53CBB">
        <w:rPr>
          <w:szCs w:val="24"/>
          <w:lang w:val="ru-RU"/>
        </w:rPr>
        <w:t xml:space="preserve"> Детской библиотекой с. Хатанга, Центральной библиотекой с. Хатанга;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-  с иными учреждениями культуры, находящимися на территории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 </w:t>
      </w:r>
      <w:r w:rsidR="00A02B3D">
        <w:rPr>
          <w:szCs w:val="24"/>
          <w:lang w:val="ru-RU"/>
        </w:rPr>
        <w:t>м</w:t>
      </w:r>
      <w:r w:rsidRPr="00A53CBB">
        <w:rPr>
          <w:szCs w:val="24"/>
          <w:lang w:val="ru-RU"/>
        </w:rPr>
        <w:t>униципального района и Красноярского края;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7.2.  В рамках организации взаимодействия </w:t>
      </w:r>
      <w:r w:rsidR="00A02B3D">
        <w:rPr>
          <w:szCs w:val="24"/>
          <w:lang w:val="ru-RU"/>
        </w:rPr>
        <w:t>Дом культуры</w:t>
      </w:r>
      <w:proofErr w:type="gramStart"/>
      <w:r w:rsidR="00A02B3D">
        <w:rPr>
          <w:szCs w:val="24"/>
          <w:lang w:val="ru-RU"/>
        </w:rPr>
        <w:t xml:space="preserve"> </w:t>
      </w:r>
      <w:r w:rsidRPr="00A53CBB">
        <w:rPr>
          <w:szCs w:val="24"/>
          <w:lang w:val="ru-RU"/>
        </w:rPr>
        <w:t>:</w:t>
      </w:r>
      <w:proofErr w:type="gramEnd"/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-  осуществляет обмен опытом работы с другими учреждениями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 культурно – досугового типа и самостоятельными коллективами,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lastRenderedPageBreak/>
        <w:t xml:space="preserve">            изучение, обобщение новых явлений культурно – досуговой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 деятельности различных социальных групп, опыта управления этой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 деятельностью;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-  участвует в системе информационного обмена между учреждениями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культуры по основным направлениям деятельности;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-   оказывает методическую помощь по основным направлениям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деятельности  сельским Домам культуры;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-   предоставляет сотрудникам  Учреждения МБУК «КДК»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необходимую информацию о творческой деятельности с целью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</w:t>
      </w:r>
      <w:r w:rsidR="00A02B3D">
        <w:rPr>
          <w:szCs w:val="24"/>
          <w:lang w:val="ru-RU"/>
        </w:rPr>
        <w:t xml:space="preserve">     обобщения, издательской деятельности Учреждения;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-   участвует в мероприятиях по повышению профессионального уровня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сотрудников, организуемых Учреждением в муниципальных, краевых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мероприятиях по повышению квалификации;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-   участвует в мероприятиях, организуемых Учреждением, в случаях,</w:t>
      </w:r>
    </w:p>
    <w:p w:rsidR="00A53CBB" w:rsidRPr="00A53CBB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предусмотренных положением о проведении мероприятия, либо по</w:t>
      </w:r>
    </w:p>
    <w:p w:rsidR="00A53CBB" w:rsidRPr="0002456F" w:rsidRDefault="00A53CBB" w:rsidP="00312779">
      <w:pPr>
        <w:pStyle w:val="a7"/>
        <w:jc w:val="both"/>
        <w:rPr>
          <w:szCs w:val="24"/>
          <w:lang w:val="ru-RU"/>
        </w:rPr>
      </w:pPr>
      <w:r w:rsidRPr="00A53CBB">
        <w:rPr>
          <w:szCs w:val="24"/>
          <w:lang w:val="ru-RU"/>
        </w:rPr>
        <w:t xml:space="preserve">           </w:t>
      </w:r>
      <w:r w:rsidRPr="0002456F">
        <w:rPr>
          <w:szCs w:val="24"/>
          <w:lang w:val="ru-RU"/>
        </w:rPr>
        <w:t xml:space="preserve">указанию директора Учреждения.  </w:t>
      </w:r>
    </w:p>
    <w:p w:rsidR="00A53CBB" w:rsidRPr="0002456F" w:rsidRDefault="00A53CBB" w:rsidP="00312779">
      <w:pPr>
        <w:pStyle w:val="a7"/>
        <w:jc w:val="both"/>
        <w:rPr>
          <w:szCs w:val="24"/>
          <w:lang w:val="ru-RU"/>
        </w:rPr>
      </w:pPr>
    </w:p>
    <w:p w:rsidR="00A53CBB" w:rsidRPr="00A53CBB" w:rsidRDefault="0002456F" w:rsidP="00312779">
      <w:pPr>
        <w:jc w:val="both"/>
        <w:rPr>
          <w:rFonts w:eastAsia="Calibri"/>
          <w:b/>
          <w:color w:val="auto"/>
          <w:szCs w:val="24"/>
          <w:lang w:val="ru-RU"/>
        </w:rPr>
      </w:pPr>
      <w:r>
        <w:rPr>
          <w:rFonts w:eastAsia="Calibri"/>
          <w:b/>
          <w:color w:val="auto"/>
          <w:szCs w:val="24"/>
          <w:lang w:val="ru-RU"/>
        </w:rPr>
        <w:t xml:space="preserve">                     </w:t>
      </w:r>
      <w:r w:rsidR="00A02B3D">
        <w:rPr>
          <w:rFonts w:eastAsia="Calibri"/>
          <w:b/>
          <w:color w:val="auto"/>
          <w:szCs w:val="24"/>
          <w:lang w:val="ru-RU"/>
        </w:rPr>
        <w:t>8</w:t>
      </w:r>
      <w:r w:rsidR="00A53CBB" w:rsidRPr="00A53CBB">
        <w:rPr>
          <w:rFonts w:eastAsia="Calibri"/>
          <w:b/>
          <w:color w:val="auto"/>
          <w:szCs w:val="24"/>
          <w:lang w:val="ru-RU"/>
        </w:rPr>
        <w:t xml:space="preserve">.   ФИНАНСИРОВАНИЕ ДЕЯТЕЛЬНОСТИ  </w:t>
      </w:r>
    </w:p>
    <w:p w:rsidR="00A53CBB" w:rsidRPr="00A53CBB" w:rsidRDefault="00A53CBB" w:rsidP="00312779">
      <w:pPr>
        <w:jc w:val="both"/>
        <w:rPr>
          <w:rFonts w:eastAsia="Calibri"/>
          <w:b/>
          <w:color w:val="auto"/>
          <w:szCs w:val="24"/>
          <w:lang w:val="ru-RU"/>
        </w:rPr>
      </w:pPr>
    </w:p>
    <w:p w:rsidR="00A53CBB" w:rsidRPr="00A53CBB" w:rsidRDefault="00A02B3D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8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.1.  </w:t>
      </w:r>
      <w:r>
        <w:rPr>
          <w:rFonts w:eastAsia="Calibri"/>
          <w:color w:val="auto"/>
          <w:szCs w:val="24"/>
          <w:lang w:val="ru-RU"/>
        </w:rPr>
        <w:t>Дом культуры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организует свою работу на основе годового и месячного планов, являющихся частью муниципального задания, установленного для МБУК «КДК» учредителем на год.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</w:p>
    <w:p w:rsidR="00A53CBB" w:rsidRPr="00A53CBB" w:rsidRDefault="00A02B3D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8</w:t>
      </w:r>
      <w:r w:rsidR="00A53CBB" w:rsidRPr="00A53CBB">
        <w:rPr>
          <w:rFonts w:eastAsia="Calibri"/>
          <w:color w:val="auto"/>
          <w:szCs w:val="24"/>
          <w:lang w:val="ru-RU"/>
        </w:rPr>
        <w:t>.2.  Источниками финансов являются: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субсидии, выделенные из бюджета муниципального образования 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«Сельское поселение Хатанга» на осуществление деятельности МБУК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«КДК»;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доходы от платных форм культурно – досуговой деятельности;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доходы от предпринимательской и иной приносящей доход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 деятельности;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добровольные пожертвования юридических и физических лиц;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- и другие, не противоречащие законодательству источники.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</w:p>
    <w:p w:rsidR="00A53CBB" w:rsidRPr="00A53CBB" w:rsidRDefault="00A02B3D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8</w:t>
      </w:r>
      <w:r w:rsidR="00A53CBB" w:rsidRPr="00A53CBB">
        <w:rPr>
          <w:rFonts w:eastAsia="Calibri"/>
          <w:color w:val="auto"/>
          <w:szCs w:val="24"/>
          <w:lang w:val="ru-RU"/>
        </w:rPr>
        <w:t>.3.   Финансирование деятельности Учреждения за счёт средств местного бюджета осуществляется на основании муниципального задания, формируемого учредителем в порядке установленном законодательством Российской Федерации;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</w:p>
    <w:p w:rsidR="00A53CBB" w:rsidRPr="00A53CBB" w:rsidRDefault="00A02B3D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8</w:t>
      </w:r>
      <w:r w:rsidR="00A53CBB" w:rsidRPr="00A53CBB">
        <w:rPr>
          <w:rFonts w:eastAsia="Calibri"/>
          <w:color w:val="auto"/>
          <w:szCs w:val="24"/>
          <w:lang w:val="ru-RU"/>
        </w:rPr>
        <w:t>.</w:t>
      </w:r>
      <w:r>
        <w:rPr>
          <w:rFonts w:eastAsia="Calibri"/>
          <w:color w:val="auto"/>
          <w:szCs w:val="24"/>
          <w:lang w:val="ru-RU"/>
        </w:rPr>
        <w:t>4</w:t>
      </w:r>
      <w:r w:rsidR="00A53CBB" w:rsidRPr="00A53CBB">
        <w:rPr>
          <w:rFonts w:eastAsia="Calibri"/>
          <w:color w:val="auto"/>
          <w:szCs w:val="24"/>
          <w:lang w:val="ru-RU"/>
        </w:rPr>
        <w:t>.  Объём бюджетного финансирования определяется на основе нормативов финансирования услуг и нормативов содержания Учреждения;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</w:p>
    <w:p w:rsidR="00A53CBB" w:rsidRPr="00A53CBB" w:rsidRDefault="00321552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8.5</w:t>
      </w:r>
      <w:r w:rsidR="00A53CBB" w:rsidRPr="00A53CBB">
        <w:rPr>
          <w:rFonts w:eastAsia="Calibri"/>
          <w:color w:val="auto"/>
          <w:szCs w:val="24"/>
          <w:lang w:val="ru-RU"/>
        </w:rPr>
        <w:t>.  Це</w:t>
      </w:r>
      <w:r w:rsidR="00312779">
        <w:rPr>
          <w:rFonts w:eastAsia="Calibri"/>
          <w:color w:val="auto"/>
          <w:szCs w:val="24"/>
          <w:lang w:val="ru-RU"/>
        </w:rPr>
        <w:t>ны (тарифы</w:t>
      </w:r>
      <w:r>
        <w:rPr>
          <w:rFonts w:eastAsia="Calibri"/>
          <w:color w:val="auto"/>
          <w:szCs w:val="24"/>
          <w:lang w:val="ru-RU"/>
        </w:rPr>
        <w:t xml:space="preserve">) на платные услуги 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устанавливаются в порядке, предусмотренном законодательством РФ;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</w:p>
    <w:p w:rsidR="00A53CBB" w:rsidRPr="00A53CBB" w:rsidRDefault="00321552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8</w:t>
      </w:r>
      <w:r w:rsidR="00A53CBB" w:rsidRPr="00A53CBB">
        <w:rPr>
          <w:rFonts w:eastAsia="Calibri"/>
          <w:color w:val="auto"/>
          <w:szCs w:val="24"/>
          <w:lang w:val="ru-RU"/>
        </w:rPr>
        <w:t>.</w:t>
      </w:r>
      <w:r>
        <w:rPr>
          <w:rFonts w:eastAsia="Calibri"/>
          <w:color w:val="auto"/>
          <w:szCs w:val="24"/>
          <w:lang w:val="ru-RU"/>
        </w:rPr>
        <w:t>6</w:t>
      </w:r>
      <w:r w:rsidR="00A53CBB" w:rsidRPr="00A53CBB">
        <w:rPr>
          <w:rFonts w:eastAsia="Calibri"/>
          <w:color w:val="auto"/>
          <w:szCs w:val="24"/>
          <w:lang w:val="ru-RU"/>
        </w:rPr>
        <w:t>.  Учреждение отвечает по своим обязательствам находящимися в его распоряжении денежными средствами. При недостаточности денежных средств по обязательствам Учреждения отвечает учредитель в порядке, установленном законодательством РФ;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</w:p>
    <w:p w:rsidR="00A53CBB" w:rsidRPr="00A53CBB" w:rsidRDefault="00A53CBB" w:rsidP="00312779">
      <w:pPr>
        <w:jc w:val="both"/>
        <w:rPr>
          <w:rFonts w:eastAsia="Calibri"/>
          <w:b/>
          <w:color w:val="auto"/>
          <w:szCs w:val="24"/>
          <w:lang w:val="ru-RU"/>
        </w:rPr>
      </w:pPr>
      <w:r w:rsidRPr="00A53CBB">
        <w:rPr>
          <w:rFonts w:eastAsia="Calibri"/>
          <w:b/>
          <w:color w:val="auto"/>
          <w:szCs w:val="24"/>
          <w:lang w:val="ru-RU"/>
        </w:rPr>
        <w:t xml:space="preserve">                              </w:t>
      </w:r>
      <w:r w:rsidR="00321552">
        <w:rPr>
          <w:rFonts w:eastAsia="Calibri"/>
          <w:b/>
          <w:color w:val="auto"/>
          <w:szCs w:val="24"/>
          <w:lang w:val="ru-RU"/>
        </w:rPr>
        <w:t>9</w:t>
      </w:r>
      <w:r w:rsidRPr="00A53CBB">
        <w:rPr>
          <w:rFonts w:eastAsia="Calibri"/>
          <w:b/>
          <w:color w:val="auto"/>
          <w:szCs w:val="24"/>
          <w:lang w:val="ru-RU"/>
        </w:rPr>
        <w:t>.  РЕОРГАНИЗАЦИЯ И ЛИКВИДАЦИЯ</w:t>
      </w:r>
    </w:p>
    <w:p w:rsidR="00A53CBB" w:rsidRPr="00A53CBB" w:rsidRDefault="00A53CBB" w:rsidP="00312779">
      <w:pPr>
        <w:jc w:val="both"/>
        <w:rPr>
          <w:rFonts w:eastAsia="Calibri"/>
          <w:b/>
          <w:color w:val="auto"/>
          <w:szCs w:val="24"/>
          <w:lang w:val="ru-RU"/>
        </w:rPr>
      </w:pPr>
    </w:p>
    <w:p w:rsidR="00A53CBB" w:rsidRPr="00A53CBB" w:rsidRDefault="00321552" w:rsidP="00312779">
      <w:pPr>
        <w:jc w:val="both"/>
        <w:rPr>
          <w:rFonts w:eastAsia="Calibri"/>
          <w:color w:val="auto"/>
          <w:szCs w:val="24"/>
          <w:lang w:val="ru-RU"/>
        </w:rPr>
      </w:pPr>
      <w:r w:rsidRPr="00321552">
        <w:rPr>
          <w:rFonts w:eastAsia="Calibri"/>
          <w:color w:val="auto"/>
          <w:szCs w:val="24"/>
          <w:lang w:val="ru-RU"/>
        </w:rPr>
        <w:t>9</w:t>
      </w:r>
      <w:r w:rsidR="00A53CBB" w:rsidRPr="00A53CBB">
        <w:rPr>
          <w:rFonts w:eastAsia="Calibri"/>
          <w:color w:val="auto"/>
          <w:szCs w:val="24"/>
          <w:lang w:val="ru-RU"/>
        </w:rPr>
        <w:t>.1</w:t>
      </w:r>
      <w:r w:rsidR="00A53CBB" w:rsidRPr="00A53CBB">
        <w:rPr>
          <w:rFonts w:eastAsia="Calibri"/>
          <w:b/>
          <w:color w:val="auto"/>
          <w:szCs w:val="24"/>
          <w:lang w:val="ru-RU"/>
        </w:rPr>
        <w:t xml:space="preserve">.  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Реорганизация </w:t>
      </w:r>
      <w:r>
        <w:rPr>
          <w:rFonts w:eastAsia="Calibri"/>
          <w:color w:val="auto"/>
          <w:szCs w:val="24"/>
          <w:lang w:val="ru-RU"/>
        </w:rPr>
        <w:t>Дома культуры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осуществляется в соответствии с гражданским законодательством;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</w:p>
    <w:p w:rsidR="00A53CBB" w:rsidRPr="00A53CBB" w:rsidRDefault="00321552" w:rsidP="00312779">
      <w:pPr>
        <w:jc w:val="both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lastRenderedPageBreak/>
        <w:t>9.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2.  Ликвидация </w:t>
      </w:r>
      <w:r>
        <w:rPr>
          <w:rFonts w:eastAsia="Calibri"/>
          <w:color w:val="auto"/>
          <w:szCs w:val="24"/>
          <w:lang w:val="ru-RU"/>
        </w:rPr>
        <w:t>Дома культуры</w:t>
      </w:r>
      <w:r w:rsidR="00A53CBB" w:rsidRPr="00A53CBB">
        <w:rPr>
          <w:rFonts w:eastAsia="Calibri"/>
          <w:color w:val="auto"/>
          <w:szCs w:val="24"/>
          <w:lang w:val="ru-RU"/>
        </w:rPr>
        <w:t xml:space="preserve"> осуществляется в соответствии  с гражданским законодательством: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- по решению учредителя либо уполномоченного им органа;</w:t>
      </w:r>
    </w:p>
    <w:p w:rsidR="00A53CBB" w:rsidRPr="00A53CBB" w:rsidRDefault="00A53CBB" w:rsidP="00312779">
      <w:pPr>
        <w:jc w:val="both"/>
        <w:rPr>
          <w:rFonts w:eastAsia="Calibri"/>
          <w:color w:val="auto"/>
          <w:szCs w:val="24"/>
          <w:lang w:val="ru-RU"/>
        </w:rPr>
      </w:pPr>
      <w:r w:rsidRPr="00A53CBB">
        <w:rPr>
          <w:rFonts w:eastAsia="Calibri"/>
          <w:color w:val="auto"/>
          <w:szCs w:val="24"/>
          <w:lang w:val="ru-RU"/>
        </w:rPr>
        <w:t xml:space="preserve">          - по решению суда.</w:t>
      </w:r>
    </w:p>
    <w:p w:rsidR="00A53CBB" w:rsidRPr="00A53CBB" w:rsidRDefault="00A53CBB" w:rsidP="00312779">
      <w:pPr>
        <w:pStyle w:val="a7"/>
        <w:jc w:val="both"/>
        <w:rPr>
          <w:szCs w:val="24"/>
        </w:rPr>
      </w:pPr>
    </w:p>
    <w:p w:rsidR="00A53CBB" w:rsidRDefault="00A53CBB" w:rsidP="00312779">
      <w:pPr>
        <w:pStyle w:val="a7"/>
        <w:jc w:val="both"/>
        <w:rPr>
          <w:sz w:val="28"/>
          <w:szCs w:val="28"/>
        </w:rPr>
      </w:pPr>
    </w:p>
    <w:p w:rsidR="00A53CBB" w:rsidRDefault="00A53CBB" w:rsidP="00312779">
      <w:pPr>
        <w:pStyle w:val="a7"/>
        <w:jc w:val="both"/>
        <w:rPr>
          <w:sz w:val="28"/>
          <w:szCs w:val="28"/>
        </w:rPr>
      </w:pPr>
    </w:p>
    <w:sectPr w:rsidR="00A53CBB" w:rsidSect="00B775E0">
      <w:pgSz w:w="11900" w:h="16840"/>
      <w:pgMar w:top="1134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192"/>
    <w:multiLevelType w:val="multilevel"/>
    <w:tmpl w:val="A0F43AD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30B0A"/>
    <w:multiLevelType w:val="hybridMultilevel"/>
    <w:tmpl w:val="8A683C08"/>
    <w:lvl w:ilvl="0" w:tplc="1B5883D8">
      <w:start w:val="6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9C57719"/>
    <w:multiLevelType w:val="multilevel"/>
    <w:tmpl w:val="7B72273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D81E6D"/>
    <w:multiLevelType w:val="hybridMultilevel"/>
    <w:tmpl w:val="DB46C0B8"/>
    <w:lvl w:ilvl="0" w:tplc="FF3667B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4E7E6">
      <w:start w:val="1"/>
      <w:numFmt w:val="bullet"/>
      <w:lvlText w:val="o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345E">
      <w:start w:val="1"/>
      <w:numFmt w:val="bullet"/>
      <w:lvlRestart w:val="0"/>
      <w:lvlText w:val="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83C7E">
      <w:start w:val="1"/>
      <w:numFmt w:val="bullet"/>
      <w:lvlText w:val="•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95C2">
      <w:start w:val="1"/>
      <w:numFmt w:val="bullet"/>
      <w:lvlText w:val="o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86C6A">
      <w:start w:val="1"/>
      <w:numFmt w:val="bullet"/>
      <w:lvlText w:val="▪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66256">
      <w:start w:val="1"/>
      <w:numFmt w:val="bullet"/>
      <w:lvlText w:val="•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8B91C">
      <w:start w:val="1"/>
      <w:numFmt w:val="bullet"/>
      <w:lvlText w:val="o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652CA">
      <w:start w:val="1"/>
      <w:numFmt w:val="bullet"/>
      <w:lvlText w:val="▪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E62773"/>
    <w:multiLevelType w:val="hybridMultilevel"/>
    <w:tmpl w:val="3BA0D5EA"/>
    <w:lvl w:ilvl="0" w:tplc="309E678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66896">
      <w:start w:val="1"/>
      <w:numFmt w:val="bullet"/>
      <w:lvlText w:val="o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AD0BA">
      <w:start w:val="1"/>
      <w:numFmt w:val="bullet"/>
      <w:lvlText w:val="▪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89232">
      <w:start w:val="1"/>
      <w:numFmt w:val="bullet"/>
      <w:lvlText w:val="­"/>
      <w:lvlJc w:val="left"/>
      <w:pPr>
        <w:ind w:left="1620"/>
      </w:pPr>
      <w:rPr>
        <w:rFonts w:ascii="Helvetica" w:hAnsi="Helvetic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86AAA">
      <w:start w:val="1"/>
      <w:numFmt w:val="bullet"/>
      <w:lvlText w:val="o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07C7E">
      <w:start w:val="1"/>
      <w:numFmt w:val="bullet"/>
      <w:lvlText w:val="▪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06154">
      <w:start w:val="1"/>
      <w:numFmt w:val="bullet"/>
      <w:lvlText w:val="•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A9EEA">
      <w:start w:val="1"/>
      <w:numFmt w:val="bullet"/>
      <w:lvlText w:val="o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056B6">
      <w:start w:val="1"/>
      <w:numFmt w:val="bullet"/>
      <w:lvlText w:val="▪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60CE8"/>
    <w:multiLevelType w:val="multilevel"/>
    <w:tmpl w:val="C76C142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8123F"/>
    <w:multiLevelType w:val="multilevel"/>
    <w:tmpl w:val="92F421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826044"/>
    <w:multiLevelType w:val="hybridMultilevel"/>
    <w:tmpl w:val="A06E1420"/>
    <w:lvl w:ilvl="0" w:tplc="84589232">
      <w:start w:val="1"/>
      <w:numFmt w:val="bullet"/>
      <w:lvlText w:val="­"/>
      <w:lvlJc w:val="left"/>
      <w:pPr>
        <w:ind w:left="1605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12991CF4"/>
    <w:multiLevelType w:val="multilevel"/>
    <w:tmpl w:val="5394CE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26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6015E12"/>
    <w:multiLevelType w:val="hybridMultilevel"/>
    <w:tmpl w:val="4934AFEA"/>
    <w:lvl w:ilvl="0" w:tplc="84589232">
      <w:start w:val="1"/>
      <w:numFmt w:val="bullet"/>
      <w:lvlText w:val="­"/>
      <w:lvlJc w:val="left"/>
      <w:pPr>
        <w:ind w:left="1260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4E525F"/>
    <w:multiLevelType w:val="hybridMultilevel"/>
    <w:tmpl w:val="50AAFD84"/>
    <w:lvl w:ilvl="0" w:tplc="5ABE8DA4">
      <w:start w:val="1"/>
      <w:numFmt w:val="upperRoman"/>
      <w:lvlText w:val="%1."/>
      <w:lvlJc w:val="left"/>
      <w:pPr>
        <w:ind w:left="1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32EC">
      <w:start w:val="1"/>
      <w:numFmt w:val="lowerLetter"/>
      <w:lvlText w:val="%2"/>
      <w:lvlJc w:val="left"/>
      <w:pPr>
        <w:ind w:left="4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C504">
      <w:start w:val="1"/>
      <w:numFmt w:val="lowerRoman"/>
      <w:lvlText w:val="%3"/>
      <w:lvlJc w:val="left"/>
      <w:pPr>
        <w:ind w:left="4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A1488">
      <w:start w:val="1"/>
      <w:numFmt w:val="decimal"/>
      <w:lvlText w:val="%4"/>
      <w:lvlJc w:val="left"/>
      <w:pPr>
        <w:ind w:left="5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072D8">
      <w:start w:val="1"/>
      <w:numFmt w:val="lowerLetter"/>
      <w:lvlText w:val="%5"/>
      <w:lvlJc w:val="left"/>
      <w:pPr>
        <w:ind w:left="6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4B98">
      <w:start w:val="1"/>
      <w:numFmt w:val="lowerRoman"/>
      <w:lvlText w:val="%6"/>
      <w:lvlJc w:val="left"/>
      <w:pPr>
        <w:ind w:left="7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24EA4">
      <w:start w:val="1"/>
      <w:numFmt w:val="decimal"/>
      <w:lvlText w:val="%7"/>
      <w:lvlJc w:val="left"/>
      <w:pPr>
        <w:ind w:left="7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46C6">
      <w:start w:val="1"/>
      <w:numFmt w:val="lowerLetter"/>
      <w:lvlText w:val="%8"/>
      <w:lvlJc w:val="left"/>
      <w:pPr>
        <w:ind w:left="8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64DC4">
      <w:start w:val="1"/>
      <w:numFmt w:val="lowerRoman"/>
      <w:lvlText w:val="%9"/>
      <w:lvlJc w:val="left"/>
      <w:pPr>
        <w:ind w:left="9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B1299C"/>
    <w:multiLevelType w:val="hybridMultilevel"/>
    <w:tmpl w:val="19AC5E06"/>
    <w:lvl w:ilvl="0" w:tplc="84589232">
      <w:start w:val="1"/>
      <w:numFmt w:val="bullet"/>
      <w:lvlText w:val="­"/>
      <w:lvlJc w:val="left"/>
      <w:pPr>
        <w:ind w:left="1260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9CF5373"/>
    <w:multiLevelType w:val="multilevel"/>
    <w:tmpl w:val="5600D09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A67968"/>
    <w:multiLevelType w:val="hybridMultilevel"/>
    <w:tmpl w:val="B412A834"/>
    <w:lvl w:ilvl="0" w:tplc="84589232">
      <w:start w:val="1"/>
      <w:numFmt w:val="bullet"/>
      <w:lvlText w:val="­"/>
      <w:lvlJc w:val="left"/>
      <w:pPr>
        <w:ind w:left="1080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CE5AFA"/>
    <w:multiLevelType w:val="hybridMultilevel"/>
    <w:tmpl w:val="C1C06D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1C2590B"/>
    <w:multiLevelType w:val="hybridMultilevel"/>
    <w:tmpl w:val="A5DC997C"/>
    <w:lvl w:ilvl="0" w:tplc="84589232">
      <w:start w:val="1"/>
      <w:numFmt w:val="bullet"/>
      <w:lvlText w:val="­"/>
      <w:lvlJc w:val="left"/>
      <w:pPr>
        <w:ind w:left="1605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23D72290"/>
    <w:multiLevelType w:val="hybridMultilevel"/>
    <w:tmpl w:val="4F9214F8"/>
    <w:lvl w:ilvl="0" w:tplc="84589232">
      <w:start w:val="1"/>
      <w:numFmt w:val="bullet"/>
      <w:lvlText w:val="­"/>
      <w:lvlJc w:val="left"/>
      <w:pPr>
        <w:ind w:left="786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D2C19"/>
    <w:multiLevelType w:val="multilevel"/>
    <w:tmpl w:val="D5CC86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8451C03"/>
    <w:multiLevelType w:val="hybridMultilevel"/>
    <w:tmpl w:val="C354168E"/>
    <w:lvl w:ilvl="0" w:tplc="3D8C854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297DE">
      <w:start w:val="1"/>
      <w:numFmt w:val="bullet"/>
      <w:lvlText w:val="o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89232">
      <w:start w:val="1"/>
      <w:numFmt w:val="bullet"/>
      <w:lvlText w:val="­"/>
      <w:lvlJc w:val="left"/>
      <w:pPr>
        <w:ind w:left="1245"/>
      </w:pPr>
      <w:rPr>
        <w:rFonts w:ascii="Helvetica" w:hAnsi="Helvetic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6CF70">
      <w:start w:val="1"/>
      <w:numFmt w:val="bullet"/>
      <w:lvlText w:val="•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142">
      <w:start w:val="1"/>
      <w:numFmt w:val="bullet"/>
      <w:lvlText w:val="o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6BFD4">
      <w:start w:val="1"/>
      <w:numFmt w:val="bullet"/>
      <w:lvlText w:val="▪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26DF8">
      <w:start w:val="1"/>
      <w:numFmt w:val="bullet"/>
      <w:lvlText w:val="•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AEC0A">
      <w:start w:val="1"/>
      <w:numFmt w:val="bullet"/>
      <w:lvlText w:val="o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621AE">
      <w:start w:val="1"/>
      <w:numFmt w:val="bullet"/>
      <w:lvlText w:val="▪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561351"/>
    <w:multiLevelType w:val="hybridMultilevel"/>
    <w:tmpl w:val="83001A7A"/>
    <w:lvl w:ilvl="0" w:tplc="303CE0D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64FA2">
      <w:start w:val="1"/>
      <w:numFmt w:val="bullet"/>
      <w:lvlText w:val="o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84682">
      <w:start w:val="1"/>
      <w:numFmt w:val="bullet"/>
      <w:lvlRestart w:val="0"/>
      <w:lvlText w:val="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0F994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E2994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486C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6EDBA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E12E6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6C922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6C5574"/>
    <w:multiLevelType w:val="hybridMultilevel"/>
    <w:tmpl w:val="0ACA58D8"/>
    <w:lvl w:ilvl="0" w:tplc="303CE0D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64FA2">
      <w:start w:val="1"/>
      <w:numFmt w:val="bullet"/>
      <w:lvlText w:val="o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89232">
      <w:start w:val="1"/>
      <w:numFmt w:val="bullet"/>
      <w:lvlText w:val="­"/>
      <w:lvlJc w:val="left"/>
      <w:pPr>
        <w:ind w:left="720"/>
      </w:pPr>
      <w:rPr>
        <w:rFonts w:ascii="Helvetica" w:hAnsi="Helvetic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0F994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E2994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486C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6EDBA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E12E6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6C922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2D5729"/>
    <w:multiLevelType w:val="hybridMultilevel"/>
    <w:tmpl w:val="F3A6C6CE"/>
    <w:lvl w:ilvl="0" w:tplc="84589232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E5A63"/>
    <w:multiLevelType w:val="hybridMultilevel"/>
    <w:tmpl w:val="7FDC8528"/>
    <w:lvl w:ilvl="0" w:tplc="84589232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00A47"/>
    <w:multiLevelType w:val="hybridMultilevel"/>
    <w:tmpl w:val="0CEAEE8E"/>
    <w:lvl w:ilvl="0" w:tplc="44C00E06">
      <w:start w:val="1"/>
      <w:numFmt w:val="bullet"/>
      <w:lvlText w:val="-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2614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E9D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A993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43FB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079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4295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653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2ADF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9954D2F"/>
    <w:multiLevelType w:val="multilevel"/>
    <w:tmpl w:val="BC90746C"/>
    <w:lvl w:ilvl="0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AE63D64"/>
    <w:multiLevelType w:val="hybridMultilevel"/>
    <w:tmpl w:val="BD2AABE6"/>
    <w:lvl w:ilvl="0" w:tplc="309E678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66896">
      <w:start w:val="1"/>
      <w:numFmt w:val="bullet"/>
      <w:lvlText w:val="o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AD0BA">
      <w:start w:val="1"/>
      <w:numFmt w:val="bullet"/>
      <w:lvlText w:val="▪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CC3DE">
      <w:start w:val="1"/>
      <w:numFmt w:val="bullet"/>
      <w:lvlRestart w:val="0"/>
      <w:lvlText w:val="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86AAA">
      <w:start w:val="1"/>
      <w:numFmt w:val="bullet"/>
      <w:lvlText w:val="o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07C7E">
      <w:start w:val="1"/>
      <w:numFmt w:val="bullet"/>
      <w:lvlText w:val="▪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06154">
      <w:start w:val="1"/>
      <w:numFmt w:val="bullet"/>
      <w:lvlText w:val="•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A9EEA">
      <w:start w:val="1"/>
      <w:numFmt w:val="bullet"/>
      <w:lvlText w:val="o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056B6">
      <w:start w:val="1"/>
      <w:numFmt w:val="bullet"/>
      <w:lvlText w:val="▪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C44C9A"/>
    <w:multiLevelType w:val="multilevel"/>
    <w:tmpl w:val="E712245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2324579"/>
    <w:multiLevelType w:val="hybridMultilevel"/>
    <w:tmpl w:val="CD72354C"/>
    <w:lvl w:ilvl="0" w:tplc="84589232">
      <w:start w:val="1"/>
      <w:numFmt w:val="bullet"/>
      <w:lvlText w:val="­"/>
      <w:lvlJc w:val="left"/>
      <w:pPr>
        <w:ind w:left="1800" w:hanging="360"/>
      </w:pPr>
      <w:rPr>
        <w:rFonts w:ascii="Helvetica" w:hAnsi="Helvetica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7F25FCD"/>
    <w:multiLevelType w:val="hybridMultilevel"/>
    <w:tmpl w:val="FE7476D4"/>
    <w:lvl w:ilvl="0" w:tplc="3D8C854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297DE">
      <w:start w:val="1"/>
      <w:numFmt w:val="bullet"/>
      <w:lvlText w:val="o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C1E00">
      <w:start w:val="1"/>
      <w:numFmt w:val="bullet"/>
      <w:lvlRestart w:val="0"/>
      <w:lvlText w:val="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6CF70">
      <w:start w:val="1"/>
      <w:numFmt w:val="bullet"/>
      <w:lvlText w:val="•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142">
      <w:start w:val="1"/>
      <w:numFmt w:val="bullet"/>
      <w:lvlText w:val="o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6BFD4">
      <w:start w:val="1"/>
      <w:numFmt w:val="bullet"/>
      <w:lvlText w:val="▪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26DF8">
      <w:start w:val="1"/>
      <w:numFmt w:val="bullet"/>
      <w:lvlText w:val="•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AEC0A">
      <w:start w:val="1"/>
      <w:numFmt w:val="bullet"/>
      <w:lvlText w:val="o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621AE">
      <w:start w:val="1"/>
      <w:numFmt w:val="bullet"/>
      <w:lvlText w:val="▪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9D2320D"/>
    <w:multiLevelType w:val="hybridMultilevel"/>
    <w:tmpl w:val="C6E020A8"/>
    <w:lvl w:ilvl="0" w:tplc="84589232">
      <w:start w:val="1"/>
      <w:numFmt w:val="bullet"/>
      <w:lvlText w:val="­"/>
      <w:lvlJc w:val="left"/>
      <w:pPr>
        <w:ind w:left="680"/>
      </w:pPr>
      <w:rPr>
        <w:rFonts w:ascii="Helvetica" w:hAnsi="Helvetic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2614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E9D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A993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43FB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079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4295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653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2ADF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CA7691C"/>
    <w:multiLevelType w:val="multilevel"/>
    <w:tmpl w:val="5394CE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26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511567A5"/>
    <w:multiLevelType w:val="multilevel"/>
    <w:tmpl w:val="F11E908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2892BEB"/>
    <w:multiLevelType w:val="hybridMultilevel"/>
    <w:tmpl w:val="09123746"/>
    <w:lvl w:ilvl="0" w:tplc="DCA2DFB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A58DE">
      <w:start w:val="1"/>
      <w:numFmt w:val="bullet"/>
      <w:lvlText w:val="o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68AE6">
      <w:start w:val="1"/>
      <w:numFmt w:val="bullet"/>
      <w:lvlText w:val="▪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6CD6C">
      <w:start w:val="1"/>
      <w:numFmt w:val="bullet"/>
      <w:lvlRestart w:val="0"/>
      <w:lvlText w:val="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23FF2">
      <w:start w:val="1"/>
      <w:numFmt w:val="bullet"/>
      <w:lvlText w:val="o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B5CE">
      <w:start w:val="1"/>
      <w:numFmt w:val="bullet"/>
      <w:lvlText w:val="▪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49528">
      <w:start w:val="1"/>
      <w:numFmt w:val="bullet"/>
      <w:lvlText w:val="•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64FA0">
      <w:start w:val="1"/>
      <w:numFmt w:val="bullet"/>
      <w:lvlText w:val="o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E68FE">
      <w:start w:val="1"/>
      <w:numFmt w:val="bullet"/>
      <w:lvlText w:val="▪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2B81403"/>
    <w:multiLevelType w:val="hybridMultilevel"/>
    <w:tmpl w:val="50AAFD84"/>
    <w:lvl w:ilvl="0" w:tplc="5ABE8DA4">
      <w:start w:val="1"/>
      <w:numFmt w:val="upperRoman"/>
      <w:lvlText w:val="%1."/>
      <w:lvlJc w:val="left"/>
      <w:pPr>
        <w:ind w:left="1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32EC">
      <w:start w:val="1"/>
      <w:numFmt w:val="lowerLetter"/>
      <w:lvlText w:val="%2"/>
      <w:lvlJc w:val="left"/>
      <w:pPr>
        <w:ind w:left="4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C504">
      <w:start w:val="1"/>
      <w:numFmt w:val="lowerRoman"/>
      <w:lvlText w:val="%3"/>
      <w:lvlJc w:val="left"/>
      <w:pPr>
        <w:ind w:left="4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A1488">
      <w:start w:val="1"/>
      <w:numFmt w:val="decimal"/>
      <w:lvlText w:val="%4"/>
      <w:lvlJc w:val="left"/>
      <w:pPr>
        <w:ind w:left="5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072D8">
      <w:start w:val="1"/>
      <w:numFmt w:val="lowerLetter"/>
      <w:lvlText w:val="%5"/>
      <w:lvlJc w:val="left"/>
      <w:pPr>
        <w:ind w:left="6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4B98">
      <w:start w:val="1"/>
      <w:numFmt w:val="lowerRoman"/>
      <w:lvlText w:val="%6"/>
      <w:lvlJc w:val="left"/>
      <w:pPr>
        <w:ind w:left="7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24EA4">
      <w:start w:val="1"/>
      <w:numFmt w:val="decimal"/>
      <w:lvlText w:val="%7"/>
      <w:lvlJc w:val="left"/>
      <w:pPr>
        <w:ind w:left="7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46C6">
      <w:start w:val="1"/>
      <w:numFmt w:val="lowerLetter"/>
      <w:lvlText w:val="%8"/>
      <w:lvlJc w:val="left"/>
      <w:pPr>
        <w:ind w:left="8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64DC4">
      <w:start w:val="1"/>
      <w:numFmt w:val="lowerRoman"/>
      <w:lvlText w:val="%9"/>
      <w:lvlJc w:val="left"/>
      <w:pPr>
        <w:ind w:left="9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58774E5"/>
    <w:multiLevelType w:val="multilevel"/>
    <w:tmpl w:val="931C20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569551F9"/>
    <w:multiLevelType w:val="hybridMultilevel"/>
    <w:tmpl w:val="0FD47442"/>
    <w:lvl w:ilvl="0" w:tplc="84589232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CE2F56"/>
    <w:multiLevelType w:val="multilevel"/>
    <w:tmpl w:val="72CEC8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7754AB2"/>
    <w:multiLevelType w:val="hybridMultilevel"/>
    <w:tmpl w:val="32DEF3AA"/>
    <w:lvl w:ilvl="0" w:tplc="B17EA01E">
      <w:start w:val="1"/>
      <w:numFmt w:val="upperRoman"/>
      <w:lvlText w:val="%1."/>
      <w:lvlJc w:val="left"/>
      <w:pPr>
        <w:ind w:left="3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8">
    <w:nsid w:val="6B7B27ED"/>
    <w:multiLevelType w:val="multilevel"/>
    <w:tmpl w:val="649E5F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AC0A8E"/>
    <w:multiLevelType w:val="hybridMultilevel"/>
    <w:tmpl w:val="DC2AE97A"/>
    <w:lvl w:ilvl="0" w:tplc="84589232">
      <w:start w:val="1"/>
      <w:numFmt w:val="bullet"/>
      <w:lvlText w:val="­"/>
      <w:lvlJc w:val="left"/>
      <w:pPr>
        <w:ind w:left="786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3391CE9"/>
    <w:multiLevelType w:val="multilevel"/>
    <w:tmpl w:val="8C4827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7664DC6"/>
    <w:multiLevelType w:val="multilevel"/>
    <w:tmpl w:val="649E5F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6A552D"/>
    <w:multiLevelType w:val="hybridMultilevel"/>
    <w:tmpl w:val="50AAFD84"/>
    <w:lvl w:ilvl="0" w:tplc="5ABE8DA4">
      <w:start w:val="1"/>
      <w:numFmt w:val="upperRoman"/>
      <w:lvlText w:val="%1."/>
      <w:lvlJc w:val="left"/>
      <w:pPr>
        <w:ind w:left="1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32EC">
      <w:start w:val="1"/>
      <w:numFmt w:val="lowerLetter"/>
      <w:lvlText w:val="%2"/>
      <w:lvlJc w:val="left"/>
      <w:pPr>
        <w:ind w:left="4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C504">
      <w:start w:val="1"/>
      <w:numFmt w:val="lowerRoman"/>
      <w:lvlText w:val="%3"/>
      <w:lvlJc w:val="left"/>
      <w:pPr>
        <w:ind w:left="4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A1488">
      <w:start w:val="1"/>
      <w:numFmt w:val="decimal"/>
      <w:lvlText w:val="%4"/>
      <w:lvlJc w:val="left"/>
      <w:pPr>
        <w:ind w:left="5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072D8">
      <w:start w:val="1"/>
      <w:numFmt w:val="lowerLetter"/>
      <w:lvlText w:val="%5"/>
      <w:lvlJc w:val="left"/>
      <w:pPr>
        <w:ind w:left="6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4B98">
      <w:start w:val="1"/>
      <w:numFmt w:val="lowerRoman"/>
      <w:lvlText w:val="%6"/>
      <w:lvlJc w:val="left"/>
      <w:pPr>
        <w:ind w:left="7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24EA4">
      <w:start w:val="1"/>
      <w:numFmt w:val="decimal"/>
      <w:lvlText w:val="%7"/>
      <w:lvlJc w:val="left"/>
      <w:pPr>
        <w:ind w:left="7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46C6">
      <w:start w:val="1"/>
      <w:numFmt w:val="lowerLetter"/>
      <w:lvlText w:val="%8"/>
      <w:lvlJc w:val="left"/>
      <w:pPr>
        <w:ind w:left="8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64DC4">
      <w:start w:val="1"/>
      <w:numFmt w:val="lowerRoman"/>
      <w:lvlText w:val="%9"/>
      <w:lvlJc w:val="left"/>
      <w:pPr>
        <w:ind w:left="9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03207C"/>
    <w:multiLevelType w:val="hybridMultilevel"/>
    <w:tmpl w:val="BEFC7B42"/>
    <w:lvl w:ilvl="0" w:tplc="23F4CA1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27470">
      <w:start w:val="1"/>
      <w:numFmt w:val="bullet"/>
      <w:lvlText w:val="o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00136">
      <w:start w:val="1"/>
      <w:numFmt w:val="bullet"/>
      <w:lvlText w:val="▪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2B1EA">
      <w:start w:val="1"/>
      <w:numFmt w:val="bullet"/>
      <w:lvlRestart w:val="0"/>
      <w:lvlText w:val="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C3D7A">
      <w:start w:val="1"/>
      <w:numFmt w:val="bullet"/>
      <w:lvlText w:val="o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41644">
      <w:start w:val="1"/>
      <w:numFmt w:val="bullet"/>
      <w:lvlText w:val="▪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58FE">
      <w:start w:val="1"/>
      <w:numFmt w:val="bullet"/>
      <w:lvlText w:val="•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8DBE6">
      <w:start w:val="1"/>
      <w:numFmt w:val="bullet"/>
      <w:lvlText w:val="o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E0132">
      <w:start w:val="1"/>
      <w:numFmt w:val="bullet"/>
      <w:lvlText w:val="▪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863940"/>
    <w:multiLevelType w:val="hybridMultilevel"/>
    <w:tmpl w:val="F18C3A7C"/>
    <w:lvl w:ilvl="0" w:tplc="84589232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23"/>
  </w:num>
  <w:num w:numId="4">
    <w:abstractNumId w:val="25"/>
  </w:num>
  <w:num w:numId="5">
    <w:abstractNumId w:val="3"/>
  </w:num>
  <w:num w:numId="6">
    <w:abstractNumId w:val="28"/>
  </w:num>
  <w:num w:numId="7">
    <w:abstractNumId w:val="24"/>
  </w:num>
  <w:num w:numId="8">
    <w:abstractNumId w:val="26"/>
  </w:num>
  <w:num w:numId="9">
    <w:abstractNumId w:val="43"/>
  </w:num>
  <w:num w:numId="10">
    <w:abstractNumId w:val="12"/>
  </w:num>
  <w:num w:numId="11">
    <w:abstractNumId w:val="32"/>
  </w:num>
  <w:num w:numId="12">
    <w:abstractNumId w:val="19"/>
  </w:num>
  <w:num w:numId="13">
    <w:abstractNumId w:val="38"/>
  </w:num>
  <w:num w:numId="14">
    <w:abstractNumId w:val="6"/>
  </w:num>
  <w:num w:numId="15">
    <w:abstractNumId w:val="0"/>
  </w:num>
  <w:num w:numId="16">
    <w:abstractNumId w:val="2"/>
  </w:num>
  <w:num w:numId="17">
    <w:abstractNumId w:val="31"/>
  </w:num>
  <w:num w:numId="18">
    <w:abstractNumId w:val="5"/>
  </w:num>
  <w:num w:numId="19">
    <w:abstractNumId w:val="29"/>
  </w:num>
  <w:num w:numId="20">
    <w:abstractNumId w:val="18"/>
  </w:num>
  <w:num w:numId="21">
    <w:abstractNumId w:val="4"/>
  </w:num>
  <w:num w:numId="22">
    <w:abstractNumId w:val="7"/>
  </w:num>
  <w:num w:numId="23">
    <w:abstractNumId w:val="20"/>
  </w:num>
  <w:num w:numId="24">
    <w:abstractNumId w:val="15"/>
  </w:num>
  <w:num w:numId="25">
    <w:abstractNumId w:val="22"/>
  </w:num>
  <w:num w:numId="26">
    <w:abstractNumId w:val="39"/>
  </w:num>
  <w:num w:numId="27">
    <w:abstractNumId w:val="41"/>
  </w:num>
  <w:num w:numId="28">
    <w:abstractNumId w:val="35"/>
  </w:num>
  <w:num w:numId="29">
    <w:abstractNumId w:val="27"/>
  </w:num>
  <w:num w:numId="30">
    <w:abstractNumId w:val="44"/>
  </w:num>
  <w:num w:numId="31">
    <w:abstractNumId w:val="16"/>
  </w:num>
  <w:num w:numId="32">
    <w:abstractNumId w:val="34"/>
  </w:num>
  <w:num w:numId="33">
    <w:abstractNumId w:val="14"/>
  </w:num>
  <w:num w:numId="34">
    <w:abstractNumId w:val="21"/>
  </w:num>
  <w:num w:numId="35">
    <w:abstractNumId w:val="11"/>
  </w:num>
  <w:num w:numId="36">
    <w:abstractNumId w:val="30"/>
  </w:num>
  <w:num w:numId="37">
    <w:abstractNumId w:val="8"/>
  </w:num>
  <w:num w:numId="38">
    <w:abstractNumId w:val="13"/>
  </w:num>
  <w:num w:numId="39">
    <w:abstractNumId w:val="9"/>
  </w:num>
  <w:num w:numId="40">
    <w:abstractNumId w:val="33"/>
  </w:num>
  <w:num w:numId="41">
    <w:abstractNumId w:val="10"/>
  </w:num>
  <w:num w:numId="42">
    <w:abstractNumId w:val="40"/>
  </w:num>
  <w:num w:numId="43">
    <w:abstractNumId w:val="37"/>
  </w:num>
  <w:num w:numId="44">
    <w:abstractNumId w:val="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DE"/>
    <w:rsid w:val="000022D8"/>
    <w:rsid w:val="0002456F"/>
    <w:rsid w:val="0005220D"/>
    <w:rsid w:val="000B77B4"/>
    <w:rsid w:val="0012362D"/>
    <w:rsid w:val="00173F26"/>
    <w:rsid w:val="001E00F2"/>
    <w:rsid w:val="001F3511"/>
    <w:rsid w:val="002375A6"/>
    <w:rsid w:val="002F1665"/>
    <w:rsid w:val="00312779"/>
    <w:rsid w:val="00321552"/>
    <w:rsid w:val="003C549D"/>
    <w:rsid w:val="00414823"/>
    <w:rsid w:val="004421ED"/>
    <w:rsid w:val="004954BC"/>
    <w:rsid w:val="004A76B5"/>
    <w:rsid w:val="004C1270"/>
    <w:rsid w:val="005379D8"/>
    <w:rsid w:val="00666D68"/>
    <w:rsid w:val="006834A1"/>
    <w:rsid w:val="006A5FB8"/>
    <w:rsid w:val="006A6CB5"/>
    <w:rsid w:val="006D581B"/>
    <w:rsid w:val="00723A28"/>
    <w:rsid w:val="007277B4"/>
    <w:rsid w:val="00763C8D"/>
    <w:rsid w:val="007C12FE"/>
    <w:rsid w:val="007E066F"/>
    <w:rsid w:val="007E643E"/>
    <w:rsid w:val="00806637"/>
    <w:rsid w:val="00807228"/>
    <w:rsid w:val="008526AD"/>
    <w:rsid w:val="00906CC6"/>
    <w:rsid w:val="0095682F"/>
    <w:rsid w:val="00993BC8"/>
    <w:rsid w:val="009945A6"/>
    <w:rsid w:val="00A02B3D"/>
    <w:rsid w:val="00A53CBB"/>
    <w:rsid w:val="00AA6D50"/>
    <w:rsid w:val="00AB2751"/>
    <w:rsid w:val="00AC07D6"/>
    <w:rsid w:val="00AC0A6C"/>
    <w:rsid w:val="00B350E3"/>
    <w:rsid w:val="00B775E0"/>
    <w:rsid w:val="00CA3681"/>
    <w:rsid w:val="00CD4DB3"/>
    <w:rsid w:val="00D44E2D"/>
    <w:rsid w:val="00DB4B1E"/>
    <w:rsid w:val="00DE08C7"/>
    <w:rsid w:val="00DF47DE"/>
    <w:rsid w:val="00EC5B54"/>
    <w:rsid w:val="00F0243B"/>
    <w:rsid w:val="00FE66E9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B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7">
    <w:name w:val="No Spacing"/>
    <w:uiPriority w:val="1"/>
    <w:qFormat/>
    <w:rsid w:val="0005220D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B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7">
    <w:name w:val="No Spacing"/>
    <w:uiPriority w:val="1"/>
    <w:qFormat/>
    <w:rsid w:val="0005220D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6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«Утверждаю»</vt:lpstr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 Майнагашев</cp:lastModifiedBy>
  <cp:revision>15</cp:revision>
  <cp:lastPrinted>2023-05-16T08:59:00Z</cp:lastPrinted>
  <dcterms:created xsi:type="dcterms:W3CDTF">2020-06-17T07:08:00Z</dcterms:created>
  <dcterms:modified xsi:type="dcterms:W3CDTF">2023-12-11T05:19:00Z</dcterms:modified>
</cp:coreProperties>
</file>