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3D" w:rsidRPr="00B9351B" w:rsidRDefault="00C56D3D" w:rsidP="00C56D3D">
      <w:pPr>
        <w:widowControl w:val="0"/>
        <w:jc w:val="center"/>
        <w:rPr>
          <w:color w:val="000000"/>
        </w:rPr>
      </w:pPr>
      <w:r w:rsidRPr="00B9351B">
        <w:rPr>
          <w:noProof/>
          <w:color w:val="000000"/>
        </w:rPr>
        <w:drawing>
          <wp:inline distT="0" distB="0" distL="0" distR="0">
            <wp:extent cx="4191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514350"/>
                    </a:xfrm>
                    <a:prstGeom prst="rect">
                      <a:avLst/>
                    </a:prstGeom>
                    <a:noFill/>
                    <a:ln>
                      <a:noFill/>
                    </a:ln>
                  </pic:spPr>
                </pic:pic>
              </a:graphicData>
            </a:graphic>
          </wp:inline>
        </w:drawing>
      </w:r>
    </w:p>
    <w:p w:rsidR="00C56D3D" w:rsidRPr="00B9351B" w:rsidRDefault="00C56D3D" w:rsidP="00C56D3D">
      <w:pPr>
        <w:widowControl w:val="0"/>
        <w:jc w:val="center"/>
        <w:rPr>
          <w:color w:val="000000"/>
        </w:rPr>
      </w:pPr>
    </w:p>
    <w:p w:rsidR="00C56D3D" w:rsidRPr="00B9351B" w:rsidRDefault="004C4007" w:rsidP="00C56D3D">
      <w:pPr>
        <w:widowControl w:val="0"/>
        <w:jc w:val="center"/>
        <w:rPr>
          <w:b/>
          <w:color w:val="000000"/>
        </w:rPr>
      </w:pPr>
      <w:r w:rsidRPr="00B9351B">
        <w:rPr>
          <w:b/>
          <w:color w:val="000000"/>
        </w:rPr>
        <w:t>РОССИЙСКАЯ ФЕДЕРАЦИЯ</w:t>
      </w:r>
    </w:p>
    <w:p w:rsidR="00C56D3D" w:rsidRPr="00B9351B" w:rsidRDefault="00C56D3D" w:rsidP="00C56D3D">
      <w:pPr>
        <w:widowControl w:val="0"/>
        <w:jc w:val="center"/>
        <w:rPr>
          <w:color w:val="000000"/>
        </w:rPr>
      </w:pPr>
      <w:r w:rsidRPr="00B9351B">
        <w:rPr>
          <w:color w:val="000000"/>
        </w:rPr>
        <w:t>КРАСНОЯРСКИЙ КРАЙ</w:t>
      </w:r>
    </w:p>
    <w:p w:rsidR="00C56D3D" w:rsidRPr="00B9351B" w:rsidRDefault="00C56D3D" w:rsidP="00C56D3D">
      <w:pPr>
        <w:jc w:val="center"/>
        <w:rPr>
          <w:color w:val="000000"/>
        </w:rPr>
      </w:pPr>
      <w:r w:rsidRPr="00B9351B">
        <w:rPr>
          <w:color w:val="000000"/>
        </w:rPr>
        <w:t>ТАЙМЫРСКИЙ ДОЛГАНО-НЕНЕЦКИЙ МУНИЦИПАЛЬНЫЙ РАЙОН</w:t>
      </w:r>
    </w:p>
    <w:p w:rsidR="00C56D3D" w:rsidRPr="00B9351B" w:rsidRDefault="00C56D3D" w:rsidP="00C56D3D">
      <w:pPr>
        <w:jc w:val="center"/>
        <w:rPr>
          <w:b/>
          <w:color w:val="000000"/>
        </w:rPr>
      </w:pPr>
      <w:r w:rsidRPr="00B9351B">
        <w:rPr>
          <w:b/>
          <w:color w:val="000000"/>
        </w:rPr>
        <w:t>АДМИНИСТРАЦИЯ СЕЛЬСКОГО ПОСЕЛЕНИЯ ХАТАНГА</w:t>
      </w:r>
    </w:p>
    <w:p w:rsidR="00C56D3D" w:rsidRPr="00B9351B" w:rsidRDefault="00C56D3D" w:rsidP="00C56D3D">
      <w:pPr>
        <w:rPr>
          <w:b/>
          <w:color w:val="000000"/>
          <w:sz w:val="16"/>
          <w:szCs w:val="16"/>
        </w:rPr>
      </w:pPr>
    </w:p>
    <w:p w:rsidR="00C56D3D" w:rsidRDefault="00C56D3D" w:rsidP="00C56D3D">
      <w:pPr>
        <w:jc w:val="center"/>
        <w:rPr>
          <w:b/>
          <w:color w:val="000000"/>
        </w:rPr>
      </w:pPr>
      <w:r w:rsidRPr="00B9351B">
        <w:rPr>
          <w:b/>
          <w:color w:val="000000"/>
        </w:rPr>
        <w:t>ПОСТАНОВЛЕНИЕ</w:t>
      </w:r>
    </w:p>
    <w:p w:rsidR="004C4007" w:rsidRPr="00B9351B" w:rsidRDefault="004C4007" w:rsidP="00C56D3D">
      <w:pPr>
        <w:jc w:val="center"/>
        <w:rPr>
          <w:b/>
          <w:color w:val="000000"/>
        </w:rPr>
      </w:pPr>
    </w:p>
    <w:p w:rsidR="00C56D3D" w:rsidRPr="00456FBB" w:rsidRDefault="00C56D3D" w:rsidP="004C4007">
      <w:pPr>
        <w:jc w:val="center"/>
        <w:rPr>
          <w:i/>
          <w:color w:val="000000"/>
          <w:sz w:val="20"/>
          <w:szCs w:val="20"/>
        </w:rPr>
      </w:pPr>
      <w:r w:rsidRPr="00456FBB">
        <w:rPr>
          <w:i/>
          <w:color w:val="000000"/>
          <w:sz w:val="20"/>
          <w:szCs w:val="20"/>
        </w:rPr>
        <w:t xml:space="preserve">(в редакции </w:t>
      </w:r>
      <w:r w:rsidR="004C4007">
        <w:rPr>
          <w:i/>
          <w:color w:val="000000"/>
          <w:sz w:val="20"/>
          <w:szCs w:val="20"/>
        </w:rPr>
        <w:t>п</w:t>
      </w:r>
      <w:r w:rsidRPr="00456FBB">
        <w:rPr>
          <w:i/>
          <w:color w:val="000000"/>
          <w:sz w:val="20"/>
          <w:szCs w:val="20"/>
        </w:rPr>
        <w:t xml:space="preserve">остановлений </w:t>
      </w:r>
      <w:r w:rsidR="004C4007">
        <w:rPr>
          <w:i/>
          <w:color w:val="000000"/>
          <w:sz w:val="20"/>
          <w:szCs w:val="20"/>
        </w:rPr>
        <w:t>А</w:t>
      </w:r>
      <w:r w:rsidRPr="00456FBB">
        <w:rPr>
          <w:i/>
          <w:color w:val="000000"/>
          <w:sz w:val="20"/>
          <w:szCs w:val="20"/>
        </w:rPr>
        <w:t>дминистрации сельского поселения Хатанга</w:t>
      </w:r>
    </w:p>
    <w:p w:rsidR="004C4007" w:rsidRDefault="00C56D3D" w:rsidP="004C4007">
      <w:pPr>
        <w:widowControl w:val="0"/>
        <w:autoSpaceDE w:val="0"/>
        <w:autoSpaceDN w:val="0"/>
        <w:adjustRightInd w:val="0"/>
        <w:jc w:val="center"/>
        <w:rPr>
          <w:i/>
          <w:sz w:val="20"/>
          <w:szCs w:val="20"/>
        </w:rPr>
      </w:pPr>
      <w:r w:rsidRPr="00456FBB">
        <w:rPr>
          <w:i/>
          <w:sz w:val="20"/>
          <w:szCs w:val="20"/>
        </w:rPr>
        <w:t xml:space="preserve">от 30.09.2011 №116-П, от 30.03.2012 №043-П, от 15.06.2012 №081-П, от 16.12.2013 № 169-П, </w:t>
      </w:r>
    </w:p>
    <w:p w:rsidR="004C4007" w:rsidRDefault="004C4007" w:rsidP="004C4007">
      <w:pPr>
        <w:widowControl w:val="0"/>
        <w:autoSpaceDE w:val="0"/>
        <w:autoSpaceDN w:val="0"/>
        <w:adjustRightInd w:val="0"/>
        <w:jc w:val="center"/>
        <w:rPr>
          <w:i/>
          <w:sz w:val="20"/>
          <w:szCs w:val="20"/>
        </w:rPr>
      </w:pPr>
      <w:r>
        <w:rPr>
          <w:i/>
          <w:sz w:val="20"/>
          <w:szCs w:val="20"/>
        </w:rPr>
        <w:t xml:space="preserve">от </w:t>
      </w:r>
      <w:r w:rsidR="00C56D3D" w:rsidRPr="00456FBB">
        <w:rPr>
          <w:i/>
          <w:sz w:val="20"/>
          <w:szCs w:val="20"/>
        </w:rPr>
        <w:t xml:space="preserve">27.06.2014 № 099-П, от 09.07.2014 № 105-П, от 20.10.2015 №134-П, </w:t>
      </w:r>
      <w:r w:rsidR="00C56D3D">
        <w:rPr>
          <w:i/>
          <w:sz w:val="20"/>
          <w:szCs w:val="20"/>
        </w:rPr>
        <w:t xml:space="preserve">от 24.02.2016 №018-П, </w:t>
      </w:r>
    </w:p>
    <w:p w:rsidR="004C4007" w:rsidRDefault="004C4007" w:rsidP="004C4007">
      <w:pPr>
        <w:widowControl w:val="0"/>
        <w:autoSpaceDE w:val="0"/>
        <w:autoSpaceDN w:val="0"/>
        <w:adjustRightInd w:val="0"/>
        <w:jc w:val="center"/>
        <w:rPr>
          <w:i/>
          <w:sz w:val="20"/>
          <w:szCs w:val="20"/>
        </w:rPr>
      </w:pPr>
      <w:r>
        <w:rPr>
          <w:i/>
          <w:sz w:val="20"/>
          <w:szCs w:val="20"/>
        </w:rPr>
        <w:t xml:space="preserve">от 21.02.2017 </w:t>
      </w:r>
      <w:r w:rsidR="00C56D3D" w:rsidRPr="00456FBB">
        <w:rPr>
          <w:i/>
          <w:sz w:val="20"/>
          <w:szCs w:val="20"/>
        </w:rPr>
        <w:t>№ 022-П</w:t>
      </w:r>
      <w:r w:rsidR="007E23ED">
        <w:rPr>
          <w:i/>
          <w:sz w:val="20"/>
          <w:szCs w:val="20"/>
        </w:rPr>
        <w:t>, от 30.05.2018 № 065-П</w:t>
      </w:r>
      <w:r w:rsidR="005A1DFF">
        <w:rPr>
          <w:i/>
          <w:sz w:val="20"/>
          <w:szCs w:val="20"/>
        </w:rPr>
        <w:t xml:space="preserve">, </w:t>
      </w:r>
      <w:r w:rsidR="005A1DFF" w:rsidRPr="005A1DFF">
        <w:rPr>
          <w:i/>
          <w:sz w:val="20"/>
          <w:szCs w:val="20"/>
        </w:rPr>
        <w:t>от 07.12.2018 № 129-П</w:t>
      </w:r>
      <w:r w:rsidR="005A1DFF">
        <w:rPr>
          <w:i/>
          <w:sz w:val="20"/>
          <w:szCs w:val="20"/>
        </w:rPr>
        <w:t xml:space="preserve">, </w:t>
      </w:r>
      <w:r w:rsidR="005A1DFF" w:rsidRPr="005A1DFF">
        <w:rPr>
          <w:i/>
          <w:sz w:val="20"/>
          <w:szCs w:val="20"/>
        </w:rPr>
        <w:t xml:space="preserve">от 08.08.2019 № 125-П, </w:t>
      </w:r>
    </w:p>
    <w:p w:rsidR="00F47E0F" w:rsidRDefault="005A1DFF" w:rsidP="004C4007">
      <w:pPr>
        <w:widowControl w:val="0"/>
        <w:autoSpaceDE w:val="0"/>
        <w:autoSpaceDN w:val="0"/>
        <w:adjustRightInd w:val="0"/>
        <w:jc w:val="center"/>
        <w:rPr>
          <w:i/>
          <w:sz w:val="20"/>
          <w:szCs w:val="20"/>
        </w:rPr>
      </w:pPr>
      <w:r w:rsidRPr="005A1DFF">
        <w:rPr>
          <w:i/>
          <w:sz w:val="20"/>
          <w:szCs w:val="20"/>
        </w:rPr>
        <w:t>от 07.11.2019 № 162-П</w:t>
      </w:r>
      <w:r w:rsidR="004C4007">
        <w:rPr>
          <w:i/>
          <w:sz w:val="20"/>
          <w:szCs w:val="20"/>
        </w:rPr>
        <w:t xml:space="preserve">, </w:t>
      </w:r>
      <w:r w:rsidR="009B2DAC">
        <w:rPr>
          <w:i/>
          <w:sz w:val="20"/>
          <w:szCs w:val="20"/>
        </w:rPr>
        <w:t>от 23.03.2020 г. № 032-П</w:t>
      </w:r>
      <w:r w:rsidR="00EB759C">
        <w:rPr>
          <w:i/>
          <w:sz w:val="20"/>
          <w:szCs w:val="20"/>
        </w:rPr>
        <w:t>, от 19.11.2021 № 132-П</w:t>
      </w:r>
      <w:r w:rsidR="00C14F73">
        <w:rPr>
          <w:i/>
          <w:sz w:val="20"/>
          <w:szCs w:val="20"/>
        </w:rPr>
        <w:t xml:space="preserve">,  </w:t>
      </w:r>
      <w:r w:rsidR="00F47E0F">
        <w:rPr>
          <w:i/>
          <w:sz w:val="20"/>
          <w:szCs w:val="20"/>
        </w:rPr>
        <w:t xml:space="preserve">от 15.12.2022 № 142-П,  </w:t>
      </w:r>
    </w:p>
    <w:p w:rsidR="00280A7B" w:rsidRDefault="00C14F73" w:rsidP="00280A7B">
      <w:pPr>
        <w:widowControl w:val="0"/>
        <w:autoSpaceDE w:val="0"/>
        <w:autoSpaceDN w:val="0"/>
        <w:adjustRightInd w:val="0"/>
        <w:jc w:val="center"/>
        <w:rPr>
          <w:i/>
          <w:sz w:val="20"/>
          <w:szCs w:val="20"/>
        </w:rPr>
      </w:pPr>
      <w:r>
        <w:rPr>
          <w:i/>
          <w:sz w:val="20"/>
          <w:szCs w:val="20"/>
        </w:rPr>
        <w:t>от 22.02.2023 № 019-П</w:t>
      </w:r>
      <w:r w:rsidR="00280A7B">
        <w:rPr>
          <w:i/>
          <w:sz w:val="20"/>
          <w:szCs w:val="20"/>
        </w:rPr>
        <w:t>,</w:t>
      </w:r>
      <w:r w:rsidR="00280A7B" w:rsidRPr="00280A7B">
        <w:rPr>
          <w:i/>
          <w:sz w:val="20"/>
          <w:szCs w:val="20"/>
        </w:rPr>
        <w:t xml:space="preserve"> </w:t>
      </w:r>
      <w:r w:rsidR="00CF304F" w:rsidRPr="00CF304F">
        <w:rPr>
          <w:i/>
          <w:sz w:val="20"/>
          <w:szCs w:val="20"/>
        </w:rPr>
        <w:t>от 31.05.2023 № 101</w:t>
      </w:r>
      <w:r w:rsidR="00280A7B" w:rsidRPr="00CF304F">
        <w:rPr>
          <w:i/>
          <w:sz w:val="20"/>
          <w:szCs w:val="20"/>
        </w:rPr>
        <w:t>-П)</w:t>
      </w:r>
    </w:p>
    <w:p w:rsidR="00C56D3D" w:rsidRDefault="00C56D3D" w:rsidP="004C4007">
      <w:pPr>
        <w:widowControl w:val="0"/>
        <w:autoSpaceDE w:val="0"/>
        <w:autoSpaceDN w:val="0"/>
        <w:adjustRightInd w:val="0"/>
        <w:jc w:val="center"/>
        <w:rPr>
          <w:i/>
          <w:sz w:val="20"/>
          <w:szCs w:val="20"/>
        </w:rPr>
      </w:pPr>
    </w:p>
    <w:p w:rsidR="00C14F73" w:rsidRDefault="00C14F73" w:rsidP="004C4007">
      <w:pPr>
        <w:widowControl w:val="0"/>
        <w:autoSpaceDE w:val="0"/>
        <w:autoSpaceDN w:val="0"/>
        <w:adjustRightInd w:val="0"/>
        <w:jc w:val="center"/>
        <w:rPr>
          <w:i/>
          <w:sz w:val="20"/>
          <w:szCs w:val="20"/>
        </w:rPr>
      </w:pPr>
    </w:p>
    <w:p w:rsidR="00C14F73" w:rsidRDefault="00C14F73" w:rsidP="004C4007">
      <w:pPr>
        <w:widowControl w:val="0"/>
        <w:autoSpaceDE w:val="0"/>
        <w:autoSpaceDN w:val="0"/>
        <w:adjustRightInd w:val="0"/>
        <w:jc w:val="center"/>
        <w:rPr>
          <w:i/>
          <w:sz w:val="20"/>
          <w:szCs w:val="20"/>
        </w:rPr>
      </w:pPr>
    </w:p>
    <w:p w:rsidR="00C14F73" w:rsidRPr="00456FBB" w:rsidRDefault="00C14F73" w:rsidP="004C4007">
      <w:pPr>
        <w:widowControl w:val="0"/>
        <w:autoSpaceDE w:val="0"/>
        <w:autoSpaceDN w:val="0"/>
        <w:adjustRightInd w:val="0"/>
        <w:jc w:val="center"/>
        <w:rPr>
          <w:i/>
          <w:sz w:val="20"/>
          <w:szCs w:val="20"/>
        </w:rPr>
      </w:pPr>
    </w:p>
    <w:p w:rsidR="00C56D3D" w:rsidRPr="00B9351B" w:rsidRDefault="00C56D3D" w:rsidP="00C56D3D">
      <w:pPr>
        <w:rPr>
          <w:b/>
          <w:color w:val="000000"/>
        </w:rPr>
      </w:pPr>
    </w:p>
    <w:tbl>
      <w:tblPr>
        <w:tblW w:w="0" w:type="auto"/>
        <w:tblLook w:val="0000" w:firstRow="0" w:lastRow="0" w:firstColumn="0" w:lastColumn="0" w:noHBand="0" w:noVBand="0"/>
      </w:tblPr>
      <w:tblGrid>
        <w:gridCol w:w="4432"/>
        <w:gridCol w:w="4922"/>
      </w:tblGrid>
      <w:tr w:rsidR="00C56D3D" w:rsidRPr="009B1EE7" w:rsidTr="007E23ED">
        <w:tc>
          <w:tcPr>
            <w:tcW w:w="4785" w:type="dxa"/>
          </w:tcPr>
          <w:p w:rsidR="00C56D3D" w:rsidRPr="009B1EE7" w:rsidRDefault="00C56D3D" w:rsidP="007E23ED">
            <w:pPr>
              <w:suppressAutoHyphens/>
            </w:pPr>
            <w:r>
              <w:t>17.01.2011 г.</w:t>
            </w:r>
          </w:p>
        </w:tc>
        <w:tc>
          <w:tcPr>
            <w:tcW w:w="5403" w:type="dxa"/>
          </w:tcPr>
          <w:p w:rsidR="00C56D3D" w:rsidRPr="008A1C3A" w:rsidRDefault="00C56D3D" w:rsidP="007E23ED">
            <w:pPr>
              <w:suppressAutoHyphens/>
              <w:jc w:val="right"/>
            </w:pPr>
            <w:r w:rsidRPr="008A1C3A">
              <w:t>№</w:t>
            </w:r>
            <w:r>
              <w:t xml:space="preserve"> 004-</w:t>
            </w:r>
            <w:r w:rsidRPr="008A1C3A">
              <w:t>П</w:t>
            </w:r>
          </w:p>
        </w:tc>
      </w:tr>
    </w:tbl>
    <w:p w:rsidR="00C56D3D" w:rsidRDefault="00C56D3D" w:rsidP="00C56D3D">
      <w:pPr>
        <w:ind w:right="3934"/>
        <w:jc w:val="both"/>
        <w:rPr>
          <w:b/>
        </w:rPr>
      </w:pPr>
    </w:p>
    <w:p w:rsidR="00C56D3D" w:rsidRDefault="00C56D3D" w:rsidP="00C56D3D">
      <w:pPr>
        <w:ind w:right="3934"/>
        <w:jc w:val="both"/>
        <w:rPr>
          <w:b/>
        </w:rPr>
      </w:pPr>
      <w:r w:rsidRPr="0047695B">
        <w:rPr>
          <w:b/>
        </w:rPr>
        <w:t xml:space="preserve">Об утверждении </w:t>
      </w:r>
      <w:r>
        <w:rPr>
          <w:b/>
        </w:rPr>
        <w:t>административного регламента предоставления муниципальной услуги</w:t>
      </w:r>
      <w:r w:rsidRPr="0047695B">
        <w:rPr>
          <w:b/>
        </w:rPr>
        <w:t xml:space="preserve"> </w:t>
      </w:r>
      <w:r>
        <w:rPr>
          <w:b/>
        </w:rPr>
        <w:t>«Подготовка и выдача разрешений на строительство, реконструкцию объектов капитального строительства» администрацией сельского поселения Хатанга</w:t>
      </w:r>
    </w:p>
    <w:p w:rsidR="00C56D3D" w:rsidRPr="000E0DCB" w:rsidRDefault="00C56D3D" w:rsidP="00C56D3D">
      <w:pPr>
        <w:ind w:right="3934"/>
        <w:jc w:val="both"/>
        <w:rPr>
          <w:b/>
          <w:bCs/>
        </w:rPr>
      </w:pPr>
    </w:p>
    <w:p w:rsidR="00C56D3D" w:rsidRPr="00534F3B" w:rsidRDefault="00C56D3D" w:rsidP="00C56D3D">
      <w:pPr>
        <w:pStyle w:val="ConsPlusNormal"/>
        <w:widowControl/>
        <w:ind w:firstLine="540"/>
        <w:jc w:val="both"/>
        <w:rPr>
          <w:sz w:val="16"/>
          <w:szCs w:val="16"/>
        </w:rPr>
      </w:pPr>
    </w:p>
    <w:p w:rsidR="00C56D3D" w:rsidRPr="00D61D75" w:rsidRDefault="00C56D3D" w:rsidP="00C56D3D">
      <w:pPr>
        <w:pStyle w:val="3"/>
        <w:suppressAutoHyphens/>
        <w:ind w:firstLine="709"/>
        <w:jc w:val="both"/>
        <w:rPr>
          <w:color w:val="000000"/>
          <w:sz w:val="24"/>
          <w:szCs w:val="24"/>
        </w:rPr>
      </w:pPr>
      <w:r>
        <w:rPr>
          <w:sz w:val="24"/>
          <w:szCs w:val="24"/>
        </w:rPr>
        <w:t xml:space="preserve"> </w:t>
      </w:r>
      <w:r w:rsidRPr="00F05662">
        <w:rPr>
          <w:sz w:val="24"/>
          <w:szCs w:val="24"/>
        </w:rPr>
        <w:t xml:space="preserve">В соответствии с </w:t>
      </w:r>
      <w:r>
        <w:rPr>
          <w:sz w:val="24"/>
          <w:szCs w:val="24"/>
        </w:rPr>
        <w:t xml:space="preserve">п.5.1. раздела 5 </w:t>
      </w:r>
      <w:r w:rsidRPr="00F05662">
        <w:rPr>
          <w:sz w:val="24"/>
          <w:szCs w:val="24"/>
        </w:rPr>
        <w:t xml:space="preserve"> </w:t>
      </w:r>
      <w:r>
        <w:rPr>
          <w:color w:val="000000"/>
          <w:sz w:val="24"/>
          <w:szCs w:val="24"/>
        </w:rPr>
        <w:t>Постановления администрации сельского поселения Хатанга</w:t>
      </w:r>
      <w:r w:rsidRPr="00C93391">
        <w:rPr>
          <w:color w:val="000000"/>
        </w:rPr>
        <w:t xml:space="preserve"> </w:t>
      </w:r>
      <w:r w:rsidRPr="00C93391">
        <w:rPr>
          <w:color w:val="000000"/>
          <w:sz w:val="24"/>
          <w:szCs w:val="24"/>
        </w:rPr>
        <w:t>от 23.11.2010 года №135-П «Об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w:t>
      </w:r>
      <w:r>
        <w:rPr>
          <w:color w:val="000000"/>
          <w:sz w:val="24"/>
          <w:szCs w:val="24"/>
        </w:rPr>
        <w:t xml:space="preserve">, на основании заключения комиссии, </w:t>
      </w:r>
      <w:r w:rsidRPr="00D61D75">
        <w:rPr>
          <w:sz w:val="24"/>
          <w:szCs w:val="24"/>
        </w:rPr>
        <w:t xml:space="preserve">осуществляющей функции уполномоченного органа по экспертизе проектов административных регламентов предоставления муниципальных услуг органами </w:t>
      </w:r>
      <w:r>
        <w:rPr>
          <w:sz w:val="24"/>
          <w:szCs w:val="24"/>
        </w:rPr>
        <w:t xml:space="preserve">местного самоуправления </w:t>
      </w:r>
      <w:r w:rsidRPr="00D61D75">
        <w:rPr>
          <w:sz w:val="24"/>
          <w:szCs w:val="24"/>
        </w:rPr>
        <w:t>сельского поселения Хатанга</w:t>
      </w:r>
      <w:r>
        <w:rPr>
          <w:sz w:val="24"/>
          <w:szCs w:val="24"/>
        </w:rPr>
        <w:t xml:space="preserve"> от 14.01.2011 №4-1/2,</w:t>
      </w:r>
    </w:p>
    <w:p w:rsidR="00C56D3D" w:rsidRPr="005D28DB" w:rsidRDefault="00C56D3D" w:rsidP="00C56D3D">
      <w:pPr>
        <w:pStyle w:val="ConsPlusNormal"/>
        <w:widowControl/>
        <w:ind w:firstLine="336"/>
        <w:jc w:val="both"/>
        <w:rPr>
          <w:rFonts w:ascii="Times New Roman" w:hAnsi="Times New Roman" w:cs="Times New Roman"/>
          <w:sz w:val="16"/>
          <w:szCs w:val="16"/>
        </w:rPr>
      </w:pPr>
    </w:p>
    <w:p w:rsidR="00C56D3D" w:rsidRDefault="00C56D3D" w:rsidP="00C56D3D">
      <w:pPr>
        <w:pStyle w:val="ConsPlusNormal"/>
        <w:widowControl/>
        <w:ind w:firstLine="336"/>
        <w:jc w:val="center"/>
        <w:rPr>
          <w:rFonts w:ascii="Times New Roman" w:hAnsi="Times New Roman" w:cs="Times New Roman"/>
          <w:b/>
          <w:sz w:val="24"/>
          <w:szCs w:val="24"/>
        </w:rPr>
      </w:pPr>
      <w:r>
        <w:rPr>
          <w:rFonts w:ascii="Times New Roman" w:hAnsi="Times New Roman" w:cs="Times New Roman"/>
          <w:b/>
          <w:sz w:val="24"/>
          <w:szCs w:val="24"/>
        </w:rPr>
        <w:t>ПОСТАН</w:t>
      </w:r>
      <w:r w:rsidRPr="00F05662">
        <w:rPr>
          <w:rFonts w:ascii="Times New Roman" w:hAnsi="Times New Roman" w:cs="Times New Roman"/>
          <w:b/>
          <w:sz w:val="24"/>
          <w:szCs w:val="24"/>
        </w:rPr>
        <w:t>О</w:t>
      </w:r>
      <w:r>
        <w:rPr>
          <w:rFonts w:ascii="Times New Roman" w:hAnsi="Times New Roman" w:cs="Times New Roman"/>
          <w:b/>
          <w:sz w:val="24"/>
          <w:szCs w:val="24"/>
        </w:rPr>
        <w:t>ВЛЯ</w:t>
      </w:r>
      <w:r w:rsidRPr="00F05662">
        <w:rPr>
          <w:rFonts w:ascii="Times New Roman" w:hAnsi="Times New Roman" w:cs="Times New Roman"/>
          <w:b/>
          <w:sz w:val="24"/>
          <w:szCs w:val="24"/>
        </w:rPr>
        <w:t>Ю</w:t>
      </w:r>
      <w:r>
        <w:rPr>
          <w:rFonts w:ascii="Times New Roman" w:hAnsi="Times New Roman" w:cs="Times New Roman"/>
          <w:b/>
          <w:sz w:val="24"/>
          <w:szCs w:val="24"/>
        </w:rPr>
        <w:t>:</w:t>
      </w:r>
    </w:p>
    <w:p w:rsidR="00C56D3D" w:rsidRPr="005D28DB" w:rsidRDefault="00C56D3D" w:rsidP="00C56D3D">
      <w:pPr>
        <w:pStyle w:val="ConsPlusNormal"/>
        <w:widowControl/>
        <w:ind w:firstLine="336"/>
        <w:jc w:val="both"/>
        <w:rPr>
          <w:rFonts w:ascii="Times New Roman" w:hAnsi="Times New Roman" w:cs="Times New Roman"/>
          <w:b/>
          <w:sz w:val="16"/>
          <w:szCs w:val="16"/>
        </w:rPr>
      </w:pPr>
    </w:p>
    <w:p w:rsidR="00C56D3D" w:rsidRDefault="00C56D3D" w:rsidP="00C56D3D">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Утвердить административный регламент предоставления муниципальной услуги «Подготовка и выдача разрешений на строительство, реконструкцию объектов капитального строительства» администрацией сельского поселения Хатанга, согласно приложению 1.</w:t>
      </w:r>
    </w:p>
    <w:p w:rsidR="00C56D3D" w:rsidRDefault="00C56D3D" w:rsidP="00C56D3D">
      <w:pPr>
        <w:pStyle w:val="ConsPlusNormal"/>
        <w:widowControl/>
        <w:ind w:left="360" w:firstLine="0"/>
        <w:jc w:val="both"/>
        <w:rPr>
          <w:rFonts w:ascii="Times New Roman" w:hAnsi="Times New Roman" w:cs="Times New Roman"/>
          <w:sz w:val="24"/>
          <w:szCs w:val="24"/>
        </w:rPr>
      </w:pPr>
    </w:p>
    <w:p w:rsidR="00C56D3D" w:rsidRDefault="00C56D3D" w:rsidP="00C56D3D">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Определить органом, ответственным за предос</w:t>
      </w:r>
      <w:r w:rsidR="004324B9">
        <w:rPr>
          <w:rFonts w:ascii="Times New Roman" w:hAnsi="Times New Roman" w:cs="Times New Roman"/>
          <w:sz w:val="24"/>
          <w:szCs w:val="24"/>
        </w:rPr>
        <w:t xml:space="preserve">тавление муниципальной услуги, </w:t>
      </w:r>
      <w:r>
        <w:rPr>
          <w:rFonts w:ascii="Times New Roman" w:hAnsi="Times New Roman" w:cs="Times New Roman"/>
          <w:sz w:val="24"/>
          <w:szCs w:val="24"/>
        </w:rPr>
        <w:t>отдел жилищно-коммунального хозяйства администрации сельского поселения Хатанга.</w:t>
      </w:r>
    </w:p>
    <w:p w:rsidR="00C56D3D" w:rsidRDefault="00C56D3D" w:rsidP="00C56D3D">
      <w:pPr>
        <w:pStyle w:val="ConsPlusNormal"/>
        <w:widowControl/>
        <w:ind w:firstLine="0"/>
        <w:jc w:val="both"/>
        <w:rPr>
          <w:rFonts w:ascii="Times New Roman" w:hAnsi="Times New Roman" w:cs="Times New Roman"/>
          <w:sz w:val="24"/>
          <w:szCs w:val="24"/>
        </w:rPr>
      </w:pPr>
    </w:p>
    <w:p w:rsidR="00C56D3D" w:rsidRDefault="00C56D3D" w:rsidP="00C56D3D">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Настоящее постановление вступает в силу со дня подписания и подлежит обязательному </w:t>
      </w:r>
      <w:r>
        <w:rPr>
          <w:rFonts w:ascii="Times New Roman" w:hAnsi="Times New Roman" w:cs="Times New Roman"/>
          <w:sz w:val="24"/>
          <w:szCs w:val="24"/>
        </w:rPr>
        <w:tab/>
        <w:t>официальному опубликованию.</w:t>
      </w:r>
    </w:p>
    <w:p w:rsidR="00C56D3D" w:rsidRDefault="00C56D3D" w:rsidP="00C56D3D">
      <w:pPr>
        <w:pStyle w:val="ConsPlusNormal"/>
        <w:widowControl/>
        <w:ind w:firstLine="0"/>
        <w:jc w:val="both"/>
        <w:rPr>
          <w:rFonts w:ascii="Times New Roman" w:hAnsi="Times New Roman" w:cs="Times New Roman"/>
          <w:sz w:val="24"/>
          <w:szCs w:val="24"/>
        </w:rPr>
      </w:pPr>
    </w:p>
    <w:p w:rsidR="00C56D3D" w:rsidRPr="000E0DCB" w:rsidRDefault="00C56D3D" w:rsidP="00C56D3D">
      <w:pPr>
        <w:pStyle w:val="ConsPlusNormal"/>
        <w:widowControl/>
        <w:numPr>
          <w:ilvl w:val="0"/>
          <w:numId w:val="1"/>
        </w:numPr>
        <w:jc w:val="both"/>
        <w:rPr>
          <w:rFonts w:ascii="Times New Roman" w:hAnsi="Times New Roman" w:cs="Times New Roman"/>
          <w:sz w:val="24"/>
          <w:szCs w:val="24"/>
        </w:rPr>
      </w:pPr>
      <w:r>
        <w:rPr>
          <w:rFonts w:ascii="Times New Roman" w:hAnsi="Times New Roman" w:cs="Times New Roman"/>
          <w:sz w:val="24"/>
          <w:szCs w:val="24"/>
        </w:rPr>
        <w:t>Контроль за исполн</w:t>
      </w:r>
      <w:r w:rsidR="004324B9">
        <w:rPr>
          <w:rFonts w:ascii="Times New Roman" w:hAnsi="Times New Roman" w:cs="Times New Roman"/>
          <w:sz w:val="24"/>
          <w:szCs w:val="24"/>
        </w:rPr>
        <w:t xml:space="preserve">ением настоящего постановления </w:t>
      </w:r>
      <w:r>
        <w:rPr>
          <w:rFonts w:ascii="Times New Roman" w:hAnsi="Times New Roman" w:cs="Times New Roman"/>
          <w:sz w:val="24"/>
          <w:szCs w:val="24"/>
        </w:rPr>
        <w:t xml:space="preserve">возлагаю на </w:t>
      </w:r>
      <w:r w:rsidRPr="00972BF9">
        <w:rPr>
          <w:rFonts w:ascii="Times New Roman" w:hAnsi="Times New Roman" w:cs="Times New Roman"/>
          <w:color w:val="000000"/>
          <w:sz w:val="24"/>
          <w:szCs w:val="24"/>
        </w:rPr>
        <w:t>Попову</w:t>
      </w:r>
      <w:r w:rsidRPr="00534F3B">
        <w:rPr>
          <w:rFonts w:ascii="Times New Roman" w:hAnsi="Times New Roman" w:cs="Times New Roman"/>
          <w:sz w:val="24"/>
          <w:szCs w:val="24"/>
        </w:rPr>
        <w:t xml:space="preserve"> </w:t>
      </w:r>
      <w:r>
        <w:rPr>
          <w:rFonts w:ascii="Times New Roman" w:hAnsi="Times New Roman" w:cs="Times New Roman"/>
          <w:sz w:val="24"/>
          <w:szCs w:val="24"/>
        </w:rPr>
        <w:t>О.В.</w:t>
      </w:r>
      <w:r>
        <w:rPr>
          <w:rFonts w:ascii="Times New Roman" w:hAnsi="Times New Roman" w:cs="Times New Roman"/>
          <w:color w:val="000000"/>
          <w:sz w:val="24"/>
          <w:szCs w:val="24"/>
        </w:rPr>
        <w:t>,</w:t>
      </w:r>
      <w:r w:rsidRPr="00972BF9">
        <w:rPr>
          <w:rFonts w:ascii="Times New Roman" w:hAnsi="Times New Roman" w:cs="Times New Roman"/>
          <w:color w:val="000000"/>
          <w:sz w:val="24"/>
          <w:szCs w:val="24"/>
        </w:rPr>
        <w:t xml:space="preserve"> </w:t>
      </w:r>
      <w:r>
        <w:rPr>
          <w:rFonts w:ascii="Times New Roman" w:hAnsi="Times New Roman" w:cs="Times New Roman"/>
          <w:sz w:val="24"/>
          <w:szCs w:val="24"/>
        </w:rPr>
        <w:t>заместителя Руководителя администрации сельского поселения Хатанга.</w:t>
      </w:r>
    </w:p>
    <w:p w:rsidR="00C56D3D" w:rsidRDefault="00C56D3D" w:rsidP="00C56D3D">
      <w:pPr>
        <w:pStyle w:val="ConsPlusNormal"/>
        <w:widowControl/>
        <w:ind w:firstLine="0"/>
        <w:jc w:val="both"/>
        <w:rPr>
          <w:rFonts w:ascii="Times New Roman" w:hAnsi="Times New Roman" w:cs="Times New Roman"/>
          <w:sz w:val="16"/>
          <w:szCs w:val="16"/>
        </w:rPr>
      </w:pPr>
    </w:p>
    <w:p w:rsidR="00C56D3D" w:rsidRPr="00534F3B" w:rsidRDefault="00C56D3D" w:rsidP="00C56D3D">
      <w:pPr>
        <w:pStyle w:val="ConsPlusNormal"/>
        <w:widowControl/>
        <w:ind w:firstLine="0"/>
        <w:jc w:val="both"/>
        <w:rPr>
          <w:rFonts w:ascii="Times New Roman" w:hAnsi="Times New Roman" w:cs="Times New Roman"/>
          <w:sz w:val="16"/>
          <w:szCs w:val="16"/>
        </w:rPr>
      </w:pPr>
    </w:p>
    <w:p w:rsidR="00C56D3D" w:rsidRPr="008A1C3A" w:rsidRDefault="00C56D3D" w:rsidP="00C56D3D">
      <w:pPr>
        <w:pStyle w:val="ConsPlusNormal"/>
        <w:widowControl/>
        <w:ind w:firstLine="0"/>
        <w:jc w:val="both"/>
        <w:rPr>
          <w:rFonts w:ascii="Times New Roman" w:hAnsi="Times New Roman" w:cs="Times New Roman"/>
          <w:sz w:val="24"/>
          <w:szCs w:val="24"/>
        </w:rPr>
      </w:pPr>
      <w:r w:rsidRPr="008A1C3A">
        <w:rPr>
          <w:rFonts w:ascii="Times New Roman" w:hAnsi="Times New Roman" w:cs="Times New Roman"/>
          <w:sz w:val="24"/>
          <w:szCs w:val="24"/>
        </w:rPr>
        <w:t>Руководитель администрации</w:t>
      </w:r>
    </w:p>
    <w:p w:rsidR="00C56D3D" w:rsidRPr="008A1C3A" w:rsidRDefault="00C56D3D" w:rsidP="00C56D3D">
      <w:pPr>
        <w:pStyle w:val="ConsPlusNormal"/>
        <w:widowControl/>
        <w:ind w:firstLine="0"/>
        <w:jc w:val="both"/>
        <w:rPr>
          <w:rFonts w:ascii="Times New Roman" w:hAnsi="Times New Roman" w:cs="Times New Roman"/>
          <w:sz w:val="24"/>
          <w:szCs w:val="24"/>
        </w:rPr>
      </w:pPr>
      <w:r w:rsidRPr="008A1C3A">
        <w:rPr>
          <w:rFonts w:ascii="Times New Roman" w:hAnsi="Times New Roman" w:cs="Times New Roman"/>
          <w:sz w:val="24"/>
          <w:szCs w:val="24"/>
        </w:rPr>
        <w:lastRenderedPageBreak/>
        <w:t>сельского поселения Хатанга</w:t>
      </w:r>
      <w:r w:rsidRPr="008A1C3A">
        <w:rPr>
          <w:rFonts w:ascii="Times New Roman" w:hAnsi="Times New Roman" w:cs="Times New Roman"/>
          <w:sz w:val="24"/>
          <w:szCs w:val="24"/>
        </w:rPr>
        <w:tab/>
      </w:r>
      <w:r w:rsidRPr="008A1C3A">
        <w:rPr>
          <w:rFonts w:ascii="Times New Roman" w:hAnsi="Times New Roman" w:cs="Times New Roman"/>
          <w:sz w:val="24"/>
          <w:szCs w:val="24"/>
        </w:rPr>
        <w:tab/>
      </w:r>
      <w:r w:rsidRPr="008A1C3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A1C3A">
        <w:rPr>
          <w:rFonts w:ascii="Times New Roman" w:hAnsi="Times New Roman" w:cs="Times New Roman"/>
          <w:sz w:val="24"/>
          <w:szCs w:val="24"/>
        </w:rPr>
        <w:t xml:space="preserve"> Н.А. Клыгина</w:t>
      </w:r>
    </w:p>
    <w:p w:rsidR="00C56D3D" w:rsidRPr="00B9351B" w:rsidRDefault="00C56D3D" w:rsidP="00C56D3D">
      <w:pPr>
        <w:pStyle w:val="ConsPlusNormal"/>
        <w:widowControl/>
        <w:ind w:firstLine="0"/>
        <w:jc w:val="both"/>
        <w:rPr>
          <w:rFonts w:ascii="Times New Roman" w:hAnsi="Times New Roman" w:cs="Times New Roman"/>
          <w:b/>
          <w:color w:val="000000"/>
          <w:sz w:val="24"/>
          <w:szCs w:val="24"/>
        </w:rPr>
      </w:pPr>
    </w:p>
    <w:p w:rsidR="00C56D3D" w:rsidRPr="00B9351B" w:rsidRDefault="00C56D3D" w:rsidP="00C56D3D">
      <w:pPr>
        <w:pStyle w:val="ConsPlusNormal"/>
        <w:widowControl/>
        <w:ind w:firstLine="0"/>
        <w:jc w:val="both"/>
        <w:rPr>
          <w:rFonts w:ascii="Times New Roman" w:hAnsi="Times New Roman" w:cs="Times New Roman"/>
          <w:b/>
          <w:color w:val="000000"/>
          <w:sz w:val="24"/>
          <w:szCs w:val="24"/>
        </w:rPr>
      </w:pPr>
    </w:p>
    <w:tbl>
      <w:tblPr>
        <w:tblW w:w="0" w:type="auto"/>
        <w:tblLook w:val="01E0" w:firstRow="1" w:lastRow="1" w:firstColumn="1" w:lastColumn="1" w:noHBand="0" w:noVBand="0"/>
      </w:tblPr>
      <w:tblGrid>
        <w:gridCol w:w="3066"/>
        <w:gridCol w:w="3066"/>
        <w:gridCol w:w="3222"/>
      </w:tblGrid>
      <w:tr w:rsidR="00C56D3D" w:rsidRPr="00B9351B" w:rsidTr="007E23ED">
        <w:tc>
          <w:tcPr>
            <w:tcW w:w="3150" w:type="dxa"/>
          </w:tcPr>
          <w:p w:rsidR="00C56D3D" w:rsidRPr="00B9351B" w:rsidRDefault="00C56D3D" w:rsidP="007E23ED">
            <w:pPr>
              <w:pStyle w:val="ConsPlusNormal"/>
              <w:widowControl/>
              <w:ind w:firstLine="0"/>
              <w:jc w:val="both"/>
              <w:rPr>
                <w:rFonts w:ascii="Times New Roman" w:hAnsi="Times New Roman" w:cs="Times New Roman"/>
                <w:b/>
                <w:color w:val="000000"/>
                <w:sz w:val="24"/>
                <w:szCs w:val="24"/>
              </w:rPr>
            </w:pPr>
          </w:p>
        </w:tc>
        <w:tc>
          <w:tcPr>
            <w:tcW w:w="3150" w:type="dxa"/>
          </w:tcPr>
          <w:p w:rsidR="00C56D3D" w:rsidRPr="00B9351B" w:rsidRDefault="00C56D3D" w:rsidP="007E23ED">
            <w:pPr>
              <w:pStyle w:val="ConsPlusNormal"/>
              <w:widowControl/>
              <w:ind w:firstLine="0"/>
              <w:jc w:val="both"/>
              <w:rPr>
                <w:rFonts w:ascii="Times New Roman" w:hAnsi="Times New Roman" w:cs="Times New Roman"/>
                <w:b/>
                <w:color w:val="000000"/>
                <w:sz w:val="24"/>
                <w:szCs w:val="24"/>
              </w:rPr>
            </w:pPr>
          </w:p>
        </w:tc>
        <w:tc>
          <w:tcPr>
            <w:tcW w:w="3270" w:type="dxa"/>
          </w:tcPr>
          <w:p w:rsidR="00C56D3D" w:rsidRPr="00B9351B" w:rsidRDefault="00C56D3D" w:rsidP="007E23ED">
            <w:pPr>
              <w:pStyle w:val="ConsPlusNormal"/>
              <w:widowControl/>
              <w:ind w:firstLine="0"/>
              <w:jc w:val="both"/>
              <w:rPr>
                <w:rFonts w:ascii="Times New Roman" w:hAnsi="Times New Roman" w:cs="Times New Roman"/>
                <w:color w:val="000000"/>
              </w:rPr>
            </w:pPr>
            <w:r w:rsidRPr="00B9351B">
              <w:rPr>
                <w:rFonts w:ascii="Times New Roman" w:hAnsi="Times New Roman" w:cs="Times New Roman"/>
                <w:color w:val="000000"/>
              </w:rPr>
              <w:t>Приложение 1</w:t>
            </w:r>
          </w:p>
          <w:p w:rsidR="00C56D3D" w:rsidRPr="00B9351B" w:rsidRDefault="004C4007" w:rsidP="007E23ED">
            <w:pPr>
              <w:pStyle w:val="ConsPlusNormal"/>
              <w:widowControl/>
              <w:ind w:firstLine="0"/>
              <w:rPr>
                <w:rFonts w:ascii="Times New Roman" w:hAnsi="Times New Roman" w:cs="Times New Roman"/>
                <w:color w:val="000000"/>
              </w:rPr>
            </w:pPr>
            <w:r>
              <w:rPr>
                <w:rFonts w:ascii="Times New Roman" w:hAnsi="Times New Roman" w:cs="Times New Roman"/>
                <w:color w:val="000000"/>
              </w:rPr>
              <w:t>к</w:t>
            </w:r>
            <w:r w:rsidR="00C56D3D" w:rsidRPr="00B9351B">
              <w:rPr>
                <w:rFonts w:ascii="Times New Roman" w:hAnsi="Times New Roman" w:cs="Times New Roman"/>
                <w:color w:val="000000"/>
              </w:rPr>
              <w:t xml:space="preserve"> Постановлению администрации</w:t>
            </w:r>
          </w:p>
          <w:p w:rsidR="00C56D3D" w:rsidRPr="00B9351B" w:rsidRDefault="00C56D3D" w:rsidP="007E23ED">
            <w:pPr>
              <w:pStyle w:val="ConsPlusNormal"/>
              <w:widowControl/>
              <w:ind w:firstLine="0"/>
              <w:rPr>
                <w:rFonts w:ascii="Times New Roman" w:hAnsi="Times New Roman" w:cs="Times New Roman"/>
                <w:color w:val="000000"/>
              </w:rPr>
            </w:pPr>
            <w:r w:rsidRPr="00B9351B">
              <w:rPr>
                <w:rFonts w:ascii="Times New Roman" w:hAnsi="Times New Roman" w:cs="Times New Roman"/>
                <w:color w:val="000000"/>
              </w:rPr>
              <w:t xml:space="preserve">сельского поселения Хатанга </w:t>
            </w:r>
          </w:p>
          <w:p w:rsidR="00C56D3D" w:rsidRPr="00B9351B" w:rsidRDefault="00C56D3D" w:rsidP="007E23ED">
            <w:pPr>
              <w:pStyle w:val="ConsPlusNormal"/>
              <w:widowControl/>
              <w:ind w:firstLine="0"/>
              <w:rPr>
                <w:rFonts w:ascii="Times New Roman" w:hAnsi="Times New Roman" w:cs="Times New Roman"/>
                <w:color w:val="000000"/>
                <w:sz w:val="24"/>
                <w:szCs w:val="24"/>
              </w:rPr>
            </w:pPr>
            <w:r w:rsidRPr="00B9351B">
              <w:rPr>
                <w:rFonts w:ascii="Times New Roman" w:hAnsi="Times New Roman" w:cs="Times New Roman"/>
                <w:color w:val="000000"/>
              </w:rPr>
              <w:t>от 17 января 2011г. №</w:t>
            </w:r>
            <w:r>
              <w:rPr>
                <w:rFonts w:ascii="Times New Roman" w:hAnsi="Times New Roman" w:cs="Times New Roman"/>
                <w:color w:val="000000"/>
              </w:rPr>
              <w:t xml:space="preserve"> </w:t>
            </w:r>
            <w:r w:rsidRPr="00B9351B">
              <w:rPr>
                <w:rFonts w:ascii="Times New Roman" w:hAnsi="Times New Roman" w:cs="Times New Roman"/>
                <w:color w:val="000000"/>
              </w:rPr>
              <w:t>004-П</w:t>
            </w:r>
          </w:p>
        </w:tc>
      </w:tr>
    </w:tbl>
    <w:p w:rsidR="00C56D3D" w:rsidRPr="00B9351B" w:rsidRDefault="00C56D3D" w:rsidP="00C56D3D">
      <w:pPr>
        <w:pStyle w:val="ConsPlusNormal"/>
        <w:widowControl/>
        <w:ind w:firstLine="0"/>
        <w:jc w:val="both"/>
        <w:rPr>
          <w:rFonts w:ascii="Times New Roman" w:hAnsi="Times New Roman" w:cs="Times New Roman"/>
          <w:b/>
          <w:color w:val="000000"/>
          <w:sz w:val="24"/>
          <w:szCs w:val="24"/>
        </w:rPr>
      </w:pPr>
    </w:p>
    <w:p w:rsidR="00C56D3D" w:rsidRPr="00B9351B" w:rsidRDefault="00C56D3D" w:rsidP="00C56D3D">
      <w:pPr>
        <w:pStyle w:val="ConsPlusTitle"/>
        <w:widowControl/>
        <w:rPr>
          <w:rFonts w:ascii="Times New Roman" w:hAnsi="Times New Roman" w:cs="Times New Roman"/>
          <w:color w:val="000000"/>
          <w:sz w:val="24"/>
          <w:szCs w:val="24"/>
        </w:rPr>
      </w:pPr>
    </w:p>
    <w:p w:rsidR="00C56D3D" w:rsidRPr="00B9351B" w:rsidRDefault="00C56D3D" w:rsidP="00C56D3D">
      <w:pPr>
        <w:pStyle w:val="ConsPlusTitle"/>
        <w:widowControl/>
        <w:jc w:val="center"/>
        <w:rPr>
          <w:rFonts w:ascii="Times New Roman" w:hAnsi="Times New Roman" w:cs="Times New Roman"/>
          <w:color w:val="000000"/>
          <w:sz w:val="24"/>
          <w:szCs w:val="24"/>
        </w:rPr>
      </w:pPr>
      <w:r w:rsidRPr="00B9351B">
        <w:rPr>
          <w:rFonts w:ascii="Times New Roman" w:hAnsi="Times New Roman" w:cs="Times New Roman"/>
          <w:color w:val="000000"/>
          <w:sz w:val="24"/>
          <w:szCs w:val="24"/>
        </w:rPr>
        <w:t>АДМИНИСТРАТИВНЫЙ РЕГЛАМЕНТ</w:t>
      </w:r>
    </w:p>
    <w:p w:rsidR="00C56D3D" w:rsidRPr="00B9351B" w:rsidRDefault="00C56D3D" w:rsidP="00C56D3D">
      <w:pPr>
        <w:widowControl w:val="0"/>
        <w:autoSpaceDE w:val="0"/>
        <w:autoSpaceDN w:val="0"/>
        <w:adjustRightInd w:val="0"/>
        <w:jc w:val="center"/>
        <w:rPr>
          <w:color w:val="000000"/>
        </w:rPr>
      </w:pPr>
      <w:r w:rsidRPr="00B9351B">
        <w:rPr>
          <w:color w:val="000000"/>
        </w:rPr>
        <w:t xml:space="preserve">предоставления муниципальной услуги </w:t>
      </w:r>
    </w:p>
    <w:p w:rsidR="00C56D3D" w:rsidRPr="00B9351B" w:rsidRDefault="00C56D3D" w:rsidP="00C56D3D">
      <w:pPr>
        <w:widowControl w:val="0"/>
        <w:autoSpaceDE w:val="0"/>
        <w:autoSpaceDN w:val="0"/>
        <w:adjustRightInd w:val="0"/>
        <w:jc w:val="center"/>
        <w:rPr>
          <w:b/>
          <w:color w:val="000000"/>
        </w:rPr>
      </w:pPr>
      <w:r w:rsidRPr="00B9351B">
        <w:rPr>
          <w:b/>
          <w:color w:val="000000"/>
        </w:rPr>
        <w:t xml:space="preserve"> «Подготовка и выдача разрешений на строительство, реконструкцию объектов капитального строительства»</w:t>
      </w:r>
    </w:p>
    <w:p w:rsidR="00C56D3D" w:rsidRPr="00B9351B" w:rsidRDefault="00C56D3D" w:rsidP="00C56D3D">
      <w:pPr>
        <w:pStyle w:val="ConsPlusTitle"/>
        <w:widowControl/>
        <w:jc w:val="center"/>
        <w:rPr>
          <w:rFonts w:ascii="Times New Roman" w:hAnsi="Times New Roman" w:cs="Times New Roman"/>
          <w:b w:val="0"/>
          <w:color w:val="000000"/>
          <w:sz w:val="24"/>
          <w:szCs w:val="24"/>
        </w:rPr>
      </w:pPr>
      <w:r w:rsidRPr="00B9351B">
        <w:rPr>
          <w:rFonts w:ascii="Times New Roman" w:hAnsi="Times New Roman" w:cs="Times New Roman"/>
          <w:b w:val="0"/>
          <w:color w:val="000000"/>
          <w:sz w:val="24"/>
          <w:szCs w:val="24"/>
        </w:rPr>
        <w:t>администрацией сельского поселения Хатанга</w:t>
      </w:r>
    </w:p>
    <w:p w:rsidR="00C56D3D" w:rsidRPr="00B9351B" w:rsidRDefault="00C56D3D" w:rsidP="00C56D3D">
      <w:pPr>
        <w:jc w:val="center"/>
        <w:rPr>
          <w:b/>
          <w:color w:val="000000"/>
        </w:rPr>
      </w:pPr>
    </w:p>
    <w:p w:rsidR="00C56D3D" w:rsidRPr="00B9351B" w:rsidRDefault="00C56D3D" w:rsidP="00C56D3D">
      <w:pPr>
        <w:jc w:val="center"/>
        <w:rPr>
          <w:b/>
          <w:color w:val="000000"/>
        </w:rPr>
      </w:pPr>
      <w:r w:rsidRPr="00B9351B">
        <w:rPr>
          <w:b/>
          <w:bCs/>
          <w:color w:val="000000"/>
        </w:rPr>
        <w:t>1. Общие положения</w:t>
      </w:r>
    </w:p>
    <w:p w:rsidR="00C56D3D" w:rsidRPr="00B9351B" w:rsidRDefault="00C56D3D" w:rsidP="00C56D3D">
      <w:pPr>
        <w:jc w:val="both"/>
        <w:rPr>
          <w:color w:val="000000"/>
        </w:rPr>
      </w:pPr>
      <w:r w:rsidRPr="00B9351B">
        <w:rPr>
          <w:color w:val="000000"/>
        </w:rPr>
        <w:tab/>
        <w:t xml:space="preserve"> Настоящий административный регламент предоставления муниципальной услуги по подготовке и выдаче разрешения на строительство, реконструкцию объектов капитального строительства (далее – Административный регламент) разработан в целях повышения качества исполнения и доступности результатов предоставления муниципальной услуги и определяет последовательность и сроки действий (далее - административные процедуры) должностных лиц при осуществлении полномочий по предоставлению муниципальной услуги.</w:t>
      </w:r>
    </w:p>
    <w:p w:rsidR="00C56D3D" w:rsidRPr="00B9351B" w:rsidRDefault="00C56D3D" w:rsidP="00C56D3D">
      <w:pPr>
        <w:jc w:val="both"/>
        <w:rPr>
          <w:color w:val="000000"/>
        </w:rPr>
      </w:pPr>
      <w:r w:rsidRPr="00B9351B">
        <w:rPr>
          <w:color w:val="000000"/>
        </w:rPr>
        <w:t xml:space="preserve">          1.1. Наименование муниципальной услуги:</w:t>
      </w:r>
    </w:p>
    <w:p w:rsidR="00C56D3D" w:rsidRPr="00B9351B" w:rsidRDefault="00C56D3D" w:rsidP="00C56D3D">
      <w:pPr>
        <w:jc w:val="both"/>
        <w:rPr>
          <w:color w:val="000000"/>
        </w:rPr>
      </w:pPr>
      <w:r w:rsidRPr="00B9351B">
        <w:rPr>
          <w:color w:val="000000"/>
        </w:rPr>
        <w:t>Подготовка и выдача разрешений на строительство, реконструкцию объектов капитального строительства.</w:t>
      </w:r>
    </w:p>
    <w:p w:rsidR="004C4007" w:rsidRDefault="00C56D3D" w:rsidP="00C56D3D">
      <w:pPr>
        <w:jc w:val="both"/>
        <w:rPr>
          <w:color w:val="000000"/>
        </w:rPr>
      </w:pPr>
      <w:r w:rsidRPr="00B9351B">
        <w:rPr>
          <w:color w:val="000000"/>
        </w:rPr>
        <w:t xml:space="preserve">          1.2. Наименование Ответственного исполнителя, непосредственно предоставляющего муниципальную услугу: Отдел ЖКХ, благоустройства и градостроительства администрации сельского поселения Хатанга. </w:t>
      </w:r>
    </w:p>
    <w:p w:rsidR="00C56D3D" w:rsidRPr="00B9351B" w:rsidRDefault="00C56D3D" w:rsidP="00C56D3D">
      <w:pPr>
        <w:jc w:val="both"/>
        <w:rPr>
          <w:i/>
          <w:color w:val="000000"/>
        </w:rPr>
      </w:pPr>
      <w:r w:rsidRPr="00B9351B">
        <w:rPr>
          <w:i/>
          <w:color w:val="000000"/>
        </w:rPr>
        <w:t xml:space="preserve">(в редакции </w:t>
      </w:r>
      <w:r w:rsidR="004C4007">
        <w:rPr>
          <w:i/>
          <w:color w:val="000000"/>
        </w:rPr>
        <w:t>п</w:t>
      </w:r>
      <w:r w:rsidRPr="00B9351B">
        <w:rPr>
          <w:i/>
          <w:color w:val="000000"/>
        </w:rPr>
        <w:t xml:space="preserve">остановления </w:t>
      </w:r>
      <w:r w:rsidR="004C4007">
        <w:rPr>
          <w:i/>
          <w:color w:val="000000"/>
        </w:rPr>
        <w:t>А</w:t>
      </w:r>
      <w:r w:rsidRPr="00B9351B">
        <w:rPr>
          <w:i/>
          <w:color w:val="000000"/>
        </w:rPr>
        <w:t xml:space="preserve">дминистрации </w:t>
      </w:r>
      <w:r w:rsidR="004C4007">
        <w:rPr>
          <w:i/>
          <w:color w:val="000000"/>
        </w:rPr>
        <w:t>сельского поселения</w:t>
      </w:r>
      <w:r w:rsidRPr="00B9351B">
        <w:rPr>
          <w:i/>
          <w:color w:val="000000"/>
        </w:rPr>
        <w:t xml:space="preserve"> Хатанга от 21.02.2017 №</w:t>
      </w:r>
      <w:r>
        <w:rPr>
          <w:i/>
          <w:color w:val="000000"/>
        </w:rPr>
        <w:t xml:space="preserve"> </w:t>
      </w:r>
      <w:r w:rsidRPr="00B9351B">
        <w:rPr>
          <w:i/>
          <w:color w:val="000000"/>
        </w:rPr>
        <w:t>022-П)</w:t>
      </w:r>
    </w:p>
    <w:p w:rsidR="00C56D3D" w:rsidRPr="00B9351B" w:rsidRDefault="00C56D3D" w:rsidP="00C56D3D">
      <w:pPr>
        <w:autoSpaceDE w:val="0"/>
        <w:autoSpaceDN w:val="0"/>
        <w:adjustRightInd w:val="0"/>
        <w:ind w:firstLine="454"/>
        <w:jc w:val="both"/>
        <w:rPr>
          <w:color w:val="000000"/>
        </w:rPr>
      </w:pPr>
      <w:r w:rsidRPr="00B9351B">
        <w:rPr>
          <w:color w:val="000000"/>
        </w:rPr>
        <w:t xml:space="preserve">    1.3. Заявителем при предоставлении услуги является: 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и реконструкции.</w:t>
      </w:r>
    </w:p>
    <w:p w:rsidR="00C56D3D" w:rsidRPr="00B9351B" w:rsidRDefault="00C56D3D" w:rsidP="00C56D3D">
      <w:pPr>
        <w:jc w:val="both"/>
        <w:rPr>
          <w:color w:val="000000"/>
        </w:rPr>
      </w:pPr>
    </w:p>
    <w:p w:rsidR="00C56D3D" w:rsidRPr="00B9351B" w:rsidRDefault="00C56D3D" w:rsidP="00C56D3D">
      <w:pPr>
        <w:jc w:val="center"/>
        <w:rPr>
          <w:b/>
          <w:color w:val="000000"/>
        </w:rPr>
      </w:pPr>
      <w:r w:rsidRPr="00B9351B">
        <w:rPr>
          <w:b/>
          <w:color w:val="000000"/>
        </w:rPr>
        <w:t>2. Стандарт предоставления муниципальной услуги</w:t>
      </w:r>
    </w:p>
    <w:p w:rsidR="00C56D3D" w:rsidRPr="00B9351B" w:rsidRDefault="00C56D3D" w:rsidP="00C56D3D">
      <w:pPr>
        <w:ind w:firstLine="540"/>
        <w:jc w:val="both"/>
        <w:rPr>
          <w:color w:val="000000"/>
        </w:rPr>
      </w:pPr>
      <w:r w:rsidRPr="00B9351B">
        <w:rPr>
          <w:color w:val="000000"/>
        </w:rPr>
        <w:t>2.1.  Наименование муниципальной услуги:</w:t>
      </w:r>
    </w:p>
    <w:p w:rsidR="00C56D3D" w:rsidRPr="00B9351B" w:rsidRDefault="00C56D3D" w:rsidP="00C56D3D">
      <w:pPr>
        <w:ind w:firstLine="540"/>
        <w:jc w:val="both"/>
        <w:rPr>
          <w:color w:val="000000"/>
        </w:rPr>
      </w:pPr>
      <w:r w:rsidRPr="00B9351B">
        <w:rPr>
          <w:color w:val="000000"/>
        </w:rPr>
        <w:t>Подготовка и выдача разрешений на строительство, реконструкцию объектов капитального строительства.</w:t>
      </w:r>
    </w:p>
    <w:p w:rsidR="00C56D3D" w:rsidRPr="00B9351B" w:rsidRDefault="00C56D3D" w:rsidP="00C56D3D">
      <w:pPr>
        <w:ind w:firstLine="540"/>
        <w:jc w:val="both"/>
        <w:rPr>
          <w:color w:val="000000"/>
        </w:rPr>
      </w:pPr>
      <w:r w:rsidRPr="00B9351B">
        <w:rPr>
          <w:color w:val="000000"/>
        </w:rPr>
        <w:t>2.2. Наименование органа, предоставляющего муниципальную услугу: Отдел ЖКХ, благоустройства и градостроительства администрации сельского поселения Хатанга (далее – Отдел)</w:t>
      </w:r>
    </w:p>
    <w:p w:rsidR="00C56D3D" w:rsidRPr="00B9351B" w:rsidRDefault="00C56D3D" w:rsidP="00C56D3D">
      <w:pPr>
        <w:ind w:firstLine="540"/>
        <w:jc w:val="both"/>
        <w:rPr>
          <w:color w:val="000000"/>
        </w:rPr>
      </w:pPr>
      <w:r w:rsidRPr="00B9351B">
        <w:rPr>
          <w:color w:val="000000"/>
        </w:rPr>
        <w:t>2.3. Конечным результатом предоставления муниципальной услуги является:</w:t>
      </w:r>
    </w:p>
    <w:p w:rsidR="00C56D3D" w:rsidRPr="00B9351B" w:rsidRDefault="00C56D3D" w:rsidP="00C56D3D">
      <w:pPr>
        <w:ind w:firstLine="540"/>
        <w:jc w:val="both"/>
        <w:rPr>
          <w:color w:val="000000"/>
        </w:rPr>
      </w:pPr>
      <w:r w:rsidRPr="00B9351B">
        <w:rPr>
          <w:color w:val="000000"/>
        </w:rPr>
        <w:t>- выдача разрешения на строительство, реконструкцию объектов капитального строительства;</w:t>
      </w:r>
    </w:p>
    <w:p w:rsidR="00C56D3D" w:rsidRPr="00B9351B" w:rsidRDefault="00C56D3D" w:rsidP="00C56D3D">
      <w:pPr>
        <w:ind w:firstLine="540"/>
        <w:jc w:val="both"/>
        <w:rPr>
          <w:color w:val="000000"/>
        </w:rPr>
      </w:pPr>
      <w:r w:rsidRPr="00B9351B">
        <w:rPr>
          <w:color w:val="000000"/>
        </w:rPr>
        <w:t>- отказ в выдаче разрешения на строительство, реконструкцию объектов капитального строительства.</w:t>
      </w:r>
    </w:p>
    <w:p w:rsidR="0074778E" w:rsidRDefault="00C14F73" w:rsidP="00A13A03">
      <w:pPr>
        <w:keepLines/>
        <w:widowControl w:val="0"/>
        <w:autoSpaceDE w:val="0"/>
        <w:autoSpaceDN w:val="0"/>
        <w:adjustRightInd w:val="0"/>
        <w:ind w:firstLine="540"/>
        <w:jc w:val="both"/>
        <w:rPr>
          <w:color w:val="000000"/>
        </w:rPr>
      </w:pPr>
      <w:r w:rsidRPr="00C14F73">
        <w:rPr>
          <w:color w:val="000000"/>
        </w:rPr>
        <w:t>Форма разрешения утверждена приказом Министерства строительства и жилищно-коммунального хозяйства РФ от 3 июня 2022 г. N 446/пр.</w:t>
      </w:r>
      <w:r>
        <w:rPr>
          <w:color w:val="000000"/>
        </w:rPr>
        <w:t xml:space="preserve"> «</w:t>
      </w:r>
      <w:r w:rsidRPr="00C14F73">
        <w:rPr>
          <w:color w:val="000000"/>
        </w:rPr>
        <w:t>Об утверждении формы разрешения на строительство и формы разрешения на ввод объекта в эксплуатацию</w:t>
      </w:r>
      <w:r w:rsidR="00C56D3D" w:rsidRPr="003641C4">
        <w:rPr>
          <w:color w:val="000000"/>
        </w:rPr>
        <w:t xml:space="preserve">»  </w:t>
      </w:r>
      <w:r w:rsidR="0074778E" w:rsidRPr="003641C4">
        <w:rPr>
          <w:i/>
          <w:color w:val="000000"/>
        </w:rPr>
        <w:t>(</w:t>
      </w:r>
      <w:r w:rsidR="0074778E">
        <w:rPr>
          <w:i/>
          <w:color w:val="000000"/>
        </w:rPr>
        <w:t xml:space="preserve">абзац </w:t>
      </w:r>
      <w:r w:rsidR="0074778E" w:rsidRPr="003641C4">
        <w:rPr>
          <w:i/>
          <w:color w:val="000000"/>
        </w:rPr>
        <w:t xml:space="preserve">в редакции </w:t>
      </w:r>
      <w:r w:rsidR="0074778E">
        <w:rPr>
          <w:i/>
          <w:color w:val="000000"/>
        </w:rPr>
        <w:t>п</w:t>
      </w:r>
      <w:r w:rsidR="0074778E" w:rsidRPr="00B9351B">
        <w:rPr>
          <w:i/>
          <w:color w:val="000000"/>
        </w:rPr>
        <w:t xml:space="preserve">остановления </w:t>
      </w:r>
      <w:r w:rsidR="0074778E">
        <w:rPr>
          <w:i/>
          <w:color w:val="000000"/>
        </w:rPr>
        <w:t>А</w:t>
      </w:r>
      <w:r w:rsidR="0074778E" w:rsidRPr="00B9351B">
        <w:rPr>
          <w:i/>
          <w:color w:val="000000"/>
        </w:rPr>
        <w:t xml:space="preserve">дминистрации </w:t>
      </w:r>
      <w:r w:rsidR="0074778E">
        <w:rPr>
          <w:i/>
          <w:color w:val="000000"/>
        </w:rPr>
        <w:t>сельского поселения</w:t>
      </w:r>
      <w:r w:rsidR="0074778E" w:rsidRPr="00B9351B">
        <w:rPr>
          <w:i/>
          <w:color w:val="000000"/>
        </w:rPr>
        <w:t xml:space="preserve"> Хатанга </w:t>
      </w:r>
      <w:r w:rsidR="0074778E">
        <w:rPr>
          <w:i/>
          <w:color w:val="000000"/>
        </w:rPr>
        <w:t xml:space="preserve">от 22.02.2023 </w:t>
      </w:r>
      <w:r w:rsidR="0074778E" w:rsidRPr="003641C4">
        <w:rPr>
          <w:i/>
          <w:color w:val="000000"/>
        </w:rPr>
        <w:t>№</w:t>
      </w:r>
      <w:r w:rsidR="0074778E">
        <w:rPr>
          <w:i/>
          <w:color w:val="000000"/>
        </w:rPr>
        <w:t>019</w:t>
      </w:r>
      <w:r w:rsidR="0074778E" w:rsidRPr="003641C4">
        <w:rPr>
          <w:i/>
          <w:color w:val="000000"/>
        </w:rPr>
        <w:t>-П)</w:t>
      </w:r>
      <w:r w:rsidR="0074778E" w:rsidRPr="003641C4">
        <w:rPr>
          <w:color w:val="000000"/>
        </w:rPr>
        <w:t xml:space="preserve"> </w:t>
      </w:r>
    </w:p>
    <w:p w:rsidR="00C56D3D" w:rsidRDefault="00C56D3D" w:rsidP="00A13A03">
      <w:pPr>
        <w:keepLines/>
        <w:widowControl w:val="0"/>
        <w:autoSpaceDE w:val="0"/>
        <w:autoSpaceDN w:val="0"/>
        <w:adjustRightInd w:val="0"/>
        <w:ind w:firstLine="540"/>
        <w:jc w:val="both"/>
        <w:rPr>
          <w:i/>
          <w:color w:val="000000"/>
        </w:rPr>
      </w:pPr>
      <w:r w:rsidRPr="003641C4">
        <w:rPr>
          <w:color w:val="000000"/>
        </w:rPr>
        <w:t>(Приложение № 2 к настоящему А</w:t>
      </w:r>
      <w:r>
        <w:rPr>
          <w:color w:val="000000"/>
        </w:rPr>
        <w:t xml:space="preserve">дминистративному регламенту). </w:t>
      </w:r>
    </w:p>
    <w:p w:rsidR="00C14F73" w:rsidRPr="00B9351B" w:rsidRDefault="00C14F73" w:rsidP="00C56D3D">
      <w:pPr>
        <w:keepLines/>
        <w:widowControl w:val="0"/>
        <w:autoSpaceDE w:val="0"/>
        <w:autoSpaceDN w:val="0"/>
        <w:adjustRightInd w:val="0"/>
        <w:ind w:firstLine="540"/>
        <w:jc w:val="both"/>
        <w:rPr>
          <w:i/>
          <w:color w:val="000000"/>
        </w:rPr>
      </w:pPr>
    </w:p>
    <w:p w:rsidR="00C56D3D" w:rsidRPr="00B9351B" w:rsidRDefault="00C56D3D" w:rsidP="00C56D3D">
      <w:pPr>
        <w:ind w:firstLine="540"/>
        <w:rPr>
          <w:color w:val="000000"/>
        </w:rPr>
      </w:pPr>
      <w:r w:rsidRPr="00B9351B">
        <w:rPr>
          <w:color w:val="000000"/>
        </w:rPr>
        <w:t>2.4. Заявителями муниципальной услуги (далее - Заявители) являются:</w:t>
      </w:r>
    </w:p>
    <w:p w:rsidR="00C56D3D" w:rsidRPr="00B9351B" w:rsidRDefault="00C56D3D" w:rsidP="00C56D3D">
      <w:pPr>
        <w:autoSpaceDE w:val="0"/>
        <w:autoSpaceDN w:val="0"/>
        <w:adjustRightInd w:val="0"/>
        <w:ind w:firstLine="539"/>
        <w:jc w:val="both"/>
        <w:rPr>
          <w:color w:val="000000"/>
        </w:rPr>
      </w:pPr>
      <w:r w:rsidRPr="00B9351B">
        <w:rPr>
          <w:color w:val="000000"/>
        </w:rPr>
        <w:lastRenderedPageBreak/>
        <w:t>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и реконструкции.</w:t>
      </w:r>
    </w:p>
    <w:p w:rsidR="00C56D3D" w:rsidRPr="00B9351B" w:rsidRDefault="00C56D3D" w:rsidP="00C56D3D">
      <w:pPr>
        <w:ind w:firstLine="539"/>
        <w:jc w:val="both"/>
        <w:rPr>
          <w:color w:val="000000"/>
        </w:rPr>
      </w:pPr>
      <w:r w:rsidRPr="00B9351B">
        <w:rPr>
          <w:color w:val="000000"/>
        </w:rPr>
        <w:t>2.5. Срок предоставления муниципальной услуги:</w:t>
      </w:r>
    </w:p>
    <w:p w:rsidR="004C4007" w:rsidRDefault="00C56D3D" w:rsidP="00C56D3D">
      <w:pPr>
        <w:ind w:firstLine="540"/>
        <w:jc w:val="both"/>
        <w:rPr>
          <w:color w:val="000000"/>
        </w:rPr>
      </w:pPr>
      <w:r w:rsidRPr="00B9351B">
        <w:rPr>
          <w:color w:val="000000"/>
        </w:rPr>
        <w:t xml:space="preserve">Максимальный срок предоставления муниципальной услуги не </w:t>
      </w:r>
      <w:r w:rsidR="00667C42">
        <w:rPr>
          <w:color w:val="000000"/>
        </w:rPr>
        <w:t>может</w:t>
      </w:r>
      <w:r w:rsidRPr="00B9351B">
        <w:rPr>
          <w:color w:val="000000"/>
        </w:rPr>
        <w:t xml:space="preserve"> превышать </w:t>
      </w:r>
      <w:r w:rsidR="00667C42">
        <w:rPr>
          <w:color w:val="000000"/>
        </w:rPr>
        <w:t>5</w:t>
      </w:r>
      <w:r w:rsidRPr="00B9351B">
        <w:rPr>
          <w:color w:val="000000"/>
        </w:rPr>
        <w:t xml:space="preserve"> </w:t>
      </w:r>
      <w:r w:rsidR="00667C42">
        <w:rPr>
          <w:color w:val="000000"/>
        </w:rPr>
        <w:t>рабочих</w:t>
      </w:r>
      <w:r w:rsidRPr="00B9351B">
        <w:rPr>
          <w:color w:val="000000"/>
        </w:rPr>
        <w:t xml:space="preserve"> дней после регистрации заявления.</w:t>
      </w:r>
      <w:r>
        <w:rPr>
          <w:color w:val="000000"/>
        </w:rPr>
        <w:t xml:space="preserve"> </w:t>
      </w:r>
    </w:p>
    <w:p w:rsidR="00C56D3D" w:rsidRPr="00327609" w:rsidRDefault="00C56D3D" w:rsidP="00C56D3D">
      <w:pPr>
        <w:ind w:firstLine="540"/>
        <w:jc w:val="both"/>
        <w:rPr>
          <w:i/>
          <w:color w:val="000000"/>
        </w:rPr>
      </w:pPr>
      <w:r w:rsidRPr="00327609">
        <w:rPr>
          <w:i/>
          <w:color w:val="000000"/>
        </w:rPr>
        <w:t xml:space="preserve">(в редакции </w:t>
      </w:r>
      <w:r w:rsidR="004C4007">
        <w:rPr>
          <w:i/>
          <w:color w:val="000000"/>
        </w:rPr>
        <w:t>п</w:t>
      </w:r>
      <w:r w:rsidR="004C4007" w:rsidRPr="00B9351B">
        <w:rPr>
          <w:i/>
          <w:color w:val="000000"/>
        </w:rPr>
        <w:t xml:space="preserve">остановления </w:t>
      </w:r>
      <w:r w:rsidR="004C4007">
        <w:rPr>
          <w:i/>
          <w:color w:val="000000"/>
        </w:rPr>
        <w:t>А</w:t>
      </w:r>
      <w:r w:rsidR="004C4007" w:rsidRPr="00B9351B">
        <w:rPr>
          <w:i/>
          <w:color w:val="000000"/>
        </w:rPr>
        <w:t xml:space="preserve">дминистрации </w:t>
      </w:r>
      <w:r w:rsidR="004C4007">
        <w:rPr>
          <w:i/>
          <w:color w:val="000000"/>
        </w:rPr>
        <w:t>сельского поселения</w:t>
      </w:r>
      <w:r w:rsidR="004C4007" w:rsidRPr="00B9351B">
        <w:rPr>
          <w:i/>
          <w:color w:val="000000"/>
        </w:rPr>
        <w:t xml:space="preserve"> Хатанга </w:t>
      </w:r>
      <w:r w:rsidR="00667C42">
        <w:rPr>
          <w:i/>
          <w:color w:val="000000"/>
        </w:rPr>
        <w:t>от 23.03.2020 № 032-П</w:t>
      </w:r>
      <w:r w:rsidRPr="00327609">
        <w:rPr>
          <w:i/>
          <w:color w:val="000000"/>
        </w:rPr>
        <w:t>).</w:t>
      </w:r>
    </w:p>
    <w:p w:rsidR="00C56D3D" w:rsidRPr="00B9351B" w:rsidRDefault="00C56D3D" w:rsidP="00C56D3D">
      <w:pPr>
        <w:ind w:firstLine="540"/>
        <w:jc w:val="both"/>
        <w:rPr>
          <w:color w:val="000000"/>
        </w:rPr>
      </w:pPr>
      <w:r w:rsidRPr="00B9351B">
        <w:rPr>
          <w:color w:val="000000"/>
        </w:rPr>
        <w:t xml:space="preserve">2.6. Правовые основания для предоставления муниципальной услуги: </w:t>
      </w:r>
    </w:p>
    <w:p w:rsidR="00C56D3D" w:rsidRPr="00B9351B" w:rsidRDefault="00C56D3D" w:rsidP="00C56D3D">
      <w:pPr>
        <w:autoSpaceDE w:val="0"/>
        <w:autoSpaceDN w:val="0"/>
        <w:adjustRightInd w:val="0"/>
        <w:ind w:firstLine="540"/>
        <w:jc w:val="both"/>
        <w:rPr>
          <w:color w:val="000000"/>
        </w:rPr>
      </w:pPr>
      <w:r w:rsidRPr="00B9351B">
        <w:rPr>
          <w:color w:val="000000"/>
        </w:rPr>
        <w:t>- Федеральный закон № 131-ФЗ от 06.10.2003 года «Об общих принципах организации местного самоуправления в РФ»;</w:t>
      </w:r>
    </w:p>
    <w:p w:rsidR="00C56D3D" w:rsidRPr="00B9351B" w:rsidRDefault="00C56D3D" w:rsidP="00C56D3D">
      <w:pPr>
        <w:autoSpaceDE w:val="0"/>
        <w:autoSpaceDN w:val="0"/>
        <w:adjustRightInd w:val="0"/>
        <w:ind w:firstLine="540"/>
        <w:jc w:val="both"/>
        <w:rPr>
          <w:color w:val="000000"/>
        </w:rPr>
      </w:pPr>
      <w:r w:rsidRPr="00B9351B">
        <w:rPr>
          <w:color w:val="000000"/>
        </w:rPr>
        <w:t>- Устав сельского поселения Хатанга утвержден Решением Совета СП Хатанга от 27.12.2005г. № 29-РС;</w:t>
      </w:r>
    </w:p>
    <w:p w:rsidR="00C56D3D" w:rsidRPr="00B9351B" w:rsidRDefault="00C56D3D" w:rsidP="00C56D3D">
      <w:pPr>
        <w:autoSpaceDE w:val="0"/>
        <w:autoSpaceDN w:val="0"/>
        <w:adjustRightInd w:val="0"/>
        <w:ind w:firstLine="540"/>
        <w:jc w:val="both"/>
        <w:rPr>
          <w:color w:val="000000"/>
        </w:rPr>
      </w:pPr>
      <w:r w:rsidRPr="00B9351B">
        <w:rPr>
          <w:color w:val="000000"/>
        </w:rPr>
        <w:t>- Градостроительный кодекс Российской Федерации от 29.12.2004г № 190-ФЗ;</w:t>
      </w:r>
    </w:p>
    <w:p w:rsidR="00C56D3D" w:rsidRPr="00B9351B" w:rsidRDefault="00C56D3D" w:rsidP="00C56D3D">
      <w:pPr>
        <w:autoSpaceDE w:val="0"/>
        <w:autoSpaceDN w:val="0"/>
        <w:adjustRightInd w:val="0"/>
        <w:ind w:firstLine="540"/>
        <w:jc w:val="both"/>
        <w:rPr>
          <w:color w:val="000000"/>
        </w:rPr>
      </w:pPr>
      <w:r w:rsidRPr="00B9351B">
        <w:rPr>
          <w:color w:val="000000"/>
        </w:rPr>
        <w:t>- Жилищный кодекс Российской Федерации от 29.12.2004 № 188-ФЗ;</w:t>
      </w:r>
    </w:p>
    <w:p w:rsidR="00C56D3D" w:rsidRPr="00B9351B" w:rsidRDefault="00C56D3D" w:rsidP="00C56D3D">
      <w:pPr>
        <w:autoSpaceDE w:val="0"/>
        <w:autoSpaceDN w:val="0"/>
        <w:adjustRightInd w:val="0"/>
        <w:ind w:firstLine="540"/>
        <w:jc w:val="both"/>
        <w:rPr>
          <w:color w:val="000000"/>
        </w:rPr>
      </w:pPr>
      <w:r w:rsidRPr="00B9351B">
        <w:rPr>
          <w:color w:val="000000"/>
        </w:rPr>
        <w:t>- Федеральный закон от 27.07.2010 № 210-ФЗ «Об общих принципах организации предоставления государственных и муниципальных услуг»;</w:t>
      </w:r>
    </w:p>
    <w:p w:rsidR="00C56D3D" w:rsidRPr="00B9351B" w:rsidRDefault="00C56D3D" w:rsidP="00C14F73">
      <w:pPr>
        <w:autoSpaceDE w:val="0"/>
        <w:autoSpaceDN w:val="0"/>
        <w:adjustRightInd w:val="0"/>
        <w:ind w:firstLine="539"/>
        <w:jc w:val="both"/>
        <w:outlineLvl w:val="0"/>
        <w:rPr>
          <w:i/>
          <w:color w:val="000000"/>
        </w:rPr>
      </w:pPr>
      <w:r w:rsidRPr="00B9351B">
        <w:rPr>
          <w:color w:val="000000"/>
        </w:rPr>
        <w:t xml:space="preserve">- </w:t>
      </w:r>
      <w:r w:rsidR="00C14F73">
        <w:rPr>
          <w:color w:val="000000"/>
        </w:rPr>
        <w:t>Приказ</w:t>
      </w:r>
      <w:r w:rsidR="00C14F73" w:rsidRPr="00C14F73">
        <w:rPr>
          <w:color w:val="000000"/>
        </w:rPr>
        <w:t xml:space="preserve"> Министерства строительства и жилищно-коммунального хозяйства РФ от 3 июня 2022 г. N 446/пр.</w:t>
      </w:r>
      <w:r w:rsidR="00C14F73">
        <w:rPr>
          <w:color w:val="000000"/>
        </w:rPr>
        <w:t xml:space="preserve"> «</w:t>
      </w:r>
      <w:r w:rsidR="00C14F73" w:rsidRPr="00C14F73">
        <w:rPr>
          <w:color w:val="000000"/>
        </w:rPr>
        <w:t>Об утверждении формы разрешения на строительство и формы разрешения на ввод объекта в эксплуатацию</w:t>
      </w:r>
      <w:r w:rsidR="0074778E">
        <w:rPr>
          <w:color w:val="000000"/>
        </w:rPr>
        <w:t xml:space="preserve">» </w:t>
      </w:r>
      <w:r w:rsidR="0074778E" w:rsidRPr="003641C4">
        <w:rPr>
          <w:i/>
          <w:color w:val="000000"/>
        </w:rPr>
        <w:t>(</w:t>
      </w:r>
      <w:r w:rsidR="0074778E">
        <w:rPr>
          <w:i/>
          <w:color w:val="000000"/>
        </w:rPr>
        <w:t xml:space="preserve">абзац </w:t>
      </w:r>
      <w:r w:rsidR="0074778E" w:rsidRPr="003641C4">
        <w:rPr>
          <w:i/>
          <w:color w:val="000000"/>
        </w:rPr>
        <w:t xml:space="preserve">в редакции </w:t>
      </w:r>
      <w:r w:rsidR="0074778E">
        <w:rPr>
          <w:i/>
          <w:color w:val="000000"/>
        </w:rPr>
        <w:t>п</w:t>
      </w:r>
      <w:r w:rsidR="0074778E" w:rsidRPr="00B9351B">
        <w:rPr>
          <w:i/>
          <w:color w:val="000000"/>
        </w:rPr>
        <w:t xml:space="preserve">остановления </w:t>
      </w:r>
      <w:r w:rsidR="0074778E">
        <w:rPr>
          <w:i/>
          <w:color w:val="000000"/>
        </w:rPr>
        <w:t>А</w:t>
      </w:r>
      <w:r w:rsidR="0074778E" w:rsidRPr="00B9351B">
        <w:rPr>
          <w:i/>
          <w:color w:val="000000"/>
        </w:rPr>
        <w:t xml:space="preserve">дминистрации </w:t>
      </w:r>
      <w:r w:rsidR="0074778E">
        <w:rPr>
          <w:i/>
          <w:color w:val="000000"/>
        </w:rPr>
        <w:t>сельского поселения</w:t>
      </w:r>
      <w:r w:rsidR="0074778E" w:rsidRPr="00B9351B">
        <w:rPr>
          <w:i/>
          <w:color w:val="000000"/>
        </w:rPr>
        <w:t xml:space="preserve"> Хатанга </w:t>
      </w:r>
      <w:r w:rsidR="0074778E">
        <w:rPr>
          <w:i/>
          <w:color w:val="000000"/>
        </w:rPr>
        <w:t xml:space="preserve">от 22.02.2023 </w:t>
      </w:r>
      <w:r w:rsidR="0074778E" w:rsidRPr="003641C4">
        <w:rPr>
          <w:i/>
          <w:color w:val="000000"/>
        </w:rPr>
        <w:t>№</w:t>
      </w:r>
      <w:r w:rsidR="0074778E">
        <w:rPr>
          <w:i/>
          <w:color w:val="000000"/>
        </w:rPr>
        <w:t>019</w:t>
      </w:r>
      <w:r w:rsidR="0074778E" w:rsidRPr="003641C4">
        <w:rPr>
          <w:i/>
          <w:color w:val="000000"/>
        </w:rPr>
        <w:t>-П)</w:t>
      </w:r>
    </w:p>
    <w:p w:rsidR="004C4007" w:rsidRDefault="00C56D3D" w:rsidP="00C56D3D">
      <w:pPr>
        <w:autoSpaceDE w:val="0"/>
        <w:autoSpaceDN w:val="0"/>
        <w:adjustRightInd w:val="0"/>
        <w:ind w:firstLine="539"/>
        <w:jc w:val="both"/>
        <w:rPr>
          <w:bCs/>
          <w:color w:val="000000"/>
        </w:rPr>
      </w:pPr>
      <w:r w:rsidRPr="00B9351B">
        <w:rPr>
          <w:bCs/>
          <w:color w:val="000000"/>
        </w:rPr>
        <w:t>2.7.  Перечень документов, необходимых для предоставления муниципальной услуги, в соответствии с Градостроительны</w:t>
      </w:r>
      <w:r w:rsidR="004C4007">
        <w:rPr>
          <w:bCs/>
          <w:color w:val="000000"/>
        </w:rPr>
        <w:t>м кодексом Российской Федерации</w:t>
      </w:r>
      <w:r w:rsidRPr="00B9351B">
        <w:rPr>
          <w:bCs/>
          <w:color w:val="000000"/>
        </w:rPr>
        <w:t xml:space="preserve"> </w:t>
      </w:r>
    </w:p>
    <w:p w:rsidR="00C56D3D" w:rsidRPr="00B9351B" w:rsidRDefault="00C56D3D" w:rsidP="004C4007">
      <w:pPr>
        <w:autoSpaceDE w:val="0"/>
        <w:autoSpaceDN w:val="0"/>
        <w:adjustRightInd w:val="0"/>
        <w:jc w:val="both"/>
        <w:rPr>
          <w:bCs/>
          <w:i/>
          <w:color w:val="000000"/>
        </w:rPr>
      </w:pPr>
      <w:r w:rsidRPr="003641C4">
        <w:rPr>
          <w:bCs/>
          <w:i/>
          <w:color w:val="000000"/>
        </w:rPr>
        <w:t xml:space="preserve">(в редакции </w:t>
      </w:r>
      <w:r w:rsidR="004C4007">
        <w:rPr>
          <w:i/>
          <w:color w:val="000000"/>
        </w:rPr>
        <w:t>п</w:t>
      </w:r>
      <w:r w:rsidR="004C4007" w:rsidRPr="00B9351B">
        <w:rPr>
          <w:i/>
          <w:color w:val="000000"/>
        </w:rPr>
        <w:t xml:space="preserve">остановления </w:t>
      </w:r>
      <w:r w:rsidR="004C4007">
        <w:rPr>
          <w:i/>
          <w:color w:val="000000"/>
        </w:rPr>
        <w:t>А</w:t>
      </w:r>
      <w:r w:rsidR="004C4007" w:rsidRPr="00B9351B">
        <w:rPr>
          <w:i/>
          <w:color w:val="000000"/>
        </w:rPr>
        <w:t xml:space="preserve">дминистрации </w:t>
      </w:r>
      <w:r w:rsidR="004C4007">
        <w:rPr>
          <w:i/>
          <w:color w:val="000000"/>
        </w:rPr>
        <w:t>сельского поселения</w:t>
      </w:r>
      <w:r w:rsidR="004C4007" w:rsidRPr="00B9351B">
        <w:rPr>
          <w:i/>
          <w:color w:val="000000"/>
        </w:rPr>
        <w:t xml:space="preserve"> Хатанга </w:t>
      </w:r>
      <w:r w:rsidR="005A1DFF">
        <w:rPr>
          <w:bCs/>
          <w:i/>
          <w:color w:val="000000"/>
        </w:rPr>
        <w:t>от 07.11.2019 № 162-П</w:t>
      </w:r>
      <w:r w:rsidR="004C4007">
        <w:rPr>
          <w:bCs/>
          <w:i/>
          <w:color w:val="000000"/>
        </w:rPr>
        <w:t>)</w:t>
      </w:r>
    </w:p>
    <w:p w:rsidR="005A1DFF" w:rsidRPr="005A1DFF" w:rsidRDefault="00C56D3D" w:rsidP="005A1DFF">
      <w:pPr>
        <w:autoSpaceDE w:val="0"/>
        <w:autoSpaceDN w:val="0"/>
        <w:adjustRightInd w:val="0"/>
        <w:ind w:firstLine="539"/>
        <w:jc w:val="both"/>
        <w:rPr>
          <w:bCs/>
          <w:color w:val="000000"/>
        </w:rPr>
      </w:pPr>
      <w:r w:rsidRPr="00B9351B">
        <w:rPr>
          <w:bCs/>
          <w:color w:val="000000"/>
        </w:rPr>
        <w:t xml:space="preserve">2.7.1.  </w:t>
      </w:r>
      <w:r w:rsidR="005A1DFF" w:rsidRPr="005A1DFF">
        <w:rPr>
          <w:color w:val="000000"/>
        </w:rPr>
        <w:t>Документы, представляемые заявителем к заявлению о выдаче разрешения на строительство, реконструкцию по форме, согласно Приложению № 1 к настоящему Административному регламенту:</w:t>
      </w:r>
    </w:p>
    <w:p w:rsidR="00EB759C" w:rsidRDefault="005A1DFF" w:rsidP="00EB759C">
      <w:pPr>
        <w:autoSpaceDE w:val="0"/>
        <w:autoSpaceDN w:val="0"/>
        <w:adjustRightInd w:val="0"/>
        <w:jc w:val="both"/>
      </w:pPr>
      <w:r>
        <w:rPr>
          <w:color w:val="000000"/>
        </w:rPr>
        <w:tab/>
      </w:r>
      <w:r w:rsidRPr="005A1DFF">
        <w:rPr>
          <w:color w:val="00000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EB759C">
        <w:rPr>
          <w:color w:val="000000"/>
        </w:rPr>
        <w:t xml:space="preserve"> </w:t>
      </w:r>
      <w:r w:rsidR="00EB759C" w:rsidRPr="00E17F97">
        <w:t>если иное не установлено пунктом 2.7.3. настоящего регламента</w:t>
      </w:r>
      <w:r w:rsidR="00EB759C" w:rsidRPr="00EB759C">
        <w:t>;</w:t>
      </w:r>
      <w:r w:rsidR="00EB759C">
        <w:t xml:space="preserve"> </w:t>
      </w:r>
    </w:p>
    <w:p w:rsidR="00EB759C" w:rsidRPr="00EB759C" w:rsidRDefault="00EB759C" w:rsidP="00EB759C">
      <w:pPr>
        <w:autoSpaceDE w:val="0"/>
        <w:autoSpaceDN w:val="0"/>
        <w:adjustRightInd w:val="0"/>
        <w:jc w:val="both"/>
        <w:rPr>
          <w:bCs/>
          <w:i/>
          <w:color w:val="000000"/>
        </w:rPr>
      </w:pPr>
      <w:r w:rsidRPr="00EB759C">
        <w:rPr>
          <w:bCs/>
          <w:i/>
          <w:color w:val="000000"/>
        </w:rPr>
        <w:t>(</w:t>
      </w:r>
      <w:r w:rsidRPr="00EB759C">
        <w:rPr>
          <w:i/>
        </w:rPr>
        <w:t xml:space="preserve">Подпункт 1 пункта 2.7.1 </w:t>
      </w:r>
      <w:r w:rsidRPr="00EB759C">
        <w:rPr>
          <w:bCs/>
          <w:i/>
          <w:color w:val="000000"/>
        </w:rPr>
        <w:t xml:space="preserve">в редакции </w:t>
      </w:r>
      <w:r w:rsidRPr="00EB759C">
        <w:rPr>
          <w:i/>
          <w:color w:val="000000"/>
        </w:rPr>
        <w:t xml:space="preserve">постановления Администрации сельского поселения Хатанга </w:t>
      </w:r>
      <w:r w:rsidRPr="00EB759C">
        <w:rPr>
          <w:bCs/>
          <w:i/>
          <w:color w:val="000000"/>
        </w:rPr>
        <w:t>от 19.11.2021 № 132-П)</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1.1) при наличии соглашения о передаче в случаях, установленных органами местного самоуправления сельского поселения Хатанга,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а) пояснительная записка;</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б) схема планировочной организации земельного участка, выполненная в соответствии с градостроительным планом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 при которых для строительства, реконструкции линейного объекта не требуется подготовка документации по планировке территории);</w:t>
      </w:r>
    </w:p>
    <w:p w:rsidR="005A1DFF" w:rsidRPr="005A1DFF" w:rsidRDefault="005A1DFF" w:rsidP="005A1DFF">
      <w:pPr>
        <w:autoSpaceDE w:val="0"/>
        <w:autoSpaceDN w:val="0"/>
        <w:adjustRightInd w:val="0"/>
        <w:jc w:val="both"/>
        <w:rPr>
          <w:color w:val="000000"/>
        </w:rPr>
      </w:pPr>
      <w:r>
        <w:rPr>
          <w:color w:val="000000"/>
        </w:rPr>
        <w:lastRenderedPageBreak/>
        <w:tab/>
      </w:r>
      <w:r w:rsidRPr="005A1DFF">
        <w:rPr>
          <w:color w:val="00000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A1DFF" w:rsidRDefault="005A1DFF" w:rsidP="005A1DFF">
      <w:pPr>
        <w:autoSpaceDE w:val="0"/>
        <w:autoSpaceDN w:val="0"/>
        <w:adjustRightInd w:val="0"/>
        <w:jc w:val="both"/>
        <w:rPr>
          <w:color w:val="000000"/>
        </w:rPr>
      </w:pPr>
      <w:r>
        <w:rPr>
          <w:color w:val="000000"/>
        </w:rPr>
        <w:tab/>
      </w:r>
      <w:r w:rsidRPr="005A1DFF">
        <w:rPr>
          <w:color w:val="000000"/>
        </w:rPr>
        <w:t xml:space="preserve">4) положительное заключение экспертизы </w:t>
      </w:r>
      <w:r w:rsidR="00EB759C" w:rsidRPr="00E17F97">
        <w:t>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объекта</w:t>
      </w:r>
      <w:r w:rsidRPr="005A1DFF">
        <w:rPr>
          <w:color w:val="000000"/>
        </w:rPr>
        <w:t xml:space="preserve">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EB759C">
        <w:rPr>
          <w:color w:val="000000"/>
        </w:rPr>
        <w:t xml:space="preserve"> </w:t>
      </w:r>
    </w:p>
    <w:p w:rsidR="00EB759C" w:rsidRPr="00EB759C" w:rsidRDefault="00EB759C" w:rsidP="00EB759C">
      <w:pPr>
        <w:autoSpaceDE w:val="0"/>
        <w:autoSpaceDN w:val="0"/>
        <w:adjustRightInd w:val="0"/>
        <w:jc w:val="both"/>
        <w:rPr>
          <w:bCs/>
          <w:i/>
          <w:color w:val="000000"/>
        </w:rPr>
      </w:pPr>
      <w:r w:rsidRPr="00EB759C">
        <w:rPr>
          <w:bCs/>
          <w:i/>
          <w:color w:val="000000"/>
        </w:rPr>
        <w:t>(</w:t>
      </w:r>
      <w:r w:rsidRPr="00EB759C">
        <w:rPr>
          <w:i/>
        </w:rPr>
        <w:t xml:space="preserve">Подпункт 4 пункта 2.7.1 </w:t>
      </w:r>
      <w:r w:rsidRPr="00EB759C">
        <w:rPr>
          <w:bCs/>
          <w:i/>
          <w:color w:val="000000"/>
        </w:rPr>
        <w:t xml:space="preserve">в редакции </w:t>
      </w:r>
      <w:r w:rsidRPr="00EB759C">
        <w:rPr>
          <w:i/>
          <w:color w:val="000000"/>
        </w:rPr>
        <w:t xml:space="preserve">постановления Администрации сельского поселения Хатанга </w:t>
      </w:r>
      <w:r w:rsidRPr="00EB759C">
        <w:rPr>
          <w:bCs/>
          <w:i/>
          <w:color w:val="000000"/>
        </w:rPr>
        <w:t>от 19.11.2021 № 132-П)</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4.1)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4.2)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5A1DFF" w:rsidRDefault="005A1DFF" w:rsidP="005A1DFF">
      <w:pPr>
        <w:autoSpaceDE w:val="0"/>
        <w:autoSpaceDN w:val="0"/>
        <w:adjustRightInd w:val="0"/>
        <w:jc w:val="both"/>
        <w:rPr>
          <w:color w:val="000000"/>
        </w:rPr>
      </w:pPr>
      <w:r>
        <w:rPr>
          <w:color w:val="000000"/>
        </w:rPr>
        <w:tab/>
      </w:r>
      <w:r w:rsidRPr="005A1DFF">
        <w:rPr>
          <w:color w:val="00000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486C97" w:rsidRPr="001E2C04" w:rsidRDefault="00486C97" w:rsidP="00486C97">
      <w:pPr>
        <w:autoSpaceDE w:val="0"/>
        <w:autoSpaceDN w:val="0"/>
        <w:adjustRightInd w:val="0"/>
        <w:ind w:firstLine="708"/>
        <w:jc w:val="both"/>
      </w:pPr>
      <w:r w:rsidRPr="001E2C04">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8" w:anchor="/document/12138258/entry/4010" w:history="1">
        <w:r w:rsidRPr="001E2C04">
          <w:t>статьей 40.1</w:t>
        </w:r>
      </w:hyperlink>
      <w:r w:rsidRPr="001E2C04">
        <w:t xml:space="preserve"> Градостроительного Кодекса Российской Федерации;</w:t>
      </w:r>
    </w:p>
    <w:p w:rsidR="00486C97" w:rsidRPr="001E2C04" w:rsidRDefault="00486C97" w:rsidP="00674CB7">
      <w:pPr>
        <w:autoSpaceDE w:val="0"/>
        <w:autoSpaceDN w:val="0"/>
        <w:adjustRightInd w:val="0"/>
        <w:jc w:val="both"/>
        <w:rPr>
          <w:bCs/>
          <w:i/>
        </w:rPr>
      </w:pPr>
      <w:r w:rsidRPr="001E2C04">
        <w:rPr>
          <w:bCs/>
          <w:i/>
        </w:rPr>
        <w:t>(</w:t>
      </w:r>
      <w:r w:rsidRPr="001E2C04">
        <w:rPr>
          <w:i/>
        </w:rPr>
        <w:t xml:space="preserve">Подпункт 5.1. пункта 2.7.1 добавлен </w:t>
      </w:r>
      <w:r w:rsidRPr="001E2C04">
        <w:rPr>
          <w:bCs/>
          <w:i/>
        </w:rPr>
        <w:t xml:space="preserve">в редакции </w:t>
      </w:r>
      <w:r w:rsidRPr="001E2C04">
        <w:rPr>
          <w:i/>
        </w:rPr>
        <w:t xml:space="preserve">постановления Администрации сельского поселения Хатанга </w:t>
      </w:r>
      <w:r w:rsidR="00CF304F" w:rsidRPr="001E2C04">
        <w:rPr>
          <w:bCs/>
          <w:i/>
        </w:rPr>
        <w:t>от 31.05.2023 № 101</w:t>
      </w:r>
      <w:r w:rsidRPr="001E2C04">
        <w:rPr>
          <w:bCs/>
          <w:i/>
        </w:rPr>
        <w:t>-П)</w:t>
      </w:r>
    </w:p>
    <w:p w:rsidR="005A1DFF" w:rsidRPr="005A1DFF" w:rsidRDefault="005A1DFF" w:rsidP="005A1DFF">
      <w:pPr>
        <w:autoSpaceDE w:val="0"/>
        <w:autoSpaceDN w:val="0"/>
        <w:adjustRightInd w:val="0"/>
        <w:jc w:val="both"/>
        <w:rPr>
          <w:color w:val="000000"/>
        </w:rPr>
      </w:pPr>
      <w:r>
        <w:rPr>
          <w:color w:val="000000"/>
        </w:rPr>
        <w:tab/>
      </w:r>
      <w:r w:rsidR="00CF304F">
        <w:rPr>
          <w:color w:val="000000"/>
        </w:rPr>
        <w:t>6) согласие всех правообладат</w:t>
      </w:r>
      <w:r w:rsidR="00CF304F" w:rsidRPr="005A1DFF">
        <w:rPr>
          <w:color w:val="000000"/>
        </w:rPr>
        <w:t>елей</w:t>
      </w:r>
      <w:r w:rsidRPr="005A1DFF">
        <w:rPr>
          <w:color w:val="000000"/>
        </w:rPr>
        <w:t xml:space="preserve"> объекта капитального строительства в случае реконструкции такого объекта; </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6.1) соглашение о проведении реконструкции на объектах капитального строительства государственной (муниципальной) собственности, определяющее в том числе условия и порядок возмещения ущерба, причиненного указанному объекту при осуществлении реконструкции;</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6.2) решение общего собрания с</w:t>
      </w:r>
      <w:r w:rsidR="004324B9">
        <w:rPr>
          <w:color w:val="000000"/>
        </w:rPr>
        <w:t>обственников помещений и машино-</w:t>
      </w:r>
      <w:r w:rsidRPr="005A1DFF">
        <w:rPr>
          <w:color w:val="000000"/>
        </w:rPr>
        <w:t xml:space="preserve">мест в многоквартирном доме, принятое в соответствии с жилищным законодательством в случае </w:t>
      </w:r>
      <w:r w:rsidRPr="005A1DFF">
        <w:rPr>
          <w:color w:val="000000"/>
        </w:rPr>
        <w:lastRenderedPageBreak/>
        <w:t>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674CB7" w:rsidRPr="001E2C04" w:rsidRDefault="005A1DFF" w:rsidP="008E5760">
      <w:pPr>
        <w:autoSpaceDE w:val="0"/>
        <w:autoSpaceDN w:val="0"/>
        <w:adjustRightInd w:val="0"/>
        <w:jc w:val="both"/>
      </w:pPr>
      <w:r w:rsidRPr="001E2C04">
        <w:tab/>
        <w:t xml:space="preserve">7) </w:t>
      </w:r>
      <w:r w:rsidR="002839E7" w:rsidRPr="001E2C04">
        <w:t xml:space="preserve">утратил силу с 1 марта 2023 г. -  </w:t>
      </w:r>
      <w:hyperlink r:id="rId9" w:anchor="/document/406052893/entry/1923" w:history="1">
        <w:r w:rsidR="002839E7" w:rsidRPr="001E2C04">
          <w:t>Федеральный закон</w:t>
        </w:r>
      </w:hyperlink>
      <w:r w:rsidR="00CF304F" w:rsidRPr="001E2C04">
        <w:t xml:space="preserve"> от 29.12.2022.г. №</w:t>
      </w:r>
      <w:r w:rsidR="002839E7" w:rsidRPr="001E2C04">
        <w:t xml:space="preserve"> 612-ФЗ</w:t>
      </w:r>
      <w:r w:rsidR="00674CB7" w:rsidRPr="001E2C04">
        <w:t>;</w:t>
      </w:r>
    </w:p>
    <w:p w:rsidR="008E5760" w:rsidRPr="001E2C04" w:rsidRDefault="008E5760" w:rsidP="008E5760">
      <w:pPr>
        <w:autoSpaceDE w:val="0"/>
        <w:autoSpaceDN w:val="0"/>
        <w:adjustRightInd w:val="0"/>
        <w:jc w:val="both"/>
        <w:rPr>
          <w:bCs/>
          <w:i/>
        </w:rPr>
      </w:pPr>
      <w:r w:rsidRPr="001E2C04">
        <w:rPr>
          <w:bCs/>
          <w:i/>
        </w:rPr>
        <w:t>(</w:t>
      </w:r>
      <w:r w:rsidR="002839E7" w:rsidRPr="001E2C04">
        <w:rPr>
          <w:i/>
        </w:rPr>
        <w:t>В</w:t>
      </w:r>
      <w:r w:rsidRPr="001E2C04">
        <w:rPr>
          <w:bCs/>
          <w:i/>
        </w:rPr>
        <w:t xml:space="preserve"> редакции </w:t>
      </w:r>
      <w:r w:rsidRPr="001E2C04">
        <w:rPr>
          <w:i/>
        </w:rPr>
        <w:t xml:space="preserve">постановления Администрации сельского поселения Хатанга </w:t>
      </w:r>
      <w:r w:rsidRPr="001E2C04">
        <w:rPr>
          <w:bCs/>
          <w:i/>
        </w:rPr>
        <w:t xml:space="preserve">от </w:t>
      </w:r>
      <w:r w:rsidR="00CF304F" w:rsidRPr="001E2C04">
        <w:rPr>
          <w:bCs/>
          <w:i/>
        </w:rPr>
        <w:t>31</w:t>
      </w:r>
      <w:r w:rsidRPr="001E2C04">
        <w:rPr>
          <w:bCs/>
          <w:i/>
        </w:rPr>
        <w:t>.</w:t>
      </w:r>
      <w:r w:rsidR="00CF304F" w:rsidRPr="001E2C04">
        <w:rPr>
          <w:bCs/>
          <w:i/>
        </w:rPr>
        <w:t>05</w:t>
      </w:r>
      <w:r w:rsidR="00C24C5F" w:rsidRPr="001E2C04">
        <w:rPr>
          <w:bCs/>
          <w:i/>
        </w:rPr>
        <w:t>.202</w:t>
      </w:r>
      <w:r w:rsidR="002839E7" w:rsidRPr="001E2C04">
        <w:rPr>
          <w:bCs/>
          <w:i/>
        </w:rPr>
        <w:t>3</w:t>
      </w:r>
      <w:r w:rsidRPr="001E2C04">
        <w:rPr>
          <w:bCs/>
          <w:i/>
        </w:rPr>
        <w:t xml:space="preserve"> № </w:t>
      </w:r>
      <w:r w:rsidR="00CF304F" w:rsidRPr="001E2C04">
        <w:rPr>
          <w:bCs/>
          <w:i/>
        </w:rPr>
        <w:t>101</w:t>
      </w:r>
      <w:r w:rsidRPr="001E2C04">
        <w:rPr>
          <w:bCs/>
          <w:i/>
        </w:rPr>
        <w:t>-П)</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A1DFF" w:rsidRPr="005A1DFF" w:rsidRDefault="005A1DFF" w:rsidP="005A1DFF">
      <w:pPr>
        <w:autoSpaceDE w:val="0"/>
        <w:autoSpaceDN w:val="0"/>
        <w:adjustRightInd w:val="0"/>
        <w:jc w:val="both"/>
        <w:rPr>
          <w:color w:val="000000"/>
        </w:rPr>
      </w:pPr>
      <w:r>
        <w:rPr>
          <w:color w:val="000000"/>
        </w:rPr>
        <w:tab/>
      </w:r>
      <w:r w:rsidRPr="005A1DFF">
        <w:rPr>
          <w:color w:val="000000"/>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A1DFF" w:rsidRPr="005A1DFF" w:rsidRDefault="005A1DFF" w:rsidP="005A1DFF">
      <w:pPr>
        <w:autoSpaceDE w:val="0"/>
        <w:autoSpaceDN w:val="0"/>
        <w:adjustRightInd w:val="0"/>
        <w:jc w:val="both"/>
        <w:rPr>
          <w:color w:val="000000"/>
        </w:rPr>
      </w:pPr>
      <w:r>
        <w:rPr>
          <w:color w:val="000000"/>
        </w:rPr>
        <w:t xml:space="preserve"> </w:t>
      </w:r>
      <w:r>
        <w:rPr>
          <w:color w:val="000000"/>
        </w:rPr>
        <w:tab/>
      </w:r>
      <w:r w:rsidRPr="005A1DFF">
        <w:rPr>
          <w:color w:val="000000"/>
        </w:rPr>
        <w:t>Документы, необходимые для получения разрешения на строительство, реконструкцию, представляются в двух экземплярах, один из которых должен быть подлинником;</w:t>
      </w:r>
    </w:p>
    <w:p w:rsidR="00C56D3D" w:rsidRDefault="005A1DFF" w:rsidP="005A1DFF">
      <w:pPr>
        <w:autoSpaceDE w:val="0"/>
        <w:autoSpaceDN w:val="0"/>
        <w:adjustRightInd w:val="0"/>
        <w:jc w:val="both"/>
        <w:rPr>
          <w:color w:val="000000"/>
        </w:rPr>
      </w:pPr>
      <w:r>
        <w:rPr>
          <w:color w:val="000000"/>
        </w:rPr>
        <w:tab/>
      </w:r>
      <w:r w:rsidRPr="005A1DFF">
        <w:rPr>
          <w:color w:val="000000"/>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Отделом принято решение о развитии застроенной территории или решение о комплексном развитии территории по инициативе Отдела, за исключением случая о принятии решения о самостоятельном осуществлении комплексного развития территории.</w:t>
      </w:r>
    </w:p>
    <w:p w:rsidR="00C56D3D" w:rsidRPr="00B9351B" w:rsidRDefault="00C56D3D" w:rsidP="00C56D3D">
      <w:pPr>
        <w:autoSpaceDE w:val="0"/>
        <w:autoSpaceDN w:val="0"/>
        <w:adjustRightInd w:val="0"/>
        <w:ind w:firstLine="540"/>
        <w:jc w:val="both"/>
        <w:rPr>
          <w:color w:val="000000"/>
        </w:rPr>
      </w:pPr>
      <w:r w:rsidRPr="00B9351B">
        <w:rPr>
          <w:color w:val="000000"/>
        </w:rPr>
        <w:t>2.7.2. Документы, представляемые в рамках межведомственного информационного взаимодействия или по собственной инициативе заявителя:</w:t>
      </w:r>
    </w:p>
    <w:p w:rsidR="00C56D3D" w:rsidRPr="00B9351B" w:rsidRDefault="00C56D3D" w:rsidP="00C56D3D">
      <w:pPr>
        <w:autoSpaceDE w:val="0"/>
        <w:autoSpaceDN w:val="0"/>
        <w:adjustRightInd w:val="0"/>
        <w:jc w:val="both"/>
        <w:rPr>
          <w:color w:val="000000"/>
        </w:rPr>
      </w:pPr>
      <w:r w:rsidRPr="00B9351B">
        <w:rPr>
          <w:color w:val="000000"/>
        </w:rPr>
        <w:t xml:space="preserve">         1) правоустанавливающие документы на земельный участок;</w:t>
      </w:r>
    </w:p>
    <w:p w:rsidR="00C56D3D" w:rsidRPr="00B9351B" w:rsidRDefault="00C56D3D" w:rsidP="00C56D3D">
      <w:pPr>
        <w:autoSpaceDE w:val="0"/>
        <w:autoSpaceDN w:val="0"/>
        <w:adjustRightInd w:val="0"/>
        <w:ind w:firstLine="540"/>
        <w:jc w:val="both"/>
        <w:rPr>
          <w:color w:val="000000"/>
        </w:rPr>
      </w:pPr>
      <w:r w:rsidRPr="00B9351B">
        <w:rPr>
          <w:color w:val="000000"/>
        </w:rPr>
        <w:t xml:space="preserve">2) </w:t>
      </w:r>
      <w:r w:rsidR="00394797" w:rsidRPr="00394797">
        <w:rPr>
          <w:color w:val="000000"/>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394797">
        <w:rPr>
          <w:color w:val="000000"/>
        </w:rPr>
        <w:t xml:space="preserve"> </w:t>
      </w:r>
      <w:r w:rsidR="00394797">
        <w:rPr>
          <w:i/>
          <w:color w:val="000000"/>
        </w:rPr>
        <w:t>(абзац</w:t>
      </w:r>
      <w:r w:rsidR="00394797" w:rsidRPr="003641C4">
        <w:rPr>
          <w:i/>
          <w:color w:val="000000"/>
        </w:rPr>
        <w:t xml:space="preserve"> в редакции </w:t>
      </w:r>
      <w:r w:rsidR="004C4007">
        <w:rPr>
          <w:i/>
          <w:color w:val="000000"/>
        </w:rPr>
        <w:t>п</w:t>
      </w:r>
      <w:r w:rsidR="004C4007" w:rsidRPr="00B9351B">
        <w:rPr>
          <w:i/>
          <w:color w:val="000000"/>
        </w:rPr>
        <w:t xml:space="preserve">остановления </w:t>
      </w:r>
      <w:r w:rsidR="004C4007">
        <w:rPr>
          <w:i/>
          <w:color w:val="000000"/>
        </w:rPr>
        <w:t>А</w:t>
      </w:r>
      <w:r w:rsidR="004C4007" w:rsidRPr="00B9351B">
        <w:rPr>
          <w:i/>
          <w:color w:val="000000"/>
        </w:rPr>
        <w:t xml:space="preserve">дминистрации </w:t>
      </w:r>
      <w:r w:rsidR="004C4007">
        <w:rPr>
          <w:i/>
          <w:color w:val="000000"/>
        </w:rPr>
        <w:t>сельского поселения</w:t>
      </w:r>
      <w:r w:rsidR="004C4007" w:rsidRPr="00B9351B">
        <w:rPr>
          <w:i/>
          <w:color w:val="000000"/>
        </w:rPr>
        <w:t xml:space="preserve"> Хатанга</w:t>
      </w:r>
      <w:r w:rsidR="00394797" w:rsidRPr="003641C4">
        <w:rPr>
          <w:i/>
          <w:color w:val="000000"/>
        </w:rPr>
        <w:t xml:space="preserve"> от 0</w:t>
      </w:r>
      <w:r w:rsidR="00394797">
        <w:rPr>
          <w:i/>
          <w:color w:val="000000"/>
        </w:rPr>
        <w:t>7.12.2018 № 129</w:t>
      </w:r>
      <w:r w:rsidR="00394797" w:rsidRPr="003641C4">
        <w:rPr>
          <w:i/>
          <w:color w:val="000000"/>
        </w:rPr>
        <w:t>-П)</w:t>
      </w:r>
      <w:r w:rsidRPr="00B9351B">
        <w:rPr>
          <w:color w:val="000000"/>
        </w:rPr>
        <w:t>;</w:t>
      </w:r>
    </w:p>
    <w:p w:rsidR="00C56D3D" w:rsidRDefault="00C56D3D" w:rsidP="00C56D3D">
      <w:pPr>
        <w:autoSpaceDE w:val="0"/>
        <w:autoSpaceDN w:val="0"/>
        <w:adjustRightInd w:val="0"/>
        <w:jc w:val="both"/>
        <w:rPr>
          <w:color w:val="000000"/>
        </w:rPr>
      </w:pPr>
      <w:r w:rsidRPr="00B9351B">
        <w:rPr>
          <w:color w:val="000000"/>
        </w:rPr>
        <w:t xml:space="preserve">         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B759C" w:rsidRDefault="00EB759C" w:rsidP="008E5760">
      <w:pPr>
        <w:autoSpaceDE w:val="0"/>
        <w:autoSpaceDN w:val="0"/>
        <w:adjustRightInd w:val="0"/>
        <w:ind w:firstLine="708"/>
        <w:jc w:val="both"/>
      </w:pPr>
      <w:r w:rsidRPr="00E17F97">
        <w:t xml:space="preserve">2.7.3. В случае, если земельный участок или земельные участки для строительства, реконструкции объекта федерального значения,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собственность которых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указанного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градостроительного плана земельного участка и утвержденной схемы расположения земельного участка на кадастровом плане территории. В этом случае предоставление правоустанавливающих </w:t>
      </w:r>
      <w:r w:rsidRPr="00E17F97">
        <w:lastRenderedPageBreak/>
        <w:t>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настоящим пунктом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прав третьих лиц на такие земельные участки в связи с их изъятием для государственных или муниципальных нужд.</w:t>
      </w:r>
    </w:p>
    <w:p w:rsidR="00EB759C" w:rsidRPr="00EB759C" w:rsidRDefault="00EB759C" w:rsidP="00EB759C">
      <w:pPr>
        <w:autoSpaceDE w:val="0"/>
        <w:autoSpaceDN w:val="0"/>
        <w:adjustRightInd w:val="0"/>
        <w:jc w:val="both"/>
        <w:rPr>
          <w:bCs/>
          <w:i/>
          <w:color w:val="000000"/>
        </w:rPr>
      </w:pPr>
      <w:r w:rsidRPr="00EB759C">
        <w:rPr>
          <w:bCs/>
          <w:i/>
          <w:color w:val="000000"/>
        </w:rPr>
        <w:t>(</w:t>
      </w:r>
      <w:r w:rsidRPr="00EB759C">
        <w:rPr>
          <w:i/>
        </w:rPr>
        <w:t xml:space="preserve">Пункт </w:t>
      </w:r>
      <w:r>
        <w:rPr>
          <w:i/>
        </w:rPr>
        <w:t>2.7.3</w:t>
      </w:r>
      <w:r w:rsidRPr="00EB759C">
        <w:rPr>
          <w:i/>
        </w:rPr>
        <w:t xml:space="preserve"> </w:t>
      </w:r>
      <w:r>
        <w:rPr>
          <w:i/>
        </w:rPr>
        <w:t xml:space="preserve">добавлен </w:t>
      </w:r>
      <w:r w:rsidRPr="00EB759C">
        <w:rPr>
          <w:bCs/>
          <w:i/>
          <w:color w:val="000000"/>
        </w:rPr>
        <w:t xml:space="preserve">в редакции </w:t>
      </w:r>
      <w:r w:rsidRPr="00EB759C">
        <w:rPr>
          <w:i/>
          <w:color w:val="000000"/>
        </w:rPr>
        <w:t xml:space="preserve">постановления Администрации сельского поселения Хатанга </w:t>
      </w:r>
      <w:r w:rsidRPr="00EB759C">
        <w:rPr>
          <w:bCs/>
          <w:i/>
          <w:color w:val="000000"/>
        </w:rPr>
        <w:t>от 19.11.2021 № 132-П)</w:t>
      </w:r>
    </w:p>
    <w:p w:rsidR="008E5760" w:rsidRDefault="008E5760" w:rsidP="008E5760">
      <w:pPr>
        <w:autoSpaceDE w:val="0"/>
        <w:autoSpaceDN w:val="0"/>
        <w:adjustRightInd w:val="0"/>
        <w:ind w:firstLine="540"/>
        <w:jc w:val="both"/>
        <w:rPr>
          <w:color w:val="000000"/>
        </w:rPr>
      </w:pPr>
      <w:r w:rsidRPr="008E5760">
        <w:rPr>
          <w:color w:val="000000"/>
        </w:rPr>
        <w:t xml:space="preserve">2.7.4. Предоставление в уполномоченные на выдачу разрешений на строительство объектов капитального строительства в соответствии с </w:t>
      </w:r>
      <w:hyperlink r:id="rId10" w:history="1">
        <w:r w:rsidRPr="008E5760">
          <w:rPr>
            <w:color w:val="000000"/>
          </w:rPr>
          <w:t>частями 4</w:t>
        </w:r>
      </w:hyperlink>
      <w:r w:rsidRPr="008E5760">
        <w:rPr>
          <w:color w:val="000000"/>
        </w:rPr>
        <w:t xml:space="preserve"> - </w:t>
      </w:r>
      <w:hyperlink r:id="rId11" w:history="1">
        <w:r w:rsidRPr="008E5760">
          <w:rPr>
            <w:color w:val="000000"/>
          </w:rPr>
          <w:t>6 статьи 51</w:t>
        </w:r>
      </w:hyperlink>
      <w:r w:rsidRPr="008E5760">
        <w:rPr>
          <w:color w:val="000000"/>
        </w:rPr>
        <w:t xml:space="preserve"> Градостроительного кодекса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документа, предусмотренного </w:t>
      </w:r>
      <w:hyperlink r:id="rId12" w:history="1">
        <w:r w:rsidRPr="008E5760">
          <w:rPr>
            <w:color w:val="000000"/>
          </w:rPr>
          <w:t>пунктом 7 части 7 статьи 51</w:t>
        </w:r>
      </w:hyperlink>
      <w:r w:rsidRPr="008E5760">
        <w:rPr>
          <w:color w:val="000000"/>
        </w:rPr>
        <w:t xml:space="preserve"> Градостроительного кодекса Российской Федерации, в целях получения разрешения на строительство объекта капитальн</w:t>
      </w:r>
      <w:r>
        <w:rPr>
          <w:color w:val="000000"/>
        </w:rPr>
        <w:t>ого строительства не требуется;</w:t>
      </w:r>
    </w:p>
    <w:p w:rsidR="00C24C5F" w:rsidRPr="00EB759C" w:rsidRDefault="00C24C5F" w:rsidP="00C24C5F">
      <w:pPr>
        <w:autoSpaceDE w:val="0"/>
        <w:autoSpaceDN w:val="0"/>
        <w:adjustRightInd w:val="0"/>
        <w:jc w:val="both"/>
        <w:rPr>
          <w:bCs/>
          <w:i/>
          <w:color w:val="000000"/>
        </w:rPr>
      </w:pPr>
      <w:r w:rsidRPr="00EB759C">
        <w:rPr>
          <w:bCs/>
          <w:i/>
          <w:color w:val="000000"/>
        </w:rPr>
        <w:t>(</w:t>
      </w:r>
      <w:r>
        <w:rPr>
          <w:i/>
        </w:rPr>
        <w:t>Пункт 2.7.4 добавлен</w:t>
      </w:r>
      <w:r w:rsidRPr="00EB759C">
        <w:rPr>
          <w:i/>
        </w:rPr>
        <w:t xml:space="preserve"> </w:t>
      </w:r>
      <w:r w:rsidRPr="00EB759C">
        <w:rPr>
          <w:bCs/>
          <w:i/>
          <w:color w:val="000000"/>
        </w:rPr>
        <w:t xml:space="preserve">в редакции </w:t>
      </w:r>
      <w:r w:rsidRPr="00EB759C">
        <w:rPr>
          <w:i/>
          <w:color w:val="000000"/>
        </w:rPr>
        <w:t xml:space="preserve">постановления Администрации сельского поселения Хатанга </w:t>
      </w:r>
      <w:r>
        <w:rPr>
          <w:bCs/>
          <w:i/>
          <w:color w:val="000000"/>
        </w:rPr>
        <w:t>от 15.12.2022 № 14</w:t>
      </w:r>
      <w:r w:rsidRPr="00EB759C">
        <w:rPr>
          <w:bCs/>
          <w:i/>
          <w:color w:val="000000"/>
        </w:rPr>
        <w:t>2-П)</w:t>
      </w:r>
    </w:p>
    <w:p w:rsidR="008E5760" w:rsidRPr="008E5760" w:rsidRDefault="008E5760" w:rsidP="008E5760">
      <w:pPr>
        <w:autoSpaceDE w:val="0"/>
        <w:autoSpaceDN w:val="0"/>
        <w:adjustRightInd w:val="0"/>
        <w:ind w:firstLine="540"/>
        <w:jc w:val="both"/>
        <w:rPr>
          <w:color w:val="000000"/>
        </w:rPr>
      </w:pPr>
      <w:r w:rsidRPr="008E5760">
        <w:rPr>
          <w:color w:val="000000"/>
        </w:rPr>
        <w:t xml:space="preserve">2.7.5. Предоставление в уполномоченные на выдачу разрешений на строительство объектов капитального строительства в соответствии с </w:t>
      </w:r>
      <w:hyperlink r:id="rId13" w:history="1">
        <w:r w:rsidRPr="008E5760">
          <w:rPr>
            <w:color w:val="000000"/>
          </w:rPr>
          <w:t>частями 4</w:t>
        </w:r>
      </w:hyperlink>
      <w:r w:rsidRPr="008E5760">
        <w:rPr>
          <w:color w:val="000000"/>
        </w:rPr>
        <w:t xml:space="preserve"> - </w:t>
      </w:r>
      <w:hyperlink r:id="rId14" w:history="1">
        <w:r w:rsidRPr="008E5760">
          <w:rPr>
            <w:color w:val="000000"/>
          </w:rPr>
          <w:t>6 статьи 51</w:t>
        </w:r>
      </w:hyperlink>
      <w:r w:rsidRPr="008E5760">
        <w:rPr>
          <w:color w:val="000000"/>
        </w:rPr>
        <w:t xml:space="preserve"> Градостроительного кодекса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положительного заключения экспертизы проектной документации, предусмотренного </w:t>
      </w:r>
      <w:hyperlink r:id="rId15" w:history="1">
        <w:r w:rsidRPr="008E5760">
          <w:rPr>
            <w:color w:val="000000"/>
          </w:rPr>
          <w:t>пунктом 4 части 7 статьи 51</w:t>
        </w:r>
      </w:hyperlink>
      <w:r w:rsidRPr="008E5760">
        <w:rPr>
          <w:color w:val="000000"/>
        </w:rPr>
        <w:t xml:space="preserve"> Градостроительного кодекса Российской Федерации, в целях получения разрешения на строительство объекта капитального строительства не требуется, если сведения о таком объекте капитального строительства включены в единый государственный реестр заключений экспертизы проектной документации объектов капитального строительства;»</w:t>
      </w:r>
    </w:p>
    <w:p w:rsidR="00C24C5F" w:rsidRPr="00EB759C" w:rsidRDefault="00C24C5F" w:rsidP="00C24C5F">
      <w:pPr>
        <w:autoSpaceDE w:val="0"/>
        <w:autoSpaceDN w:val="0"/>
        <w:adjustRightInd w:val="0"/>
        <w:jc w:val="both"/>
        <w:rPr>
          <w:bCs/>
          <w:i/>
          <w:color w:val="000000"/>
        </w:rPr>
      </w:pPr>
      <w:r w:rsidRPr="00EB759C">
        <w:rPr>
          <w:bCs/>
          <w:i/>
          <w:color w:val="000000"/>
        </w:rPr>
        <w:t>(</w:t>
      </w:r>
      <w:r>
        <w:rPr>
          <w:i/>
        </w:rPr>
        <w:t>Пункт 2.7.5 добавлен</w:t>
      </w:r>
      <w:r w:rsidRPr="00EB759C">
        <w:rPr>
          <w:i/>
        </w:rPr>
        <w:t xml:space="preserve"> </w:t>
      </w:r>
      <w:r w:rsidRPr="00EB759C">
        <w:rPr>
          <w:bCs/>
          <w:i/>
          <w:color w:val="000000"/>
        </w:rPr>
        <w:t xml:space="preserve">в редакции </w:t>
      </w:r>
      <w:r w:rsidRPr="00EB759C">
        <w:rPr>
          <w:i/>
          <w:color w:val="000000"/>
        </w:rPr>
        <w:t xml:space="preserve">постановления Администрации сельского поселения Хатанга </w:t>
      </w:r>
      <w:r>
        <w:rPr>
          <w:bCs/>
          <w:i/>
          <w:color w:val="000000"/>
        </w:rPr>
        <w:t>от 15.12.2022 № 14</w:t>
      </w:r>
      <w:r w:rsidRPr="00EB759C">
        <w:rPr>
          <w:bCs/>
          <w:i/>
          <w:color w:val="000000"/>
        </w:rPr>
        <w:t>2-П)</w:t>
      </w:r>
    </w:p>
    <w:p w:rsidR="00C56D3D" w:rsidRDefault="00C56D3D" w:rsidP="00C56D3D">
      <w:pPr>
        <w:autoSpaceDE w:val="0"/>
        <w:autoSpaceDN w:val="0"/>
        <w:adjustRightInd w:val="0"/>
        <w:ind w:firstLine="540"/>
        <w:jc w:val="both"/>
        <w:rPr>
          <w:color w:val="000000"/>
        </w:rPr>
      </w:pPr>
      <w:r w:rsidRPr="00B9351B">
        <w:rPr>
          <w:color w:val="000000"/>
        </w:rPr>
        <w:t xml:space="preserve">2.8 </w:t>
      </w:r>
      <w:r w:rsidRPr="00B9351B">
        <w:rPr>
          <w:bCs/>
          <w:color w:val="000000"/>
        </w:rPr>
        <w:t>Перечень оснований для отказа в приеме документов, необходимых для предоставления муниципальной услуги:</w:t>
      </w:r>
      <w:r w:rsidRPr="00B9351B">
        <w:rPr>
          <w:color w:val="000000"/>
        </w:rPr>
        <w:t xml:space="preserve"> </w:t>
      </w:r>
    </w:p>
    <w:p w:rsidR="00C56D3D" w:rsidRDefault="00C56D3D" w:rsidP="00C56D3D">
      <w:pPr>
        <w:autoSpaceDE w:val="0"/>
        <w:autoSpaceDN w:val="0"/>
        <w:adjustRightInd w:val="0"/>
        <w:ind w:firstLine="540"/>
        <w:jc w:val="both"/>
        <w:rPr>
          <w:color w:val="000000"/>
        </w:rPr>
      </w:pPr>
      <w:r>
        <w:rPr>
          <w:color w:val="000000"/>
        </w:rPr>
        <w:t>- при личном приеме граждан администрацией без предъявления документа, удостоверяющего личность заявителя, а также отсутствие приложений документов, указанных в пункте 2.7.1. настоящего Административного регламента;</w:t>
      </w:r>
    </w:p>
    <w:p w:rsidR="00C56D3D" w:rsidRDefault="00C56D3D" w:rsidP="00C56D3D">
      <w:pPr>
        <w:autoSpaceDE w:val="0"/>
        <w:autoSpaceDN w:val="0"/>
        <w:adjustRightInd w:val="0"/>
        <w:ind w:firstLine="540"/>
        <w:jc w:val="both"/>
        <w:rPr>
          <w:color w:val="000000"/>
        </w:rPr>
      </w:pPr>
      <w:r>
        <w:rPr>
          <w:color w:val="000000"/>
        </w:rPr>
        <w:t xml:space="preserve"> - при письменном обращении не указаны фамилия гражданина, направившего обращение, или почтовый адрес, по которому должен быть направлен ответ, а также отсутствие приложений документов, указанных в 2.7.1. настоящего Административного регламента;</w:t>
      </w:r>
    </w:p>
    <w:p w:rsidR="00C56D3D" w:rsidRPr="00B9351B" w:rsidRDefault="00C56D3D" w:rsidP="00C56D3D">
      <w:pPr>
        <w:widowControl w:val="0"/>
        <w:autoSpaceDE w:val="0"/>
        <w:autoSpaceDN w:val="0"/>
        <w:adjustRightInd w:val="0"/>
        <w:ind w:firstLine="708"/>
        <w:jc w:val="both"/>
        <w:rPr>
          <w:color w:val="000000"/>
        </w:rPr>
      </w:pPr>
      <w:r w:rsidRPr="00EB67F6">
        <w:rPr>
          <w:color w:val="000000"/>
        </w:rPr>
        <w:t>- прочие условия, предусмотренные действующим законодательством.</w:t>
      </w:r>
    </w:p>
    <w:p w:rsidR="00C56D3D" w:rsidRPr="00B9351B" w:rsidRDefault="00C56D3D" w:rsidP="00C56D3D">
      <w:pPr>
        <w:autoSpaceDE w:val="0"/>
        <w:autoSpaceDN w:val="0"/>
        <w:adjustRightInd w:val="0"/>
        <w:ind w:firstLine="540"/>
        <w:jc w:val="both"/>
        <w:rPr>
          <w:color w:val="000000"/>
        </w:rPr>
      </w:pPr>
      <w:r w:rsidRPr="00B9351B">
        <w:rPr>
          <w:bCs/>
          <w:color w:val="000000"/>
        </w:rPr>
        <w:t>2.9. Перечень оснований для отказа в предоставлении муниципальной услуги:</w:t>
      </w:r>
      <w:r w:rsidRPr="00B9351B">
        <w:rPr>
          <w:color w:val="000000"/>
        </w:rPr>
        <w:t xml:space="preserve"> </w:t>
      </w:r>
    </w:p>
    <w:p w:rsidR="00C56D3D" w:rsidRPr="00B9351B" w:rsidRDefault="00C56D3D" w:rsidP="00C56D3D">
      <w:pPr>
        <w:autoSpaceDE w:val="0"/>
        <w:autoSpaceDN w:val="0"/>
        <w:adjustRightInd w:val="0"/>
        <w:ind w:firstLine="540"/>
        <w:jc w:val="both"/>
        <w:rPr>
          <w:color w:val="000000"/>
        </w:rPr>
      </w:pPr>
      <w:r w:rsidRPr="00B9351B">
        <w:rPr>
          <w:color w:val="000000"/>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C56D3D" w:rsidRPr="00B9351B" w:rsidRDefault="00C56D3D" w:rsidP="00C56D3D">
      <w:pPr>
        <w:autoSpaceDE w:val="0"/>
        <w:autoSpaceDN w:val="0"/>
        <w:adjustRightInd w:val="0"/>
        <w:ind w:firstLine="540"/>
        <w:jc w:val="both"/>
        <w:rPr>
          <w:color w:val="000000"/>
        </w:rPr>
      </w:pPr>
      <w:r w:rsidRPr="00B9351B">
        <w:rPr>
          <w:color w:val="000000"/>
        </w:rPr>
        <w:lastRenderedPageBreak/>
        <w:t>2.9.1. Неполучение или несвоевременное получение запрошенных документов, указанных в пункте 2.7.2. настоящего Административного регламента, не может являться основанием для отказа в выдаче разрешения на строительство, реконструкцию объектов капитального строительства.</w:t>
      </w:r>
    </w:p>
    <w:p w:rsidR="00C56D3D" w:rsidRPr="00B9351B" w:rsidRDefault="00C56D3D" w:rsidP="00C56D3D">
      <w:pPr>
        <w:autoSpaceDE w:val="0"/>
        <w:autoSpaceDN w:val="0"/>
        <w:adjustRightInd w:val="0"/>
        <w:ind w:firstLine="720"/>
        <w:rPr>
          <w:color w:val="000000"/>
        </w:rPr>
      </w:pPr>
      <w:r w:rsidRPr="00B9351B">
        <w:rPr>
          <w:color w:val="000000"/>
        </w:rPr>
        <w:t>2.9.2. Решение об отказе в выдаче разрешения на строительство, реконструкцию объектов капитального строительства должно содержать основания отказа с обязательной ссылкой на нарушения, предусмотренные частью 1 настоящей статьи.</w:t>
      </w:r>
    </w:p>
    <w:p w:rsidR="00C56D3D" w:rsidRPr="00B9351B" w:rsidRDefault="00C56D3D" w:rsidP="00C56D3D">
      <w:pPr>
        <w:ind w:firstLine="708"/>
        <w:jc w:val="both"/>
        <w:rPr>
          <w:color w:val="000000"/>
        </w:rPr>
      </w:pPr>
      <w:r w:rsidRPr="00B9351B">
        <w:rPr>
          <w:color w:val="000000"/>
        </w:rPr>
        <w:t>2.9.3. Решение об отказе в выдаче разрешения на строительство, реконструкцию объектов капитального строительства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56D3D" w:rsidRPr="00B9351B" w:rsidRDefault="00C56D3D" w:rsidP="00C56D3D">
      <w:pPr>
        <w:ind w:firstLine="540"/>
        <w:jc w:val="both"/>
        <w:rPr>
          <w:color w:val="000000"/>
        </w:rPr>
      </w:pPr>
      <w:r w:rsidRPr="00B9351B">
        <w:rPr>
          <w:color w:val="000000"/>
        </w:rPr>
        <w:t>2.10. Администрация сельского поселения Хата</w:t>
      </w:r>
      <w:r w:rsidR="00B41C09">
        <w:rPr>
          <w:color w:val="000000"/>
        </w:rPr>
        <w:t xml:space="preserve">нга </w:t>
      </w:r>
      <w:r w:rsidRPr="00B9351B">
        <w:rPr>
          <w:color w:val="000000"/>
        </w:rPr>
        <w:t>(далее – Администрация) осуществляет выдачу разрешения на строительство, реконструкцию объектов капитального строительства без взимания платы.</w:t>
      </w:r>
    </w:p>
    <w:p w:rsidR="00C56D3D" w:rsidRPr="00B9351B" w:rsidRDefault="00C56D3D" w:rsidP="00C56D3D">
      <w:pPr>
        <w:ind w:firstLine="540"/>
        <w:jc w:val="both"/>
        <w:rPr>
          <w:color w:val="000000"/>
        </w:rPr>
      </w:pPr>
      <w:r w:rsidRPr="00B9351B">
        <w:rPr>
          <w:color w:val="000000"/>
        </w:rPr>
        <w:t>2.11. Максимальный срок ожидания в очереди при подаче запроса и при получении результата предоставления муниципальной услуги:</w:t>
      </w:r>
    </w:p>
    <w:p w:rsidR="004C4007" w:rsidRDefault="00C56D3D" w:rsidP="00C56D3D">
      <w:pPr>
        <w:ind w:firstLine="540"/>
        <w:jc w:val="both"/>
      </w:pPr>
      <w:r w:rsidRPr="00B9351B">
        <w:rPr>
          <w:color w:val="000000"/>
        </w:rPr>
        <w:t>- время ожидания получателя муниципальной услуги в очереди при подаче заявления и при получении результата не должно превышать 15 минут. При отсутствии очереди заявитель принимается незамедлительно.</w:t>
      </w:r>
      <w:r>
        <w:t xml:space="preserve"> </w:t>
      </w:r>
    </w:p>
    <w:p w:rsidR="00C56D3D" w:rsidRPr="00B9351B" w:rsidRDefault="00C56D3D" w:rsidP="004C4007">
      <w:pPr>
        <w:jc w:val="both"/>
        <w:rPr>
          <w:i/>
          <w:color w:val="000000"/>
        </w:rPr>
      </w:pPr>
      <w:r w:rsidRPr="003641C4">
        <w:rPr>
          <w:i/>
          <w:color w:val="000000"/>
        </w:rPr>
        <w:t xml:space="preserve">(в редакции </w:t>
      </w:r>
      <w:r w:rsidR="004C4007">
        <w:rPr>
          <w:i/>
          <w:color w:val="000000"/>
        </w:rPr>
        <w:t>п</w:t>
      </w:r>
      <w:r w:rsidR="004C4007" w:rsidRPr="00B9351B">
        <w:rPr>
          <w:i/>
          <w:color w:val="000000"/>
        </w:rPr>
        <w:t xml:space="preserve">остановления </w:t>
      </w:r>
      <w:r w:rsidR="004C4007">
        <w:rPr>
          <w:i/>
          <w:color w:val="000000"/>
        </w:rPr>
        <w:t>А</w:t>
      </w:r>
      <w:r w:rsidR="004C4007" w:rsidRPr="00B9351B">
        <w:rPr>
          <w:i/>
          <w:color w:val="000000"/>
        </w:rPr>
        <w:t xml:space="preserve">дминистрации </w:t>
      </w:r>
      <w:r w:rsidR="004C4007">
        <w:rPr>
          <w:i/>
          <w:color w:val="000000"/>
        </w:rPr>
        <w:t>сельского поселения</w:t>
      </w:r>
      <w:r w:rsidR="004C4007" w:rsidRPr="00B9351B">
        <w:rPr>
          <w:i/>
          <w:color w:val="000000"/>
        </w:rPr>
        <w:t xml:space="preserve"> Хатанга </w:t>
      </w:r>
      <w:r w:rsidRPr="003641C4">
        <w:rPr>
          <w:i/>
          <w:color w:val="000000"/>
        </w:rPr>
        <w:t>от 21.02.2017 №022-П)</w:t>
      </w:r>
    </w:p>
    <w:p w:rsidR="00C56D3D" w:rsidRPr="00B9351B" w:rsidRDefault="00C56D3D" w:rsidP="00C56D3D">
      <w:pPr>
        <w:ind w:firstLine="540"/>
        <w:jc w:val="both"/>
        <w:rPr>
          <w:color w:val="000000"/>
        </w:rPr>
      </w:pPr>
      <w:r w:rsidRPr="00B9351B">
        <w:rPr>
          <w:color w:val="000000"/>
        </w:rPr>
        <w:t>2.12. Срок регистрации запроса заявителя о предоставлении муниципальной услуги:</w:t>
      </w:r>
    </w:p>
    <w:p w:rsidR="00C56D3D" w:rsidRPr="00B9351B" w:rsidRDefault="00C56D3D" w:rsidP="00C56D3D">
      <w:pPr>
        <w:ind w:firstLine="540"/>
        <w:jc w:val="both"/>
        <w:rPr>
          <w:color w:val="000000"/>
        </w:rPr>
      </w:pPr>
      <w:r w:rsidRPr="00B9351B">
        <w:rPr>
          <w:color w:val="000000"/>
        </w:rPr>
        <w:t>- максимальный срок регистрации заявления в книге учета 15 минут.</w:t>
      </w:r>
    </w:p>
    <w:p w:rsidR="00C56D3D" w:rsidRPr="00B9351B" w:rsidRDefault="00C56D3D" w:rsidP="00C56D3D">
      <w:pPr>
        <w:ind w:firstLine="540"/>
        <w:jc w:val="both"/>
        <w:rPr>
          <w:color w:val="000000"/>
        </w:rPr>
      </w:pPr>
      <w:r w:rsidRPr="00B9351B">
        <w:rPr>
          <w:color w:val="000000"/>
        </w:rPr>
        <w:t>2.13. Требования к помещениям, в которых предоставляются услуги:</w:t>
      </w:r>
    </w:p>
    <w:p w:rsidR="00C56D3D" w:rsidRPr="00B9351B" w:rsidRDefault="00C56D3D" w:rsidP="00C56D3D">
      <w:pPr>
        <w:ind w:firstLine="540"/>
        <w:jc w:val="both"/>
        <w:rPr>
          <w:color w:val="000000"/>
        </w:rPr>
      </w:pPr>
      <w:r w:rsidRPr="00B9351B">
        <w:rPr>
          <w:color w:val="000000"/>
        </w:rPr>
        <w:t>2.13.1. Помещения для предоставления муниципальной услуги должно быть оснащено столами, стульями, компьютером с возможностью печати и выхода в интернет, средствами пожаротушения, иметь достаточное освещение.</w:t>
      </w:r>
    </w:p>
    <w:p w:rsidR="00C56D3D" w:rsidRPr="00B9351B" w:rsidRDefault="00C56D3D" w:rsidP="00C56D3D">
      <w:pPr>
        <w:ind w:firstLine="540"/>
        <w:jc w:val="both"/>
        <w:rPr>
          <w:color w:val="000000"/>
        </w:rPr>
      </w:pPr>
      <w:r w:rsidRPr="00B9351B">
        <w:rPr>
          <w:color w:val="000000"/>
        </w:rPr>
        <w:t>2.13.2. Места ожидания предоставления муниципальной услуги оборудуются стульями.</w:t>
      </w:r>
    </w:p>
    <w:p w:rsidR="00C56D3D" w:rsidRPr="00B9351B" w:rsidRDefault="00C56D3D" w:rsidP="00C56D3D">
      <w:pPr>
        <w:ind w:firstLine="540"/>
        <w:jc w:val="both"/>
        <w:rPr>
          <w:color w:val="000000"/>
        </w:rPr>
      </w:pPr>
      <w:r w:rsidRPr="00B9351B">
        <w:rPr>
          <w:color w:val="000000"/>
        </w:rPr>
        <w:t>2.13.3. Места для заполнения необходимых документов обеспечиваются бланками заявлений, раздаточными информационными материалами, письменными принадлежностями.</w:t>
      </w:r>
    </w:p>
    <w:p w:rsidR="00C56D3D" w:rsidRPr="00B9351B" w:rsidRDefault="00C56D3D" w:rsidP="00C56D3D">
      <w:pPr>
        <w:ind w:firstLine="540"/>
        <w:jc w:val="both"/>
        <w:rPr>
          <w:i/>
          <w:color w:val="000000"/>
        </w:rPr>
      </w:pPr>
      <w:r w:rsidRPr="00B9351B">
        <w:rPr>
          <w:color w:val="000000"/>
        </w:rPr>
        <w:t>2.13.4. Помещения, в которых предоставляются муниципальные услуги, зал ожидания, места для заполнения запросов о предоставлении государственной или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r w:rsidRPr="003641C4">
        <w:t xml:space="preserve"> </w:t>
      </w:r>
      <w:r>
        <w:rPr>
          <w:i/>
          <w:color w:val="000000"/>
        </w:rPr>
        <w:t>(п</w:t>
      </w:r>
      <w:r w:rsidRPr="003641C4">
        <w:rPr>
          <w:i/>
          <w:color w:val="000000"/>
        </w:rPr>
        <w:t xml:space="preserve">ункт в редакции </w:t>
      </w:r>
      <w:r w:rsidR="0002555D">
        <w:rPr>
          <w:i/>
          <w:color w:val="000000"/>
        </w:rPr>
        <w:t>п</w:t>
      </w:r>
      <w:r w:rsidR="0002555D" w:rsidRPr="00B9351B">
        <w:rPr>
          <w:i/>
          <w:color w:val="000000"/>
        </w:rPr>
        <w:t xml:space="preserve">остановления </w:t>
      </w:r>
      <w:r w:rsidR="0002555D">
        <w:rPr>
          <w:i/>
          <w:color w:val="000000"/>
        </w:rPr>
        <w:t>А</w:t>
      </w:r>
      <w:r w:rsidR="0002555D" w:rsidRPr="00B9351B">
        <w:rPr>
          <w:i/>
          <w:color w:val="000000"/>
        </w:rPr>
        <w:t xml:space="preserve">дминистрации </w:t>
      </w:r>
      <w:r w:rsidR="0002555D">
        <w:rPr>
          <w:i/>
          <w:color w:val="000000"/>
        </w:rPr>
        <w:t>сельского поселения</w:t>
      </w:r>
      <w:r w:rsidR="0002555D" w:rsidRPr="00B9351B">
        <w:rPr>
          <w:i/>
          <w:color w:val="000000"/>
        </w:rPr>
        <w:t xml:space="preserve"> Хатанга</w:t>
      </w:r>
      <w:r w:rsidRPr="003641C4">
        <w:rPr>
          <w:i/>
          <w:color w:val="000000"/>
        </w:rPr>
        <w:t xml:space="preserve"> от 21.02.2017 № 022-П).</w:t>
      </w:r>
    </w:p>
    <w:p w:rsidR="00C56D3D" w:rsidRPr="00B9351B" w:rsidRDefault="00C56D3D" w:rsidP="00C56D3D">
      <w:pPr>
        <w:ind w:firstLine="540"/>
        <w:jc w:val="both"/>
        <w:rPr>
          <w:i/>
          <w:color w:val="000000"/>
        </w:rPr>
      </w:pPr>
      <w:r w:rsidRPr="00B9351B">
        <w:rPr>
          <w:color w:val="000000"/>
        </w:rPr>
        <w:t>2.13</w:t>
      </w:r>
      <w:r w:rsidR="004324B9">
        <w:rPr>
          <w:color w:val="000000"/>
        </w:rPr>
        <w:t xml:space="preserve">.5. При невозможности создания </w:t>
      </w:r>
      <w:r w:rsidRPr="00B9351B">
        <w:rPr>
          <w:color w:val="000000"/>
        </w:rPr>
        <w:t xml:space="preserve">условий для полного предоставления муниципальной услуги с учетом приспособлений, потребностей инвалидов органом предоставляющим услугу, проводятся мероприятия по обеспечению беспрепятственного доступа маломобильных групп населения к объекту с учетом разумного приспособления. </w:t>
      </w:r>
      <w:r w:rsidRPr="00B9351B">
        <w:rPr>
          <w:i/>
          <w:color w:val="000000"/>
        </w:rPr>
        <w:t xml:space="preserve">(пункт в редакции </w:t>
      </w:r>
      <w:r w:rsidR="0002555D">
        <w:rPr>
          <w:i/>
          <w:color w:val="000000"/>
        </w:rPr>
        <w:t>п</w:t>
      </w:r>
      <w:r w:rsidR="0002555D" w:rsidRPr="00B9351B">
        <w:rPr>
          <w:i/>
          <w:color w:val="000000"/>
        </w:rPr>
        <w:t xml:space="preserve">остановления </w:t>
      </w:r>
      <w:r w:rsidR="0002555D">
        <w:rPr>
          <w:i/>
          <w:color w:val="000000"/>
        </w:rPr>
        <w:t>А</w:t>
      </w:r>
      <w:r w:rsidR="0002555D" w:rsidRPr="00B9351B">
        <w:rPr>
          <w:i/>
          <w:color w:val="000000"/>
        </w:rPr>
        <w:t xml:space="preserve">дминистрации </w:t>
      </w:r>
      <w:r w:rsidR="0002555D">
        <w:rPr>
          <w:i/>
          <w:color w:val="000000"/>
        </w:rPr>
        <w:t>сельского поселения</w:t>
      </w:r>
      <w:r w:rsidR="0002555D" w:rsidRPr="00B9351B">
        <w:rPr>
          <w:i/>
          <w:color w:val="000000"/>
        </w:rPr>
        <w:t xml:space="preserve"> Хатанга </w:t>
      </w:r>
      <w:r w:rsidRPr="00B9351B">
        <w:rPr>
          <w:i/>
          <w:color w:val="000000"/>
        </w:rPr>
        <w:t>от 21.02.2017 № 022-П).</w:t>
      </w:r>
    </w:p>
    <w:p w:rsidR="00C56D3D" w:rsidRPr="00B9351B" w:rsidRDefault="00C56D3D" w:rsidP="00C56D3D">
      <w:pPr>
        <w:jc w:val="both"/>
        <w:rPr>
          <w:rFonts w:eastAsia="Times New Roman CYR"/>
          <w:color w:val="000000"/>
        </w:rPr>
      </w:pPr>
      <w:r w:rsidRPr="00B9351B">
        <w:rPr>
          <w:color w:val="000000"/>
        </w:rPr>
        <w:t xml:space="preserve">          2.14. Показатели доступности и качества </w:t>
      </w:r>
      <w:r w:rsidRPr="00B9351B">
        <w:rPr>
          <w:rFonts w:eastAsia="Times New Roman CYR"/>
          <w:color w:val="000000"/>
        </w:rPr>
        <w:t xml:space="preserve">муниципальных услуг: </w:t>
      </w:r>
    </w:p>
    <w:p w:rsidR="00C56D3D" w:rsidRPr="00B9351B" w:rsidRDefault="00C56D3D" w:rsidP="00C56D3D">
      <w:pPr>
        <w:ind w:firstLine="720"/>
        <w:jc w:val="both"/>
        <w:rPr>
          <w:color w:val="000000"/>
        </w:rPr>
      </w:pPr>
      <w:r w:rsidRPr="00B9351B">
        <w:rPr>
          <w:color w:val="000000"/>
        </w:rPr>
        <w:t xml:space="preserve"> - соблюдение требований к информационному обеспечению получателей при обращении за ее предоставлением и в ходе ее предоставления;</w:t>
      </w:r>
    </w:p>
    <w:p w:rsidR="00C56D3D" w:rsidRPr="00B9351B" w:rsidRDefault="00C56D3D" w:rsidP="00C56D3D">
      <w:pPr>
        <w:ind w:firstLine="720"/>
        <w:jc w:val="both"/>
        <w:rPr>
          <w:color w:val="000000"/>
        </w:rPr>
      </w:pPr>
      <w:r w:rsidRPr="00B9351B">
        <w:rPr>
          <w:color w:val="000000"/>
        </w:rPr>
        <w:t xml:space="preserve"> - возможность получения муниципальной услуги в электронном виде. </w:t>
      </w:r>
    </w:p>
    <w:p w:rsidR="00C56D3D" w:rsidRPr="00B9351B" w:rsidRDefault="00C56D3D" w:rsidP="00C56D3D">
      <w:pPr>
        <w:ind w:firstLine="720"/>
        <w:rPr>
          <w:color w:val="000000"/>
        </w:rPr>
      </w:pPr>
      <w:r w:rsidRPr="00B9351B">
        <w:rPr>
          <w:color w:val="000000"/>
        </w:rPr>
        <w:t xml:space="preserve">Показатели качества предоставления муниципальной услуги: </w:t>
      </w:r>
    </w:p>
    <w:p w:rsidR="00C56D3D" w:rsidRPr="00B9351B" w:rsidRDefault="00C56D3D" w:rsidP="00C56D3D">
      <w:pPr>
        <w:ind w:firstLine="720"/>
        <w:jc w:val="both"/>
        <w:rPr>
          <w:color w:val="000000"/>
        </w:rPr>
      </w:pPr>
      <w:r w:rsidRPr="00B9351B">
        <w:rPr>
          <w:color w:val="000000"/>
        </w:rPr>
        <w:t xml:space="preserve"> - соблюдение требований к графику (режиму) работы отдела жилищно-коммунального хозяйства администрации сельского поселения Хатанга;</w:t>
      </w:r>
    </w:p>
    <w:p w:rsidR="00C56D3D" w:rsidRPr="00B9351B" w:rsidRDefault="00C56D3D" w:rsidP="00C56D3D">
      <w:pPr>
        <w:ind w:firstLine="720"/>
        <w:jc w:val="both"/>
        <w:rPr>
          <w:color w:val="000000"/>
        </w:rPr>
      </w:pPr>
      <w:r w:rsidRPr="00B9351B">
        <w:rPr>
          <w:color w:val="000000"/>
        </w:rPr>
        <w:t xml:space="preserve"> - соблюдение требований к объему предоставления муниципальной услуги;</w:t>
      </w:r>
    </w:p>
    <w:p w:rsidR="00C56D3D" w:rsidRPr="00B9351B" w:rsidRDefault="00C56D3D" w:rsidP="00C56D3D">
      <w:pPr>
        <w:ind w:firstLine="720"/>
        <w:jc w:val="both"/>
        <w:rPr>
          <w:color w:val="000000"/>
        </w:rPr>
      </w:pPr>
      <w:r w:rsidRPr="00B9351B">
        <w:rPr>
          <w:color w:val="000000"/>
        </w:rPr>
        <w:t xml:space="preserve"> - соблюдение требований к срокам предоставления муниципальной услуги.</w:t>
      </w:r>
    </w:p>
    <w:p w:rsidR="0002555D" w:rsidRDefault="00C56D3D" w:rsidP="00C56D3D">
      <w:pPr>
        <w:ind w:firstLine="540"/>
        <w:jc w:val="both"/>
        <w:rPr>
          <w:color w:val="000000"/>
        </w:rPr>
      </w:pPr>
      <w:r w:rsidRPr="00B9351B">
        <w:rPr>
          <w:color w:val="000000"/>
        </w:rPr>
        <w:t xml:space="preserve">2.15. Особенности предоставления государственной услуги в электронной форме </w:t>
      </w:r>
    </w:p>
    <w:p w:rsidR="00C56D3D" w:rsidRPr="00B9351B" w:rsidRDefault="00C56D3D" w:rsidP="0002555D">
      <w:pPr>
        <w:jc w:val="both"/>
        <w:rPr>
          <w:i/>
          <w:color w:val="000000"/>
        </w:rPr>
      </w:pPr>
      <w:r w:rsidRPr="00B9351B">
        <w:rPr>
          <w:i/>
          <w:color w:val="000000"/>
        </w:rPr>
        <w:lastRenderedPageBreak/>
        <w:t xml:space="preserve">(в редакции </w:t>
      </w:r>
      <w:r w:rsidR="0002555D">
        <w:rPr>
          <w:i/>
          <w:color w:val="000000"/>
        </w:rPr>
        <w:t>п</w:t>
      </w:r>
      <w:r w:rsidR="0002555D" w:rsidRPr="00B9351B">
        <w:rPr>
          <w:i/>
          <w:color w:val="000000"/>
        </w:rPr>
        <w:t xml:space="preserve">остановления </w:t>
      </w:r>
      <w:r w:rsidR="0002555D">
        <w:rPr>
          <w:i/>
          <w:color w:val="000000"/>
        </w:rPr>
        <w:t>А</w:t>
      </w:r>
      <w:r w:rsidR="0002555D" w:rsidRPr="00B9351B">
        <w:rPr>
          <w:i/>
          <w:color w:val="000000"/>
        </w:rPr>
        <w:t xml:space="preserve">дминистрации </w:t>
      </w:r>
      <w:r w:rsidR="0002555D">
        <w:rPr>
          <w:i/>
          <w:color w:val="000000"/>
        </w:rPr>
        <w:t>сельского поселения</w:t>
      </w:r>
      <w:r w:rsidR="0002555D" w:rsidRPr="00B9351B">
        <w:rPr>
          <w:i/>
          <w:color w:val="000000"/>
        </w:rPr>
        <w:t xml:space="preserve"> Хатанга </w:t>
      </w:r>
      <w:r w:rsidRPr="00B9351B">
        <w:rPr>
          <w:i/>
          <w:color w:val="000000"/>
        </w:rPr>
        <w:t>от 21.02.2017 № 022-П):</w:t>
      </w:r>
    </w:p>
    <w:p w:rsidR="00C56D3D" w:rsidRPr="00B9351B" w:rsidRDefault="00C56D3D" w:rsidP="00C56D3D">
      <w:pPr>
        <w:ind w:firstLine="720"/>
        <w:jc w:val="both"/>
        <w:rPr>
          <w:color w:val="000000"/>
        </w:rPr>
      </w:pPr>
      <w:r w:rsidRPr="00B9351B">
        <w:rPr>
          <w:color w:val="000000"/>
        </w:rPr>
        <w:t xml:space="preserve">- получение информации в электронном виде не предполагает </w:t>
      </w:r>
      <w:r w:rsidR="004324B9">
        <w:rPr>
          <w:color w:val="000000"/>
        </w:rPr>
        <w:t>ожидания заинтересованного лица</w:t>
      </w:r>
      <w:r w:rsidRPr="00B9351B">
        <w:rPr>
          <w:color w:val="000000"/>
        </w:rPr>
        <w:t xml:space="preserve"> при обращении и получении результата предоставления муниципальной услуги;</w:t>
      </w:r>
    </w:p>
    <w:p w:rsidR="00C56D3D" w:rsidRPr="00B9351B" w:rsidRDefault="00C56D3D" w:rsidP="00C56D3D">
      <w:pPr>
        <w:autoSpaceDE w:val="0"/>
        <w:autoSpaceDN w:val="0"/>
        <w:adjustRightInd w:val="0"/>
        <w:ind w:firstLine="720"/>
        <w:jc w:val="both"/>
        <w:outlineLvl w:val="2"/>
        <w:rPr>
          <w:color w:val="000000"/>
        </w:rPr>
      </w:pPr>
      <w:r w:rsidRPr="00B9351B">
        <w:rPr>
          <w:color w:val="000000"/>
        </w:rPr>
        <w:t>- предоставление муниципальной услуги в электронном виде не требует предоставления заинтересованному лицу специальных мест получения информации.</w:t>
      </w:r>
    </w:p>
    <w:p w:rsidR="00C56D3D" w:rsidRPr="00B9351B" w:rsidRDefault="00C56D3D" w:rsidP="00C56D3D">
      <w:pPr>
        <w:rPr>
          <w:b/>
          <w:color w:val="000000"/>
        </w:rPr>
      </w:pPr>
    </w:p>
    <w:p w:rsidR="00C56D3D" w:rsidRPr="00B9351B" w:rsidRDefault="00C56D3D" w:rsidP="00C56D3D">
      <w:pPr>
        <w:jc w:val="both"/>
        <w:rPr>
          <w:b/>
          <w:color w:val="000000"/>
        </w:rPr>
      </w:pPr>
      <w:r w:rsidRPr="00B9351B">
        <w:rPr>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D3D" w:rsidRPr="00B9351B" w:rsidRDefault="00C56D3D" w:rsidP="00C56D3D">
      <w:pPr>
        <w:jc w:val="center"/>
        <w:rPr>
          <w:b/>
          <w:color w:val="000000"/>
        </w:rPr>
      </w:pPr>
    </w:p>
    <w:p w:rsidR="00C56D3D" w:rsidRPr="00B9351B" w:rsidRDefault="00C56D3D" w:rsidP="00C56D3D">
      <w:pPr>
        <w:keepLines/>
        <w:ind w:firstLine="720"/>
        <w:rPr>
          <w:b/>
          <w:color w:val="000000"/>
        </w:rPr>
      </w:pPr>
      <w:r w:rsidRPr="00B9351B">
        <w:rPr>
          <w:b/>
          <w:color w:val="000000"/>
        </w:rPr>
        <w:t>3.1.</w:t>
      </w:r>
      <w:r w:rsidRPr="00B9351B">
        <w:rPr>
          <w:color w:val="000000"/>
        </w:rPr>
        <w:t xml:space="preserve"> </w:t>
      </w:r>
      <w:r w:rsidRPr="00B9351B">
        <w:rPr>
          <w:b/>
          <w:color w:val="000000"/>
        </w:rPr>
        <w:t xml:space="preserve">Консультирование по вопросам предоставления муниципальной услуги. </w:t>
      </w:r>
    </w:p>
    <w:p w:rsidR="00C56D3D" w:rsidRPr="00B9351B" w:rsidRDefault="00C56D3D" w:rsidP="00C56D3D">
      <w:pPr>
        <w:keepLines/>
        <w:ind w:firstLine="720"/>
        <w:jc w:val="both"/>
        <w:rPr>
          <w:color w:val="000000"/>
        </w:rPr>
      </w:pPr>
      <w:r w:rsidRPr="00B9351B">
        <w:rPr>
          <w:color w:val="000000"/>
        </w:rPr>
        <w:t>3.1.1.</w:t>
      </w:r>
      <w:r w:rsidR="004324B9">
        <w:rPr>
          <w:color w:val="000000"/>
        </w:rPr>
        <w:t xml:space="preserve"> </w:t>
      </w:r>
      <w:r w:rsidRPr="00B9351B">
        <w:rPr>
          <w:color w:val="000000"/>
        </w:rPr>
        <w:t xml:space="preserve">Основанием для начала административной процедуры является личное обращение Заявителя, письменное обращение по почте, обращение посредством </w:t>
      </w:r>
      <w:r w:rsidRPr="00B9351B">
        <w:rPr>
          <w:rFonts w:eastAsia="Arial Unicode MS"/>
          <w:color w:val="000000"/>
        </w:rPr>
        <w:t>телефонной связи, по электронной почте.</w:t>
      </w:r>
    </w:p>
    <w:p w:rsidR="00C56D3D" w:rsidRPr="00B9351B" w:rsidRDefault="00C56D3D" w:rsidP="00C56D3D">
      <w:pPr>
        <w:keepLines/>
        <w:jc w:val="both"/>
        <w:rPr>
          <w:color w:val="000000"/>
        </w:rPr>
      </w:pPr>
      <w:r w:rsidRPr="00B9351B">
        <w:rPr>
          <w:color w:val="000000"/>
        </w:rPr>
        <w:t xml:space="preserve">         Получение Заявителями консультаций по процедуре предоставления муниципальной услуги может осуществляться следующими способами: </w:t>
      </w:r>
      <w:r w:rsidRPr="00B9351B">
        <w:rPr>
          <w:color w:val="000000"/>
        </w:rPr>
        <w:br/>
        <w:t xml:space="preserve">        - посредством личного обращения;</w:t>
      </w:r>
    </w:p>
    <w:p w:rsidR="00C56D3D" w:rsidRPr="00B9351B" w:rsidRDefault="00C56D3D" w:rsidP="00C56D3D">
      <w:pPr>
        <w:keepLines/>
        <w:jc w:val="both"/>
        <w:rPr>
          <w:color w:val="000000"/>
        </w:rPr>
      </w:pPr>
      <w:r w:rsidRPr="00B9351B">
        <w:rPr>
          <w:color w:val="000000"/>
        </w:rPr>
        <w:t xml:space="preserve">        - посредством письменных обращений по почте;</w:t>
      </w:r>
    </w:p>
    <w:p w:rsidR="00C56D3D" w:rsidRPr="00B9351B" w:rsidRDefault="00C56D3D" w:rsidP="00C56D3D">
      <w:pPr>
        <w:keepLines/>
        <w:jc w:val="both"/>
        <w:rPr>
          <w:color w:val="000000"/>
        </w:rPr>
      </w:pPr>
      <w:r w:rsidRPr="00B9351B">
        <w:rPr>
          <w:color w:val="000000"/>
        </w:rPr>
        <w:t xml:space="preserve">        - с использованием средств телефонной связи;</w:t>
      </w:r>
    </w:p>
    <w:p w:rsidR="00C56D3D" w:rsidRPr="00B9351B" w:rsidRDefault="00C56D3D" w:rsidP="00C56D3D">
      <w:pPr>
        <w:keepLines/>
        <w:jc w:val="both"/>
        <w:rPr>
          <w:color w:val="000000"/>
        </w:rPr>
      </w:pPr>
      <w:r w:rsidRPr="00B9351B">
        <w:rPr>
          <w:color w:val="000000"/>
        </w:rPr>
        <w:t xml:space="preserve">        - с использованием электронного информирования.</w:t>
      </w:r>
    </w:p>
    <w:p w:rsidR="00C56D3D" w:rsidRPr="00B9351B" w:rsidRDefault="00C56D3D" w:rsidP="00C56D3D">
      <w:pPr>
        <w:keepLines/>
        <w:jc w:val="both"/>
        <w:rPr>
          <w:color w:val="000000"/>
        </w:rPr>
      </w:pPr>
      <w:r w:rsidRPr="00B9351B">
        <w:rPr>
          <w:color w:val="000000"/>
        </w:rPr>
        <w:tab/>
        <w:t>3.1.2. Обязанности должностных лиц при ответе на телефонные звонки, устные и письменные обращения граждан или организаций:</w:t>
      </w:r>
    </w:p>
    <w:p w:rsidR="00C56D3D" w:rsidRPr="00B9351B" w:rsidRDefault="00C56D3D" w:rsidP="00C56D3D">
      <w:pPr>
        <w:keepLines/>
        <w:jc w:val="both"/>
        <w:rPr>
          <w:color w:val="000000"/>
        </w:rPr>
      </w:pPr>
      <w:r w:rsidRPr="00B9351B">
        <w:rPr>
          <w:color w:val="000000"/>
        </w:rPr>
        <w:t xml:space="preserve">        - при консультировании посредством индивидуального устного информирования, Специалист дает гражданину полный, точный и оперативный ответ на поставленные вопросы. Время ожидания гражданина при индивидуальном устном консультировании не должно превышать 30 минут.</w:t>
      </w:r>
    </w:p>
    <w:p w:rsidR="00C56D3D" w:rsidRPr="00B9351B" w:rsidRDefault="00C56D3D" w:rsidP="00C56D3D">
      <w:pPr>
        <w:keepLines/>
        <w:jc w:val="both"/>
        <w:rPr>
          <w:color w:val="000000"/>
        </w:rPr>
      </w:pPr>
      <w:r w:rsidRPr="00B9351B">
        <w:rPr>
          <w:color w:val="000000"/>
        </w:rPr>
        <w:t xml:space="preserve">         -  при консультировании по телефону </w:t>
      </w:r>
      <w:r w:rsidRPr="00B9351B">
        <w:rPr>
          <w:bCs/>
          <w:color w:val="000000"/>
        </w:rPr>
        <w:t>Специалист</w:t>
      </w:r>
      <w:r w:rsidRPr="00B9351B">
        <w:rPr>
          <w:color w:val="000000"/>
        </w:rPr>
        <w:t xml:space="preserve"> должен назвать свою фамилию, имя, отчество, должность, а также наименование отдела, в который обратилось заинтересованное лицо, а затем - в вежливой форме четко и подробно проинформировать обратившегося по интересующим вопросам; </w:t>
      </w:r>
    </w:p>
    <w:p w:rsidR="00C56D3D" w:rsidRPr="00B9351B" w:rsidRDefault="00C56D3D" w:rsidP="00C56D3D">
      <w:pPr>
        <w:keepLines/>
        <w:jc w:val="both"/>
        <w:rPr>
          <w:color w:val="000000"/>
        </w:rPr>
      </w:pPr>
      <w:r w:rsidRPr="00B9351B">
        <w:rPr>
          <w:color w:val="000000"/>
        </w:rPr>
        <w:t xml:space="preserve">         -  при консультировании по обращениям в электронной форме и письменным обращениям Заявителю дается четкий и понятный ответ на поставленные вопросы, указывается фамилия и инициалы, номер телефона исполнителя. Ответ на обращения направляется соответственно на электронный адрес и по почте на адрес Заявителя в срок, не превышающий 10 дней с момента поступления письменного обращения.</w:t>
      </w:r>
    </w:p>
    <w:p w:rsidR="00C56D3D" w:rsidRPr="00B9351B" w:rsidRDefault="00C56D3D" w:rsidP="00C56D3D">
      <w:pPr>
        <w:keepLines/>
        <w:jc w:val="both"/>
        <w:rPr>
          <w:color w:val="000000"/>
        </w:rPr>
      </w:pPr>
      <w:r w:rsidRPr="00B9351B">
        <w:rPr>
          <w:color w:val="000000"/>
        </w:rPr>
        <w:t xml:space="preserve">             3.1.3. Основания для отказа в консультировании по вопросам предоставления муниципальной услуги отсутствуют.</w:t>
      </w:r>
    </w:p>
    <w:p w:rsidR="00C56D3D" w:rsidRPr="00B9351B" w:rsidRDefault="00C56D3D" w:rsidP="00C56D3D">
      <w:pPr>
        <w:keepLines/>
        <w:jc w:val="both"/>
        <w:rPr>
          <w:color w:val="000000"/>
        </w:rPr>
      </w:pPr>
      <w:r w:rsidRPr="00B9351B">
        <w:rPr>
          <w:color w:val="000000"/>
        </w:rPr>
        <w:t xml:space="preserve">             3.1.4. Результатом выполнения административной процедуры является получение обратившимся информации и консультации по интересующим вопросам.</w:t>
      </w:r>
    </w:p>
    <w:p w:rsidR="00C56D3D" w:rsidRPr="00B9351B" w:rsidRDefault="00C56D3D" w:rsidP="00C56D3D">
      <w:pPr>
        <w:keepLines/>
        <w:jc w:val="both"/>
        <w:rPr>
          <w:b/>
          <w:color w:val="000000"/>
        </w:rPr>
      </w:pPr>
      <w:r w:rsidRPr="00B9351B">
        <w:rPr>
          <w:b/>
          <w:color w:val="000000"/>
        </w:rPr>
        <w:tab/>
      </w:r>
    </w:p>
    <w:p w:rsidR="00C56D3D" w:rsidRPr="00B9351B" w:rsidRDefault="00C56D3D" w:rsidP="00C56D3D">
      <w:pPr>
        <w:keepLines/>
        <w:jc w:val="center"/>
        <w:rPr>
          <w:b/>
          <w:color w:val="000000"/>
        </w:rPr>
      </w:pPr>
      <w:r w:rsidRPr="00B9351B">
        <w:rPr>
          <w:b/>
          <w:color w:val="000000"/>
        </w:rPr>
        <w:t>3.2. Прием и регистрация заявления и прилагаемых документов</w:t>
      </w:r>
    </w:p>
    <w:p w:rsidR="00C56D3D" w:rsidRPr="00B9351B" w:rsidRDefault="00C56D3D" w:rsidP="00C56D3D">
      <w:pPr>
        <w:widowControl w:val="0"/>
        <w:autoSpaceDE w:val="0"/>
        <w:autoSpaceDN w:val="0"/>
        <w:adjustRightInd w:val="0"/>
        <w:ind w:firstLine="720"/>
        <w:jc w:val="both"/>
        <w:rPr>
          <w:color w:val="000000"/>
        </w:rPr>
      </w:pPr>
      <w:r w:rsidRPr="00B9351B">
        <w:rPr>
          <w:color w:val="000000"/>
        </w:rPr>
        <w:t>3.2.1. Основанием для начала административной процедуры является:</w:t>
      </w:r>
    </w:p>
    <w:p w:rsidR="00C56D3D" w:rsidRPr="00B9351B" w:rsidRDefault="00C56D3D" w:rsidP="00C56D3D">
      <w:pPr>
        <w:widowControl w:val="0"/>
        <w:autoSpaceDE w:val="0"/>
        <w:autoSpaceDN w:val="0"/>
        <w:adjustRightInd w:val="0"/>
        <w:ind w:firstLine="720"/>
        <w:jc w:val="both"/>
        <w:rPr>
          <w:color w:val="000000"/>
        </w:rPr>
      </w:pPr>
      <w:r w:rsidRPr="00B9351B">
        <w:rPr>
          <w:color w:val="000000"/>
        </w:rPr>
        <w:t xml:space="preserve"> - личное обращение Заявителя с комплектом документов, предусмотренных пунктом 2.7.1. настоящего Административного регламента;</w:t>
      </w:r>
    </w:p>
    <w:p w:rsidR="00C56D3D" w:rsidRPr="00B9351B" w:rsidRDefault="00C56D3D" w:rsidP="00C56D3D">
      <w:pPr>
        <w:widowControl w:val="0"/>
        <w:autoSpaceDE w:val="0"/>
        <w:autoSpaceDN w:val="0"/>
        <w:adjustRightInd w:val="0"/>
        <w:ind w:firstLine="720"/>
        <w:jc w:val="both"/>
        <w:rPr>
          <w:color w:val="000000"/>
        </w:rPr>
      </w:pPr>
      <w:r w:rsidRPr="00B9351B">
        <w:rPr>
          <w:color w:val="000000"/>
        </w:rPr>
        <w:t xml:space="preserve"> -  обращение в электронном виде посредством Единого портала государственных и муниципальных услуг «Государственные услуги» (</w:t>
      </w:r>
      <w:hyperlink r:id="rId16" w:history="1">
        <w:r w:rsidRPr="00B9351B">
          <w:rPr>
            <w:color w:val="000000"/>
            <w:u w:val="single"/>
            <w:lang w:val="en-US"/>
          </w:rPr>
          <w:t>www</w:t>
        </w:r>
        <w:r w:rsidRPr="00B9351B">
          <w:rPr>
            <w:color w:val="000000"/>
            <w:u w:val="single"/>
          </w:rPr>
          <w:t>.</w:t>
        </w:r>
        <w:r w:rsidRPr="00B9351B">
          <w:rPr>
            <w:color w:val="000000"/>
            <w:u w:val="single"/>
            <w:lang w:val="en-US"/>
          </w:rPr>
          <w:t>gosuslugi</w:t>
        </w:r>
        <w:r w:rsidRPr="00B9351B">
          <w:rPr>
            <w:color w:val="000000"/>
            <w:u w:val="single"/>
          </w:rPr>
          <w:t>.</w:t>
        </w:r>
        <w:r w:rsidRPr="00B9351B">
          <w:rPr>
            <w:color w:val="000000"/>
            <w:u w:val="single"/>
            <w:lang w:val="en-US"/>
          </w:rPr>
          <w:t>ru</w:t>
        </w:r>
      </w:hyperlink>
      <w:r w:rsidRPr="00B9351B">
        <w:rPr>
          <w:color w:val="000000"/>
        </w:rPr>
        <w:t>) или через интернет-сайт «Государственные услуги Красноярского края» (</w:t>
      </w:r>
      <w:hyperlink r:id="rId17" w:history="1">
        <w:r w:rsidRPr="00B9351B">
          <w:rPr>
            <w:color w:val="000000"/>
            <w:u w:val="single"/>
            <w:lang w:val="en-US"/>
          </w:rPr>
          <w:t>www</w:t>
        </w:r>
        <w:r w:rsidRPr="00B9351B">
          <w:rPr>
            <w:color w:val="000000"/>
            <w:u w:val="single"/>
          </w:rPr>
          <w:t>.</w:t>
        </w:r>
        <w:r w:rsidRPr="00B9351B">
          <w:rPr>
            <w:color w:val="000000"/>
            <w:u w:val="single"/>
            <w:lang w:val="en-US"/>
          </w:rPr>
          <w:t>gosuslugi</w:t>
        </w:r>
        <w:r w:rsidRPr="00B9351B">
          <w:rPr>
            <w:color w:val="000000"/>
            <w:u w:val="single"/>
          </w:rPr>
          <w:t>.</w:t>
        </w:r>
        <w:r w:rsidRPr="00B9351B">
          <w:rPr>
            <w:color w:val="000000"/>
            <w:u w:val="single"/>
            <w:lang w:val="en-US"/>
          </w:rPr>
          <w:t>krskstate</w:t>
        </w:r>
        <w:r w:rsidRPr="00B9351B">
          <w:rPr>
            <w:color w:val="000000"/>
            <w:u w:val="single"/>
          </w:rPr>
          <w:t>.</w:t>
        </w:r>
        <w:r w:rsidRPr="00B9351B">
          <w:rPr>
            <w:color w:val="000000"/>
            <w:u w:val="single"/>
            <w:lang w:val="en-US"/>
          </w:rPr>
          <w:t>ru</w:t>
        </w:r>
      </w:hyperlink>
      <w:r w:rsidRPr="00B9351B">
        <w:rPr>
          <w:color w:val="000000"/>
        </w:rPr>
        <w:t>), предусматривающих подачу заявления в электронном виде с прикрепленными скан-образами документов, предусмотренных пунктом 2.7.1. настоящего Административного регламента. Заявление и документы заверяются электронной подписью Заявителя, допускаемой в соответствии с действующими нормативными правовыми актами для получения муниципальных услуг.</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3.2.2. Специалист Отдела, ответственный за выполнение административного </w:t>
      </w:r>
      <w:r w:rsidRPr="00B9351B">
        <w:rPr>
          <w:color w:val="000000"/>
        </w:rPr>
        <w:lastRenderedPageBreak/>
        <w:t>действия при личном обращении Заявителя:</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 Проверяет наличие документов, исходя из перечня документов, приведенных в пункте 2.7.1. настоящего Административного регламента. Срок выполнения процедуры не превышает 15 минут.</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 При наличии заявления и полного пакета документов принимает документы, расписывается в получении документов в заявлении. Срок выполнения действия не превышает 5 минут.</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 При установлении факта отсутствия документов, указанных в пункте 2.7.1. настоящег</w:t>
      </w:r>
      <w:r w:rsidR="004324B9">
        <w:rPr>
          <w:color w:val="000000"/>
        </w:rPr>
        <w:t>о Административного регламента,</w:t>
      </w:r>
      <w:r w:rsidRPr="00B9351B">
        <w:rPr>
          <w:color w:val="000000"/>
        </w:rPr>
        <w:t xml:space="preserve"> устно уведомляет заявителя о наличии препятствий для дальнейшего приема и предлагает принять меры по их устранению. Срок выполнения действия не превышает 15 минут.</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3.2.3. Специалист Отдела, ответственный за выполнение административного действия при обращении Заявителя в электронном виде посредством Единого портала государственных и муниципальных услуг «Государственные услуги» (</w:t>
      </w:r>
      <w:hyperlink r:id="rId18" w:history="1">
        <w:r w:rsidRPr="00B9351B">
          <w:rPr>
            <w:color w:val="000000"/>
            <w:u w:val="single"/>
            <w:lang w:val="en-US"/>
          </w:rPr>
          <w:t>www</w:t>
        </w:r>
        <w:r w:rsidRPr="00B9351B">
          <w:rPr>
            <w:color w:val="000000"/>
            <w:u w:val="single"/>
          </w:rPr>
          <w:t>.</w:t>
        </w:r>
        <w:r w:rsidRPr="00B9351B">
          <w:rPr>
            <w:color w:val="000000"/>
            <w:u w:val="single"/>
            <w:lang w:val="en-US"/>
          </w:rPr>
          <w:t>gosuslugi</w:t>
        </w:r>
        <w:r w:rsidRPr="00B9351B">
          <w:rPr>
            <w:color w:val="000000"/>
            <w:u w:val="single"/>
          </w:rPr>
          <w:t>.</w:t>
        </w:r>
        <w:r w:rsidRPr="00B9351B">
          <w:rPr>
            <w:color w:val="000000"/>
            <w:u w:val="single"/>
            <w:lang w:val="en-US"/>
          </w:rPr>
          <w:t>ru</w:t>
        </w:r>
      </w:hyperlink>
      <w:r w:rsidRPr="00B9351B">
        <w:rPr>
          <w:color w:val="000000"/>
        </w:rPr>
        <w:t>) или через интернет-сайт «Государственные услуги Красноярского края» (</w:t>
      </w:r>
      <w:hyperlink r:id="rId19" w:history="1">
        <w:r w:rsidRPr="00B9351B">
          <w:rPr>
            <w:color w:val="000000"/>
            <w:u w:val="single"/>
            <w:lang w:val="en-US"/>
          </w:rPr>
          <w:t>www</w:t>
        </w:r>
        <w:r w:rsidRPr="00B9351B">
          <w:rPr>
            <w:color w:val="000000"/>
            <w:u w:val="single"/>
          </w:rPr>
          <w:t>.</w:t>
        </w:r>
        <w:r w:rsidRPr="00B9351B">
          <w:rPr>
            <w:color w:val="000000"/>
            <w:u w:val="single"/>
            <w:lang w:val="en-US"/>
          </w:rPr>
          <w:t>gosuslugi</w:t>
        </w:r>
        <w:r w:rsidRPr="00B9351B">
          <w:rPr>
            <w:color w:val="000000"/>
            <w:u w:val="single"/>
          </w:rPr>
          <w:t>.</w:t>
        </w:r>
        <w:r w:rsidRPr="00B9351B">
          <w:rPr>
            <w:color w:val="000000"/>
            <w:u w:val="single"/>
            <w:lang w:val="en-US"/>
          </w:rPr>
          <w:t>krskstate</w:t>
        </w:r>
        <w:r w:rsidRPr="00B9351B">
          <w:rPr>
            <w:color w:val="000000"/>
            <w:u w:val="single"/>
          </w:rPr>
          <w:t>.</w:t>
        </w:r>
        <w:r w:rsidRPr="00B9351B">
          <w:rPr>
            <w:color w:val="000000"/>
            <w:u w:val="single"/>
            <w:lang w:val="en-US"/>
          </w:rPr>
          <w:t>ru</w:t>
        </w:r>
      </w:hyperlink>
      <w:r w:rsidRPr="00B9351B">
        <w:rPr>
          <w:color w:val="000000"/>
        </w:rPr>
        <w:t>):</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 Распечатывает поступившие запрос и документы.</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 Проверяет наличие и соответствие представленного заявления и прикрепленных к нему электронных документов, приведенных в пункте 2.7.1. настоящего Административного регламента, требованиям, установленным нормативными правовыми актами к заполнению и оформлению таких документов. Срок выполнения действия не превышает 15 минут.</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 При наличии всех необходимых документов и соответствия их требованиям к заполнению и оформлению таких документов, установленным нормативными правовыми актами, делает соответствующую отметку в информационной системе для последующего уведомления о приеме документов. Уведомление направляется в течение одного дня с момента поступления обращения.</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 При установлении факта отсутствия документов, указанных в пункте 2.7.1. настоящего Административного регламента, и (или) нарушении требований, установленных к заполнению и оформлению заявления и прилагаемых к нему документов, делает соответствующую отметку в информационной системе для последующего уведомления Заявителя об отказе в приеме документов с комментариями о нарушении установленных требований и с указанием допущенных нарушений. Уведомление направляется в течение одного дня с момента поступления обращения.</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3.2.4. Специалист Отдела сообщает Заявителю максимальный срок окончания предоставления муниципальной услуги (7 календарных дней с даты получения заявления).</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3.2.5. Результатом выполнения административной процедуры является регистрация заявления с прилагаемыми документами.</w:t>
      </w:r>
    </w:p>
    <w:p w:rsidR="00C56D3D" w:rsidRPr="00B9351B" w:rsidRDefault="00C56D3D" w:rsidP="00C56D3D">
      <w:pPr>
        <w:widowControl w:val="0"/>
        <w:autoSpaceDE w:val="0"/>
        <w:autoSpaceDN w:val="0"/>
        <w:adjustRightInd w:val="0"/>
        <w:ind w:firstLine="720"/>
        <w:jc w:val="both"/>
        <w:outlineLvl w:val="1"/>
        <w:rPr>
          <w:color w:val="000000"/>
        </w:rPr>
      </w:pPr>
      <w:r w:rsidRPr="00B9351B">
        <w:rPr>
          <w:color w:val="000000"/>
        </w:rPr>
        <w:t xml:space="preserve"> </w:t>
      </w:r>
    </w:p>
    <w:p w:rsidR="00C56D3D" w:rsidRPr="00B9351B" w:rsidRDefault="00C56D3D" w:rsidP="00C56D3D">
      <w:pPr>
        <w:keepLines/>
        <w:widowControl w:val="0"/>
        <w:autoSpaceDE w:val="0"/>
        <w:autoSpaceDN w:val="0"/>
        <w:adjustRightInd w:val="0"/>
        <w:ind w:firstLine="720"/>
        <w:jc w:val="both"/>
        <w:rPr>
          <w:b/>
          <w:color w:val="000000"/>
        </w:rPr>
      </w:pPr>
      <w:r w:rsidRPr="00B9351B">
        <w:rPr>
          <w:b/>
          <w:color w:val="000000"/>
        </w:rPr>
        <w:t>3.3.</w:t>
      </w:r>
      <w:r w:rsidR="004324B9">
        <w:rPr>
          <w:b/>
          <w:color w:val="000000"/>
        </w:rPr>
        <w:t xml:space="preserve"> </w:t>
      </w:r>
      <w:r w:rsidRPr="00B9351B">
        <w:rPr>
          <w:b/>
          <w:color w:val="000000"/>
        </w:rPr>
        <w:t>Формирование и направление межведомственных запросов в органы власти, участвующие в предоставлении муниципальной услуги.</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3.3.1. Основанием для начала процедуры подготовки межведомственного запроса является поступление заявления и документов согласно перечню, указанному в пункте 2.7.1. и отсутствие документов, указанных в пункте 2.7.2.</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3.3.2. Специалист Отдела, ответственный за выполнение административного действия:</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 xml:space="preserve"> 1) Формирует и направляет межведомственные запросы в соответствующие органы власти о предоставлении документов, указанных в пункте 2.7.2. настоящего Административного регламента:</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 xml:space="preserve"> - в форме электронных документов, подписанных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 xml:space="preserve"> - на бумажном носителе при отсутствии доступа к системам межведомственного электронного взаимодействия или отсутствия технической возможности направления межведомственного запроса в форме электронного документа.</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lastRenderedPageBreak/>
        <w:t xml:space="preserve"> Максимальный срок выполнения административного действия – 2 рабочих дня со дня регистрации заявления.</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 xml:space="preserve"> 2) Регистрирует поступившие ответы на запросы. Срок выполнения процедуры не превышает 15 минут.</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3.3.3. Результатом выполнения административной процедуры является получение ответов на межведомственные запросы.</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3.3.4. В случае предоставления Заявителем заявления и документов, предусмотренных пунктом 2.7. настоящего Административного регламента, в том числе документов, которые предоставляются Заявителем по желанию, административная процедура по межведомственному взаимодействию не проводится и специалист Отдела приступает к выполнению административной процедуры по рассмотрению заявления и выдаче разрешения.</w:t>
      </w:r>
    </w:p>
    <w:p w:rsidR="00C56D3D" w:rsidRPr="00B9351B" w:rsidRDefault="00C56D3D" w:rsidP="00C56D3D">
      <w:pPr>
        <w:keepLines/>
        <w:widowControl w:val="0"/>
        <w:autoSpaceDE w:val="0"/>
        <w:autoSpaceDN w:val="0"/>
        <w:adjustRightInd w:val="0"/>
        <w:ind w:firstLine="720"/>
        <w:jc w:val="both"/>
        <w:rPr>
          <w:b/>
          <w:color w:val="000000"/>
        </w:rPr>
      </w:pPr>
    </w:p>
    <w:p w:rsidR="00C56D3D" w:rsidRPr="00B9351B" w:rsidRDefault="00C56D3D" w:rsidP="00C56D3D">
      <w:pPr>
        <w:keepLines/>
        <w:widowControl w:val="0"/>
        <w:autoSpaceDE w:val="0"/>
        <w:autoSpaceDN w:val="0"/>
        <w:adjustRightInd w:val="0"/>
        <w:ind w:firstLine="720"/>
        <w:jc w:val="both"/>
        <w:rPr>
          <w:b/>
          <w:color w:val="000000"/>
        </w:rPr>
      </w:pPr>
      <w:r w:rsidRPr="00B9351B">
        <w:rPr>
          <w:b/>
          <w:color w:val="000000"/>
        </w:rPr>
        <w:t>3.4. Рассмотрение заявления и выдача разрешения или отказ в выдаче разрешения заявителю.</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3.4.1. Основанием для начала процедуры рассмотрения заявления и документов, принятия решения (выдача разрешения на строительство, реконструкцию объектов капитального строительства</w:t>
      </w:r>
      <w:r w:rsidR="004324B9">
        <w:rPr>
          <w:color w:val="000000"/>
        </w:rPr>
        <w:t xml:space="preserve"> либо отказ в выдаче разрешения</w:t>
      </w:r>
      <w:r w:rsidRPr="00B9351B">
        <w:rPr>
          <w:color w:val="000000"/>
        </w:rPr>
        <w:t xml:space="preserve"> на строительство, реконструкцию объектов капитального строительства с указанием причин отказа) является поступление заявления и документов согласно перечню, указанному в пункте 2.7.</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3.4.2. Специалист Отдела осуществляет проверку представленного заявления и документов:</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 xml:space="preserve"> - на наличие необходимых документов, указанных в пункте 2.7. настоящего Административного регламента</w:t>
      </w:r>
    </w:p>
    <w:p w:rsidR="00C56D3D" w:rsidRPr="00B9351B" w:rsidRDefault="004324B9" w:rsidP="00C56D3D">
      <w:pPr>
        <w:keepLines/>
        <w:widowControl w:val="0"/>
        <w:autoSpaceDE w:val="0"/>
        <w:autoSpaceDN w:val="0"/>
        <w:adjustRightInd w:val="0"/>
        <w:ind w:firstLine="720"/>
        <w:jc w:val="both"/>
        <w:rPr>
          <w:color w:val="000000"/>
        </w:rPr>
      </w:pPr>
      <w:r>
        <w:rPr>
          <w:color w:val="000000"/>
        </w:rPr>
        <w:t xml:space="preserve"> - на соответствие</w:t>
      </w:r>
      <w:r w:rsidR="00C56D3D" w:rsidRPr="00B9351B">
        <w:rPr>
          <w:color w:val="000000"/>
        </w:rPr>
        <w:t xml:space="preserve"> проектной документации параметрам, установленным градостроительным планом земельного участка, определяющим:</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границы земельного участка;</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границы зон действия публичных сервитутов;</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информацию о разрешенном использовании земельного участка;</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требования к назначению, параметрам и размещению объекта капитального строительства на указанном земельном участке;</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информацию о расположенных в границах земельного участка объектах капитального строительства, объектах культурного наследия;</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информацию о технических условиях подключения объектов капитального строительства к сетям инженерно-технического обеспечения;</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границы зон планируемого размещения объектов капитального строительства для государственных или муниципальных нужд;</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в случае выдачи заявителю разрешения на отклонение от предельных параметров разрешенного строительства, реконструкции - требованиям, установленным в разрешении на отклонение от предельных параметров разрешенного строительства, реконструкции.</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3.4.3. При соответствии представленных документов требованиям градостроительного плана, а также в случае выдачи Заявителю разрешения на отклонение от предельных параметров разрешенного строительства, реконструкции - требованиям, установленным в разрешении на отклонение от предельных параметров разрешенного строительства, реконструкции, специалист Отдела готовит проект разрешения на строительство и согласовывает его с начальником Отдела.</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3.4.4. Согласованный проект разрешения на строительство передаётся Главе сельского поселения Хатанга (лицу, его замещающему) на рассмотрение и подписание.</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3.4.5. Специалист Отдела выдаёт Заявителю разрешение на строительство, подписанное Глав</w:t>
      </w:r>
      <w:r w:rsidR="004324B9">
        <w:rPr>
          <w:color w:val="000000"/>
        </w:rPr>
        <w:t xml:space="preserve">ой сельского поселения Хатанга </w:t>
      </w:r>
      <w:r w:rsidRPr="00B9351B">
        <w:rPr>
          <w:color w:val="000000"/>
        </w:rPr>
        <w:t>и</w:t>
      </w:r>
      <w:r w:rsidRPr="00B9351B">
        <w:rPr>
          <w:b/>
          <w:color w:val="000000"/>
        </w:rPr>
        <w:t xml:space="preserve"> </w:t>
      </w:r>
      <w:r w:rsidRPr="00B9351B">
        <w:rPr>
          <w:color w:val="000000"/>
        </w:rPr>
        <w:t xml:space="preserve">уведомление о необходимости представления документов, предусмотренных частью 18 статьи 51 Градостроительного кодекса Российской Федерации, в Отдел в течение 10 дней со дня получения разрешения на строительство. </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lastRenderedPageBreak/>
        <w:t xml:space="preserve">3.4.6. Вручение оригинала разрешения на строительство застройщику   и письменного уведомления о необходимости представления в Отдел в течение десяти дней со дня получения разрешения на строительство документов, предусмотренных частью 18 статьи 51 Градостроительного кодекса Российской Федерации, осуществляется специалистом Отдела под роспись.  </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 xml:space="preserve"> Время осуществления указанного административного действия не должно превышать 20 минут.</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 xml:space="preserve"> 3.4.7. Регистрация выданных разрешений на строительство, реконструкцию производится в журнале регистрации разрешений на строительство объектов капитального строительства.</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3.4.8. После выдачи разрешения на строительство копии документов, представленных Заявителем для получения разрешения на строительство в соответствии с пунктом 2.7.1. настоящего Административного регламента, остаются в Отделе, а подлинники возвращаются заявителю.</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3.4.9. Специалист Отдела при установлении обстоятельств, указанных в пункте 2.9 настоящего Административного регламента, в течение двух дней готовит проект мотивированного отказа в выдаче разрешения на строительство, реконструкцию объектов капитального строительства, согласовывает его с начальником Отдела и Главой сельского поселен</w:t>
      </w:r>
      <w:r>
        <w:rPr>
          <w:color w:val="000000"/>
        </w:rPr>
        <w:t>ия Хатанга (лицом, его замещающи</w:t>
      </w:r>
      <w:r w:rsidRPr="00B9351B">
        <w:rPr>
          <w:color w:val="000000"/>
        </w:rPr>
        <w:t>м).</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3.4.10. Отказ в выдаче разрешения на строительство должен содержать основания, по которым запрашиваемое разрешение не может быть выдано, дату принятия решения об отказе, а также порядок обжалования такого решения.</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3.4.11. Специалист Отдела в день подписания и регистрации в журнале исходящей корреспонденции мотивированного отказа в выдаче разрешения на строительство выдает или направляет Заявителю отказ в выдаче разрешения на строительство, реконструкцию объектов капитального строительства и возвращает все представленные документы. Время осуществления указанного административного действия не должно превышать 10 минут.</w:t>
      </w:r>
    </w:p>
    <w:p w:rsidR="00C56D3D" w:rsidRPr="00B9351B" w:rsidRDefault="00C56D3D" w:rsidP="00C56D3D">
      <w:pPr>
        <w:keepLines/>
        <w:widowControl w:val="0"/>
        <w:autoSpaceDE w:val="0"/>
        <w:autoSpaceDN w:val="0"/>
        <w:adjustRightInd w:val="0"/>
        <w:ind w:firstLine="720"/>
        <w:jc w:val="both"/>
        <w:rPr>
          <w:color w:val="000000"/>
        </w:rPr>
      </w:pPr>
      <w:r w:rsidRPr="00B9351B">
        <w:rPr>
          <w:color w:val="000000"/>
        </w:rPr>
        <w:t>3.4.12. Результатом выполнения административной процедуры является выдача разрешений или отказ в выдаче разрешений на строительство, реконструкцию объектов капитального строительства.</w:t>
      </w:r>
      <w:r w:rsidRPr="00584435">
        <w:rPr>
          <w:i/>
          <w:color w:val="000000"/>
        </w:rPr>
        <w:t xml:space="preserve"> </w:t>
      </w:r>
      <w:r>
        <w:rPr>
          <w:i/>
          <w:color w:val="000000"/>
        </w:rPr>
        <w:t>(</w:t>
      </w:r>
      <w:r w:rsidRPr="003641C4">
        <w:rPr>
          <w:i/>
          <w:color w:val="000000"/>
        </w:rPr>
        <w:t xml:space="preserve">в редакции </w:t>
      </w:r>
      <w:r w:rsidR="0002555D">
        <w:rPr>
          <w:i/>
          <w:color w:val="000000"/>
        </w:rPr>
        <w:t>п</w:t>
      </w:r>
      <w:r w:rsidR="0002555D" w:rsidRPr="00B9351B">
        <w:rPr>
          <w:i/>
          <w:color w:val="000000"/>
        </w:rPr>
        <w:t xml:space="preserve">остановления </w:t>
      </w:r>
      <w:r w:rsidR="0002555D">
        <w:rPr>
          <w:i/>
          <w:color w:val="000000"/>
        </w:rPr>
        <w:t>А</w:t>
      </w:r>
      <w:r w:rsidR="0002555D" w:rsidRPr="00B9351B">
        <w:rPr>
          <w:i/>
          <w:color w:val="000000"/>
        </w:rPr>
        <w:t xml:space="preserve">дминистрации </w:t>
      </w:r>
      <w:r w:rsidR="0002555D">
        <w:rPr>
          <w:i/>
          <w:color w:val="000000"/>
        </w:rPr>
        <w:t>сельского поселения</w:t>
      </w:r>
      <w:r w:rsidR="0002555D" w:rsidRPr="00B9351B">
        <w:rPr>
          <w:i/>
          <w:color w:val="000000"/>
        </w:rPr>
        <w:t xml:space="preserve"> Хатанга </w:t>
      </w:r>
      <w:r>
        <w:rPr>
          <w:i/>
          <w:color w:val="000000"/>
        </w:rPr>
        <w:t>от 21.02.2017 № 022-П)</w:t>
      </w:r>
    </w:p>
    <w:p w:rsidR="00C56D3D" w:rsidRPr="00B9351B" w:rsidRDefault="00C56D3D" w:rsidP="00C56D3D">
      <w:pPr>
        <w:widowControl w:val="0"/>
        <w:autoSpaceDE w:val="0"/>
        <w:autoSpaceDN w:val="0"/>
        <w:adjustRightInd w:val="0"/>
        <w:jc w:val="both"/>
        <w:rPr>
          <w:color w:val="000000"/>
        </w:rPr>
      </w:pPr>
      <w:r w:rsidRPr="00B9351B">
        <w:rPr>
          <w:color w:val="000000"/>
        </w:rPr>
        <w:t xml:space="preserve">            3.5. Информирование граждан по вопросам предоставления муниципальной услуги осуществляется Отделом непосредственно в здании Администрации при личном приеме и с использованием средств электронной и телефонной связи.</w:t>
      </w:r>
    </w:p>
    <w:p w:rsidR="00C56D3D" w:rsidRPr="00B9351B" w:rsidRDefault="00C56D3D" w:rsidP="00C56D3D">
      <w:pPr>
        <w:widowControl w:val="0"/>
        <w:autoSpaceDE w:val="0"/>
        <w:autoSpaceDN w:val="0"/>
        <w:adjustRightInd w:val="0"/>
        <w:ind w:firstLine="540"/>
        <w:jc w:val="both"/>
        <w:rPr>
          <w:color w:val="000000"/>
        </w:rPr>
      </w:pPr>
      <w:r w:rsidRPr="00B9351B">
        <w:rPr>
          <w:color w:val="000000"/>
        </w:rPr>
        <w:t>Место нахождения Отдела: 647460, Красноярский край, Таймырский Долгано-Ненецкий район, с. Хатанга, ул. Советская, 23А, кабинет №5.</w:t>
      </w:r>
    </w:p>
    <w:p w:rsidR="00C56D3D" w:rsidRPr="00B9351B" w:rsidRDefault="00C56D3D" w:rsidP="00C56D3D">
      <w:pPr>
        <w:widowControl w:val="0"/>
        <w:autoSpaceDE w:val="0"/>
        <w:autoSpaceDN w:val="0"/>
        <w:adjustRightInd w:val="0"/>
        <w:ind w:firstLine="540"/>
        <w:jc w:val="both"/>
        <w:rPr>
          <w:color w:val="000000"/>
        </w:rPr>
      </w:pPr>
      <w:r w:rsidRPr="00B9351B">
        <w:rPr>
          <w:color w:val="000000"/>
        </w:rPr>
        <w:t>Режим работы Отдела: ежедневно с понедельника по пятницу с 9.00 до 17 часов 12 минут (перерыв на обед с 13.00 до 14.00 часов), выходные дни – суббота, воскресенье.</w:t>
      </w:r>
    </w:p>
    <w:p w:rsidR="00C56D3D" w:rsidRPr="00B9351B" w:rsidRDefault="00C56D3D" w:rsidP="00C56D3D">
      <w:pPr>
        <w:widowControl w:val="0"/>
        <w:autoSpaceDE w:val="0"/>
        <w:autoSpaceDN w:val="0"/>
        <w:adjustRightInd w:val="0"/>
        <w:ind w:firstLine="540"/>
        <w:jc w:val="both"/>
        <w:rPr>
          <w:color w:val="000000"/>
        </w:rPr>
      </w:pPr>
      <w:r w:rsidRPr="00B9351B">
        <w:rPr>
          <w:color w:val="000000"/>
        </w:rPr>
        <w:t>Телефон/факс Отдела: 8 (39176) 21826.</w:t>
      </w:r>
    </w:p>
    <w:p w:rsidR="00C56D3D" w:rsidRPr="003641C4" w:rsidRDefault="00C56D3D" w:rsidP="00C56D3D">
      <w:pPr>
        <w:ind w:firstLine="540"/>
        <w:jc w:val="both"/>
        <w:rPr>
          <w:i/>
          <w:color w:val="000000"/>
        </w:rPr>
      </w:pPr>
      <w:r w:rsidRPr="00B9351B">
        <w:rPr>
          <w:color w:val="000000"/>
        </w:rPr>
        <w:t xml:space="preserve">Адрес электронной почты Отдела: </w:t>
      </w:r>
      <w:hyperlink r:id="rId20" w:history="1">
        <w:r w:rsidRPr="00B9351B">
          <w:rPr>
            <w:color w:val="000000"/>
            <w:u w:val="single"/>
            <w:lang w:val="en-US"/>
          </w:rPr>
          <w:t>khramova</w:t>
        </w:r>
        <w:r w:rsidRPr="00B9351B">
          <w:rPr>
            <w:color w:val="000000"/>
            <w:u w:val="single"/>
          </w:rPr>
          <w:t xml:space="preserve">_ </w:t>
        </w:r>
        <w:r w:rsidRPr="00B9351B">
          <w:rPr>
            <w:color w:val="000000"/>
            <w:u w:val="single"/>
            <w:lang w:val="en-US"/>
          </w:rPr>
          <w:t>a</w:t>
        </w:r>
        <w:r w:rsidRPr="00B9351B">
          <w:rPr>
            <w:color w:val="000000"/>
            <w:u w:val="single"/>
          </w:rPr>
          <w:t>.</w:t>
        </w:r>
        <w:r w:rsidRPr="00B9351B">
          <w:rPr>
            <w:color w:val="000000"/>
            <w:u w:val="single"/>
            <w:lang w:val="en-US"/>
          </w:rPr>
          <w:t>n</w:t>
        </w:r>
        <w:r w:rsidRPr="00B9351B">
          <w:rPr>
            <w:color w:val="000000"/>
            <w:u w:val="single"/>
          </w:rPr>
          <w:t>@</w:t>
        </w:r>
        <w:r w:rsidRPr="00B9351B">
          <w:rPr>
            <w:color w:val="000000"/>
            <w:u w:val="single"/>
            <w:lang w:val="en-US"/>
          </w:rPr>
          <w:t>mail</w:t>
        </w:r>
        <w:r w:rsidRPr="00B9351B">
          <w:rPr>
            <w:color w:val="000000"/>
            <w:u w:val="single"/>
          </w:rPr>
          <w:t>.</w:t>
        </w:r>
        <w:r w:rsidRPr="00B9351B">
          <w:rPr>
            <w:color w:val="000000"/>
            <w:u w:val="single"/>
            <w:lang w:val="en-US"/>
          </w:rPr>
          <w:t>ru</w:t>
        </w:r>
      </w:hyperlink>
      <w:r w:rsidRPr="00B9351B">
        <w:rPr>
          <w:color w:val="000000"/>
        </w:rPr>
        <w:t xml:space="preserve"> </w:t>
      </w:r>
    </w:p>
    <w:p w:rsidR="00C56D3D" w:rsidRPr="00B9351B" w:rsidRDefault="00C56D3D" w:rsidP="00C56D3D">
      <w:pPr>
        <w:widowControl w:val="0"/>
        <w:jc w:val="both"/>
        <w:rPr>
          <w:color w:val="000000"/>
        </w:rPr>
      </w:pPr>
      <w:r w:rsidRPr="00B9351B">
        <w:rPr>
          <w:color w:val="000000"/>
        </w:rPr>
        <w:t xml:space="preserve">    3.6. Официальные сайты в сети Интернет:</w:t>
      </w:r>
    </w:p>
    <w:p w:rsidR="00C56D3D" w:rsidRPr="00B9351B" w:rsidRDefault="00C56D3D" w:rsidP="00C56D3D">
      <w:pPr>
        <w:widowControl w:val="0"/>
        <w:jc w:val="both"/>
        <w:rPr>
          <w:color w:val="000000"/>
        </w:rPr>
      </w:pPr>
      <w:r w:rsidRPr="00B9351B">
        <w:rPr>
          <w:color w:val="000000"/>
        </w:rPr>
        <w:t xml:space="preserve"> - п</w:t>
      </w:r>
      <w:r w:rsidR="004324B9">
        <w:rPr>
          <w:color w:val="000000"/>
        </w:rPr>
        <w:t>ортал государственных услуг РФ:</w:t>
      </w:r>
      <w:r w:rsidRPr="00B9351B">
        <w:rPr>
          <w:color w:val="000000"/>
        </w:rPr>
        <w:t xml:space="preserve"> </w:t>
      </w:r>
      <w:r w:rsidRPr="00B9351B">
        <w:rPr>
          <w:color w:val="000000"/>
          <w:lang w:val="en-US"/>
        </w:rPr>
        <w:t>www</w:t>
      </w:r>
      <w:r w:rsidRPr="00B9351B">
        <w:rPr>
          <w:color w:val="000000"/>
        </w:rPr>
        <w:t>.</w:t>
      </w:r>
      <w:r w:rsidRPr="00B9351B">
        <w:rPr>
          <w:color w:val="000000"/>
          <w:lang w:val="en-US"/>
        </w:rPr>
        <w:t>gosuslugi</w:t>
      </w:r>
      <w:r w:rsidRPr="00B9351B">
        <w:rPr>
          <w:color w:val="000000"/>
        </w:rPr>
        <w:t>.</w:t>
      </w:r>
      <w:r w:rsidRPr="00B9351B">
        <w:rPr>
          <w:color w:val="000000"/>
          <w:lang w:val="en-US"/>
        </w:rPr>
        <w:t>ru</w:t>
      </w:r>
      <w:r w:rsidRPr="00B9351B">
        <w:rPr>
          <w:color w:val="000000"/>
        </w:rPr>
        <w:t>;</w:t>
      </w:r>
    </w:p>
    <w:p w:rsidR="00C56D3D" w:rsidRPr="00B9351B" w:rsidRDefault="00C56D3D" w:rsidP="00C56D3D">
      <w:pPr>
        <w:widowControl w:val="0"/>
        <w:jc w:val="both"/>
        <w:rPr>
          <w:color w:val="000000"/>
        </w:rPr>
      </w:pPr>
      <w:r w:rsidRPr="00B9351B">
        <w:rPr>
          <w:color w:val="000000"/>
        </w:rPr>
        <w:t xml:space="preserve"> - Красноярский краевой: </w:t>
      </w:r>
      <w:r w:rsidRPr="00B9351B">
        <w:rPr>
          <w:color w:val="000000"/>
          <w:lang w:val="en-US"/>
        </w:rPr>
        <w:t>www</w:t>
      </w:r>
      <w:r w:rsidRPr="00B9351B">
        <w:rPr>
          <w:color w:val="000000"/>
        </w:rPr>
        <w:t>.</w:t>
      </w:r>
      <w:r w:rsidRPr="00B9351B">
        <w:rPr>
          <w:color w:val="000000"/>
          <w:lang w:val="en-US"/>
        </w:rPr>
        <w:t>krskstate</w:t>
      </w:r>
      <w:r w:rsidRPr="00B9351B">
        <w:rPr>
          <w:color w:val="000000"/>
        </w:rPr>
        <w:t>.</w:t>
      </w:r>
      <w:r w:rsidRPr="00B9351B">
        <w:rPr>
          <w:color w:val="000000"/>
          <w:lang w:val="en-US"/>
        </w:rPr>
        <w:t>ru</w:t>
      </w:r>
      <w:r w:rsidRPr="00B9351B">
        <w:rPr>
          <w:color w:val="000000"/>
        </w:rPr>
        <w:t>;</w:t>
      </w:r>
    </w:p>
    <w:p w:rsidR="00C56D3D" w:rsidRPr="00B9351B" w:rsidRDefault="00C56D3D" w:rsidP="00C56D3D">
      <w:pPr>
        <w:widowControl w:val="0"/>
        <w:jc w:val="both"/>
        <w:rPr>
          <w:color w:val="000000"/>
        </w:rPr>
      </w:pPr>
      <w:r w:rsidRPr="00B9351B">
        <w:rPr>
          <w:color w:val="000000"/>
        </w:rPr>
        <w:t xml:space="preserve"> - органов местного самоуправления сельского поселения Хатанга: </w:t>
      </w:r>
      <w:r w:rsidRPr="00B9351B">
        <w:rPr>
          <w:color w:val="000000"/>
          <w:lang w:val="en-US"/>
        </w:rPr>
        <w:t>www</w:t>
      </w:r>
      <w:r w:rsidRPr="00B9351B">
        <w:rPr>
          <w:color w:val="000000"/>
        </w:rPr>
        <w:t>.</w:t>
      </w:r>
      <w:r w:rsidRPr="00B9351B">
        <w:rPr>
          <w:color w:val="000000"/>
          <w:lang w:val="en-US"/>
        </w:rPr>
        <w:t>hatanga</w:t>
      </w:r>
      <w:r w:rsidRPr="00B9351B">
        <w:rPr>
          <w:color w:val="000000"/>
        </w:rPr>
        <w:t>24.</w:t>
      </w:r>
      <w:r w:rsidRPr="00B9351B">
        <w:rPr>
          <w:color w:val="000000"/>
          <w:lang w:val="en-US"/>
        </w:rPr>
        <w:t>ru</w:t>
      </w:r>
      <w:r w:rsidRPr="00B9351B">
        <w:rPr>
          <w:color w:val="000000"/>
        </w:rPr>
        <w:t>.</w:t>
      </w:r>
    </w:p>
    <w:p w:rsidR="00C56D3D" w:rsidRPr="00B9351B" w:rsidRDefault="00C56D3D" w:rsidP="00C56D3D">
      <w:pPr>
        <w:widowControl w:val="0"/>
        <w:jc w:val="both"/>
        <w:rPr>
          <w:color w:val="000000"/>
        </w:rPr>
      </w:pPr>
      <w:r w:rsidRPr="00B9351B">
        <w:rPr>
          <w:color w:val="000000"/>
        </w:rPr>
        <w:t>На официальных сайтах в сети Интернет размещается следующая информация:</w:t>
      </w:r>
    </w:p>
    <w:p w:rsidR="00C56D3D" w:rsidRPr="00B9351B" w:rsidRDefault="00C56D3D" w:rsidP="00C56D3D">
      <w:pPr>
        <w:widowControl w:val="0"/>
        <w:jc w:val="both"/>
        <w:rPr>
          <w:color w:val="000000"/>
        </w:rPr>
      </w:pPr>
      <w:r w:rsidRPr="00B9351B">
        <w:rPr>
          <w:color w:val="000000"/>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56D3D" w:rsidRPr="00B9351B" w:rsidRDefault="00C56D3D" w:rsidP="00C56D3D">
      <w:pPr>
        <w:widowControl w:val="0"/>
        <w:jc w:val="both"/>
        <w:rPr>
          <w:color w:val="000000"/>
        </w:rPr>
      </w:pPr>
      <w:r w:rsidRPr="00B9351B">
        <w:rPr>
          <w:color w:val="000000"/>
        </w:rPr>
        <w:t>- текст настоящего Административного регламента;</w:t>
      </w:r>
    </w:p>
    <w:p w:rsidR="00C56D3D" w:rsidRPr="00B9351B" w:rsidRDefault="00C56D3D" w:rsidP="00C56D3D">
      <w:pPr>
        <w:widowControl w:val="0"/>
        <w:jc w:val="both"/>
        <w:rPr>
          <w:color w:val="000000"/>
        </w:rPr>
      </w:pPr>
      <w:r w:rsidRPr="00B9351B">
        <w:rPr>
          <w:color w:val="000000"/>
        </w:rPr>
        <w:t>- режим работы Администрации;</w:t>
      </w:r>
    </w:p>
    <w:p w:rsidR="00C56D3D" w:rsidRDefault="00C56D3D" w:rsidP="00C56D3D">
      <w:pPr>
        <w:widowControl w:val="0"/>
        <w:jc w:val="both"/>
        <w:rPr>
          <w:color w:val="000000"/>
        </w:rPr>
      </w:pPr>
      <w:r w:rsidRPr="00B9351B">
        <w:rPr>
          <w:color w:val="000000"/>
        </w:rPr>
        <w:t>- номера телефонов, факсов, адреса электронной почты Администрации.</w:t>
      </w:r>
    </w:p>
    <w:p w:rsidR="00667C42" w:rsidRPr="00B9351B" w:rsidRDefault="00667C42" w:rsidP="00C56D3D">
      <w:pPr>
        <w:widowControl w:val="0"/>
        <w:jc w:val="both"/>
        <w:rPr>
          <w:color w:val="000000"/>
        </w:rPr>
      </w:pPr>
      <w:r>
        <w:rPr>
          <w:color w:val="000000"/>
        </w:rPr>
        <w:t xml:space="preserve">  3.7. </w:t>
      </w:r>
      <w:r>
        <w:t>Р</w:t>
      </w:r>
      <w:r w:rsidRPr="004E0639">
        <w:t>а</w:t>
      </w:r>
      <w:r>
        <w:t>зрешение на строительство или отказ</w:t>
      </w:r>
      <w:r w:rsidRPr="004E0639">
        <w:t xml:space="preserve"> в</w:t>
      </w:r>
      <w:r>
        <w:t xml:space="preserve"> выдаче разрешения</w:t>
      </w:r>
      <w:r w:rsidRPr="004E0639">
        <w:t xml:space="preserve"> на строительство направляется в форме электронного документа, подписанного электронной подписью, в случае, если это указано в заявлении о </w:t>
      </w:r>
      <w:r>
        <w:t>выдаче разрешения</w:t>
      </w:r>
      <w:r w:rsidRPr="004E0639">
        <w:t xml:space="preserve"> на строительство</w:t>
      </w:r>
      <w:r>
        <w:t xml:space="preserve"> (</w:t>
      </w:r>
      <w:r w:rsidRPr="00667C42">
        <w:rPr>
          <w:i/>
        </w:rPr>
        <w:t xml:space="preserve">пункт в редакции </w:t>
      </w:r>
      <w:r w:rsidR="0002555D">
        <w:rPr>
          <w:i/>
          <w:color w:val="000000"/>
        </w:rPr>
        <w:t>п</w:t>
      </w:r>
      <w:r w:rsidR="0002555D" w:rsidRPr="00B9351B">
        <w:rPr>
          <w:i/>
          <w:color w:val="000000"/>
        </w:rPr>
        <w:t xml:space="preserve">остановления </w:t>
      </w:r>
      <w:r w:rsidR="0002555D">
        <w:rPr>
          <w:i/>
          <w:color w:val="000000"/>
        </w:rPr>
        <w:t>А</w:t>
      </w:r>
      <w:r w:rsidR="0002555D" w:rsidRPr="00B9351B">
        <w:rPr>
          <w:i/>
          <w:color w:val="000000"/>
        </w:rPr>
        <w:t xml:space="preserve">дминистрации </w:t>
      </w:r>
      <w:r w:rsidR="0002555D">
        <w:rPr>
          <w:i/>
          <w:color w:val="000000"/>
        </w:rPr>
        <w:t>сельского поселения</w:t>
      </w:r>
      <w:r w:rsidR="0002555D" w:rsidRPr="00B9351B">
        <w:rPr>
          <w:i/>
          <w:color w:val="000000"/>
        </w:rPr>
        <w:t xml:space="preserve"> Хатанга </w:t>
      </w:r>
      <w:r w:rsidRPr="00667C42">
        <w:rPr>
          <w:i/>
        </w:rPr>
        <w:t>от 23.03.2020 г. № 032-П</w:t>
      </w:r>
      <w:r>
        <w:t>)</w:t>
      </w:r>
    </w:p>
    <w:p w:rsidR="00C56D3D" w:rsidRPr="00B9351B" w:rsidRDefault="00C56D3D" w:rsidP="00C56D3D">
      <w:pPr>
        <w:jc w:val="center"/>
        <w:rPr>
          <w:b/>
          <w:color w:val="000000"/>
        </w:rPr>
      </w:pPr>
    </w:p>
    <w:p w:rsidR="00C56D3D" w:rsidRPr="00B9351B" w:rsidRDefault="00C56D3D" w:rsidP="00C56D3D">
      <w:pPr>
        <w:jc w:val="center"/>
        <w:rPr>
          <w:color w:val="000000"/>
        </w:rPr>
      </w:pPr>
      <w:r w:rsidRPr="00B9351B">
        <w:rPr>
          <w:b/>
          <w:color w:val="000000"/>
        </w:rPr>
        <w:lastRenderedPageBreak/>
        <w:t xml:space="preserve">4. Формы контроля за исполнением административного регламента </w:t>
      </w:r>
      <w:r w:rsidRPr="00B9351B">
        <w:rPr>
          <w:b/>
          <w:color w:val="000000"/>
        </w:rPr>
        <w:br/>
      </w:r>
      <w:r w:rsidRPr="00B9351B">
        <w:rPr>
          <w:color w:val="000000"/>
        </w:rPr>
        <w:t>4.1.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C56D3D" w:rsidRPr="00B9351B" w:rsidRDefault="00C56D3D" w:rsidP="00C56D3D">
      <w:pPr>
        <w:ind w:firstLine="540"/>
        <w:jc w:val="both"/>
        <w:rPr>
          <w:color w:val="000000"/>
        </w:rPr>
      </w:pPr>
      <w:r w:rsidRPr="00B9351B">
        <w:rPr>
          <w:color w:val="000000"/>
        </w:rPr>
        <w:t>Текущий контроль осуществляется путем проведения должностными лицами Администрации, ответственными за организацию исполнения муниципальной услуги, проверок полноты и качества исполнения положений настоящего административного регламента,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отдела, участвующих в исполнении муниципальной услуги.</w:t>
      </w:r>
    </w:p>
    <w:p w:rsidR="00C56D3D" w:rsidRPr="00B9351B" w:rsidRDefault="00C56D3D" w:rsidP="00C56D3D">
      <w:pPr>
        <w:ind w:firstLine="540"/>
        <w:jc w:val="both"/>
        <w:rPr>
          <w:color w:val="000000"/>
        </w:rPr>
      </w:pPr>
      <w:r w:rsidRPr="00B9351B">
        <w:rPr>
          <w:color w:val="000000"/>
        </w:rPr>
        <w:t>Текущий контроль осуществляется как в плановом порядке, так и путем проведения внеплановых контрольных мероприятий.</w:t>
      </w:r>
    </w:p>
    <w:p w:rsidR="00C56D3D" w:rsidRPr="00B9351B" w:rsidRDefault="00C56D3D" w:rsidP="00C56D3D">
      <w:pPr>
        <w:ind w:firstLine="540"/>
        <w:jc w:val="both"/>
        <w:rPr>
          <w:color w:val="000000"/>
        </w:rPr>
      </w:pPr>
      <w:r w:rsidRPr="00B9351B">
        <w:rPr>
          <w:color w:val="000000"/>
        </w:rPr>
        <w:t>Периодичность осуществления текущего контроля устанавливается Администрацией.</w:t>
      </w:r>
    </w:p>
    <w:p w:rsidR="00C56D3D" w:rsidRPr="00B9351B" w:rsidRDefault="00C56D3D" w:rsidP="00C56D3D">
      <w:pPr>
        <w:ind w:firstLine="540"/>
        <w:jc w:val="both"/>
        <w:rPr>
          <w:color w:val="000000"/>
        </w:rPr>
      </w:pPr>
      <w:r w:rsidRPr="00B9351B">
        <w:rPr>
          <w:color w:val="000000"/>
        </w:rPr>
        <w:t>4.2. Контроль за полнотой и качеством исполнения муниципальной услуги с соблюдением положений настояще</w:t>
      </w:r>
      <w:r w:rsidR="004324B9">
        <w:rPr>
          <w:color w:val="000000"/>
        </w:rPr>
        <w:t>го административного регламента</w:t>
      </w:r>
      <w:r w:rsidRPr="00B9351B">
        <w:rPr>
          <w:color w:val="000000"/>
        </w:rPr>
        <w:t xml:space="preserve"> осуществляется должностными лицами Администрации, ответственными за организацию работы по исполнению административного регламента.</w:t>
      </w:r>
    </w:p>
    <w:p w:rsidR="00C56D3D" w:rsidRPr="00B9351B" w:rsidRDefault="00C56D3D" w:rsidP="00C56D3D">
      <w:pPr>
        <w:ind w:firstLine="540"/>
        <w:jc w:val="both"/>
        <w:rPr>
          <w:color w:val="000000"/>
        </w:rPr>
      </w:pPr>
      <w:r w:rsidRPr="00B9351B">
        <w:rPr>
          <w:color w:val="000000"/>
        </w:rPr>
        <w:t>Контроль за полнотой и качеством предоставления муниципальной услуги включает в себя проведение плановых (внеплановых) проверок, выявление и устранение нарушений прав граждан, рассмотрение, принятие решений и подготовку ответов на обращения получателей муниципальной услуги, содержащих жалобы на решения, действия (бездействия) Специалиста.</w:t>
      </w:r>
    </w:p>
    <w:p w:rsidR="00C56D3D" w:rsidRPr="00B9351B" w:rsidRDefault="00C56D3D" w:rsidP="00C56D3D">
      <w:pPr>
        <w:ind w:firstLine="540"/>
        <w:jc w:val="both"/>
        <w:rPr>
          <w:strike/>
          <w:color w:val="000000"/>
        </w:rPr>
      </w:pPr>
      <w:r w:rsidRPr="00B9351B">
        <w:rPr>
          <w:color w:val="000000"/>
        </w:rPr>
        <w:t>Плановые проверки осуществляются на основани</w:t>
      </w:r>
      <w:r>
        <w:rPr>
          <w:color w:val="000000"/>
        </w:rPr>
        <w:t>и годовых планов работы отдела.</w:t>
      </w:r>
      <w:r w:rsidRPr="00B9351B">
        <w:rPr>
          <w:color w:val="000000"/>
        </w:rPr>
        <w:t xml:space="preserve"> Внеплановые проверки осуществляются при поступлении жалоб от заявителя.</w:t>
      </w:r>
    </w:p>
    <w:p w:rsidR="00C56D3D" w:rsidRPr="00B9351B" w:rsidRDefault="00C56D3D" w:rsidP="00C56D3D">
      <w:pPr>
        <w:ind w:firstLine="540"/>
        <w:jc w:val="both"/>
        <w:rPr>
          <w:color w:val="000000"/>
        </w:rPr>
      </w:pPr>
      <w:r w:rsidRPr="00B9351B">
        <w:rPr>
          <w:color w:val="000000"/>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 Специалист, исполняющий административный регламент несет персональную ответственность за предоставление услуги.</w:t>
      </w:r>
    </w:p>
    <w:p w:rsidR="00C56D3D" w:rsidRPr="00B9351B" w:rsidRDefault="00C56D3D" w:rsidP="00C56D3D">
      <w:pPr>
        <w:ind w:firstLine="540"/>
        <w:jc w:val="both"/>
        <w:rPr>
          <w:color w:val="000000"/>
        </w:rPr>
      </w:pPr>
      <w:r w:rsidRPr="00B9351B">
        <w:rPr>
          <w:color w:val="000000"/>
        </w:rPr>
        <w:t>4.4. Персональная ответственность Специалиста Отдела, ответственного за исполнение административных действий, закрепляется в их должностных регламентах в соответствии с требованиями законодательства.</w:t>
      </w:r>
    </w:p>
    <w:p w:rsidR="00C56D3D" w:rsidRPr="00B9351B" w:rsidRDefault="00C56D3D" w:rsidP="00C56D3D">
      <w:pPr>
        <w:jc w:val="both"/>
        <w:rPr>
          <w:color w:val="000000"/>
        </w:rPr>
      </w:pPr>
    </w:p>
    <w:p w:rsidR="00C56D3D" w:rsidRDefault="00C56D3D" w:rsidP="00C56D3D">
      <w:pPr>
        <w:autoSpaceDE w:val="0"/>
        <w:autoSpaceDN w:val="0"/>
        <w:adjustRightInd w:val="0"/>
        <w:jc w:val="both"/>
        <w:outlineLvl w:val="1"/>
        <w:rPr>
          <w:b/>
          <w:color w:val="000000"/>
        </w:rPr>
      </w:pPr>
      <w:r w:rsidRPr="00B9351B">
        <w:rPr>
          <w:b/>
          <w:color w:val="000000"/>
        </w:rPr>
        <w:t xml:space="preserve">      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1C09" w:rsidRPr="00B41C09" w:rsidRDefault="00B41C09" w:rsidP="00C56D3D">
      <w:pPr>
        <w:autoSpaceDE w:val="0"/>
        <w:autoSpaceDN w:val="0"/>
        <w:adjustRightInd w:val="0"/>
        <w:jc w:val="both"/>
        <w:outlineLvl w:val="1"/>
      </w:pPr>
      <w:r>
        <w:rPr>
          <w:i/>
          <w:color w:val="000000"/>
        </w:rPr>
        <w:t>(</w:t>
      </w:r>
      <w:r w:rsidRPr="003641C4">
        <w:rPr>
          <w:i/>
          <w:color w:val="000000"/>
        </w:rPr>
        <w:t xml:space="preserve">в редакции </w:t>
      </w:r>
      <w:r w:rsidR="0002555D">
        <w:rPr>
          <w:i/>
          <w:color w:val="000000"/>
        </w:rPr>
        <w:t>п</w:t>
      </w:r>
      <w:r w:rsidR="0002555D" w:rsidRPr="00B9351B">
        <w:rPr>
          <w:i/>
          <w:color w:val="000000"/>
        </w:rPr>
        <w:t xml:space="preserve">остановления </w:t>
      </w:r>
      <w:r w:rsidR="0002555D">
        <w:rPr>
          <w:i/>
          <w:color w:val="000000"/>
        </w:rPr>
        <w:t>А</w:t>
      </w:r>
      <w:r w:rsidR="0002555D" w:rsidRPr="00B9351B">
        <w:rPr>
          <w:i/>
          <w:color w:val="000000"/>
        </w:rPr>
        <w:t xml:space="preserve">дминистрации </w:t>
      </w:r>
      <w:r w:rsidR="0002555D">
        <w:rPr>
          <w:i/>
          <w:color w:val="000000"/>
        </w:rPr>
        <w:t>сельского поселения</w:t>
      </w:r>
      <w:r w:rsidR="0002555D" w:rsidRPr="00B9351B">
        <w:rPr>
          <w:i/>
          <w:color w:val="000000"/>
        </w:rPr>
        <w:t xml:space="preserve"> Хатанга </w:t>
      </w:r>
      <w:r w:rsidRPr="003641C4">
        <w:rPr>
          <w:i/>
          <w:color w:val="000000"/>
        </w:rPr>
        <w:t>от 0</w:t>
      </w:r>
      <w:r>
        <w:rPr>
          <w:i/>
          <w:color w:val="000000"/>
        </w:rPr>
        <w:t>7.12.2018 № 129</w:t>
      </w:r>
      <w:r w:rsidRPr="003641C4">
        <w:rPr>
          <w:i/>
          <w:color w:val="000000"/>
        </w:rPr>
        <w:t>-П)</w:t>
      </w:r>
    </w:p>
    <w:p w:rsidR="00C56D3D" w:rsidRPr="00B9351B" w:rsidRDefault="00C56D3D" w:rsidP="00C56D3D">
      <w:pPr>
        <w:autoSpaceDE w:val="0"/>
        <w:autoSpaceDN w:val="0"/>
        <w:adjustRightInd w:val="0"/>
        <w:jc w:val="center"/>
        <w:rPr>
          <w:color w:val="000000"/>
        </w:rPr>
      </w:pPr>
    </w:p>
    <w:p w:rsidR="00B41C09" w:rsidRPr="00B41C09" w:rsidRDefault="00C56D3D" w:rsidP="00B41C09">
      <w:pPr>
        <w:autoSpaceDE w:val="0"/>
        <w:autoSpaceDN w:val="0"/>
        <w:adjustRightInd w:val="0"/>
        <w:ind w:firstLine="142"/>
        <w:jc w:val="both"/>
        <w:rPr>
          <w:color w:val="000000"/>
        </w:rPr>
      </w:pPr>
      <w:r w:rsidRPr="00B9351B">
        <w:rPr>
          <w:color w:val="000000"/>
        </w:rPr>
        <w:t xml:space="preserve">     </w:t>
      </w:r>
      <w:r w:rsidR="00B41C09" w:rsidRPr="00B41C09">
        <w:rPr>
          <w:color w:val="000000"/>
        </w:rPr>
        <w:t>5.1. Заявитель вправе обжаловать действия или бездействие должностных лиц   администрации при предоставлении ими муниципальной услуги по подготовке и выдаче разрешений на строительство, реконструкцию объектов капитального строительства в досудебном и судебном порядке и может обратиться с жалобой, в том числе в следующих случаях:</w:t>
      </w:r>
    </w:p>
    <w:p w:rsidR="00B41C09" w:rsidRPr="00B41C09" w:rsidRDefault="00B41C09" w:rsidP="00B41C09">
      <w:pPr>
        <w:autoSpaceDE w:val="0"/>
        <w:autoSpaceDN w:val="0"/>
        <w:adjustRightInd w:val="0"/>
        <w:ind w:firstLine="426"/>
        <w:jc w:val="both"/>
        <w:rPr>
          <w:color w:val="000000"/>
        </w:rPr>
      </w:pPr>
      <w:r w:rsidRPr="00B41C09">
        <w:rPr>
          <w:color w:val="000000"/>
        </w:rPr>
        <w:t>1) нарушение срока регистрации запроса о предоставлении муниципальной услуги, запроса, указанного в статье 15.1 согласно Федеральному Закону от 27.09.2010 года № 210-ФЗ;</w:t>
      </w:r>
    </w:p>
    <w:p w:rsidR="00B41C09" w:rsidRPr="00B41C09" w:rsidRDefault="00B41C09" w:rsidP="00B41C09">
      <w:pPr>
        <w:autoSpaceDE w:val="0"/>
        <w:autoSpaceDN w:val="0"/>
        <w:adjustRightInd w:val="0"/>
        <w:ind w:firstLine="426"/>
        <w:jc w:val="both"/>
        <w:rPr>
          <w:color w:val="000000"/>
        </w:rPr>
      </w:pPr>
      <w:r w:rsidRPr="00B41C09">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согласно Федеральному Закону от 27.09.2010 года № 210-ФЗ;</w:t>
      </w:r>
    </w:p>
    <w:p w:rsidR="00B41C09" w:rsidRPr="00B41C09" w:rsidRDefault="00B41C09" w:rsidP="00B41C09">
      <w:pPr>
        <w:autoSpaceDE w:val="0"/>
        <w:autoSpaceDN w:val="0"/>
        <w:adjustRightInd w:val="0"/>
        <w:ind w:firstLine="426"/>
        <w:jc w:val="both"/>
        <w:rPr>
          <w:color w:val="000000"/>
        </w:rPr>
      </w:pPr>
      <w:r w:rsidRPr="00B41C09">
        <w:rPr>
          <w:color w:val="000000"/>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1C09" w:rsidRPr="00B41C09" w:rsidRDefault="00B41C09" w:rsidP="00B41C09">
      <w:pPr>
        <w:autoSpaceDE w:val="0"/>
        <w:autoSpaceDN w:val="0"/>
        <w:adjustRightInd w:val="0"/>
        <w:ind w:firstLine="426"/>
        <w:jc w:val="both"/>
        <w:rPr>
          <w:color w:val="000000"/>
        </w:rPr>
      </w:pPr>
      <w:r w:rsidRPr="00B41C09">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41C09" w:rsidRPr="00B41C09" w:rsidRDefault="00B41C09" w:rsidP="00B41C09">
      <w:pPr>
        <w:autoSpaceDE w:val="0"/>
        <w:autoSpaceDN w:val="0"/>
        <w:adjustRightInd w:val="0"/>
        <w:ind w:firstLine="426"/>
        <w:jc w:val="both"/>
        <w:rPr>
          <w:color w:val="000000"/>
        </w:rPr>
      </w:pPr>
      <w:r w:rsidRPr="00B41C09">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B41C09" w:rsidRPr="00B41C09" w:rsidRDefault="00B41C09" w:rsidP="00B41C09">
      <w:pPr>
        <w:autoSpaceDE w:val="0"/>
        <w:autoSpaceDN w:val="0"/>
        <w:adjustRightInd w:val="0"/>
        <w:ind w:firstLine="426"/>
        <w:jc w:val="both"/>
        <w:rPr>
          <w:color w:val="000000"/>
        </w:rPr>
      </w:pPr>
      <w:r w:rsidRPr="00B41C09">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41C09" w:rsidRPr="00B41C09" w:rsidRDefault="00B41C09" w:rsidP="00B41C09">
      <w:pPr>
        <w:autoSpaceDE w:val="0"/>
        <w:autoSpaceDN w:val="0"/>
        <w:adjustRightInd w:val="0"/>
        <w:ind w:firstLine="426"/>
        <w:jc w:val="both"/>
        <w:rPr>
          <w:color w:val="000000"/>
        </w:rPr>
      </w:pPr>
      <w:r w:rsidRPr="00B41C09">
        <w:rPr>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41C09" w:rsidRPr="00B41C09" w:rsidRDefault="00B41C09" w:rsidP="00B41C09">
      <w:pPr>
        <w:autoSpaceDE w:val="0"/>
        <w:autoSpaceDN w:val="0"/>
        <w:adjustRightInd w:val="0"/>
        <w:ind w:firstLine="426"/>
        <w:jc w:val="both"/>
        <w:rPr>
          <w:color w:val="000000"/>
        </w:rPr>
      </w:pPr>
      <w:r w:rsidRPr="00B41C09">
        <w:rPr>
          <w:color w:val="000000"/>
        </w:rPr>
        <w:t>8) нарушение срока или порядка выдачи документов по результатам предоставления государственной или муниципальной услуги;</w:t>
      </w:r>
    </w:p>
    <w:p w:rsidR="00B41C09" w:rsidRPr="00B41C09" w:rsidRDefault="00B41C09" w:rsidP="00B41C09">
      <w:pPr>
        <w:autoSpaceDE w:val="0"/>
        <w:autoSpaceDN w:val="0"/>
        <w:adjustRightInd w:val="0"/>
        <w:ind w:firstLine="426"/>
        <w:jc w:val="both"/>
        <w:rPr>
          <w:color w:val="000000"/>
        </w:rPr>
      </w:pPr>
      <w:r w:rsidRPr="00B41C09">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B41C09" w:rsidRPr="00B41C09" w:rsidRDefault="00B41C09" w:rsidP="00B41C09">
      <w:pPr>
        <w:autoSpaceDE w:val="0"/>
        <w:autoSpaceDN w:val="0"/>
        <w:adjustRightInd w:val="0"/>
        <w:ind w:firstLine="426"/>
        <w:jc w:val="both"/>
        <w:rPr>
          <w:color w:val="000000"/>
        </w:rPr>
      </w:pPr>
      <w:r w:rsidRPr="00B41C09">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w:t>
      </w:r>
    </w:p>
    <w:p w:rsidR="00B41C09" w:rsidRPr="00B41C09" w:rsidRDefault="00B41C09" w:rsidP="00B41C09">
      <w:pPr>
        <w:autoSpaceDE w:val="0"/>
        <w:autoSpaceDN w:val="0"/>
        <w:adjustRightInd w:val="0"/>
        <w:ind w:firstLine="142"/>
        <w:jc w:val="both"/>
        <w:rPr>
          <w:color w:val="000000"/>
        </w:rPr>
      </w:pPr>
    </w:p>
    <w:p w:rsidR="00B41C09" w:rsidRPr="00B41C09" w:rsidRDefault="00B41C09" w:rsidP="00B41C09">
      <w:pPr>
        <w:autoSpaceDE w:val="0"/>
        <w:autoSpaceDN w:val="0"/>
        <w:adjustRightInd w:val="0"/>
        <w:ind w:firstLine="426"/>
        <w:jc w:val="both"/>
        <w:rPr>
          <w:color w:val="000000"/>
        </w:rPr>
      </w:pPr>
      <w:r w:rsidRPr="00B41C09">
        <w:rPr>
          <w:color w:val="000000"/>
        </w:rPr>
        <w:t xml:space="preserve">5.2. В досудебном порядке заявитель вправе обжаловать решения, действия (бездействие): </w:t>
      </w:r>
    </w:p>
    <w:p w:rsidR="00B41C09" w:rsidRPr="00B41C09" w:rsidRDefault="00B41C09" w:rsidP="00B41C09">
      <w:pPr>
        <w:autoSpaceDE w:val="0"/>
        <w:autoSpaceDN w:val="0"/>
        <w:adjustRightInd w:val="0"/>
        <w:ind w:firstLine="142"/>
        <w:jc w:val="both"/>
        <w:rPr>
          <w:color w:val="000000"/>
        </w:rPr>
      </w:pPr>
      <w:r w:rsidRPr="00B41C09">
        <w:rPr>
          <w:color w:val="000000"/>
        </w:rPr>
        <w:t xml:space="preserve">– специалистов Отдела, участвующих в предоставлении муниципальной услуги – начальнику Отдела; </w:t>
      </w:r>
    </w:p>
    <w:p w:rsidR="00B41C09" w:rsidRPr="00B41C09" w:rsidRDefault="00B41C09" w:rsidP="00B41C09">
      <w:pPr>
        <w:autoSpaceDE w:val="0"/>
        <w:autoSpaceDN w:val="0"/>
        <w:adjustRightInd w:val="0"/>
        <w:ind w:firstLine="142"/>
        <w:jc w:val="both"/>
        <w:rPr>
          <w:color w:val="000000"/>
        </w:rPr>
      </w:pPr>
      <w:r w:rsidRPr="00B41C09">
        <w:rPr>
          <w:color w:val="000000"/>
        </w:rPr>
        <w:t>– начальника Отдела (лица его замещающего), в том числе в связи с непринятием основанных на законодательстве Российской Федерации мер в отношении действий (бездействия) и решений специалистов Отдела – Главе сельского поселения Хатанга.</w:t>
      </w:r>
    </w:p>
    <w:p w:rsidR="00B41C09" w:rsidRPr="00B41C09" w:rsidRDefault="00B41C09" w:rsidP="00B41C09">
      <w:pPr>
        <w:autoSpaceDE w:val="0"/>
        <w:autoSpaceDN w:val="0"/>
        <w:adjustRightInd w:val="0"/>
        <w:ind w:firstLine="142"/>
        <w:jc w:val="both"/>
        <w:rPr>
          <w:color w:val="000000"/>
        </w:rPr>
      </w:pPr>
    </w:p>
    <w:p w:rsidR="00B41C09" w:rsidRPr="00B41C09" w:rsidRDefault="00B41C09" w:rsidP="00B41C09">
      <w:pPr>
        <w:autoSpaceDE w:val="0"/>
        <w:autoSpaceDN w:val="0"/>
        <w:adjustRightInd w:val="0"/>
        <w:ind w:firstLine="426"/>
        <w:jc w:val="both"/>
        <w:rPr>
          <w:color w:val="000000"/>
        </w:rPr>
      </w:pPr>
      <w:r w:rsidRPr="00B41C09">
        <w:rPr>
          <w:color w:val="000000"/>
        </w:rPr>
        <w:t xml:space="preserve">5.3. Основанием для начала досудебного (внесудебного) обжалования является поступление жалобы поступившей лично от заявителя (уполномоченного лица), или направленной в виде почтового отправления. </w:t>
      </w:r>
    </w:p>
    <w:p w:rsidR="00B41C09" w:rsidRPr="00B41C09" w:rsidRDefault="00B41C09" w:rsidP="00B41C09">
      <w:pPr>
        <w:autoSpaceDE w:val="0"/>
        <w:autoSpaceDN w:val="0"/>
        <w:adjustRightInd w:val="0"/>
        <w:ind w:firstLine="142"/>
        <w:jc w:val="both"/>
        <w:rPr>
          <w:color w:val="000000"/>
        </w:rPr>
      </w:pPr>
    </w:p>
    <w:p w:rsidR="00B41C09" w:rsidRPr="00B41C09" w:rsidRDefault="00B41C09" w:rsidP="00B41C09">
      <w:pPr>
        <w:autoSpaceDE w:val="0"/>
        <w:autoSpaceDN w:val="0"/>
        <w:adjustRightInd w:val="0"/>
        <w:ind w:firstLine="426"/>
        <w:jc w:val="both"/>
        <w:rPr>
          <w:color w:val="000000"/>
        </w:rPr>
      </w:pPr>
      <w:r w:rsidRPr="00B41C09">
        <w:rPr>
          <w:color w:val="000000"/>
        </w:rPr>
        <w:t xml:space="preserve">5.4.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 </w:t>
      </w:r>
    </w:p>
    <w:p w:rsidR="00C56D3D" w:rsidRDefault="00B41C09" w:rsidP="00B41C09">
      <w:pPr>
        <w:autoSpaceDE w:val="0"/>
        <w:autoSpaceDN w:val="0"/>
        <w:adjustRightInd w:val="0"/>
        <w:ind w:firstLine="142"/>
        <w:jc w:val="both"/>
        <w:rPr>
          <w:color w:val="000000"/>
        </w:rPr>
      </w:pPr>
      <w:r>
        <w:rPr>
          <w:color w:val="000000"/>
        </w:rPr>
        <w:lastRenderedPageBreak/>
        <w:tab/>
        <w:t xml:space="preserve">  </w:t>
      </w:r>
      <w:r w:rsidRPr="00B41C09">
        <w:rPr>
          <w:color w:val="000000"/>
        </w:rPr>
        <w:t>Не позднее дня, следующего за днем принятия решения по результатам рассмотрения жалобы, Заявителю в письменной форме направляется мотивированный ответ о результатах рассмотрения жалобы</w:t>
      </w:r>
    </w:p>
    <w:p w:rsidR="00B41C09" w:rsidRDefault="00B41C09" w:rsidP="00B41C09">
      <w:pPr>
        <w:autoSpaceDE w:val="0"/>
        <w:autoSpaceDN w:val="0"/>
        <w:adjustRightInd w:val="0"/>
        <w:ind w:firstLine="142"/>
        <w:jc w:val="both"/>
        <w:rPr>
          <w:color w:val="000000"/>
        </w:rPr>
      </w:pPr>
    </w:p>
    <w:p w:rsidR="00B41C09" w:rsidRDefault="00B41C09"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1E2C04" w:rsidRDefault="001E2C04" w:rsidP="00B41C09">
      <w:pPr>
        <w:autoSpaceDE w:val="0"/>
        <w:autoSpaceDN w:val="0"/>
        <w:adjustRightInd w:val="0"/>
        <w:ind w:firstLine="142"/>
        <w:jc w:val="both"/>
        <w:rPr>
          <w:color w:val="000000"/>
        </w:rPr>
      </w:pPr>
    </w:p>
    <w:p w:rsidR="00C56D3D" w:rsidRPr="00B9351B" w:rsidRDefault="00C56D3D" w:rsidP="00C56D3D">
      <w:pPr>
        <w:autoSpaceDE w:val="0"/>
        <w:autoSpaceDN w:val="0"/>
        <w:adjustRightInd w:val="0"/>
        <w:jc w:val="both"/>
        <w:rPr>
          <w:color w:val="000000"/>
        </w:rPr>
      </w:pPr>
    </w:p>
    <w:p w:rsidR="00C56D3D" w:rsidRPr="00B9351B" w:rsidRDefault="00C56D3D" w:rsidP="00C56D3D">
      <w:pPr>
        <w:autoSpaceDE w:val="0"/>
        <w:autoSpaceDN w:val="0"/>
        <w:adjustRightInd w:val="0"/>
        <w:jc w:val="both"/>
        <w:rPr>
          <w:color w:val="000000"/>
        </w:rPr>
      </w:pPr>
    </w:p>
    <w:tbl>
      <w:tblPr>
        <w:tblpPr w:leftFromText="180" w:rightFromText="180" w:vertAnchor="text" w:horzAnchor="margin" w:tblpY="-265"/>
        <w:tblW w:w="9948" w:type="dxa"/>
        <w:tblLook w:val="01E0" w:firstRow="1" w:lastRow="1" w:firstColumn="1" w:lastColumn="1" w:noHBand="0" w:noVBand="0"/>
      </w:tblPr>
      <w:tblGrid>
        <w:gridCol w:w="5028"/>
        <w:gridCol w:w="4920"/>
      </w:tblGrid>
      <w:tr w:rsidR="00C56D3D" w:rsidRPr="00B9351B" w:rsidTr="007E23ED">
        <w:tc>
          <w:tcPr>
            <w:tcW w:w="5028" w:type="dxa"/>
          </w:tcPr>
          <w:p w:rsidR="00C56D3D" w:rsidRPr="00B9351B" w:rsidRDefault="00C56D3D" w:rsidP="007E23ED">
            <w:pPr>
              <w:widowControl w:val="0"/>
              <w:autoSpaceDE w:val="0"/>
              <w:autoSpaceDN w:val="0"/>
              <w:adjustRightInd w:val="0"/>
              <w:jc w:val="both"/>
              <w:rPr>
                <w:color w:val="000000"/>
              </w:rPr>
            </w:pPr>
            <w:bookmarkStart w:id="0" w:name="_GoBack"/>
            <w:bookmarkEnd w:id="0"/>
          </w:p>
        </w:tc>
        <w:tc>
          <w:tcPr>
            <w:tcW w:w="4920" w:type="dxa"/>
          </w:tcPr>
          <w:p w:rsidR="00C56D3D" w:rsidRPr="00B9351B" w:rsidRDefault="00C56D3D" w:rsidP="007E23ED">
            <w:pPr>
              <w:widowControl w:val="0"/>
              <w:autoSpaceDE w:val="0"/>
              <w:autoSpaceDN w:val="0"/>
              <w:adjustRightInd w:val="0"/>
              <w:jc w:val="both"/>
              <w:rPr>
                <w:b/>
                <w:color w:val="000000"/>
                <w:sz w:val="20"/>
                <w:szCs w:val="20"/>
              </w:rPr>
            </w:pPr>
            <w:r w:rsidRPr="00B9351B">
              <w:rPr>
                <w:b/>
                <w:color w:val="000000"/>
                <w:sz w:val="20"/>
                <w:szCs w:val="20"/>
              </w:rPr>
              <w:t xml:space="preserve">Приложение № 1 </w:t>
            </w:r>
          </w:p>
          <w:p w:rsidR="00C56D3D" w:rsidRDefault="00C56D3D" w:rsidP="007E23ED">
            <w:pPr>
              <w:widowControl w:val="0"/>
              <w:autoSpaceDE w:val="0"/>
              <w:autoSpaceDN w:val="0"/>
              <w:adjustRightInd w:val="0"/>
              <w:jc w:val="both"/>
              <w:rPr>
                <w:color w:val="000000"/>
                <w:sz w:val="20"/>
                <w:szCs w:val="20"/>
              </w:rPr>
            </w:pPr>
            <w:r w:rsidRPr="00B9351B">
              <w:rPr>
                <w:color w:val="000000"/>
                <w:sz w:val="20"/>
                <w:szCs w:val="20"/>
              </w:rPr>
              <w:t>к административному регламенту предоставления муниципальной услуги «Подготовка и выдача разрешений на строительство, реконструкцию объектов капитального строительства» администрацией сельского поселения Хатанга</w:t>
            </w:r>
          </w:p>
          <w:p w:rsidR="00C56D3D" w:rsidRPr="00B9351B" w:rsidRDefault="00C56D3D" w:rsidP="0002555D">
            <w:pPr>
              <w:widowControl w:val="0"/>
              <w:autoSpaceDE w:val="0"/>
              <w:autoSpaceDN w:val="0"/>
              <w:adjustRightInd w:val="0"/>
              <w:jc w:val="both"/>
              <w:rPr>
                <w:color w:val="000000"/>
                <w:sz w:val="16"/>
                <w:szCs w:val="16"/>
              </w:rPr>
            </w:pPr>
            <w:r w:rsidRPr="00071D13">
              <w:rPr>
                <w:i/>
                <w:color w:val="000000"/>
                <w:sz w:val="20"/>
                <w:szCs w:val="20"/>
              </w:rPr>
              <w:t xml:space="preserve">(в редакции </w:t>
            </w:r>
            <w:r w:rsidR="0002555D">
              <w:rPr>
                <w:i/>
                <w:color w:val="000000"/>
                <w:sz w:val="20"/>
                <w:szCs w:val="20"/>
              </w:rPr>
              <w:t>п</w:t>
            </w:r>
            <w:r w:rsidRPr="00071D13">
              <w:rPr>
                <w:i/>
                <w:color w:val="000000"/>
                <w:sz w:val="20"/>
                <w:szCs w:val="20"/>
              </w:rPr>
              <w:t xml:space="preserve">остановления </w:t>
            </w:r>
            <w:r w:rsidR="0002555D">
              <w:rPr>
                <w:i/>
                <w:color w:val="000000"/>
                <w:sz w:val="20"/>
                <w:szCs w:val="20"/>
              </w:rPr>
              <w:t>А</w:t>
            </w:r>
            <w:r w:rsidRPr="00071D13">
              <w:rPr>
                <w:i/>
                <w:color w:val="000000"/>
                <w:sz w:val="20"/>
                <w:szCs w:val="20"/>
              </w:rPr>
              <w:t>дминистрации СП Хатанга от 21.02.2017 № 022-П</w:t>
            </w:r>
          </w:p>
        </w:tc>
      </w:tr>
    </w:tbl>
    <w:p w:rsidR="00C56D3D" w:rsidRPr="00B9351B" w:rsidRDefault="00C56D3D" w:rsidP="00C56D3D">
      <w:pPr>
        <w:autoSpaceDE w:val="0"/>
        <w:autoSpaceDN w:val="0"/>
        <w:adjustRightInd w:val="0"/>
        <w:jc w:val="both"/>
        <w:rPr>
          <w:color w:val="000000"/>
        </w:rPr>
      </w:pPr>
    </w:p>
    <w:p w:rsidR="00C56D3D" w:rsidRPr="00B9351B" w:rsidRDefault="00C56D3D" w:rsidP="00C56D3D">
      <w:pPr>
        <w:ind w:left="3261"/>
        <w:rPr>
          <w:b/>
          <w:i/>
          <w:color w:val="000000"/>
        </w:rPr>
      </w:pPr>
      <w:r w:rsidRPr="00B9351B">
        <w:rPr>
          <w:b/>
          <w:i/>
          <w:color w:val="000000"/>
        </w:rPr>
        <w:t>Образец заявления</w:t>
      </w:r>
    </w:p>
    <w:p w:rsidR="00C56D3D" w:rsidRPr="00B9351B" w:rsidRDefault="00C56D3D" w:rsidP="00C56D3D">
      <w:pPr>
        <w:ind w:left="3261"/>
        <w:rPr>
          <w:color w:val="000000"/>
        </w:rPr>
      </w:pPr>
      <w:r w:rsidRPr="00B9351B">
        <w:rPr>
          <w:color w:val="000000"/>
        </w:rPr>
        <w:t xml:space="preserve">кому: </w:t>
      </w:r>
    </w:p>
    <w:p w:rsidR="00C56D3D" w:rsidRPr="00B9351B" w:rsidRDefault="00C56D3D" w:rsidP="00C56D3D">
      <w:pPr>
        <w:ind w:left="3261"/>
        <w:rPr>
          <w:color w:val="000000"/>
        </w:rPr>
      </w:pPr>
      <w:r w:rsidRPr="00B9351B">
        <w:rPr>
          <w:color w:val="000000"/>
        </w:rPr>
        <w:t>Главе сельского поселения Хатанга</w:t>
      </w:r>
    </w:p>
    <w:p w:rsidR="00C56D3D" w:rsidRPr="00B9351B" w:rsidRDefault="00C56D3D" w:rsidP="00C56D3D">
      <w:pPr>
        <w:ind w:left="3261"/>
        <w:rPr>
          <w:color w:val="000000"/>
        </w:rPr>
      </w:pPr>
      <w:r w:rsidRPr="00B9351B">
        <w:rPr>
          <w:color w:val="000000"/>
        </w:rPr>
        <w:t>__________________________________________________</w:t>
      </w:r>
    </w:p>
    <w:p w:rsidR="00C56D3D" w:rsidRPr="00B9351B" w:rsidRDefault="00C56D3D" w:rsidP="00C56D3D">
      <w:pPr>
        <w:ind w:left="3261"/>
        <w:rPr>
          <w:b/>
          <w:color w:val="000000"/>
        </w:rPr>
      </w:pPr>
    </w:p>
    <w:p w:rsidR="00C56D3D" w:rsidRPr="00B9351B" w:rsidRDefault="00C56D3D" w:rsidP="00C56D3D">
      <w:pPr>
        <w:ind w:left="3261"/>
        <w:rPr>
          <w:color w:val="000000"/>
        </w:rPr>
      </w:pPr>
      <w:r w:rsidRPr="00B9351B">
        <w:rPr>
          <w:color w:val="000000"/>
        </w:rPr>
        <w:t xml:space="preserve">от кого: </w:t>
      </w:r>
    </w:p>
    <w:p w:rsidR="00C56D3D" w:rsidRPr="00B9351B" w:rsidRDefault="00C56D3D" w:rsidP="00C56D3D">
      <w:pPr>
        <w:pBdr>
          <w:top w:val="single" w:sz="4" w:space="1" w:color="auto"/>
        </w:pBdr>
        <w:ind w:left="4095"/>
        <w:jc w:val="center"/>
        <w:rPr>
          <w:color w:val="000000"/>
        </w:rPr>
      </w:pPr>
      <w:r w:rsidRPr="00B9351B">
        <w:rPr>
          <w:color w:val="000000"/>
          <w:sz w:val="16"/>
          <w:szCs w:val="16"/>
        </w:rPr>
        <w:t>(фамилия, имя, отчество физического лица, паспорт, наименование юридического лица – застройщика</w:t>
      </w:r>
      <w:r w:rsidRPr="00B9351B">
        <w:rPr>
          <w:color w:val="000000"/>
        </w:rPr>
        <w:t>,</w:t>
      </w:r>
    </w:p>
    <w:p w:rsidR="00C56D3D" w:rsidRPr="00B9351B" w:rsidRDefault="00C56D3D" w:rsidP="00C56D3D">
      <w:pPr>
        <w:pBdr>
          <w:top w:val="single" w:sz="4" w:space="1" w:color="auto"/>
        </w:pBdr>
        <w:ind w:left="3261"/>
        <w:jc w:val="center"/>
        <w:rPr>
          <w:color w:val="000000"/>
          <w:sz w:val="16"/>
          <w:szCs w:val="16"/>
        </w:rPr>
      </w:pPr>
      <w:r w:rsidRPr="00B9351B">
        <w:rPr>
          <w:color w:val="000000"/>
          <w:sz w:val="16"/>
          <w:szCs w:val="16"/>
        </w:rPr>
        <w:t>планирующего осуществлять строительство, капитальный</w:t>
      </w:r>
    </w:p>
    <w:p w:rsidR="00C56D3D" w:rsidRPr="00B9351B" w:rsidRDefault="00C56D3D" w:rsidP="00C56D3D">
      <w:pPr>
        <w:pBdr>
          <w:top w:val="single" w:sz="4" w:space="1" w:color="auto"/>
        </w:pBdr>
        <w:ind w:left="3261"/>
        <w:jc w:val="center"/>
        <w:rPr>
          <w:color w:val="000000"/>
          <w:sz w:val="16"/>
          <w:szCs w:val="16"/>
        </w:rPr>
      </w:pPr>
      <w:r w:rsidRPr="00B9351B">
        <w:rPr>
          <w:color w:val="000000"/>
          <w:sz w:val="16"/>
          <w:szCs w:val="16"/>
        </w:rPr>
        <w:t>ремонт или реконструкцию;</w:t>
      </w:r>
    </w:p>
    <w:p w:rsidR="00C56D3D" w:rsidRPr="00B9351B" w:rsidRDefault="00C56D3D" w:rsidP="00C56D3D">
      <w:pPr>
        <w:ind w:left="3261"/>
        <w:rPr>
          <w:color w:val="000000"/>
        </w:rPr>
      </w:pPr>
    </w:p>
    <w:p w:rsidR="00C56D3D" w:rsidRPr="00B9351B" w:rsidRDefault="00C56D3D" w:rsidP="00C56D3D">
      <w:pPr>
        <w:pBdr>
          <w:top w:val="single" w:sz="4" w:space="1" w:color="auto"/>
        </w:pBdr>
        <w:ind w:left="3261"/>
        <w:jc w:val="center"/>
        <w:rPr>
          <w:color w:val="000000"/>
          <w:sz w:val="16"/>
          <w:szCs w:val="16"/>
        </w:rPr>
      </w:pPr>
      <w:r w:rsidRPr="00B9351B">
        <w:rPr>
          <w:color w:val="000000"/>
          <w:sz w:val="16"/>
          <w:szCs w:val="16"/>
        </w:rPr>
        <w:t>ИНН; место нахождения и почтовый адрес;</w:t>
      </w:r>
    </w:p>
    <w:p w:rsidR="00C56D3D" w:rsidRPr="00B9351B" w:rsidRDefault="00C56D3D" w:rsidP="00C56D3D">
      <w:pPr>
        <w:rPr>
          <w:color w:val="000000"/>
        </w:rPr>
      </w:pPr>
    </w:p>
    <w:p w:rsidR="00C56D3D" w:rsidRPr="00B9351B" w:rsidRDefault="00C56D3D" w:rsidP="00C56D3D">
      <w:pPr>
        <w:pBdr>
          <w:top w:val="single" w:sz="4" w:space="1" w:color="auto"/>
        </w:pBdr>
        <w:ind w:left="3261"/>
        <w:jc w:val="center"/>
        <w:rPr>
          <w:color w:val="000000"/>
          <w:sz w:val="16"/>
          <w:szCs w:val="16"/>
        </w:rPr>
      </w:pPr>
      <w:r w:rsidRPr="00B9351B">
        <w:rPr>
          <w:color w:val="000000"/>
          <w:sz w:val="16"/>
          <w:szCs w:val="16"/>
        </w:rPr>
        <w:t>Ф.И.О. руководителя; телефон;</w:t>
      </w:r>
    </w:p>
    <w:p w:rsidR="00C56D3D" w:rsidRPr="00B9351B" w:rsidRDefault="00C56D3D" w:rsidP="00C56D3D">
      <w:pPr>
        <w:ind w:left="3261"/>
        <w:rPr>
          <w:color w:val="000000"/>
        </w:rPr>
      </w:pPr>
    </w:p>
    <w:p w:rsidR="00C56D3D" w:rsidRPr="00B9351B" w:rsidRDefault="00C56D3D" w:rsidP="00C56D3D">
      <w:pPr>
        <w:pBdr>
          <w:top w:val="single" w:sz="4" w:space="1" w:color="auto"/>
        </w:pBdr>
        <w:ind w:left="3261"/>
        <w:jc w:val="center"/>
        <w:rPr>
          <w:color w:val="000000"/>
          <w:sz w:val="16"/>
          <w:szCs w:val="16"/>
        </w:rPr>
      </w:pPr>
      <w:r w:rsidRPr="00B9351B">
        <w:rPr>
          <w:color w:val="000000"/>
          <w:sz w:val="16"/>
          <w:szCs w:val="16"/>
        </w:rPr>
        <w:t>банковские реквизиты (наименование банка, р/с, к/с, БИК))</w:t>
      </w:r>
    </w:p>
    <w:p w:rsidR="00C56D3D" w:rsidRPr="00B9351B" w:rsidRDefault="00C56D3D" w:rsidP="00C56D3D">
      <w:pPr>
        <w:jc w:val="center"/>
        <w:rPr>
          <w:b/>
          <w:bCs/>
          <w:color w:val="000000"/>
          <w:sz w:val="16"/>
          <w:szCs w:val="16"/>
        </w:rPr>
      </w:pPr>
    </w:p>
    <w:p w:rsidR="00C56D3D" w:rsidRPr="00B9351B" w:rsidRDefault="00C56D3D" w:rsidP="00C56D3D">
      <w:pPr>
        <w:jc w:val="center"/>
        <w:rPr>
          <w:b/>
          <w:bCs/>
          <w:color w:val="000000"/>
        </w:rPr>
      </w:pPr>
    </w:p>
    <w:p w:rsidR="00C56D3D" w:rsidRPr="00B9351B" w:rsidRDefault="00C56D3D" w:rsidP="00C56D3D">
      <w:pPr>
        <w:jc w:val="center"/>
        <w:rPr>
          <w:b/>
          <w:bCs/>
          <w:color w:val="000000"/>
        </w:rPr>
      </w:pPr>
    </w:p>
    <w:p w:rsidR="00C56D3D" w:rsidRPr="00B9351B" w:rsidRDefault="00C56D3D" w:rsidP="00C56D3D">
      <w:pPr>
        <w:jc w:val="center"/>
        <w:rPr>
          <w:b/>
          <w:bCs/>
          <w:color w:val="000000"/>
        </w:rPr>
      </w:pPr>
      <w:r w:rsidRPr="00B9351B">
        <w:rPr>
          <w:b/>
          <w:bCs/>
          <w:color w:val="000000"/>
        </w:rPr>
        <w:t>Заявление о выдаче разрешения на строительство</w:t>
      </w:r>
    </w:p>
    <w:p w:rsidR="00C56D3D" w:rsidRPr="00B9351B" w:rsidRDefault="00C56D3D" w:rsidP="00C56D3D">
      <w:pPr>
        <w:jc w:val="center"/>
        <w:rPr>
          <w:b/>
          <w:bCs/>
          <w:color w:val="000000"/>
        </w:rPr>
      </w:pPr>
    </w:p>
    <w:p w:rsidR="00C56D3D" w:rsidRPr="00B9351B" w:rsidRDefault="00C56D3D" w:rsidP="00C56D3D">
      <w:pPr>
        <w:ind w:firstLine="567"/>
        <w:rPr>
          <w:color w:val="000000"/>
        </w:rPr>
      </w:pPr>
      <w:r w:rsidRPr="00B9351B">
        <w:rPr>
          <w:color w:val="000000"/>
        </w:rPr>
        <w:t>Прошу выдат</w:t>
      </w:r>
      <w:r w:rsidR="004324B9">
        <w:rPr>
          <w:color w:val="000000"/>
        </w:rPr>
        <w:t xml:space="preserve">ь разрешение на строительство, </w:t>
      </w:r>
      <w:r w:rsidRPr="00B9351B">
        <w:rPr>
          <w:color w:val="000000"/>
        </w:rPr>
        <w:t>реконструкцию объекта капитального строительства_____________________________________________________</w:t>
      </w:r>
    </w:p>
    <w:p w:rsidR="00C56D3D" w:rsidRPr="00B9351B" w:rsidRDefault="00C56D3D" w:rsidP="00C56D3D">
      <w:pPr>
        <w:ind w:right="-1"/>
        <w:jc w:val="center"/>
        <w:rPr>
          <w:color w:val="000000"/>
        </w:rPr>
      </w:pPr>
      <w:r w:rsidRPr="00B9351B">
        <w:rPr>
          <w:color w:val="000000"/>
        </w:rPr>
        <w:t>(ненужное зачеркнуть)</w:t>
      </w:r>
    </w:p>
    <w:p w:rsidR="00C56D3D" w:rsidRPr="00B9351B" w:rsidRDefault="00C56D3D" w:rsidP="00C56D3D">
      <w:pPr>
        <w:rPr>
          <w:color w:val="000000"/>
        </w:rPr>
      </w:pPr>
    </w:p>
    <w:p w:rsidR="00C56D3D" w:rsidRPr="00B9351B" w:rsidRDefault="00C56D3D" w:rsidP="00C56D3D">
      <w:pPr>
        <w:pBdr>
          <w:top w:val="single" w:sz="4" w:space="1" w:color="auto"/>
        </w:pBdr>
        <w:jc w:val="center"/>
        <w:rPr>
          <w:color w:val="000000"/>
        </w:rPr>
      </w:pPr>
      <w:r w:rsidRPr="00B9351B">
        <w:rPr>
          <w:color w:val="000000"/>
        </w:rPr>
        <w:t>(наименование объекта)</w:t>
      </w:r>
    </w:p>
    <w:p w:rsidR="00C56D3D" w:rsidRPr="00B9351B" w:rsidRDefault="00C56D3D" w:rsidP="00C56D3D">
      <w:pPr>
        <w:rPr>
          <w:color w:val="000000"/>
        </w:rPr>
      </w:pPr>
      <w:r w:rsidRPr="00B9351B">
        <w:rPr>
          <w:color w:val="000000"/>
        </w:rPr>
        <w:t xml:space="preserve">на земельном участке по адресу:  </w:t>
      </w:r>
    </w:p>
    <w:p w:rsidR="00C56D3D" w:rsidRPr="00B9351B" w:rsidRDefault="00C56D3D" w:rsidP="00C56D3D">
      <w:pPr>
        <w:pBdr>
          <w:top w:val="single" w:sz="4" w:space="1" w:color="auto"/>
        </w:pBdr>
        <w:ind w:left="3175"/>
        <w:jc w:val="center"/>
        <w:rPr>
          <w:color w:val="000000"/>
        </w:rPr>
      </w:pPr>
      <w:r w:rsidRPr="00B9351B">
        <w:rPr>
          <w:color w:val="000000"/>
        </w:rPr>
        <w:t>(город, район, улица, номер участка)</w:t>
      </w:r>
    </w:p>
    <w:p w:rsidR="00C56D3D" w:rsidRPr="00B9351B" w:rsidRDefault="00C56D3D" w:rsidP="00C56D3D">
      <w:pPr>
        <w:rPr>
          <w:color w:val="000000"/>
        </w:rPr>
      </w:pPr>
    </w:p>
    <w:p w:rsidR="00C56D3D" w:rsidRPr="00B9351B" w:rsidRDefault="00C56D3D" w:rsidP="00C56D3D">
      <w:pPr>
        <w:pBdr>
          <w:top w:val="single" w:sz="4" w:space="1" w:color="auto"/>
        </w:pBdr>
        <w:rPr>
          <w:color w:val="000000"/>
        </w:rPr>
      </w:pPr>
    </w:p>
    <w:p w:rsidR="00C56D3D" w:rsidRPr="00B9351B" w:rsidRDefault="00C56D3D" w:rsidP="00C56D3D">
      <w:pPr>
        <w:rPr>
          <w:color w:val="000000"/>
        </w:rPr>
      </w:pPr>
    </w:p>
    <w:p w:rsidR="00C56D3D" w:rsidRPr="00B9351B" w:rsidRDefault="00C56D3D" w:rsidP="00C56D3D">
      <w:pPr>
        <w:pBdr>
          <w:top w:val="single" w:sz="4" w:space="1" w:color="auto"/>
        </w:pBdr>
        <w:rPr>
          <w:color w:val="000000"/>
        </w:rPr>
      </w:pPr>
    </w:p>
    <w:p w:rsidR="00C56D3D" w:rsidRPr="00B9351B" w:rsidRDefault="00C56D3D" w:rsidP="00C56D3D">
      <w:pPr>
        <w:tabs>
          <w:tab w:val="center" w:pos="2474"/>
          <w:tab w:val="left" w:pos="3969"/>
        </w:tabs>
        <w:rPr>
          <w:color w:val="000000"/>
        </w:rPr>
      </w:pPr>
      <w:r w:rsidRPr="00B9351B">
        <w:rPr>
          <w:color w:val="000000"/>
        </w:rPr>
        <w:t>сроком на</w:t>
      </w:r>
      <w:r w:rsidRPr="00B9351B">
        <w:rPr>
          <w:color w:val="000000"/>
        </w:rPr>
        <w:tab/>
      </w:r>
      <w:r w:rsidRPr="00B9351B">
        <w:rPr>
          <w:color w:val="000000"/>
        </w:rPr>
        <w:tab/>
        <w:t>месяца(ев).</w:t>
      </w:r>
    </w:p>
    <w:p w:rsidR="00C56D3D" w:rsidRPr="00B9351B" w:rsidRDefault="00C56D3D" w:rsidP="00C56D3D">
      <w:pPr>
        <w:pBdr>
          <w:top w:val="single" w:sz="4" w:space="1" w:color="auto"/>
        </w:pBdr>
        <w:ind w:left="1077" w:right="6039"/>
        <w:rPr>
          <w:color w:val="000000"/>
        </w:rPr>
      </w:pPr>
    </w:p>
    <w:p w:rsidR="00C56D3D" w:rsidRPr="00B9351B" w:rsidRDefault="00C56D3D" w:rsidP="00C56D3D">
      <w:pPr>
        <w:ind w:firstLine="567"/>
        <w:rPr>
          <w:color w:val="000000"/>
        </w:rPr>
      </w:pPr>
      <w:r w:rsidRPr="00B9351B">
        <w:rPr>
          <w:color w:val="000000"/>
        </w:rPr>
        <w:t xml:space="preserve">Строительство (реконструкция) будет осуществляться на основании </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350"/>
      </w:tblGrid>
      <w:tr w:rsidR="00C56D3D" w:rsidRPr="00B9351B" w:rsidTr="007E23ED">
        <w:trPr>
          <w:cantSplit/>
        </w:trPr>
        <w:tc>
          <w:tcPr>
            <w:tcW w:w="4706" w:type="dxa"/>
            <w:tcBorders>
              <w:top w:val="nil"/>
              <w:left w:val="nil"/>
              <w:bottom w:val="single" w:sz="4" w:space="0" w:color="auto"/>
              <w:right w:val="nil"/>
            </w:tcBorders>
            <w:vAlign w:val="bottom"/>
          </w:tcPr>
          <w:p w:rsidR="00C56D3D" w:rsidRPr="00B9351B" w:rsidRDefault="00C56D3D" w:rsidP="007E23ED">
            <w:pPr>
              <w:rPr>
                <w:color w:val="000000"/>
              </w:rPr>
            </w:pPr>
          </w:p>
        </w:tc>
        <w:tc>
          <w:tcPr>
            <w:tcW w:w="510"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от “</w:t>
            </w:r>
          </w:p>
        </w:tc>
        <w:tc>
          <w:tcPr>
            <w:tcW w:w="56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27"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701"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567" w:type="dxa"/>
            <w:tcBorders>
              <w:top w:val="nil"/>
              <w:left w:val="nil"/>
              <w:bottom w:val="nil"/>
              <w:right w:val="nil"/>
            </w:tcBorders>
            <w:vAlign w:val="bottom"/>
          </w:tcPr>
          <w:p w:rsidR="00C56D3D" w:rsidRPr="00B9351B" w:rsidRDefault="00C56D3D" w:rsidP="007E23ED">
            <w:pPr>
              <w:jc w:val="center"/>
              <w:rPr>
                <w:color w:val="000000"/>
              </w:rPr>
            </w:pPr>
            <w:r w:rsidRPr="00B9351B">
              <w:rPr>
                <w:color w:val="000000"/>
              </w:rPr>
              <w:t>г. №</w:t>
            </w:r>
          </w:p>
        </w:tc>
        <w:tc>
          <w:tcPr>
            <w:tcW w:w="1350" w:type="dxa"/>
            <w:tcBorders>
              <w:top w:val="nil"/>
              <w:left w:val="nil"/>
              <w:bottom w:val="single" w:sz="4" w:space="0" w:color="auto"/>
              <w:right w:val="nil"/>
            </w:tcBorders>
            <w:vAlign w:val="bottom"/>
          </w:tcPr>
          <w:p w:rsidR="00C56D3D" w:rsidRPr="00B9351B" w:rsidRDefault="00C56D3D" w:rsidP="007E23ED">
            <w:pPr>
              <w:jc w:val="center"/>
              <w:rPr>
                <w:color w:val="000000"/>
              </w:rPr>
            </w:pPr>
          </w:p>
        </w:tc>
      </w:tr>
      <w:tr w:rsidR="00C56D3D" w:rsidRPr="00B9351B" w:rsidTr="007E23ED">
        <w:trPr>
          <w:cantSplit/>
        </w:trPr>
        <w:tc>
          <w:tcPr>
            <w:tcW w:w="4706" w:type="dxa"/>
            <w:tcBorders>
              <w:top w:val="nil"/>
              <w:left w:val="nil"/>
              <w:bottom w:val="nil"/>
              <w:right w:val="nil"/>
            </w:tcBorders>
            <w:vAlign w:val="bottom"/>
          </w:tcPr>
          <w:p w:rsidR="00C56D3D" w:rsidRPr="00B9351B" w:rsidRDefault="00C56D3D" w:rsidP="007E23ED">
            <w:pPr>
              <w:jc w:val="center"/>
              <w:rPr>
                <w:color w:val="000000"/>
              </w:rPr>
            </w:pPr>
            <w:r w:rsidRPr="00B9351B">
              <w:rPr>
                <w:color w:val="000000"/>
              </w:rPr>
              <w:t>(наименование документа)</w:t>
            </w:r>
          </w:p>
        </w:tc>
        <w:tc>
          <w:tcPr>
            <w:tcW w:w="510" w:type="dxa"/>
            <w:tcBorders>
              <w:top w:val="nil"/>
              <w:left w:val="nil"/>
              <w:bottom w:val="nil"/>
              <w:right w:val="nil"/>
            </w:tcBorders>
            <w:vAlign w:val="bottom"/>
          </w:tcPr>
          <w:p w:rsidR="00C56D3D" w:rsidRPr="00B9351B" w:rsidRDefault="00C56D3D" w:rsidP="007E23ED">
            <w:pPr>
              <w:jc w:val="right"/>
              <w:rPr>
                <w:color w:val="000000"/>
              </w:rPr>
            </w:pPr>
          </w:p>
        </w:tc>
        <w:tc>
          <w:tcPr>
            <w:tcW w:w="567" w:type="dxa"/>
            <w:tcBorders>
              <w:top w:val="nil"/>
              <w:left w:val="nil"/>
              <w:bottom w:val="nil"/>
              <w:right w:val="nil"/>
            </w:tcBorders>
            <w:vAlign w:val="bottom"/>
          </w:tcPr>
          <w:p w:rsidR="00C56D3D" w:rsidRPr="00B9351B" w:rsidRDefault="00C56D3D" w:rsidP="007E23ED">
            <w:pPr>
              <w:jc w:val="center"/>
              <w:rPr>
                <w:color w:val="000000"/>
              </w:rPr>
            </w:pPr>
          </w:p>
        </w:tc>
        <w:tc>
          <w:tcPr>
            <w:tcW w:w="227" w:type="dxa"/>
            <w:tcBorders>
              <w:top w:val="nil"/>
              <w:left w:val="nil"/>
              <w:bottom w:val="nil"/>
              <w:right w:val="nil"/>
            </w:tcBorders>
            <w:vAlign w:val="bottom"/>
          </w:tcPr>
          <w:p w:rsidR="00C56D3D" w:rsidRPr="00B9351B" w:rsidRDefault="00C56D3D" w:rsidP="007E23ED">
            <w:pPr>
              <w:rPr>
                <w:color w:val="000000"/>
              </w:rPr>
            </w:pPr>
          </w:p>
        </w:tc>
        <w:tc>
          <w:tcPr>
            <w:tcW w:w="1701" w:type="dxa"/>
            <w:tcBorders>
              <w:top w:val="nil"/>
              <w:left w:val="nil"/>
              <w:bottom w:val="nil"/>
              <w:right w:val="nil"/>
            </w:tcBorders>
            <w:vAlign w:val="bottom"/>
          </w:tcPr>
          <w:p w:rsidR="00C56D3D" w:rsidRPr="00B9351B" w:rsidRDefault="00C56D3D" w:rsidP="007E23ED">
            <w:pPr>
              <w:jc w:val="center"/>
              <w:rPr>
                <w:color w:val="000000"/>
              </w:rPr>
            </w:pPr>
          </w:p>
        </w:tc>
        <w:tc>
          <w:tcPr>
            <w:tcW w:w="567" w:type="dxa"/>
            <w:tcBorders>
              <w:top w:val="nil"/>
              <w:left w:val="nil"/>
              <w:bottom w:val="nil"/>
              <w:right w:val="nil"/>
            </w:tcBorders>
            <w:vAlign w:val="bottom"/>
          </w:tcPr>
          <w:p w:rsidR="00C56D3D" w:rsidRPr="00B9351B" w:rsidRDefault="00C56D3D" w:rsidP="007E23ED">
            <w:pPr>
              <w:jc w:val="center"/>
              <w:rPr>
                <w:color w:val="000000"/>
              </w:rPr>
            </w:pPr>
          </w:p>
        </w:tc>
        <w:tc>
          <w:tcPr>
            <w:tcW w:w="1350" w:type="dxa"/>
            <w:tcBorders>
              <w:top w:val="nil"/>
              <w:left w:val="nil"/>
              <w:bottom w:val="nil"/>
              <w:right w:val="nil"/>
            </w:tcBorders>
            <w:vAlign w:val="bottom"/>
          </w:tcPr>
          <w:p w:rsidR="00C56D3D" w:rsidRPr="00B9351B" w:rsidRDefault="00C56D3D" w:rsidP="007E23ED">
            <w:pPr>
              <w:jc w:val="center"/>
              <w:rPr>
                <w:color w:val="000000"/>
              </w:rPr>
            </w:pPr>
          </w:p>
        </w:tc>
      </w:tr>
    </w:tbl>
    <w:p w:rsidR="00C56D3D" w:rsidRPr="00B9351B" w:rsidRDefault="00C56D3D" w:rsidP="00C56D3D">
      <w:pPr>
        <w:ind w:firstLine="567"/>
        <w:rPr>
          <w:color w:val="000000"/>
        </w:rPr>
      </w:pPr>
      <w:r w:rsidRPr="00B9351B">
        <w:rPr>
          <w:color w:val="000000"/>
        </w:rPr>
        <w:t xml:space="preserve">Право на пользование землей закреплено  </w:t>
      </w:r>
    </w:p>
    <w:p w:rsidR="00C56D3D" w:rsidRPr="00B9351B" w:rsidRDefault="00C56D3D" w:rsidP="00C56D3D">
      <w:pPr>
        <w:pBdr>
          <w:top w:val="single" w:sz="4" w:space="1" w:color="auto"/>
        </w:pBdr>
        <w:ind w:left="4564"/>
        <w:jc w:val="center"/>
        <w:rPr>
          <w:color w:val="000000"/>
        </w:rPr>
      </w:pPr>
      <w:r w:rsidRPr="00B9351B">
        <w:rPr>
          <w:color w:val="000000"/>
        </w:rPr>
        <w:t>(наименование документа)</w:t>
      </w:r>
    </w:p>
    <w:tbl>
      <w:tblPr>
        <w:tblW w:w="9748" w:type="dxa"/>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470"/>
      </w:tblGrid>
      <w:tr w:rsidR="00C56D3D" w:rsidRPr="00B9351B" w:rsidTr="007E23ED">
        <w:trPr>
          <w:cantSplit/>
        </w:trPr>
        <w:tc>
          <w:tcPr>
            <w:tcW w:w="4706" w:type="dxa"/>
            <w:tcBorders>
              <w:top w:val="nil"/>
              <w:left w:val="nil"/>
              <w:bottom w:val="single" w:sz="4" w:space="0" w:color="auto"/>
              <w:right w:val="nil"/>
            </w:tcBorders>
            <w:vAlign w:val="bottom"/>
          </w:tcPr>
          <w:p w:rsidR="00C56D3D" w:rsidRPr="00B9351B" w:rsidRDefault="00C56D3D" w:rsidP="007E23ED">
            <w:pPr>
              <w:rPr>
                <w:color w:val="000000"/>
              </w:rPr>
            </w:pPr>
          </w:p>
        </w:tc>
        <w:tc>
          <w:tcPr>
            <w:tcW w:w="510"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от “</w:t>
            </w:r>
          </w:p>
        </w:tc>
        <w:tc>
          <w:tcPr>
            <w:tcW w:w="56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27"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701"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567" w:type="dxa"/>
            <w:tcBorders>
              <w:top w:val="nil"/>
              <w:left w:val="nil"/>
              <w:bottom w:val="nil"/>
              <w:right w:val="nil"/>
            </w:tcBorders>
            <w:vAlign w:val="bottom"/>
          </w:tcPr>
          <w:p w:rsidR="00C56D3D" w:rsidRPr="00B9351B" w:rsidRDefault="00C56D3D" w:rsidP="007E23ED">
            <w:pPr>
              <w:jc w:val="center"/>
              <w:rPr>
                <w:color w:val="000000"/>
              </w:rPr>
            </w:pPr>
            <w:r w:rsidRPr="00B9351B">
              <w:rPr>
                <w:color w:val="000000"/>
              </w:rPr>
              <w:t>г. №</w:t>
            </w:r>
          </w:p>
        </w:tc>
        <w:tc>
          <w:tcPr>
            <w:tcW w:w="1470" w:type="dxa"/>
            <w:tcBorders>
              <w:top w:val="nil"/>
              <w:left w:val="nil"/>
              <w:bottom w:val="single" w:sz="4" w:space="0" w:color="auto"/>
              <w:right w:val="nil"/>
            </w:tcBorders>
            <w:vAlign w:val="bottom"/>
          </w:tcPr>
          <w:p w:rsidR="00C56D3D" w:rsidRPr="00B9351B" w:rsidRDefault="00C56D3D" w:rsidP="007E23ED">
            <w:pPr>
              <w:jc w:val="center"/>
              <w:rPr>
                <w:color w:val="000000"/>
              </w:rPr>
            </w:pPr>
          </w:p>
        </w:tc>
      </w:tr>
    </w:tbl>
    <w:p w:rsidR="00C56D3D" w:rsidRPr="00B9351B" w:rsidRDefault="00C56D3D" w:rsidP="00C56D3D">
      <w:pPr>
        <w:ind w:firstLine="567"/>
        <w:rPr>
          <w:color w:val="000000"/>
        </w:rPr>
      </w:pPr>
      <w:r w:rsidRPr="00B9351B">
        <w:rPr>
          <w:color w:val="000000"/>
        </w:rPr>
        <w:t xml:space="preserve">Проектная документация на строительство объекта разработана  </w:t>
      </w:r>
    </w:p>
    <w:p w:rsidR="00C56D3D" w:rsidRPr="00B9351B" w:rsidRDefault="00C56D3D" w:rsidP="00C56D3D">
      <w:pPr>
        <w:pBdr>
          <w:top w:val="single" w:sz="4" w:space="1" w:color="auto"/>
        </w:pBdr>
        <w:ind w:left="6719"/>
        <w:rPr>
          <w:color w:val="000000"/>
        </w:rPr>
      </w:pPr>
    </w:p>
    <w:p w:rsidR="00C56D3D" w:rsidRPr="00B9351B" w:rsidRDefault="00C56D3D" w:rsidP="00C56D3D">
      <w:pPr>
        <w:rPr>
          <w:color w:val="000000"/>
        </w:rPr>
      </w:pPr>
    </w:p>
    <w:p w:rsidR="00C56D3D" w:rsidRPr="00B9351B" w:rsidRDefault="00C56D3D" w:rsidP="00C56D3D">
      <w:pPr>
        <w:pBdr>
          <w:top w:val="single" w:sz="4" w:space="1" w:color="auto"/>
        </w:pBdr>
        <w:jc w:val="center"/>
        <w:rPr>
          <w:color w:val="000000"/>
        </w:rPr>
      </w:pPr>
      <w:r w:rsidRPr="00B9351B">
        <w:rPr>
          <w:color w:val="000000"/>
        </w:rPr>
        <w:t>(наименование проектной организации, ИНН, юридический и почтовый адреса,</w:t>
      </w:r>
    </w:p>
    <w:p w:rsidR="00C56D3D" w:rsidRPr="00B9351B" w:rsidRDefault="00C56D3D" w:rsidP="00C56D3D">
      <w:pPr>
        <w:rPr>
          <w:color w:val="000000"/>
        </w:rPr>
      </w:pPr>
    </w:p>
    <w:p w:rsidR="00C56D3D" w:rsidRPr="00B9351B" w:rsidRDefault="00C56D3D" w:rsidP="00C56D3D">
      <w:pPr>
        <w:pBdr>
          <w:top w:val="single" w:sz="4" w:space="1" w:color="auto"/>
        </w:pBdr>
        <w:jc w:val="center"/>
        <w:rPr>
          <w:color w:val="000000"/>
        </w:rPr>
      </w:pPr>
      <w:r w:rsidRPr="00B9351B">
        <w:rPr>
          <w:color w:val="000000"/>
        </w:rPr>
        <w:t>Ф.И.О. руководителя, номер телефона, банковские реквизиты</w:t>
      </w:r>
    </w:p>
    <w:p w:rsidR="00C56D3D" w:rsidRPr="00B9351B" w:rsidRDefault="00C56D3D" w:rsidP="00C56D3D">
      <w:pPr>
        <w:rPr>
          <w:color w:val="000000"/>
        </w:rPr>
      </w:pPr>
    </w:p>
    <w:p w:rsidR="00C56D3D" w:rsidRPr="00B9351B" w:rsidRDefault="00C56D3D" w:rsidP="00C56D3D">
      <w:pPr>
        <w:pBdr>
          <w:top w:val="single" w:sz="4" w:space="1" w:color="auto"/>
        </w:pBdr>
        <w:jc w:val="center"/>
        <w:rPr>
          <w:color w:val="000000"/>
        </w:rPr>
      </w:pPr>
      <w:r w:rsidRPr="00B9351B">
        <w:rPr>
          <w:color w:val="000000"/>
        </w:rPr>
        <w:t>(наименование банка, р/с, к/с, БИК))</w:t>
      </w:r>
    </w:p>
    <w:p w:rsidR="00C56D3D" w:rsidRPr="00B9351B" w:rsidRDefault="00C56D3D" w:rsidP="00C56D3D">
      <w:pPr>
        <w:rPr>
          <w:color w:val="000000"/>
        </w:rPr>
      </w:pPr>
      <w:r w:rsidRPr="00B9351B">
        <w:rPr>
          <w:color w:val="000000"/>
        </w:rPr>
        <w:t xml:space="preserve">имеющей право на выполнение проектных работ, закрепленное  </w:t>
      </w:r>
    </w:p>
    <w:p w:rsidR="00C56D3D" w:rsidRPr="00B9351B" w:rsidRDefault="00C56D3D" w:rsidP="00C56D3D">
      <w:pPr>
        <w:pBdr>
          <w:top w:val="single" w:sz="4" w:space="1" w:color="auto"/>
        </w:pBdr>
        <w:ind w:left="6096"/>
        <w:rPr>
          <w:color w:val="000000"/>
        </w:rPr>
      </w:pPr>
    </w:p>
    <w:p w:rsidR="00C56D3D" w:rsidRPr="00B9351B" w:rsidRDefault="00C56D3D" w:rsidP="00C56D3D">
      <w:pPr>
        <w:rPr>
          <w:color w:val="000000"/>
        </w:rPr>
      </w:pPr>
    </w:p>
    <w:p w:rsidR="00C56D3D" w:rsidRPr="00B9351B" w:rsidRDefault="00C56D3D" w:rsidP="00C56D3D">
      <w:pPr>
        <w:pBdr>
          <w:top w:val="single" w:sz="4" w:space="1" w:color="auto"/>
        </w:pBdr>
        <w:jc w:val="center"/>
        <w:rPr>
          <w:color w:val="000000"/>
        </w:rPr>
      </w:pPr>
      <w:r w:rsidRPr="00B9351B">
        <w:rPr>
          <w:color w:val="000000"/>
        </w:rPr>
        <w:t>(наименование документа и уполномоченной организации, его выдавшей)</w:t>
      </w:r>
    </w:p>
    <w:tbl>
      <w:tblPr>
        <w:tblW w:w="10094" w:type="dxa"/>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2770"/>
        <w:gridCol w:w="1080"/>
        <w:gridCol w:w="346"/>
      </w:tblGrid>
      <w:tr w:rsidR="00C56D3D" w:rsidRPr="00B9351B" w:rsidTr="007E23ED">
        <w:trPr>
          <w:cantSplit/>
        </w:trPr>
        <w:tc>
          <w:tcPr>
            <w:tcW w:w="284" w:type="dxa"/>
            <w:tcBorders>
              <w:top w:val="nil"/>
              <w:left w:val="nil"/>
              <w:bottom w:val="nil"/>
              <w:right w:val="nil"/>
            </w:tcBorders>
            <w:vAlign w:val="bottom"/>
          </w:tcPr>
          <w:p w:rsidR="00C56D3D" w:rsidRPr="00B9351B" w:rsidRDefault="00C56D3D" w:rsidP="007E23ED">
            <w:pPr>
              <w:rPr>
                <w:color w:val="000000"/>
              </w:rPr>
            </w:pPr>
            <w:r w:rsidRPr="00B9351B">
              <w:rPr>
                <w:color w:val="000000"/>
              </w:rPr>
              <w:t>от</w:t>
            </w:r>
          </w:p>
        </w:tc>
        <w:tc>
          <w:tcPr>
            <w:tcW w:w="198"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w:t>
            </w:r>
          </w:p>
        </w:tc>
        <w:tc>
          <w:tcPr>
            <w:tcW w:w="56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84"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956"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624" w:type="dxa"/>
            <w:tcBorders>
              <w:top w:val="nil"/>
              <w:left w:val="nil"/>
              <w:bottom w:val="nil"/>
              <w:right w:val="nil"/>
            </w:tcBorders>
            <w:vAlign w:val="bottom"/>
          </w:tcPr>
          <w:p w:rsidR="00C56D3D" w:rsidRPr="00B9351B" w:rsidRDefault="00C56D3D" w:rsidP="007E23ED">
            <w:pPr>
              <w:jc w:val="center"/>
              <w:rPr>
                <w:color w:val="000000"/>
              </w:rPr>
            </w:pPr>
            <w:r w:rsidRPr="00B9351B">
              <w:rPr>
                <w:color w:val="000000"/>
              </w:rPr>
              <w:t>г. №</w:t>
            </w:r>
          </w:p>
        </w:tc>
        <w:tc>
          <w:tcPr>
            <w:tcW w:w="1985"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4196" w:type="dxa"/>
            <w:gridSpan w:val="3"/>
            <w:tcBorders>
              <w:top w:val="nil"/>
              <w:left w:val="nil"/>
              <w:bottom w:val="nil"/>
              <w:right w:val="nil"/>
            </w:tcBorders>
            <w:vAlign w:val="bottom"/>
          </w:tcPr>
          <w:p w:rsidR="00C56D3D" w:rsidRPr="00B9351B" w:rsidRDefault="00C56D3D" w:rsidP="007E23ED">
            <w:pPr>
              <w:rPr>
                <w:color w:val="000000"/>
              </w:rPr>
            </w:pPr>
            <w:r w:rsidRPr="00B9351B">
              <w:rPr>
                <w:color w:val="000000"/>
              </w:rPr>
              <w:t xml:space="preserve">, </w:t>
            </w:r>
          </w:p>
        </w:tc>
      </w:tr>
      <w:tr w:rsidR="00C56D3D" w:rsidRPr="00B9351B" w:rsidTr="007E23ED">
        <w:trPr>
          <w:gridAfter w:val="1"/>
          <w:wAfter w:w="346" w:type="dxa"/>
          <w:cantSplit/>
        </w:trPr>
        <w:tc>
          <w:tcPr>
            <w:tcW w:w="8668" w:type="dxa"/>
            <w:gridSpan w:val="8"/>
            <w:tcBorders>
              <w:top w:val="nil"/>
              <w:left w:val="nil"/>
              <w:bottom w:val="nil"/>
              <w:right w:val="nil"/>
            </w:tcBorders>
            <w:vAlign w:val="bottom"/>
          </w:tcPr>
          <w:p w:rsidR="00C56D3D" w:rsidRPr="00B9351B" w:rsidRDefault="00C56D3D" w:rsidP="007E23ED">
            <w:pPr>
              <w:ind w:firstLine="567"/>
              <w:rPr>
                <w:color w:val="000000"/>
              </w:rPr>
            </w:pPr>
            <w:r w:rsidRPr="00B9351B">
              <w:rPr>
                <w:color w:val="000000"/>
              </w:rPr>
              <w:t>– положительное заключение государственной экспертизы получено за №</w:t>
            </w:r>
          </w:p>
        </w:tc>
        <w:tc>
          <w:tcPr>
            <w:tcW w:w="1080" w:type="dxa"/>
            <w:tcBorders>
              <w:top w:val="nil"/>
              <w:left w:val="nil"/>
              <w:bottom w:val="single" w:sz="4" w:space="0" w:color="auto"/>
              <w:right w:val="nil"/>
            </w:tcBorders>
            <w:vAlign w:val="bottom"/>
          </w:tcPr>
          <w:p w:rsidR="00C56D3D" w:rsidRPr="00B9351B" w:rsidRDefault="00C56D3D" w:rsidP="007E23ED">
            <w:pPr>
              <w:jc w:val="center"/>
              <w:rPr>
                <w:color w:val="000000"/>
              </w:rPr>
            </w:pPr>
          </w:p>
        </w:tc>
      </w:tr>
      <w:tr w:rsidR="00C56D3D" w:rsidRPr="00B9351B" w:rsidTr="007E23ED">
        <w:trPr>
          <w:gridAfter w:val="4"/>
          <w:wAfter w:w="6181" w:type="dxa"/>
          <w:cantSplit/>
        </w:trPr>
        <w:tc>
          <w:tcPr>
            <w:tcW w:w="284" w:type="dxa"/>
            <w:tcBorders>
              <w:top w:val="nil"/>
              <w:left w:val="nil"/>
              <w:bottom w:val="nil"/>
              <w:right w:val="nil"/>
            </w:tcBorders>
            <w:vAlign w:val="bottom"/>
          </w:tcPr>
          <w:p w:rsidR="00C56D3D" w:rsidRPr="00B9351B" w:rsidRDefault="00C56D3D" w:rsidP="007E23ED">
            <w:pPr>
              <w:rPr>
                <w:color w:val="000000"/>
              </w:rPr>
            </w:pPr>
            <w:r w:rsidRPr="00B9351B">
              <w:rPr>
                <w:color w:val="000000"/>
              </w:rPr>
              <w:t>от</w:t>
            </w:r>
          </w:p>
        </w:tc>
        <w:tc>
          <w:tcPr>
            <w:tcW w:w="198"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w:t>
            </w:r>
          </w:p>
        </w:tc>
        <w:tc>
          <w:tcPr>
            <w:tcW w:w="56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84"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956"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624" w:type="dxa"/>
            <w:tcBorders>
              <w:top w:val="nil"/>
              <w:left w:val="nil"/>
              <w:bottom w:val="nil"/>
              <w:right w:val="nil"/>
            </w:tcBorders>
            <w:vAlign w:val="bottom"/>
          </w:tcPr>
          <w:p w:rsidR="00C56D3D" w:rsidRPr="00B9351B" w:rsidRDefault="00C56D3D" w:rsidP="007E23ED">
            <w:pPr>
              <w:ind w:left="57"/>
              <w:rPr>
                <w:color w:val="000000"/>
              </w:rPr>
            </w:pPr>
            <w:r w:rsidRPr="00B9351B">
              <w:rPr>
                <w:color w:val="000000"/>
              </w:rPr>
              <w:t>г.</w:t>
            </w:r>
          </w:p>
        </w:tc>
      </w:tr>
    </w:tbl>
    <w:p w:rsidR="00C56D3D" w:rsidRPr="00B9351B" w:rsidRDefault="00C56D3D" w:rsidP="00C56D3D">
      <w:pPr>
        <w:ind w:firstLine="567"/>
        <w:rPr>
          <w:color w:val="000000"/>
        </w:rPr>
      </w:pPr>
      <w:r w:rsidRPr="00B9351B">
        <w:rPr>
          <w:color w:val="000000"/>
        </w:rPr>
        <w:t xml:space="preserve">Проектная документация утверждена  </w:t>
      </w:r>
    </w:p>
    <w:p w:rsidR="00C56D3D" w:rsidRPr="00B9351B" w:rsidRDefault="00C56D3D" w:rsidP="00C56D3D">
      <w:pPr>
        <w:pBdr>
          <w:top w:val="single" w:sz="4" w:space="1" w:color="auto"/>
        </w:pBdr>
        <w:ind w:left="4962"/>
        <w:rPr>
          <w:color w:val="000000"/>
        </w:rPr>
      </w:pPr>
    </w:p>
    <w:tbl>
      <w:tblPr>
        <w:tblW w:w="0" w:type="auto"/>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C56D3D" w:rsidRPr="00B9351B" w:rsidTr="007E23ED">
        <w:trPr>
          <w:cantSplit/>
        </w:trPr>
        <w:tc>
          <w:tcPr>
            <w:tcW w:w="4706" w:type="dxa"/>
            <w:tcBorders>
              <w:top w:val="nil"/>
              <w:left w:val="nil"/>
              <w:bottom w:val="single" w:sz="4" w:space="0" w:color="auto"/>
              <w:right w:val="nil"/>
            </w:tcBorders>
            <w:vAlign w:val="bottom"/>
          </w:tcPr>
          <w:p w:rsidR="00C56D3D" w:rsidRPr="00B9351B" w:rsidRDefault="00C56D3D" w:rsidP="007E23ED">
            <w:pPr>
              <w:rPr>
                <w:color w:val="000000"/>
              </w:rPr>
            </w:pPr>
          </w:p>
        </w:tc>
        <w:tc>
          <w:tcPr>
            <w:tcW w:w="624" w:type="dxa"/>
            <w:tcBorders>
              <w:top w:val="nil"/>
              <w:left w:val="nil"/>
              <w:bottom w:val="nil"/>
              <w:right w:val="nil"/>
            </w:tcBorders>
            <w:vAlign w:val="bottom"/>
          </w:tcPr>
          <w:p w:rsidR="00C56D3D" w:rsidRPr="00B9351B" w:rsidRDefault="00C56D3D" w:rsidP="007E23ED">
            <w:pPr>
              <w:jc w:val="center"/>
              <w:rPr>
                <w:color w:val="000000"/>
              </w:rPr>
            </w:pPr>
            <w:r w:rsidRPr="00B9351B">
              <w:rPr>
                <w:color w:val="000000"/>
              </w:rPr>
              <w:t>за №</w:t>
            </w:r>
          </w:p>
        </w:tc>
        <w:tc>
          <w:tcPr>
            <w:tcW w:w="1418"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510"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от “</w:t>
            </w:r>
          </w:p>
        </w:tc>
        <w:tc>
          <w:tcPr>
            <w:tcW w:w="56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27"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701"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312" w:type="dxa"/>
            <w:tcBorders>
              <w:top w:val="nil"/>
              <w:left w:val="nil"/>
              <w:bottom w:val="nil"/>
              <w:right w:val="nil"/>
            </w:tcBorders>
            <w:vAlign w:val="bottom"/>
          </w:tcPr>
          <w:p w:rsidR="00C56D3D" w:rsidRPr="00B9351B" w:rsidRDefault="00C56D3D" w:rsidP="007E23ED">
            <w:pPr>
              <w:ind w:left="57"/>
              <w:rPr>
                <w:color w:val="000000"/>
              </w:rPr>
            </w:pPr>
            <w:r w:rsidRPr="00B9351B">
              <w:rPr>
                <w:color w:val="000000"/>
              </w:rPr>
              <w:t>г.</w:t>
            </w:r>
          </w:p>
        </w:tc>
      </w:tr>
    </w:tbl>
    <w:p w:rsidR="00C56D3D" w:rsidRPr="00B9351B" w:rsidRDefault="00C56D3D" w:rsidP="00C56D3D">
      <w:pPr>
        <w:ind w:firstLine="567"/>
        <w:jc w:val="both"/>
        <w:rPr>
          <w:color w:val="000000"/>
        </w:rPr>
      </w:pPr>
      <w:r w:rsidRPr="00B9351B">
        <w:rPr>
          <w:color w:val="000000"/>
        </w:rPr>
        <w:t>В соответствии со статьёй 18 Градостроительного кодекса Российской Федерации обязуюсь в течение десяти дней со дня получения разрешения на строительство безвозмездно передать в администрацию сельского поселения Хатанга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w:t>
      </w:r>
    </w:p>
    <w:p w:rsidR="00C56D3D" w:rsidRPr="00B9351B" w:rsidRDefault="00C56D3D" w:rsidP="00C56D3D">
      <w:pPr>
        <w:ind w:firstLine="567"/>
        <w:jc w:val="both"/>
        <w:rPr>
          <w:color w:val="000000"/>
        </w:rPr>
      </w:pPr>
      <w:r w:rsidRPr="00B9351B">
        <w:rPr>
          <w:color w:val="000000"/>
        </w:rPr>
        <w:t>Документы прилагаются согласно прилагаемому перечню</w:t>
      </w:r>
    </w:p>
    <w:p w:rsidR="00C56D3D" w:rsidRPr="00B9351B" w:rsidRDefault="00C56D3D" w:rsidP="00C56D3D">
      <w:pPr>
        <w:ind w:firstLine="567"/>
        <w:rPr>
          <w:color w:val="000000"/>
        </w:rPr>
      </w:pPr>
    </w:p>
    <w:p w:rsidR="00C56D3D" w:rsidRPr="00B9351B" w:rsidRDefault="00C56D3D" w:rsidP="00C56D3D">
      <w:pPr>
        <w:ind w:firstLine="567"/>
        <w:rPr>
          <w:color w:val="000000"/>
        </w:rPr>
      </w:pPr>
    </w:p>
    <w:tbl>
      <w:tblPr>
        <w:tblW w:w="9748" w:type="dxa"/>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170"/>
        <w:gridCol w:w="170"/>
        <w:gridCol w:w="1758"/>
        <w:gridCol w:w="1134"/>
        <w:gridCol w:w="2547"/>
      </w:tblGrid>
      <w:tr w:rsidR="00C56D3D" w:rsidRPr="00B9351B" w:rsidTr="007E23ED">
        <w:tc>
          <w:tcPr>
            <w:tcW w:w="3005" w:type="dxa"/>
            <w:gridSpan w:val="4"/>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1134" w:type="dxa"/>
            <w:gridSpan w:val="3"/>
            <w:tcBorders>
              <w:top w:val="nil"/>
              <w:left w:val="nil"/>
              <w:bottom w:val="nil"/>
              <w:right w:val="nil"/>
            </w:tcBorders>
            <w:vAlign w:val="bottom"/>
          </w:tcPr>
          <w:p w:rsidR="00C56D3D" w:rsidRPr="00B9351B" w:rsidRDefault="00C56D3D" w:rsidP="007E23ED">
            <w:pPr>
              <w:jc w:val="center"/>
              <w:rPr>
                <w:color w:val="000000"/>
              </w:rPr>
            </w:pPr>
          </w:p>
        </w:tc>
        <w:tc>
          <w:tcPr>
            <w:tcW w:w="1928" w:type="dxa"/>
            <w:gridSpan w:val="2"/>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1134" w:type="dxa"/>
            <w:tcBorders>
              <w:top w:val="nil"/>
              <w:left w:val="nil"/>
              <w:bottom w:val="nil"/>
              <w:right w:val="nil"/>
            </w:tcBorders>
            <w:vAlign w:val="bottom"/>
          </w:tcPr>
          <w:p w:rsidR="00C56D3D" w:rsidRPr="00B9351B" w:rsidRDefault="00C56D3D" w:rsidP="007E23ED">
            <w:pPr>
              <w:jc w:val="center"/>
              <w:rPr>
                <w:color w:val="000000"/>
              </w:rPr>
            </w:pPr>
          </w:p>
        </w:tc>
        <w:tc>
          <w:tcPr>
            <w:tcW w:w="2547" w:type="dxa"/>
            <w:tcBorders>
              <w:top w:val="nil"/>
              <w:left w:val="nil"/>
              <w:bottom w:val="single" w:sz="4" w:space="0" w:color="auto"/>
              <w:right w:val="nil"/>
            </w:tcBorders>
            <w:vAlign w:val="bottom"/>
          </w:tcPr>
          <w:p w:rsidR="00C56D3D" w:rsidRPr="00B9351B" w:rsidRDefault="00C56D3D" w:rsidP="007E23ED">
            <w:pPr>
              <w:jc w:val="center"/>
              <w:rPr>
                <w:color w:val="000000"/>
              </w:rPr>
            </w:pPr>
          </w:p>
        </w:tc>
      </w:tr>
      <w:tr w:rsidR="00C56D3D" w:rsidRPr="00B9351B" w:rsidTr="007E23ED">
        <w:tc>
          <w:tcPr>
            <w:tcW w:w="3005" w:type="dxa"/>
            <w:gridSpan w:val="4"/>
            <w:tcBorders>
              <w:top w:val="nil"/>
              <w:left w:val="nil"/>
              <w:bottom w:val="nil"/>
              <w:right w:val="nil"/>
            </w:tcBorders>
          </w:tcPr>
          <w:p w:rsidR="00C56D3D" w:rsidRPr="00B9351B" w:rsidRDefault="00C56D3D" w:rsidP="007E23ED">
            <w:pPr>
              <w:jc w:val="center"/>
              <w:rPr>
                <w:color w:val="000000"/>
              </w:rPr>
            </w:pPr>
            <w:r w:rsidRPr="00B9351B">
              <w:rPr>
                <w:color w:val="000000"/>
              </w:rPr>
              <w:t>(должность)</w:t>
            </w:r>
          </w:p>
        </w:tc>
        <w:tc>
          <w:tcPr>
            <w:tcW w:w="1134" w:type="dxa"/>
            <w:gridSpan w:val="3"/>
            <w:tcBorders>
              <w:top w:val="nil"/>
              <w:left w:val="nil"/>
              <w:bottom w:val="nil"/>
              <w:right w:val="nil"/>
            </w:tcBorders>
          </w:tcPr>
          <w:p w:rsidR="00C56D3D" w:rsidRPr="00B9351B" w:rsidRDefault="00C56D3D" w:rsidP="007E23ED">
            <w:pPr>
              <w:jc w:val="center"/>
              <w:rPr>
                <w:color w:val="000000"/>
              </w:rPr>
            </w:pPr>
          </w:p>
        </w:tc>
        <w:tc>
          <w:tcPr>
            <w:tcW w:w="1928" w:type="dxa"/>
            <w:gridSpan w:val="2"/>
            <w:tcBorders>
              <w:top w:val="nil"/>
              <w:left w:val="nil"/>
              <w:bottom w:val="nil"/>
              <w:right w:val="nil"/>
            </w:tcBorders>
          </w:tcPr>
          <w:p w:rsidR="00C56D3D" w:rsidRPr="00B9351B" w:rsidRDefault="00C56D3D" w:rsidP="007E23ED">
            <w:pPr>
              <w:jc w:val="center"/>
              <w:rPr>
                <w:color w:val="000000"/>
              </w:rPr>
            </w:pPr>
            <w:r w:rsidRPr="00B9351B">
              <w:rPr>
                <w:color w:val="000000"/>
              </w:rPr>
              <w:t>(подпись)</w:t>
            </w:r>
          </w:p>
        </w:tc>
        <w:tc>
          <w:tcPr>
            <w:tcW w:w="1134" w:type="dxa"/>
            <w:tcBorders>
              <w:top w:val="nil"/>
              <w:left w:val="nil"/>
              <w:bottom w:val="nil"/>
              <w:right w:val="nil"/>
            </w:tcBorders>
          </w:tcPr>
          <w:p w:rsidR="00C56D3D" w:rsidRPr="00B9351B" w:rsidRDefault="00C56D3D" w:rsidP="007E23ED">
            <w:pPr>
              <w:jc w:val="center"/>
              <w:rPr>
                <w:color w:val="000000"/>
              </w:rPr>
            </w:pPr>
          </w:p>
        </w:tc>
        <w:tc>
          <w:tcPr>
            <w:tcW w:w="2547" w:type="dxa"/>
            <w:tcBorders>
              <w:top w:val="nil"/>
              <w:left w:val="nil"/>
              <w:bottom w:val="nil"/>
              <w:right w:val="nil"/>
            </w:tcBorders>
          </w:tcPr>
          <w:p w:rsidR="00C56D3D" w:rsidRPr="00B9351B" w:rsidRDefault="00C56D3D" w:rsidP="007E23ED">
            <w:pPr>
              <w:jc w:val="center"/>
              <w:rPr>
                <w:color w:val="000000"/>
              </w:rPr>
            </w:pPr>
            <w:r w:rsidRPr="00B9351B">
              <w:rPr>
                <w:color w:val="000000"/>
              </w:rPr>
              <w:t>(Ф.И.О.)</w:t>
            </w:r>
          </w:p>
        </w:tc>
      </w:tr>
      <w:tr w:rsidR="00C56D3D" w:rsidRPr="00B9351B" w:rsidTr="007E23ED">
        <w:trPr>
          <w:gridAfter w:val="3"/>
          <w:wAfter w:w="5439" w:type="dxa"/>
          <w:cantSplit/>
        </w:trPr>
        <w:tc>
          <w:tcPr>
            <w:tcW w:w="198"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w:t>
            </w:r>
          </w:p>
        </w:tc>
        <w:tc>
          <w:tcPr>
            <w:tcW w:w="567"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284" w:type="dxa"/>
            <w:tcBorders>
              <w:top w:val="nil"/>
              <w:left w:val="nil"/>
              <w:bottom w:val="nil"/>
              <w:right w:val="nil"/>
            </w:tcBorders>
            <w:vAlign w:val="bottom"/>
          </w:tcPr>
          <w:p w:rsidR="00C56D3D" w:rsidRPr="00B9351B" w:rsidRDefault="00C56D3D" w:rsidP="007E23ED">
            <w:pPr>
              <w:rPr>
                <w:color w:val="000000"/>
              </w:rPr>
            </w:pPr>
            <w:r w:rsidRPr="00B9351B">
              <w:rPr>
                <w:color w:val="000000"/>
              </w:rPr>
              <w:t>”</w:t>
            </w:r>
          </w:p>
        </w:tc>
        <w:tc>
          <w:tcPr>
            <w:tcW w:w="1956" w:type="dxa"/>
            <w:tcBorders>
              <w:top w:val="nil"/>
              <w:left w:val="nil"/>
              <w:bottom w:val="single" w:sz="4" w:space="0" w:color="auto"/>
              <w:right w:val="nil"/>
            </w:tcBorders>
            <w:vAlign w:val="bottom"/>
          </w:tcPr>
          <w:p w:rsidR="00C56D3D" w:rsidRPr="00B9351B" w:rsidRDefault="00C56D3D" w:rsidP="007E23ED">
            <w:pPr>
              <w:jc w:val="center"/>
              <w:rPr>
                <w:color w:val="000000"/>
              </w:rPr>
            </w:pPr>
          </w:p>
        </w:tc>
        <w:tc>
          <w:tcPr>
            <w:tcW w:w="397" w:type="dxa"/>
            <w:tcBorders>
              <w:top w:val="nil"/>
              <w:left w:val="nil"/>
              <w:bottom w:val="nil"/>
              <w:right w:val="nil"/>
            </w:tcBorders>
            <w:vAlign w:val="bottom"/>
          </w:tcPr>
          <w:p w:rsidR="00C56D3D" w:rsidRPr="00B9351B" w:rsidRDefault="00C56D3D" w:rsidP="007E23ED">
            <w:pPr>
              <w:jc w:val="right"/>
              <w:rPr>
                <w:color w:val="000000"/>
              </w:rPr>
            </w:pPr>
            <w:r w:rsidRPr="00B9351B">
              <w:rPr>
                <w:color w:val="000000"/>
              </w:rPr>
              <w:t>20</w:t>
            </w:r>
          </w:p>
        </w:tc>
        <w:tc>
          <w:tcPr>
            <w:tcW w:w="567" w:type="dxa"/>
            <w:tcBorders>
              <w:top w:val="nil"/>
              <w:left w:val="nil"/>
              <w:bottom w:val="single" w:sz="4" w:space="0" w:color="auto"/>
              <w:right w:val="nil"/>
            </w:tcBorders>
            <w:vAlign w:val="bottom"/>
          </w:tcPr>
          <w:p w:rsidR="00C56D3D" w:rsidRPr="00B9351B" w:rsidRDefault="00C56D3D" w:rsidP="007E23ED">
            <w:pPr>
              <w:rPr>
                <w:color w:val="000000"/>
              </w:rPr>
            </w:pPr>
          </w:p>
        </w:tc>
        <w:tc>
          <w:tcPr>
            <w:tcW w:w="340" w:type="dxa"/>
            <w:gridSpan w:val="2"/>
            <w:tcBorders>
              <w:top w:val="nil"/>
              <w:left w:val="nil"/>
              <w:bottom w:val="nil"/>
              <w:right w:val="nil"/>
            </w:tcBorders>
            <w:vAlign w:val="bottom"/>
          </w:tcPr>
          <w:p w:rsidR="00C56D3D" w:rsidRPr="00B9351B" w:rsidRDefault="00C56D3D" w:rsidP="007E23ED">
            <w:pPr>
              <w:ind w:left="57"/>
              <w:rPr>
                <w:color w:val="000000"/>
              </w:rPr>
            </w:pPr>
            <w:r w:rsidRPr="00B9351B">
              <w:rPr>
                <w:color w:val="000000"/>
              </w:rPr>
              <w:t>г.</w:t>
            </w:r>
          </w:p>
        </w:tc>
      </w:tr>
    </w:tbl>
    <w:p w:rsidR="00C56D3D" w:rsidRPr="00B9351B" w:rsidRDefault="00C56D3D" w:rsidP="00C56D3D">
      <w:pPr>
        <w:ind w:left="4820"/>
        <w:rPr>
          <w:color w:val="000000"/>
        </w:rPr>
      </w:pPr>
      <w:r w:rsidRPr="00B9351B">
        <w:rPr>
          <w:color w:val="000000"/>
        </w:rPr>
        <w:t>М.П.</w:t>
      </w:r>
    </w:p>
    <w:p w:rsidR="00C56D3D" w:rsidRPr="00B9351B" w:rsidRDefault="00C56D3D" w:rsidP="00C56D3D">
      <w:pPr>
        <w:ind w:left="4820"/>
        <w:rPr>
          <w:color w:val="000000"/>
        </w:rPr>
      </w:pPr>
    </w:p>
    <w:p w:rsidR="00C56D3D" w:rsidRPr="00B9351B" w:rsidRDefault="00C56D3D" w:rsidP="00C56D3D">
      <w:pPr>
        <w:ind w:left="4820"/>
        <w:rPr>
          <w:color w:val="000000"/>
        </w:rPr>
      </w:pPr>
      <w:r w:rsidRPr="00B9351B">
        <w:rPr>
          <w:color w:val="000000"/>
        </w:rPr>
        <w:t xml:space="preserve"> </w:t>
      </w: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p w:rsidR="00C56D3D" w:rsidRPr="00B9351B" w:rsidRDefault="00C56D3D" w:rsidP="00C56D3D">
      <w:pPr>
        <w:rPr>
          <w:color w:val="000000"/>
        </w:rPr>
      </w:pPr>
    </w:p>
    <w:tbl>
      <w:tblPr>
        <w:tblW w:w="9948" w:type="dxa"/>
        <w:tblLook w:val="01E0" w:firstRow="1" w:lastRow="1" w:firstColumn="1" w:lastColumn="1" w:noHBand="0" w:noVBand="0"/>
      </w:tblPr>
      <w:tblGrid>
        <w:gridCol w:w="4788"/>
        <w:gridCol w:w="5160"/>
      </w:tblGrid>
      <w:tr w:rsidR="00C56D3D" w:rsidRPr="00B9351B" w:rsidTr="007E23ED">
        <w:tc>
          <w:tcPr>
            <w:tcW w:w="4788" w:type="dxa"/>
          </w:tcPr>
          <w:p w:rsidR="00C56D3D" w:rsidRPr="00B9351B" w:rsidRDefault="00C56D3D" w:rsidP="007E23ED">
            <w:pPr>
              <w:widowControl w:val="0"/>
              <w:autoSpaceDE w:val="0"/>
              <w:autoSpaceDN w:val="0"/>
              <w:adjustRightInd w:val="0"/>
              <w:jc w:val="both"/>
              <w:rPr>
                <w:color w:val="000000"/>
              </w:rPr>
            </w:pPr>
          </w:p>
        </w:tc>
        <w:tc>
          <w:tcPr>
            <w:tcW w:w="5160" w:type="dxa"/>
          </w:tcPr>
          <w:p w:rsidR="008D46F4" w:rsidRDefault="008D46F4" w:rsidP="00A13A03">
            <w:pPr>
              <w:keepLines/>
              <w:widowControl w:val="0"/>
              <w:autoSpaceDE w:val="0"/>
              <w:autoSpaceDN w:val="0"/>
              <w:adjustRightInd w:val="0"/>
              <w:jc w:val="both"/>
              <w:rPr>
                <w:i/>
                <w:color w:val="000000"/>
              </w:rPr>
            </w:pPr>
          </w:p>
          <w:p w:rsidR="008D46F4" w:rsidRDefault="008D46F4" w:rsidP="00A13A03">
            <w:pPr>
              <w:keepLines/>
              <w:widowControl w:val="0"/>
              <w:autoSpaceDE w:val="0"/>
              <w:autoSpaceDN w:val="0"/>
              <w:adjustRightInd w:val="0"/>
              <w:jc w:val="both"/>
              <w:rPr>
                <w:i/>
                <w:color w:val="000000"/>
              </w:rPr>
            </w:pPr>
          </w:p>
          <w:p w:rsidR="008D46F4" w:rsidRDefault="008D46F4" w:rsidP="00A13A03">
            <w:pPr>
              <w:keepLines/>
              <w:widowControl w:val="0"/>
              <w:autoSpaceDE w:val="0"/>
              <w:autoSpaceDN w:val="0"/>
              <w:adjustRightInd w:val="0"/>
              <w:jc w:val="both"/>
              <w:rPr>
                <w:i/>
                <w:color w:val="000000"/>
              </w:rPr>
            </w:pPr>
          </w:p>
          <w:p w:rsidR="008D46F4" w:rsidRDefault="008D46F4" w:rsidP="00A13A03">
            <w:pPr>
              <w:keepLines/>
              <w:widowControl w:val="0"/>
              <w:autoSpaceDE w:val="0"/>
              <w:autoSpaceDN w:val="0"/>
              <w:adjustRightInd w:val="0"/>
              <w:jc w:val="both"/>
              <w:rPr>
                <w:i/>
                <w:color w:val="000000"/>
              </w:rPr>
            </w:pPr>
          </w:p>
          <w:p w:rsidR="008D46F4" w:rsidRDefault="008D46F4" w:rsidP="00A13A03">
            <w:pPr>
              <w:keepLines/>
              <w:widowControl w:val="0"/>
              <w:autoSpaceDE w:val="0"/>
              <w:autoSpaceDN w:val="0"/>
              <w:adjustRightInd w:val="0"/>
              <w:jc w:val="both"/>
              <w:rPr>
                <w:i/>
                <w:color w:val="000000"/>
              </w:rPr>
            </w:pPr>
          </w:p>
          <w:p w:rsidR="008D46F4" w:rsidRDefault="008D46F4" w:rsidP="00A13A03">
            <w:pPr>
              <w:keepLines/>
              <w:widowControl w:val="0"/>
              <w:autoSpaceDE w:val="0"/>
              <w:autoSpaceDN w:val="0"/>
              <w:adjustRightInd w:val="0"/>
              <w:jc w:val="both"/>
              <w:rPr>
                <w:i/>
                <w:color w:val="000000"/>
              </w:rPr>
            </w:pPr>
          </w:p>
          <w:p w:rsidR="001E2C04" w:rsidRDefault="001E2C04" w:rsidP="00A13A03">
            <w:pPr>
              <w:keepLines/>
              <w:widowControl w:val="0"/>
              <w:autoSpaceDE w:val="0"/>
              <w:autoSpaceDN w:val="0"/>
              <w:adjustRightInd w:val="0"/>
              <w:jc w:val="both"/>
              <w:rPr>
                <w:i/>
                <w:color w:val="000000"/>
              </w:rPr>
            </w:pPr>
          </w:p>
          <w:p w:rsidR="001E2C04" w:rsidRDefault="001E2C04" w:rsidP="00A13A03">
            <w:pPr>
              <w:keepLines/>
              <w:widowControl w:val="0"/>
              <w:autoSpaceDE w:val="0"/>
              <w:autoSpaceDN w:val="0"/>
              <w:adjustRightInd w:val="0"/>
              <w:jc w:val="both"/>
              <w:rPr>
                <w:i/>
                <w:color w:val="000000"/>
              </w:rPr>
            </w:pPr>
          </w:p>
          <w:p w:rsidR="001E2C04" w:rsidRDefault="001E2C04" w:rsidP="00A13A03">
            <w:pPr>
              <w:keepLines/>
              <w:widowControl w:val="0"/>
              <w:autoSpaceDE w:val="0"/>
              <w:autoSpaceDN w:val="0"/>
              <w:adjustRightInd w:val="0"/>
              <w:jc w:val="both"/>
              <w:rPr>
                <w:i/>
                <w:color w:val="000000"/>
              </w:rPr>
            </w:pPr>
          </w:p>
          <w:p w:rsidR="001E2C04" w:rsidRDefault="001E2C04" w:rsidP="00A13A03">
            <w:pPr>
              <w:keepLines/>
              <w:widowControl w:val="0"/>
              <w:autoSpaceDE w:val="0"/>
              <w:autoSpaceDN w:val="0"/>
              <w:adjustRightInd w:val="0"/>
              <w:jc w:val="both"/>
              <w:rPr>
                <w:i/>
                <w:color w:val="000000"/>
              </w:rPr>
            </w:pPr>
          </w:p>
          <w:p w:rsidR="001E2C04" w:rsidRDefault="001E2C04" w:rsidP="00A13A03">
            <w:pPr>
              <w:keepLines/>
              <w:widowControl w:val="0"/>
              <w:autoSpaceDE w:val="0"/>
              <w:autoSpaceDN w:val="0"/>
              <w:adjustRightInd w:val="0"/>
              <w:jc w:val="both"/>
              <w:rPr>
                <w:i/>
                <w:color w:val="000000"/>
              </w:rPr>
            </w:pPr>
          </w:p>
          <w:p w:rsidR="001E2C04" w:rsidRDefault="001E2C04" w:rsidP="00A13A03">
            <w:pPr>
              <w:keepLines/>
              <w:widowControl w:val="0"/>
              <w:autoSpaceDE w:val="0"/>
              <w:autoSpaceDN w:val="0"/>
              <w:adjustRightInd w:val="0"/>
              <w:jc w:val="both"/>
              <w:rPr>
                <w:i/>
                <w:color w:val="000000"/>
              </w:rPr>
            </w:pPr>
          </w:p>
          <w:p w:rsidR="001E2C04" w:rsidRDefault="001E2C04" w:rsidP="00A13A03">
            <w:pPr>
              <w:keepLines/>
              <w:widowControl w:val="0"/>
              <w:autoSpaceDE w:val="0"/>
              <w:autoSpaceDN w:val="0"/>
              <w:adjustRightInd w:val="0"/>
              <w:jc w:val="both"/>
              <w:rPr>
                <w:i/>
                <w:color w:val="000000"/>
              </w:rPr>
            </w:pPr>
          </w:p>
          <w:p w:rsidR="008D46F4" w:rsidRDefault="008D46F4" w:rsidP="00A13A03">
            <w:pPr>
              <w:keepLines/>
              <w:widowControl w:val="0"/>
              <w:autoSpaceDE w:val="0"/>
              <w:autoSpaceDN w:val="0"/>
              <w:adjustRightInd w:val="0"/>
              <w:jc w:val="both"/>
              <w:rPr>
                <w:i/>
                <w:color w:val="000000"/>
              </w:rPr>
            </w:pPr>
          </w:p>
          <w:p w:rsidR="00A13A03" w:rsidRDefault="00A13A03" w:rsidP="00A13A03">
            <w:pPr>
              <w:keepLines/>
              <w:widowControl w:val="0"/>
              <w:autoSpaceDE w:val="0"/>
              <w:autoSpaceDN w:val="0"/>
              <w:adjustRightInd w:val="0"/>
              <w:jc w:val="both"/>
              <w:rPr>
                <w:i/>
                <w:color w:val="000000"/>
              </w:rPr>
            </w:pPr>
            <w:r w:rsidRPr="003641C4">
              <w:rPr>
                <w:i/>
                <w:color w:val="000000"/>
              </w:rPr>
              <w:lastRenderedPageBreak/>
              <w:t>(</w:t>
            </w:r>
            <w:r w:rsidR="0058786D">
              <w:rPr>
                <w:i/>
                <w:color w:val="000000"/>
              </w:rPr>
              <w:t xml:space="preserve">Приложение № 2 </w:t>
            </w:r>
            <w:r w:rsidRPr="003641C4">
              <w:rPr>
                <w:i/>
                <w:color w:val="000000"/>
              </w:rPr>
              <w:t xml:space="preserve">в редакции </w:t>
            </w:r>
            <w:r>
              <w:rPr>
                <w:i/>
                <w:color w:val="000000"/>
              </w:rPr>
              <w:t>п</w:t>
            </w:r>
            <w:r w:rsidRPr="00B9351B">
              <w:rPr>
                <w:i/>
                <w:color w:val="000000"/>
              </w:rPr>
              <w:t xml:space="preserve">остановления </w:t>
            </w:r>
            <w:r>
              <w:rPr>
                <w:i/>
                <w:color w:val="000000"/>
              </w:rPr>
              <w:t>А</w:t>
            </w:r>
            <w:r w:rsidRPr="00B9351B">
              <w:rPr>
                <w:i/>
                <w:color w:val="000000"/>
              </w:rPr>
              <w:t xml:space="preserve">дминистрации </w:t>
            </w:r>
            <w:r>
              <w:rPr>
                <w:i/>
                <w:color w:val="000000"/>
              </w:rPr>
              <w:t>сельского поселения</w:t>
            </w:r>
            <w:r w:rsidRPr="00B9351B">
              <w:rPr>
                <w:i/>
                <w:color w:val="000000"/>
              </w:rPr>
              <w:t xml:space="preserve"> Хатанга </w:t>
            </w:r>
          </w:p>
          <w:p w:rsidR="00A13A03" w:rsidRDefault="00A13A03" w:rsidP="00A13A03">
            <w:pPr>
              <w:keepLines/>
              <w:widowControl w:val="0"/>
              <w:autoSpaceDE w:val="0"/>
              <w:autoSpaceDN w:val="0"/>
              <w:adjustRightInd w:val="0"/>
              <w:jc w:val="both"/>
              <w:rPr>
                <w:i/>
                <w:color w:val="000000"/>
              </w:rPr>
            </w:pPr>
            <w:r>
              <w:rPr>
                <w:i/>
                <w:color w:val="000000"/>
              </w:rPr>
              <w:t xml:space="preserve">от 22.02.2023 </w:t>
            </w:r>
            <w:r w:rsidRPr="003641C4">
              <w:rPr>
                <w:i/>
                <w:color w:val="000000"/>
              </w:rPr>
              <w:t>№</w:t>
            </w:r>
            <w:r>
              <w:rPr>
                <w:i/>
                <w:color w:val="000000"/>
              </w:rPr>
              <w:t>019</w:t>
            </w:r>
            <w:r w:rsidRPr="003641C4">
              <w:rPr>
                <w:i/>
                <w:color w:val="000000"/>
              </w:rPr>
              <w:t>-П)</w:t>
            </w:r>
          </w:p>
          <w:p w:rsidR="00A13A03" w:rsidRDefault="00A13A03" w:rsidP="007E23ED">
            <w:pPr>
              <w:widowControl w:val="0"/>
              <w:autoSpaceDE w:val="0"/>
              <w:autoSpaceDN w:val="0"/>
              <w:adjustRightInd w:val="0"/>
              <w:jc w:val="both"/>
              <w:rPr>
                <w:b/>
                <w:color w:val="000000"/>
                <w:sz w:val="20"/>
                <w:szCs w:val="20"/>
              </w:rPr>
            </w:pPr>
          </w:p>
          <w:p w:rsidR="00A13A03" w:rsidRDefault="00A13A03" w:rsidP="007E23ED">
            <w:pPr>
              <w:widowControl w:val="0"/>
              <w:autoSpaceDE w:val="0"/>
              <w:autoSpaceDN w:val="0"/>
              <w:adjustRightInd w:val="0"/>
              <w:jc w:val="both"/>
              <w:rPr>
                <w:b/>
                <w:color w:val="000000"/>
                <w:sz w:val="20"/>
                <w:szCs w:val="20"/>
              </w:rPr>
            </w:pPr>
          </w:p>
          <w:p w:rsidR="00C56D3D" w:rsidRPr="00B9351B" w:rsidRDefault="00C56D3D" w:rsidP="007E23ED">
            <w:pPr>
              <w:widowControl w:val="0"/>
              <w:autoSpaceDE w:val="0"/>
              <w:autoSpaceDN w:val="0"/>
              <w:adjustRightInd w:val="0"/>
              <w:jc w:val="both"/>
              <w:rPr>
                <w:b/>
                <w:color w:val="000000"/>
                <w:sz w:val="20"/>
                <w:szCs w:val="20"/>
              </w:rPr>
            </w:pPr>
            <w:r w:rsidRPr="00B9351B">
              <w:rPr>
                <w:b/>
                <w:color w:val="000000"/>
                <w:sz w:val="20"/>
                <w:szCs w:val="20"/>
              </w:rPr>
              <w:t xml:space="preserve">Приложение № 2 </w:t>
            </w:r>
          </w:p>
          <w:p w:rsidR="00C56D3D" w:rsidRPr="00B9351B" w:rsidRDefault="00C56D3D" w:rsidP="007E23ED">
            <w:pPr>
              <w:widowControl w:val="0"/>
              <w:autoSpaceDE w:val="0"/>
              <w:autoSpaceDN w:val="0"/>
              <w:adjustRightInd w:val="0"/>
              <w:jc w:val="both"/>
              <w:rPr>
                <w:color w:val="000000"/>
                <w:sz w:val="20"/>
                <w:szCs w:val="20"/>
              </w:rPr>
            </w:pPr>
            <w:r w:rsidRPr="00B9351B">
              <w:rPr>
                <w:color w:val="000000"/>
                <w:sz w:val="20"/>
                <w:szCs w:val="20"/>
              </w:rPr>
              <w:t xml:space="preserve">к административному регламенту предоставления муниципальной услуги «Подготовка и выдача разрешений на строительство, реконструкцию объектов капитального строительства» администрацией сельского поселения Хатанга </w:t>
            </w:r>
          </w:p>
          <w:p w:rsidR="00C56D3D" w:rsidRPr="00B9351B" w:rsidRDefault="00C56D3D" w:rsidP="007E23ED">
            <w:pPr>
              <w:widowControl w:val="0"/>
              <w:autoSpaceDE w:val="0"/>
              <w:autoSpaceDN w:val="0"/>
              <w:adjustRightInd w:val="0"/>
              <w:jc w:val="both"/>
              <w:rPr>
                <w:color w:val="000000"/>
              </w:rPr>
            </w:pPr>
          </w:p>
        </w:tc>
      </w:tr>
    </w:tbl>
    <w:p w:rsidR="00A13A03" w:rsidRPr="001F77AE" w:rsidRDefault="00A13A03" w:rsidP="00A13A03">
      <w:pPr>
        <w:spacing w:after="120"/>
        <w:jc w:val="center"/>
        <w:rPr>
          <w:b/>
          <w:bCs/>
          <w:i/>
        </w:rPr>
      </w:pPr>
    </w:p>
    <w:p w:rsidR="00A13A03" w:rsidRPr="001F77AE" w:rsidRDefault="00A13A03" w:rsidP="00A13A03">
      <w:pPr>
        <w:spacing w:after="120"/>
        <w:jc w:val="center"/>
        <w:rPr>
          <w:b/>
          <w:bCs/>
          <w:i/>
        </w:rPr>
      </w:pPr>
      <w:r w:rsidRPr="001F77AE">
        <w:rPr>
          <w:b/>
          <w:bCs/>
          <w:i/>
        </w:rPr>
        <w:t>ФОРМА</w:t>
      </w:r>
      <w:r w:rsidRPr="001F77AE">
        <w:rPr>
          <w:b/>
          <w:bCs/>
          <w:i/>
        </w:rPr>
        <w:br/>
        <w:t>разрешения на строительство</w:t>
      </w:r>
    </w:p>
    <w:p w:rsidR="00A13A03" w:rsidRPr="001F77AE" w:rsidRDefault="00A13A03" w:rsidP="00A13A03">
      <w:pPr>
        <w:ind w:firstLine="698"/>
        <w:jc w:val="right"/>
      </w:pPr>
      <w:r w:rsidRPr="001F77AE">
        <w:t>стр.__________________</w:t>
      </w:r>
      <w:r w:rsidRPr="001F77AE">
        <w:rPr>
          <w:vertAlign w:val="superscript"/>
        </w:rPr>
        <w:t> </w:t>
      </w:r>
      <w:hyperlink w:anchor="sub_111" w:history="1">
        <w:r w:rsidRPr="001F77AE">
          <w:rPr>
            <w:rStyle w:val="a8"/>
            <w:vertAlign w:val="superscript"/>
          </w:rPr>
          <w:t>1</w:t>
        </w:r>
      </w:hyperlink>
    </w:p>
    <w:p w:rsidR="00A13A03" w:rsidRDefault="00A13A03" w:rsidP="00A13A03"/>
    <w:tbl>
      <w:tblPr>
        <w:tblW w:w="93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2976"/>
      </w:tblGrid>
      <w:tr w:rsidR="00A13A03" w:rsidTr="008E5760">
        <w:tc>
          <w:tcPr>
            <w:tcW w:w="9355" w:type="dxa"/>
            <w:gridSpan w:val="2"/>
            <w:tcBorders>
              <w:top w:val="single" w:sz="4" w:space="0" w:color="auto"/>
              <w:bottom w:val="single" w:sz="4" w:space="0" w:color="auto"/>
            </w:tcBorders>
          </w:tcPr>
          <w:p w:rsidR="00A13A03" w:rsidRDefault="00A13A03" w:rsidP="008E5760">
            <w:pPr>
              <w:pStyle w:val="1"/>
            </w:pPr>
            <w:bookmarkStart w:id="1" w:name="sub_1010"/>
            <w:r>
              <w:t>Раздел 1. Реквизиты разрешения на строительство</w:t>
            </w:r>
            <w:bookmarkEnd w:id="1"/>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2" w:name="sub_1011"/>
            <w:r>
              <w:t>1.1. Дата разрешения на строительство</w:t>
            </w:r>
            <w:r>
              <w:rPr>
                <w:vertAlign w:val="superscript"/>
              </w:rPr>
              <w:t> </w:t>
            </w:r>
            <w:r>
              <w:t>:</w:t>
            </w:r>
            <w:bookmarkEnd w:id="2"/>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3" w:name="sub_1012"/>
            <w:r>
              <w:t>1.2. Номер разрешения на строительство</w:t>
            </w:r>
            <w:r>
              <w:rPr>
                <w:vertAlign w:val="superscript"/>
              </w:rPr>
              <w:t> </w:t>
            </w:r>
            <w:r>
              <w:t>:</w:t>
            </w:r>
            <w:bookmarkEnd w:id="3"/>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4" w:name="sub_1013"/>
            <w:r>
              <w:t>1.3. Наименование органа (организации)</w:t>
            </w:r>
            <w:r>
              <w:rPr>
                <w:vertAlign w:val="superscript"/>
              </w:rPr>
              <w:t> </w:t>
            </w:r>
            <w:r>
              <w:t>:</w:t>
            </w:r>
            <w:bookmarkEnd w:id="4"/>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5" w:name="sub_1014"/>
            <w:r>
              <w:t>1.4. Срок действия настоящего разрешения</w:t>
            </w:r>
            <w:r>
              <w:rPr>
                <w:vertAlign w:val="superscript"/>
              </w:rPr>
              <w:t> </w:t>
            </w:r>
            <w:r>
              <w:t>:</w:t>
            </w:r>
            <w:bookmarkEnd w:id="5"/>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6" w:name="sub_1015"/>
            <w:r>
              <w:t>1.5. Дата внесения изменений или исправлений</w:t>
            </w:r>
            <w:r>
              <w:rPr>
                <w:vertAlign w:val="superscript"/>
              </w:rPr>
              <w:t> </w:t>
            </w:r>
            <w:r>
              <w:t>:</w:t>
            </w:r>
            <w:bookmarkEnd w:id="6"/>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1"/>
            </w:pPr>
            <w:bookmarkStart w:id="7" w:name="sub_1020"/>
            <w:r>
              <w:t>Раздел 2. Информация о застройщике</w:t>
            </w:r>
            <w:bookmarkEnd w:id="7"/>
          </w:p>
        </w:tc>
      </w:tr>
      <w:tr w:rsidR="00A13A03" w:rsidTr="008E5760">
        <w:tc>
          <w:tcPr>
            <w:tcW w:w="9355" w:type="dxa"/>
            <w:gridSpan w:val="2"/>
            <w:tcBorders>
              <w:top w:val="single" w:sz="4" w:space="0" w:color="auto"/>
              <w:bottom w:val="single" w:sz="4" w:space="0" w:color="auto"/>
            </w:tcBorders>
          </w:tcPr>
          <w:p w:rsidR="00A13A03" w:rsidRDefault="00A13A03" w:rsidP="008E5760">
            <w:pPr>
              <w:pStyle w:val="aa"/>
            </w:pPr>
            <w:bookmarkStart w:id="8" w:name="sub_1021"/>
            <w:r>
              <w:t>2.1. Сведения о физическом лице или индивидуальном предпринимателе</w:t>
            </w:r>
            <w:bookmarkEnd w:id="8"/>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9" w:name="sub_211"/>
            <w:r>
              <w:t>2.1.1. Фамилия:</w:t>
            </w:r>
            <w:bookmarkEnd w:id="9"/>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0" w:name="sub_212"/>
            <w:r>
              <w:t>2.1.2. Имя:</w:t>
            </w:r>
            <w:bookmarkEnd w:id="10"/>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1" w:name="sub_213"/>
            <w:r>
              <w:t>2.1.3. Отчество</w:t>
            </w:r>
            <w:r>
              <w:rPr>
                <w:vertAlign w:val="superscript"/>
              </w:rPr>
              <w:t> </w:t>
            </w:r>
            <w:r>
              <w:t>:</w:t>
            </w:r>
            <w:bookmarkEnd w:id="11"/>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2" w:name="sub_214"/>
            <w:r>
              <w:t>2.1.4. ИНН:</w:t>
            </w:r>
            <w:bookmarkEnd w:id="12"/>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3" w:name="sub_215"/>
            <w:r>
              <w:t>2.1.5. ОГРНИП</w:t>
            </w:r>
            <w:r>
              <w:rPr>
                <w:vertAlign w:val="superscript"/>
              </w:rPr>
              <w:t> </w:t>
            </w:r>
            <w:r>
              <w:t>:</w:t>
            </w:r>
            <w:bookmarkEnd w:id="13"/>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ac"/>
            </w:pPr>
            <w:bookmarkStart w:id="14" w:name="sub_1022"/>
            <w:r>
              <w:t>2.2. Сведения о юридическом лице</w:t>
            </w:r>
            <w:bookmarkEnd w:id="14"/>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5" w:name="sub_221"/>
            <w:r>
              <w:t>2.2.1. Полное наименование</w:t>
            </w:r>
            <w:r>
              <w:rPr>
                <w:vertAlign w:val="superscript"/>
              </w:rPr>
              <w:t> </w:t>
            </w:r>
            <w:r>
              <w:t>:</w:t>
            </w:r>
            <w:bookmarkEnd w:id="15"/>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6" w:name="sub_222"/>
            <w:r>
              <w:t>2.2.2. ИНН:</w:t>
            </w:r>
            <w:bookmarkEnd w:id="16"/>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7" w:name="sub_223"/>
            <w:r>
              <w:t>2.2.3. ОГРН:</w:t>
            </w:r>
            <w:bookmarkEnd w:id="17"/>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1"/>
            </w:pPr>
            <w:bookmarkStart w:id="18" w:name="sub_1030"/>
            <w:r>
              <w:t>Раздел 3. Информация об объекте капитального строительства</w:t>
            </w:r>
            <w:bookmarkEnd w:id="18"/>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9" w:name="sub_1031"/>
            <w:r>
              <w:t>3.1. Наименование объекта капитального строительства (этапа) в соответствии с проектной документацией:</w:t>
            </w:r>
            <w:bookmarkEnd w:id="19"/>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20" w:name="sub_1032"/>
            <w:r>
              <w:t>3.2. Вид выполняемых работ в отношении объекта капитального строительства в соответствии с проектной документацией</w:t>
            </w:r>
            <w:r>
              <w:rPr>
                <w:vertAlign w:val="superscript"/>
              </w:rPr>
              <w:t> </w:t>
            </w:r>
            <w:r>
              <w:t>:</w:t>
            </w:r>
            <w:bookmarkEnd w:id="20"/>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aa"/>
            </w:pPr>
            <w:bookmarkStart w:id="21" w:name="sub_1033"/>
            <w:r>
              <w:t>3.3. Адрес (местоположение) объекта капитального строительства</w:t>
            </w:r>
            <w:r>
              <w:rPr>
                <w:vertAlign w:val="superscript"/>
              </w:rPr>
              <w:t> </w:t>
            </w:r>
            <w:bookmarkEnd w:id="21"/>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22" w:name="sub_331"/>
            <w:r>
              <w:t>3.3.1. Субъект Российской Федерации:</w:t>
            </w:r>
            <w:bookmarkEnd w:id="22"/>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23" w:name="sub_332"/>
            <w: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bookmarkEnd w:id="23"/>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24" w:name="sub_333"/>
            <w: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bookmarkEnd w:id="24"/>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25" w:name="sub_334"/>
            <w:r>
              <w:t>3.3.4. Тип и наименование населенного пункта:</w:t>
            </w:r>
            <w:bookmarkEnd w:id="25"/>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26" w:name="sub_335"/>
            <w:r>
              <w:t>3.3.5. Наименование элемента планировочной структуры:</w:t>
            </w:r>
            <w:bookmarkEnd w:id="26"/>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27" w:name="sub_336"/>
            <w:r>
              <w:t>3.3.6. Наименование элемента улично-дорожной сети:</w:t>
            </w:r>
            <w:bookmarkEnd w:id="27"/>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28" w:name="sub_337"/>
            <w:r>
              <w:lastRenderedPageBreak/>
              <w:t>3.3.7. Тип и номер здания (сооружения):</w:t>
            </w:r>
            <w:bookmarkEnd w:id="28"/>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1"/>
            </w:pPr>
            <w:bookmarkStart w:id="29" w:name="sub_1040"/>
            <w:r>
              <w:t>Раздел 4. Информация о земельном участке</w:t>
            </w:r>
            <w:bookmarkEnd w:id="29"/>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30" w:name="sub_1041"/>
            <w: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w:t>
            </w:r>
            <w:bookmarkEnd w:id="30"/>
            <w:r>
              <w:t>строительства</w:t>
            </w:r>
            <w:r>
              <w:rPr>
                <w:vertAlign w:val="superscript"/>
              </w:rPr>
              <w:t>:</w:t>
            </w:r>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31" w:name="sub_1042"/>
            <w:r>
              <w:t xml:space="preserve">4.2. Площадь земельного участка (земельных участков), в границах которого (которых) расположен или планируется расположение объекта капитального </w:t>
            </w:r>
            <w:bookmarkEnd w:id="31"/>
            <w:r>
              <w:t>строительства</w:t>
            </w:r>
            <w:r>
              <w:rPr>
                <w:vertAlign w:val="superscript"/>
              </w:rPr>
              <w:t>:</w:t>
            </w:r>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ac"/>
            </w:pPr>
            <w:bookmarkStart w:id="32" w:name="sub_1043"/>
            <w:r>
              <w:t>4.3. Сведения о градостроительном плане земельного участка</w:t>
            </w:r>
            <w:r>
              <w:rPr>
                <w:vertAlign w:val="superscript"/>
              </w:rPr>
              <w:t> </w:t>
            </w:r>
            <w:bookmarkEnd w:id="32"/>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33" w:name="sub_431"/>
            <w:r>
              <w:t>4.3.Х.1. Дата:</w:t>
            </w:r>
            <w:bookmarkEnd w:id="33"/>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34" w:name="sub_432"/>
            <w:r>
              <w:t>4.3.Х.2. Номер:</w:t>
            </w:r>
            <w:bookmarkEnd w:id="34"/>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35" w:name="sub_433"/>
            <w:r>
              <w:t>4.3.Х.3. Наименование органа, выдавшего градостроительный план земельного участка:</w:t>
            </w:r>
            <w:bookmarkEnd w:id="35"/>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36" w:name="sub_1044"/>
            <w: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Pr>
                <w:vertAlign w:val="superscript"/>
              </w:rPr>
              <w:t> </w:t>
            </w:r>
            <w:r>
              <w:t>:</w:t>
            </w:r>
            <w:bookmarkEnd w:id="36"/>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aa"/>
            </w:pPr>
            <w:bookmarkStart w:id="37" w:name="sub_1045"/>
            <w:r>
              <w:t>4.5. Сведения о схеме расположения земельного участка или земельных участков на кадастровом плане территории</w:t>
            </w:r>
            <w:r>
              <w:rPr>
                <w:vertAlign w:val="superscript"/>
              </w:rPr>
              <w:t> </w:t>
            </w:r>
            <w:bookmarkEnd w:id="37"/>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38" w:name="sub_451"/>
            <w:r>
              <w:t>4.5.1. Дата решения:</w:t>
            </w:r>
            <w:bookmarkEnd w:id="38"/>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39" w:name="sub_452"/>
            <w:r>
              <w:t>4.5.2. Номер решения:</w:t>
            </w:r>
            <w:bookmarkEnd w:id="39"/>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40" w:name="sub_453"/>
            <w:r>
              <w:t>4.5.3.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bookmarkEnd w:id="40"/>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aa"/>
            </w:pPr>
            <w:bookmarkStart w:id="41" w:name="sub_1046"/>
            <w:r>
              <w:t>4.6. Информация о документации по планировке территории</w:t>
            </w:r>
            <w:bookmarkEnd w:id="41"/>
          </w:p>
        </w:tc>
      </w:tr>
      <w:tr w:rsidR="00A13A03" w:rsidTr="008E5760">
        <w:tc>
          <w:tcPr>
            <w:tcW w:w="9355" w:type="dxa"/>
            <w:gridSpan w:val="2"/>
            <w:tcBorders>
              <w:top w:val="single" w:sz="4" w:space="0" w:color="auto"/>
              <w:bottom w:val="single" w:sz="4" w:space="0" w:color="auto"/>
            </w:tcBorders>
          </w:tcPr>
          <w:p w:rsidR="00A13A03" w:rsidRDefault="00A13A03" w:rsidP="008E5760">
            <w:pPr>
              <w:pStyle w:val="ac"/>
            </w:pPr>
            <w:bookmarkStart w:id="42" w:name="sub_461"/>
            <w:r>
              <w:t>4.6.1. Сведения о проекте планировки территории</w:t>
            </w:r>
            <w:r>
              <w:rPr>
                <w:vertAlign w:val="superscript"/>
              </w:rPr>
              <w:t> </w:t>
            </w:r>
            <w:bookmarkEnd w:id="42"/>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43" w:name="sub_611"/>
            <w:r>
              <w:t>4.6.1 .X. 1. Дата решения:</w:t>
            </w:r>
            <w:bookmarkEnd w:id="43"/>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44" w:name="sub_612"/>
            <w:r>
              <w:t>4.6.1.Х.2. Номер решения:</w:t>
            </w:r>
            <w:bookmarkEnd w:id="44"/>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45" w:name="sub_613"/>
            <w:r>
              <w:t>4.6.1.Х.3. Наименование организации, уполномоченного органа или лица, принявшего решение об утверждении проекта планировки территории:</w:t>
            </w:r>
            <w:bookmarkEnd w:id="45"/>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ac"/>
            </w:pPr>
            <w:bookmarkStart w:id="46" w:name="sub_462"/>
            <w:r>
              <w:t>4.6.2. Сведения о проекте межевания территории</w:t>
            </w:r>
            <w:r>
              <w:rPr>
                <w:vertAlign w:val="superscript"/>
              </w:rPr>
              <w:t> </w:t>
            </w:r>
            <w:bookmarkEnd w:id="46"/>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47" w:name="sub_621"/>
            <w:r>
              <w:t>4.6.2.Х. 1. Дата решения:</w:t>
            </w:r>
            <w:bookmarkEnd w:id="47"/>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48" w:name="sub_622"/>
            <w:r>
              <w:t>4.6.2.Х.2. Номер решения:</w:t>
            </w:r>
            <w:bookmarkEnd w:id="48"/>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49" w:name="sub_623"/>
            <w:r>
              <w:t>4.6.2.Х.3. Наименовании организации, уполномоченного органа или лица, принявшего решение об утверждении проекта межевания территории:</w:t>
            </w:r>
            <w:bookmarkEnd w:id="49"/>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aa"/>
              <w:jc w:val="center"/>
            </w:pPr>
            <w:bookmarkStart w:id="50" w:name="sub_1050"/>
            <w:r>
              <w:rPr>
                <w:rStyle w:val="a9"/>
              </w:rPr>
              <w:t>Раздел 5. Сведения о проектной документации, типовом архитектурном решении</w:t>
            </w:r>
            <w:r>
              <w:rPr>
                <w:rStyle w:val="a9"/>
                <w:vertAlign w:val="superscript"/>
              </w:rPr>
              <w:t> </w:t>
            </w:r>
            <w:bookmarkEnd w:id="50"/>
          </w:p>
        </w:tc>
      </w:tr>
      <w:tr w:rsidR="00A13A03" w:rsidTr="008E5760">
        <w:tc>
          <w:tcPr>
            <w:tcW w:w="9355" w:type="dxa"/>
            <w:gridSpan w:val="2"/>
            <w:tcBorders>
              <w:top w:val="single" w:sz="4" w:space="0" w:color="auto"/>
              <w:bottom w:val="single" w:sz="4" w:space="0" w:color="auto"/>
            </w:tcBorders>
          </w:tcPr>
          <w:p w:rsidR="00A13A03" w:rsidRDefault="00A13A03" w:rsidP="008E5760">
            <w:pPr>
              <w:pStyle w:val="ac"/>
            </w:pPr>
            <w:bookmarkStart w:id="51" w:name="sub_1051"/>
            <w:r>
              <w:t>5.1. Сведения о разработчике - индивидуальном предпринимателе</w:t>
            </w:r>
            <w:r>
              <w:rPr>
                <w:vertAlign w:val="superscript"/>
              </w:rPr>
              <w:t> </w:t>
            </w:r>
            <w:hyperlink w:anchor="sub_1120" w:history="1"/>
            <w:bookmarkEnd w:id="51"/>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52" w:name="sub_511"/>
            <w:r>
              <w:t>5.1.1. Фамилия:</w:t>
            </w:r>
            <w:bookmarkEnd w:id="52"/>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53" w:name="sub_512"/>
            <w:r>
              <w:t>5.1.2. Имя:</w:t>
            </w:r>
            <w:bookmarkEnd w:id="53"/>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54" w:name="sub_513"/>
            <w:r>
              <w:t xml:space="preserve">5.1.3. </w:t>
            </w:r>
            <w:bookmarkEnd w:id="54"/>
            <w:r>
              <w:t>Отчество</w:t>
            </w:r>
            <w:r>
              <w:rPr>
                <w:vertAlign w:val="superscript"/>
              </w:rPr>
              <w:t>:</w:t>
            </w:r>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55" w:name="sub_514"/>
            <w:r>
              <w:t>5.1.4. ИНН:</w:t>
            </w:r>
            <w:bookmarkEnd w:id="55"/>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56" w:name="sub_515"/>
            <w:r>
              <w:t>5.1.5. ОГРНИП:</w:t>
            </w:r>
            <w:bookmarkEnd w:id="56"/>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ac"/>
            </w:pPr>
            <w:bookmarkStart w:id="57" w:name="sub_1052"/>
            <w:r>
              <w:t>5.2. Сведения о разработчике - юридическом лице</w:t>
            </w:r>
            <w:bookmarkEnd w:id="57"/>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58" w:name="sub_521"/>
            <w:r>
              <w:t xml:space="preserve">5.2.1. Полное </w:t>
            </w:r>
            <w:bookmarkEnd w:id="58"/>
            <w:r>
              <w:t>наименование</w:t>
            </w:r>
            <w:r>
              <w:rPr>
                <w:vertAlign w:val="superscript"/>
              </w:rPr>
              <w:t>:</w:t>
            </w:r>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59" w:name="sub_522"/>
            <w:r>
              <w:t>5.2.2. ИНН:</w:t>
            </w:r>
            <w:bookmarkEnd w:id="59"/>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60" w:name="sub_523"/>
            <w:r>
              <w:t>5.2.3. ОГРН:</w:t>
            </w:r>
            <w:bookmarkEnd w:id="60"/>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61" w:name="sub_1053"/>
            <w:r>
              <w:t>5.3. Дата утверждения (при наличии</w:t>
            </w:r>
            <w:bookmarkEnd w:id="61"/>
            <w:r>
              <w:t>)</w:t>
            </w:r>
            <w:r>
              <w:rPr>
                <w:vertAlign w:val="superscript"/>
              </w:rPr>
              <w:t>:</w:t>
            </w:r>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62" w:name="sub_1054"/>
            <w:r>
              <w:t>5.4. Номер (при наличии</w:t>
            </w:r>
            <w:bookmarkEnd w:id="62"/>
            <w:r>
              <w:t>)</w:t>
            </w:r>
            <w:r>
              <w:rPr>
                <w:vertAlign w:val="superscript"/>
              </w:rPr>
              <w:t>:</w:t>
            </w:r>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ac"/>
            </w:pPr>
            <w:bookmarkStart w:id="63" w:name="sub_1055"/>
            <w:r>
              <w:t xml:space="preserve">5.5. Типовое архитектурное решение объекта капитального строительства, утвержденное для исторического поселения (при </w:t>
            </w:r>
            <w:bookmarkEnd w:id="63"/>
            <w:r>
              <w:t>наличии)</w:t>
            </w:r>
            <w:r>
              <w:rPr>
                <w:vertAlign w:val="superscript"/>
              </w:rPr>
              <w:t xml:space="preserve"> </w:t>
            </w: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64" w:name="sub_551"/>
            <w:r>
              <w:t>5.5.1. Дата:</w:t>
            </w:r>
            <w:bookmarkEnd w:id="64"/>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65" w:name="sub_552"/>
            <w:r>
              <w:lastRenderedPageBreak/>
              <w:t>5.5.2. Номер:</w:t>
            </w:r>
            <w:bookmarkEnd w:id="65"/>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66" w:name="sub_553"/>
            <w:r>
              <w:t>5.5.3. Наименование документа:</w:t>
            </w:r>
            <w:bookmarkEnd w:id="66"/>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67" w:name="sub_554"/>
            <w:r>
              <w:t>5.5.4. Наименование уполномоченного органа, принявшего решение об утверждении типового архитектурного решения:</w:t>
            </w:r>
            <w:bookmarkEnd w:id="67"/>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1"/>
            </w:pPr>
            <w:bookmarkStart w:id="68" w:name="sub_1060"/>
            <w:r>
              <w:t>Раздел 6. Информация о результатах экспертизы проектной документации и государственной экологической экспертизы</w:t>
            </w:r>
            <w:bookmarkEnd w:id="68"/>
          </w:p>
        </w:tc>
      </w:tr>
      <w:tr w:rsidR="00A13A03" w:rsidTr="008E5760">
        <w:tc>
          <w:tcPr>
            <w:tcW w:w="9355" w:type="dxa"/>
            <w:gridSpan w:val="2"/>
            <w:tcBorders>
              <w:top w:val="single" w:sz="4" w:space="0" w:color="auto"/>
              <w:bottom w:val="single" w:sz="4" w:space="0" w:color="auto"/>
            </w:tcBorders>
          </w:tcPr>
          <w:p w:rsidR="00A13A03" w:rsidRDefault="00A13A03" w:rsidP="008E5760">
            <w:pPr>
              <w:pStyle w:val="ac"/>
            </w:pPr>
            <w:bookmarkStart w:id="69" w:name="sub_1061"/>
            <w:r>
              <w:t>6.1. Сведения об экспертизе проектной документации</w:t>
            </w:r>
            <w:r>
              <w:rPr>
                <w:vertAlign w:val="superscript"/>
              </w:rPr>
              <w:t> </w:t>
            </w:r>
            <w:bookmarkEnd w:id="69"/>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70" w:name="sub_61"/>
            <w:r>
              <w:t>6.1 .X. 1. Дата утверждения:</w:t>
            </w:r>
            <w:bookmarkEnd w:id="70"/>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71" w:name="sub_62"/>
            <w:r>
              <w:t>6.1.Х.2. Номер:</w:t>
            </w:r>
            <w:bookmarkEnd w:id="71"/>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72" w:name="sub_63"/>
            <w:r>
              <w:t>6.1.Х.3. Наименование органа или организации, выдавшей положительное заключение экспертизы проектной документации:</w:t>
            </w:r>
            <w:bookmarkEnd w:id="72"/>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ac"/>
            </w:pPr>
            <w:bookmarkStart w:id="73" w:name="sub_1062"/>
            <w:r>
              <w:t>6.2. Сведения о государственной экологической экспертизе</w:t>
            </w:r>
            <w:r>
              <w:rPr>
                <w:vertAlign w:val="superscript"/>
              </w:rPr>
              <w:t> </w:t>
            </w:r>
            <w:bookmarkEnd w:id="73"/>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74" w:name="sub_21"/>
            <w:r>
              <w:t>6.2.Х. 1. Дата утверждения:</w:t>
            </w:r>
            <w:bookmarkEnd w:id="74"/>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75" w:name="sub_22"/>
            <w:r>
              <w:t>6.2.Х.2. Номер:</w:t>
            </w:r>
            <w:bookmarkEnd w:id="75"/>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76" w:name="sub_23"/>
            <w:r>
              <w:t>6.2.Х.3. Наименование органа, утвердившего положительное заключение государственной экологической экспертизы:</w:t>
            </w:r>
            <w:bookmarkEnd w:id="76"/>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ac"/>
            </w:pPr>
            <w:bookmarkStart w:id="77" w:name="sub_1063"/>
            <w:r>
              <w:t xml:space="preserve">6.3. Подтверждение соответствия вносимых в проектную документацию изменений требованиям, указанным в </w:t>
            </w:r>
            <w:hyperlink r:id="rId21" w:history="1">
              <w:r>
                <w:rPr>
                  <w:rStyle w:val="a8"/>
                </w:rPr>
                <w:t>части 3.8 статьи 49</w:t>
              </w:r>
            </w:hyperlink>
            <w:r>
              <w:t xml:space="preserve"> Градостроительного кодекса Российской Федерации</w:t>
            </w:r>
            <w:r>
              <w:rPr>
                <w:vertAlign w:val="superscript"/>
              </w:rPr>
              <w:t> </w:t>
            </w:r>
            <w:bookmarkEnd w:id="77"/>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78" w:name="sub_631"/>
            <w:r>
              <w:t>6.3.1. Дата:</w:t>
            </w:r>
            <w:bookmarkEnd w:id="78"/>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79" w:name="sub_632"/>
            <w:r>
              <w:t>6.3.2. Номер:</w:t>
            </w:r>
            <w:bookmarkEnd w:id="79"/>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80" w:name="sub_633"/>
            <w:r>
              <w:t xml:space="preserve">6.3.3. Сведения о лице, утвердившем указанное </w:t>
            </w:r>
            <w:bookmarkEnd w:id="80"/>
            <w:r>
              <w:t>подтверждение</w:t>
            </w:r>
            <w:r>
              <w:rPr>
                <w:vertAlign w:val="superscript"/>
              </w:rPr>
              <w:t>:</w:t>
            </w:r>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ac"/>
            </w:pPr>
            <w:bookmarkStart w:id="81" w:name="sub_1064"/>
            <w:r>
              <w:t xml:space="preserve">6.4. Подтверждение соответствия вносимых в проектную документацию изменений требованиям, указанным в </w:t>
            </w:r>
            <w:hyperlink r:id="rId22" w:history="1">
              <w:r>
                <w:rPr>
                  <w:rStyle w:val="a8"/>
                </w:rPr>
                <w:t>части 3.9 статьи 49</w:t>
              </w:r>
            </w:hyperlink>
            <w:r>
              <w:t xml:space="preserve"> Градостроительного кодекса Российской Федерации</w:t>
            </w:r>
            <w:r>
              <w:rPr>
                <w:vertAlign w:val="superscript"/>
              </w:rPr>
              <w:t> </w:t>
            </w:r>
            <w:bookmarkEnd w:id="81"/>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82" w:name="sub_641"/>
            <w:r>
              <w:t>6.4.1. Дата:</w:t>
            </w:r>
            <w:bookmarkEnd w:id="82"/>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83" w:name="sub_642"/>
            <w:r>
              <w:t>6.4.2. Номер:</w:t>
            </w:r>
            <w:bookmarkEnd w:id="83"/>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84" w:name="sub_643"/>
            <w:r>
              <w:t>6.4.3. Наименование органа исполнительной власти или организации, проводившей оценку соответствия:</w:t>
            </w:r>
            <w:bookmarkEnd w:id="84"/>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aa"/>
              <w:jc w:val="center"/>
            </w:pPr>
            <w:bookmarkStart w:id="85" w:name="sub_1070"/>
            <w:r>
              <w:rPr>
                <w:rStyle w:val="a9"/>
              </w:rPr>
              <w:t>Раздел 7. Проектные характеристики объекта капитального строительства</w:t>
            </w:r>
            <w:r>
              <w:rPr>
                <w:rStyle w:val="a9"/>
                <w:vertAlign w:val="superscript"/>
              </w:rPr>
              <w:t> </w:t>
            </w:r>
            <w:bookmarkEnd w:id="85"/>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86" w:name="sub_7"/>
            <w:r>
              <w:t xml:space="preserve">7.Х. Наименование объекта капитального строительства, предусмотренного проектной </w:t>
            </w:r>
            <w:bookmarkEnd w:id="86"/>
            <w:r>
              <w:t>документацией</w:t>
            </w:r>
            <w:r>
              <w:rPr>
                <w:vertAlign w:val="superscript"/>
              </w:rPr>
              <w:t>:</w:t>
            </w:r>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87" w:name="sub_71"/>
            <w:r>
              <w:t xml:space="preserve">7.Х. 1. Вид объекта капитального </w:t>
            </w:r>
            <w:bookmarkEnd w:id="87"/>
            <w:r>
              <w:t>строительства</w:t>
            </w:r>
            <w:r>
              <w:rPr>
                <w:vertAlign w:val="superscript"/>
              </w:rPr>
              <w:t>:</w:t>
            </w:r>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88" w:name="sub_72"/>
            <w:r>
              <w:t xml:space="preserve">7.Х.2. Назначение </w:t>
            </w:r>
            <w:bookmarkEnd w:id="88"/>
            <w:r>
              <w:t>объекта</w:t>
            </w:r>
            <w:r>
              <w:rPr>
                <w:vertAlign w:val="superscript"/>
              </w:rPr>
              <w:t>:</w:t>
            </w:r>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89" w:name="sub_73"/>
            <w:r>
              <w:t xml:space="preserve">7.Х.3. Кадастровый номер реконструируемого объекта капитального </w:t>
            </w:r>
            <w:bookmarkEnd w:id="89"/>
            <w:r>
              <w:t>строительства</w:t>
            </w:r>
            <w:r>
              <w:rPr>
                <w:vertAlign w:val="superscript"/>
              </w:rPr>
              <w:t>:</w:t>
            </w:r>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90" w:name="sub_74"/>
            <w:r>
              <w:t>7.Х.4. Площадь застройки (кв.м)</w:t>
            </w:r>
            <w:r>
              <w:rPr>
                <w:vertAlign w:val="superscript"/>
              </w:rPr>
              <w:t> </w:t>
            </w:r>
            <w:r>
              <w:t>:</w:t>
            </w:r>
            <w:bookmarkEnd w:id="90"/>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91" w:name="sub_741"/>
            <w:r>
              <w:t>7.Х.4.1. Площадь застройки части объекта капитального строительства (кв.м)</w:t>
            </w:r>
            <w:r>
              <w:rPr>
                <w:vertAlign w:val="superscript"/>
              </w:rPr>
              <w:t> </w:t>
            </w:r>
            <w:r>
              <w:t>:</w:t>
            </w:r>
            <w:bookmarkEnd w:id="91"/>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92" w:name="sub_75"/>
            <w:r>
              <w:t>7.Х.5. Площадь (кв.м)</w:t>
            </w:r>
            <w:r>
              <w:rPr>
                <w:vertAlign w:val="superscript"/>
              </w:rPr>
              <w:t> </w:t>
            </w:r>
            <w:r>
              <w:t>:</w:t>
            </w:r>
            <w:bookmarkEnd w:id="92"/>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93" w:name="sub_751"/>
            <w:r>
              <w:t>7.Х.5.1. Площадь части объекта капитального строительства (кв.м)</w:t>
            </w:r>
            <w:r>
              <w:rPr>
                <w:vertAlign w:val="superscript"/>
              </w:rPr>
              <w:t> </w:t>
            </w:r>
            <w:r>
              <w:t>:</w:t>
            </w:r>
            <w:bookmarkEnd w:id="93"/>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94" w:name="sub_76"/>
            <w:r>
              <w:t>7.Х.6. Площадь нежилых помещений (кв.м):</w:t>
            </w:r>
            <w:bookmarkEnd w:id="94"/>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95" w:name="sub_77"/>
            <w:r>
              <w:t>7.Х.7. Площадь жилых помещений (кв.м):</w:t>
            </w:r>
            <w:bookmarkEnd w:id="95"/>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96" w:name="sub_78"/>
            <w:r>
              <w:t>7.Х.8. Количество помещений (штук):</w:t>
            </w:r>
            <w:bookmarkEnd w:id="96"/>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97" w:name="sub_79"/>
            <w:r>
              <w:t>7.Х.9. Количество нежилых помещений (штук):</w:t>
            </w:r>
            <w:bookmarkEnd w:id="97"/>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98" w:name="sub_710"/>
            <w:r>
              <w:t>7.Х.10. Количество жилых помещений (штук):</w:t>
            </w:r>
            <w:bookmarkEnd w:id="98"/>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99" w:name="sub_711"/>
            <w:r>
              <w:t>7.Х.11. в том числе квартир (штук):</w:t>
            </w:r>
            <w:bookmarkEnd w:id="99"/>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00" w:name="sub_712"/>
            <w:r>
              <w:t>7.Х.12. Количество машино-мест (штук):</w:t>
            </w:r>
            <w:bookmarkEnd w:id="100"/>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01" w:name="sub_713"/>
            <w:r>
              <w:t>7.Х.13. Количество этажей:</w:t>
            </w:r>
            <w:bookmarkEnd w:id="101"/>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02" w:name="sub_714"/>
            <w:r>
              <w:lastRenderedPageBreak/>
              <w:t>7.Х.14. в том числе, количество подземных этажей:</w:t>
            </w:r>
            <w:bookmarkEnd w:id="102"/>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03" w:name="sub_715"/>
            <w:r>
              <w:t>7.Х. 15. Вместимость (человек):</w:t>
            </w:r>
            <w:bookmarkEnd w:id="103"/>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04" w:name="sub_716"/>
            <w:r>
              <w:t>7.Х. 16. Высота (м):</w:t>
            </w:r>
            <w:bookmarkEnd w:id="104"/>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05" w:name="sub_717"/>
            <w:r>
              <w:t xml:space="preserve">7.Х. 17. Иные </w:t>
            </w:r>
            <w:bookmarkEnd w:id="105"/>
            <w:r>
              <w:t>показатели</w:t>
            </w:r>
            <w:r>
              <w:rPr>
                <w:vertAlign w:val="superscript"/>
              </w:rPr>
              <w:t>:</w:t>
            </w:r>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9355" w:type="dxa"/>
            <w:gridSpan w:val="2"/>
            <w:tcBorders>
              <w:top w:val="single" w:sz="4" w:space="0" w:color="auto"/>
              <w:bottom w:val="single" w:sz="4" w:space="0" w:color="auto"/>
            </w:tcBorders>
          </w:tcPr>
          <w:p w:rsidR="00A13A03" w:rsidRDefault="00A13A03" w:rsidP="008E5760">
            <w:pPr>
              <w:pStyle w:val="aa"/>
              <w:jc w:val="center"/>
            </w:pPr>
            <w:bookmarkStart w:id="106" w:name="sub_1080"/>
            <w:r>
              <w:rPr>
                <w:rStyle w:val="a9"/>
              </w:rPr>
              <w:t>Раздел 8. Проектные характеристики линейного объекта</w:t>
            </w:r>
            <w:r>
              <w:rPr>
                <w:rStyle w:val="a9"/>
                <w:vertAlign w:val="superscript"/>
              </w:rPr>
              <w:t> </w:t>
            </w:r>
            <w:bookmarkEnd w:id="106"/>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07" w:name="sub_8"/>
            <w:r>
              <w:t xml:space="preserve">8.Х. Наименование линейного объекта, предусмотренного проектной </w:t>
            </w:r>
            <w:bookmarkEnd w:id="107"/>
            <w:r>
              <w:t>документацией</w:t>
            </w:r>
            <w:r>
              <w:rPr>
                <w:vertAlign w:val="superscript"/>
              </w:rPr>
              <w:t>:</w:t>
            </w:r>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08" w:name="sub_81"/>
            <w:r>
              <w:t>8.Х.1. Кадастровый номер реконструируемого линейного объекта:</w:t>
            </w:r>
            <w:bookmarkEnd w:id="108"/>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09" w:name="sub_82"/>
            <w:r>
              <w:t>8.Х.2. Протяженность (м)</w:t>
            </w:r>
            <w:r>
              <w:rPr>
                <w:vertAlign w:val="superscript"/>
              </w:rPr>
              <w:t> </w:t>
            </w:r>
            <w:r>
              <w:t>:</w:t>
            </w:r>
            <w:bookmarkEnd w:id="109"/>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10" w:name="sub_821"/>
            <w:r>
              <w:t>8.Х.2.1. Протяженность участка или части линейного объекта (м)</w:t>
            </w:r>
            <w:r>
              <w:rPr>
                <w:vertAlign w:val="superscript"/>
              </w:rPr>
              <w:t> </w:t>
            </w:r>
            <w:r>
              <w:t>:</w:t>
            </w:r>
            <w:bookmarkEnd w:id="110"/>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11" w:name="sub_83"/>
            <w:r>
              <w:t>8.Х.3. Категория (класс):</w:t>
            </w:r>
            <w:bookmarkEnd w:id="111"/>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12" w:name="sub_84"/>
            <w:r>
              <w:t>8.Х.4. Мощность (пропускная способность, грузооборот, интенсивность движения):</w:t>
            </w:r>
            <w:bookmarkEnd w:id="112"/>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13" w:name="sub_85"/>
            <w: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bookmarkEnd w:id="113"/>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6379" w:type="dxa"/>
            <w:tcBorders>
              <w:top w:val="single" w:sz="4" w:space="0" w:color="auto"/>
              <w:bottom w:val="single" w:sz="4" w:space="0" w:color="auto"/>
              <w:right w:val="single" w:sz="4" w:space="0" w:color="auto"/>
            </w:tcBorders>
          </w:tcPr>
          <w:p w:rsidR="00A13A03" w:rsidRDefault="00A13A03" w:rsidP="008E5760">
            <w:pPr>
              <w:pStyle w:val="ac"/>
            </w:pPr>
            <w:bookmarkStart w:id="114" w:name="sub_86"/>
            <w:r>
              <w:t xml:space="preserve">8.Х.6. Иные </w:t>
            </w:r>
            <w:bookmarkEnd w:id="114"/>
            <w:r>
              <w:t>показатели</w:t>
            </w:r>
            <w:r>
              <w:rPr>
                <w:vertAlign w:val="superscript"/>
              </w:rPr>
              <w:t>:</w:t>
            </w:r>
          </w:p>
        </w:tc>
        <w:tc>
          <w:tcPr>
            <w:tcW w:w="2976" w:type="dxa"/>
            <w:tcBorders>
              <w:top w:val="single" w:sz="4" w:space="0" w:color="auto"/>
              <w:left w:val="single" w:sz="4" w:space="0" w:color="auto"/>
              <w:bottom w:val="single" w:sz="4" w:space="0" w:color="auto"/>
            </w:tcBorders>
          </w:tcPr>
          <w:p w:rsidR="00A13A03" w:rsidRDefault="00A13A03" w:rsidP="008E5760">
            <w:pPr>
              <w:pStyle w:val="aa"/>
            </w:pPr>
          </w:p>
        </w:tc>
      </w:tr>
    </w:tbl>
    <w:p w:rsidR="00A13A03" w:rsidRDefault="00A13A03" w:rsidP="00A13A0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1983"/>
        <w:gridCol w:w="2693"/>
      </w:tblGrid>
      <w:tr w:rsidR="00A13A03" w:rsidTr="008E5760">
        <w:tc>
          <w:tcPr>
            <w:tcW w:w="4680" w:type="dxa"/>
            <w:tcBorders>
              <w:top w:val="single" w:sz="4" w:space="0" w:color="auto"/>
              <w:bottom w:val="single" w:sz="4" w:space="0" w:color="auto"/>
              <w:right w:val="single" w:sz="4" w:space="0" w:color="auto"/>
            </w:tcBorders>
          </w:tcPr>
          <w:p w:rsidR="00A13A03" w:rsidRDefault="00A13A03" w:rsidP="008E5760">
            <w:pPr>
              <w:pStyle w:val="aa"/>
            </w:pPr>
          </w:p>
        </w:tc>
        <w:tc>
          <w:tcPr>
            <w:tcW w:w="1983" w:type="dxa"/>
            <w:tcBorders>
              <w:top w:val="single" w:sz="4" w:space="0" w:color="auto"/>
              <w:left w:val="single" w:sz="4" w:space="0" w:color="auto"/>
              <w:bottom w:val="single" w:sz="4" w:space="0" w:color="auto"/>
              <w:right w:val="single" w:sz="4" w:space="0" w:color="auto"/>
            </w:tcBorders>
          </w:tcPr>
          <w:p w:rsidR="00A13A03" w:rsidRDefault="00A13A03" w:rsidP="008E5760">
            <w:pPr>
              <w:pStyle w:val="aa"/>
            </w:pPr>
          </w:p>
        </w:tc>
        <w:tc>
          <w:tcPr>
            <w:tcW w:w="2693" w:type="dxa"/>
            <w:tcBorders>
              <w:top w:val="single" w:sz="4" w:space="0" w:color="auto"/>
              <w:left w:val="single" w:sz="4" w:space="0" w:color="auto"/>
              <w:bottom w:val="single" w:sz="4" w:space="0" w:color="auto"/>
            </w:tcBorders>
          </w:tcPr>
          <w:p w:rsidR="00A13A03" w:rsidRDefault="00A13A03" w:rsidP="008E5760">
            <w:pPr>
              <w:pStyle w:val="aa"/>
            </w:pPr>
          </w:p>
        </w:tc>
      </w:tr>
      <w:tr w:rsidR="00A13A03" w:rsidTr="008E5760">
        <w:tc>
          <w:tcPr>
            <w:tcW w:w="4680" w:type="dxa"/>
            <w:tcBorders>
              <w:top w:val="single" w:sz="4" w:space="0" w:color="auto"/>
              <w:bottom w:val="single" w:sz="4" w:space="0" w:color="auto"/>
              <w:right w:val="single" w:sz="4" w:space="0" w:color="auto"/>
            </w:tcBorders>
          </w:tcPr>
          <w:p w:rsidR="00A13A03" w:rsidRDefault="00A13A03" w:rsidP="008E5760">
            <w:pPr>
              <w:pStyle w:val="aa"/>
              <w:jc w:val="center"/>
            </w:pPr>
            <w:r>
              <w:t>должность уполномоченного лица органа(организации), осуществляющего выдачу разрешения на строительство</w:t>
            </w:r>
          </w:p>
        </w:tc>
        <w:tc>
          <w:tcPr>
            <w:tcW w:w="1983" w:type="dxa"/>
            <w:tcBorders>
              <w:top w:val="single" w:sz="4" w:space="0" w:color="auto"/>
              <w:left w:val="single" w:sz="4" w:space="0" w:color="auto"/>
              <w:bottom w:val="single" w:sz="4" w:space="0" w:color="auto"/>
              <w:right w:val="single" w:sz="4" w:space="0" w:color="auto"/>
            </w:tcBorders>
          </w:tcPr>
          <w:p w:rsidR="00A13A03" w:rsidRDefault="00A13A03" w:rsidP="008E5760">
            <w:pPr>
              <w:pStyle w:val="aa"/>
              <w:jc w:val="center"/>
            </w:pPr>
            <w:r>
              <w:t>подпись</w:t>
            </w:r>
          </w:p>
        </w:tc>
        <w:tc>
          <w:tcPr>
            <w:tcW w:w="2693" w:type="dxa"/>
            <w:tcBorders>
              <w:top w:val="single" w:sz="4" w:space="0" w:color="auto"/>
              <w:left w:val="single" w:sz="4" w:space="0" w:color="auto"/>
              <w:bottom w:val="single" w:sz="4" w:space="0" w:color="auto"/>
            </w:tcBorders>
          </w:tcPr>
          <w:p w:rsidR="00A13A03" w:rsidRDefault="00A13A03" w:rsidP="008E5760">
            <w:pPr>
              <w:pStyle w:val="aa"/>
              <w:jc w:val="center"/>
            </w:pPr>
            <w:r>
              <w:t>инициалы, фамилия</w:t>
            </w:r>
          </w:p>
        </w:tc>
      </w:tr>
    </w:tbl>
    <w:p w:rsidR="00A13A03" w:rsidRDefault="00A13A03" w:rsidP="00A13A03"/>
    <w:p w:rsidR="00A13A03" w:rsidRPr="001F77AE" w:rsidRDefault="00A13A03" w:rsidP="00A13A03">
      <w:pPr>
        <w:pStyle w:val="ab"/>
        <w:jc w:val="both"/>
        <w:rPr>
          <w:i/>
          <w:sz w:val="22"/>
          <w:szCs w:val="22"/>
        </w:rPr>
      </w:pPr>
      <w:r w:rsidRPr="001F77AE">
        <w:rPr>
          <w:i/>
          <w:sz w:val="22"/>
          <w:szCs w:val="22"/>
        </w:rPr>
        <w:t>──────────────────────────────</w:t>
      </w:r>
    </w:p>
    <w:p w:rsidR="00A13A03" w:rsidRPr="001F77AE" w:rsidRDefault="00A13A03" w:rsidP="00A13A03">
      <w:pPr>
        <w:jc w:val="both"/>
        <w:rPr>
          <w:i/>
        </w:rPr>
      </w:pPr>
      <w:r>
        <w:rPr>
          <w:i/>
          <w:color w:val="000000"/>
        </w:rPr>
        <w:t xml:space="preserve">Заполнение формы </w:t>
      </w:r>
      <w:r w:rsidRPr="001F77AE">
        <w:rPr>
          <w:i/>
          <w:color w:val="000000"/>
        </w:rPr>
        <w:t xml:space="preserve">осуществляется в соответствии с </w:t>
      </w:r>
      <w:r w:rsidRPr="001F77AE">
        <w:rPr>
          <w:i/>
        </w:rPr>
        <w:t>Приказом Министерства строительства и жилищно-коммунального хозяйства РФ от 3 июня 2022 г. N 446/пр «Об утверждении формы разрешения на строительство и формы разрешения на ввод объекта в эксплуатацию»</w:t>
      </w:r>
    </w:p>
    <w:p w:rsidR="00A13A03" w:rsidRDefault="00A13A03" w:rsidP="00A13A03"/>
    <w:p w:rsidR="00A13A03" w:rsidRDefault="00A13A03" w:rsidP="00A13A03"/>
    <w:p w:rsidR="00A13A03" w:rsidRPr="002418AE" w:rsidRDefault="00A13A03" w:rsidP="00A13A03">
      <w:pPr>
        <w:rPr>
          <w:color w:val="002060"/>
        </w:rPr>
      </w:pPr>
    </w:p>
    <w:p w:rsidR="007E23ED" w:rsidRDefault="007E23ED" w:rsidP="00A13A03">
      <w:pPr>
        <w:spacing w:after="120"/>
        <w:jc w:val="center"/>
      </w:pPr>
    </w:p>
    <w:sectPr w:rsidR="007E23ED" w:rsidSect="007E23ED">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7E6" w:rsidRDefault="008117E6" w:rsidP="00C56D3D">
      <w:r>
        <w:separator/>
      </w:r>
    </w:p>
  </w:endnote>
  <w:endnote w:type="continuationSeparator" w:id="0">
    <w:p w:rsidR="008117E6" w:rsidRDefault="008117E6" w:rsidP="00C5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7E6" w:rsidRDefault="008117E6" w:rsidP="00C56D3D">
      <w:r>
        <w:separator/>
      </w:r>
    </w:p>
  </w:footnote>
  <w:footnote w:type="continuationSeparator" w:id="0">
    <w:p w:rsidR="008117E6" w:rsidRDefault="008117E6" w:rsidP="00C5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64433"/>
    <w:multiLevelType w:val="hybridMultilevel"/>
    <w:tmpl w:val="C026E418"/>
    <w:lvl w:ilvl="0" w:tplc="6FEC14D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BF"/>
    <w:rsid w:val="0002555D"/>
    <w:rsid w:val="00092E64"/>
    <w:rsid w:val="001B40A8"/>
    <w:rsid w:val="001E2C04"/>
    <w:rsid w:val="00230317"/>
    <w:rsid w:val="00267F46"/>
    <w:rsid w:val="00280A7B"/>
    <w:rsid w:val="002839E7"/>
    <w:rsid w:val="0035268E"/>
    <w:rsid w:val="00392F05"/>
    <w:rsid w:val="00394797"/>
    <w:rsid w:val="004324B9"/>
    <w:rsid w:val="00486C97"/>
    <w:rsid w:val="004C13A8"/>
    <w:rsid w:val="004C4007"/>
    <w:rsid w:val="005836BE"/>
    <w:rsid w:val="0058786D"/>
    <w:rsid w:val="005A1DFF"/>
    <w:rsid w:val="00665EBF"/>
    <w:rsid w:val="00667C42"/>
    <w:rsid w:val="00674CB7"/>
    <w:rsid w:val="006A1601"/>
    <w:rsid w:val="00717419"/>
    <w:rsid w:val="0073172C"/>
    <w:rsid w:val="0074778E"/>
    <w:rsid w:val="007E23ED"/>
    <w:rsid w:val="008117E6"/>
    <w:rsid w:val="0087229E"/>
    <w:rsid w:val="008D46F4"/>
    <w:rsid w:val="008E5760"/>
    <w:rsid w:val="00911675"/>
    <w:rsid w:val="009A7F03"/>
    <w:rsid w:val="009B2DAC"/>
    <w:rsid w:val="009F7BE5"/>
    <w:rsid w:val="00A13A03"/>
    <w:rsid w:val="00A52612"/>
    <w:rsid w:val="00B41C09"/>
    <w:rsid w:val="00B83102"/>
    <w:rsid w:val="00BD0037"/>
    <w:rsid w:val="00C14F73"/>
    <w:rsid w:val="00C24C5F"/>
    <w:rsid w:val="00C56D3D"/>
    <w:rsid w:val="00CF304F"/>
    <w:rsid w:val="00D20CD8"/>
    <w:rsid w:val="00DF5D9F"/>
    <w:rsid w:val="00EB759C"/>
    <w:rsid w:val="00EC589E"/>
    <w:rsid w:val="00F47E0F"/>
    <w:rsid w:val="00FD2238"/>
    <w:rsid w:val="00FE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39E7"/>
  <w15:docId w15:val="{F4BF7ABF-113E-4093-9AF0-790CD447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D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13A0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6D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6D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3"/>
    <w:basedOn w:val="a"/>
    <w:link w:val="30"/>
    <w:rsid w:val="00C56D3D"/>
    <w:pPr>
      <w:spacing w:after="120"/>
    </w:pPr>
    <w:rPr>
      <w:sz w:val="16"/>
      <w:szCs w:val="16"/>
    </w:rPr>
  </w:style>
  <w:style w:type="character" w:customStyle="1" w:styleId="30">
    <w:name w:val="Основной текст 3 Знак"/>
    <w:basedOn w:val="a0"/>
    <w:link w:val="3"/>
    <w:rsid w:val="00C56D3D"/>
    <w:rPr>
      <w:rFonts w:ascii="Times New Roman" w:eastAsia="Times New Roman" w:hAnsi="Times New Roman" w:cs="Times New Roman"/>
      <w:sz w:val="16"/>
      <w:szCs w:val="16"/>
      <w:lang w:eastAsia="ru-RU"/>
    </w:rPr>
  </w:style>
  <w:style w:type="paragraph" w:styleId="a3">
    <w:name w:val="endnote text"/>
    <w:basedOn w:val="a"/>
    <w:link w:val="a4"/>
    <w:uiPriority w:val="99"/>
    <w:semiHidden/>
    <w:unhideWhenUsed/>
    <w:rsid w:val="00C56D3D"/>
    <w:rPr>
      <w:sz w:val="20"/>
      <w:szCs w:val="20"/>
    </w:rPr>
  </w:style>
  <w:style w:type="character" w:customStyle="1" w:styleId="a4">
    <w:name w:val="Текст концевой сноски Знак"/>
    <w:basedOn w:val="a0"/>
    <w:link w:val="a3"/>
    <w:uiPriority w:val="99"/>
    <w:semiHidden/>
    <w:rsid w:val="00C56D3D"/>
    <w:rPr>
      <w:rFonts w:ascii="Times New Roman" w:eastAsia="Times New Roman" w:hAnsi="Times New Roman" w:cs="Times New Roman"/>
      <w:sz w:val="20"/>
      <w:szCs w:val="20"/>
      <w:lang w:eastAsia="ru-RU"/>
    </w:rPr>
  </w:style>
  <w:style w:type="character" w:styleId="a5">
    <w:name w:val="endnote reference"/>
    <w:uiPriority w:val="99"/>
    <w:rsid w:val="00C56D3D"/>
    <w:rPr>
      <w:rFonts w:cs="Times New Roman"/>
      <w:vertAlign w:val="superscript"/>
    </w:rPr>
  </w:style>
  <w:style w:type="paragraph" w:styleId="a6">
    <w:name w:val="Balloon Text"/>
    <w:basedOn w:val="a"/>
    <w:link w:val="a7"/>
    <w:uiPriority w:val="99"/>
    <w:semiHidden/>
    <w:unhideWhenUsed/>
    <w:rsid w:val="009F7BE5"/>
    <w:rPr>
      <w:rFonts w:ascii="Tahoma" w:hAnsi="Tahoma" w:cs="Tahoma"/>
      <w:sz w:val="16"/>
      <w:szCs w:val="16"/>
    </w:rPr>
  </w:style>
  <w:style w:type="character" w:customStyle="1" w:styleId="a7">
    <w:name w:val="Текст выноски Знак"/>
    <w:basedOn w:val="a0"/>
    <w:link w:val="a6"/>
    <w:uiPriority w:val="99"/>
    <w:semiHidden/>
    <w:rsid w:val="009F7BE5"/>
    <w:rPr>
      <w:rFonts w:ascii="Tahoma" w:eastAsia="Times New Roman" w:hAnsi="Tahoma" w:cs="Tahoma"/>
      <w:sz w:val="16"/>
      <w:szCs w:val="16"/>
      <w:lang w:eastAsia="ru-RU"/>
    </w:rPr>
  </w:style>
  <w:style w:type="character" w:customStyle="1" w:styleId="10">
    <w:name w:val="Заголовок 1 Знак"/>
    <w:basedOn w:val="a0"/>
    <w:link w:val="1"/>
    <w:uiPriority w:val="99"/>
    <w:rsid w:val="00A13A03"/>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0"/>
    <w:uiPriority w:val="99"/>
    <w:rsid w:val="00A13A03"/>
    <w:rPr>
      <w:color w:val="106BBE"/>
    </w:rPr>
  </w:style>
  <w:style w:type="character" w:customStyle="1" w:styleId="a9">
    <w:name w:val="Цветовое выделение"/>
    <w:uiPriority w:val="99"/>
    <w:rsid w:val="00A13A03"/>
    <w:rPr>
      <w:b/>
      <w:bCs/>
      <w:color w:val="26282F"/>
    </w:rPr>
  </w:style>
  <w:style w:type="paragraph" w:customStyle="1" w:styleId="aa">
    <w:name w:val="Нормальный (таблица)"/>
    <w:basedOn w:val="a"/>
    <w:next w:val="a"/>
    <w:uiPriority w:val="99"/>
    <w:rsid w:val="00A13A03"/>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Таблицы (моноширинный)"/>
    <w:basedOn w:val="a"/>
    <w:next w:val="a"/>
    <w:uiPriority w:val="99"/>
    <w:rsid w:val="00A13A03"/>
    <w:pPr>
      <w:widowControl w:val="0"/>
      <w:autoSpaceDE w:val="0"/>
      <w:autoSpaceDN w:val="0"/>
      <w:adjustRightInd w:val="0"/>
    </w:pPr>
    <w:rPr>
      <w:rFonts w:ascii="Courier New" w:eastAsiaTheme="minorEastAsia" w:hAnsi="Courier New" w:cs="Courier New"/>
    </w:rPr>
  </w:style>
  <w:style w:type="paragraph" w:customStyle="1" w:styleId="ac">
    <w:name w:val="Прижатый влево"/>
    <w:basedOn w:val="a"/>
    <w:next w:val="a"/>
    <w:uiPriority w:val="99"/>
    <w:rsid w:val="00A13A03"/>
    <w:pPr>
      <w:widowControl w:val="0"/>
      <w:autoSpaceDE w:val="0"/>
      <w:autoSpaceDN w:val="0"/>
      <w:adjustRightInd w:val="0"/>
    </w:pPr>
    <w:rPr>
      <w:rFonts w:ascii="Times New Roman CYR" w:eastAsiaTheme="minorEastAsia" w:hAnsi="Times New Roman CYR" w:cs="Times New Roman CYR"/>
    </w:rPr>
  </w:style>
  <w:style w:type="character" w:styleId="ad">
    <w:name w:val="Hyperlink"/>
    <w:basedOn w:val="a0"/>
    <w:uiPriority w:val="99"/>
    <w:semiHidden/>
    <w:unhideWhenUsed/>
    <w:rsid w:val="00486C97"/>
    <w:rPr>
      <w:color w:val="0000FF"/>
      <w:u w:val="single"/>
    </w:rPr>
  </w:style>
  <w:style w:type="character" w:styleId="ae">
    <w:name w:val="Emphasis"/>
    <w:basedOn w:val="a0"/>
    <w:uiPriority w:val="20"/>
    <w:qFormat/>
    <w:rsid w:val="002839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consultantplus://offline/ref=3BFE9CB32F4CE28536AFC1C94BEDAE853C2CE42D0CDAEF6B2F8578A79621B6304BA451F0EBB74B901083481CF2620CF3F44AA15BA199fDj6E"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http://ivo.garant.ru/document/redirect/12138258/4938" TargetMode="External"/><Relationship Id="rId7" Type="http://schemas.openxmlformats.org/officeDocument/2006/relationships/image" Target="media/image1.jpeg"/><Relationship Id="rId12" Type="http://schemas.openxmlformats.org/officeDocument/2006/relationships/hyperlink" Target="consultantplus://offline/ref=68C093DB71E88FED91C6CEF1EAEA0DB0425617F6D91BF4456C7F48BD4927D68A831EA7C59D58CE19BE7093F15E35C257C0FE178D97Z9i5E" TargetMode="External"/><Relationship Id="rId17" Type="http://schemas.openxmlformats.org/officeDocument/2006/relationships/hyperlink" Target="http://www.gosuslugi.krskstate.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mailto:khramova_%20a.n@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8C093DB71E88FED91C6CEF1EAEA0DB0425617F6D91BF4456C7F48BD4927D68A831EA7C19B5AC546BB6582A95231D948C3E20B8F9595Z0i2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BFE9CB32F4CE28536AFC1C94BEDAE853C2CE42D0CDAEF6B2F8578A79621B6304BA451F2E8BE4C901083481CF2620CF3F44AA15BA199fDj6E" TargetMode="External"/><Relationship Id="rId23" Type="http://schemas.openxmlformats.org/officeDocument/2006/relationships/fontTable" Target="fontTable.xml"/><Relationship Id="rId10" Type="http://schemas.openxmlformats.org/officeDocument/2006/relationships/hyperlink" Target="consultantplus://offline/ref=68C093DB71E88FED91C6CEF1EAEA0DB0425617F6D91BF4456C7F48BD4927D68A831EA7C19B5BC246BB6582A95231D948C3E20B8F9595Z0i2E" TargetMode="External"/><Relationship Id="rId19" Type="http://schemas.openxmlformats.org/officeDocument/2006/relationships/hyperlink" Target="http://www.gosuslugi.krskstate.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consultantplus://offline/ref=3BFE9CB32F4CE28536AFC1C94BEDAE853C2CE42D0CDAEF6B2F8578A79621B6304BA451F0EBB64C901083481CF2620CF3F44AA15BA199fDj6E" TargetMode="External"/><Relationship Id="rId22" Type="http://schemas.openxmlformats.org/officeDocument/2006/relationships/hyperlink" Target="http://ivo.garant.ru/document/redirect/12138258/4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8628</Words>
  <Characters>49185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Татаринцев</dc:creator>
  <cp:lastModifiedBy>Ирина Аджавенко</cp:lastModifiedBy>
  <cp:revision>23</cp:revision>
  <cp:lastPrinted>2023-06-05T09:55:00Z</cp:lastPrinted>
  <dcterms:created xsi:type="dcterms:W3CDTF">2023-05-26T12:08:00Z</dcterms:created>
  <dcterms:modified xsi:type="dcterms:W3CDTF">2023-06-05T09:55:00Z</dcterms:modified>
</cp:coreProperties>
</file>