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C6" w:rsidRDefault="006927C6" w:rsidP="00DB1751">
      <w:pPr>
        <w:pStyle w:val="ConsPlusNormal"/>
        <w:widowControl/>
        <w:ind w:firstLine="0"/>
        <w:jc w:val="center"/>
      </w:pPr>
      <w:permStart w:id="0" w:edGrp="everyone"/>
      <w:permEnd w:id="0"/>
    </w:p>
    <w:p w:rsidR="00DB1751" w:rsidRDefault="00A9223F" w:rsidP="00DB1751">
      <w:pPr>
        <w:pStyle w:val="ConsPlusNormal"/>
        <w:widowControl/>
        <w:ind w:firstLine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52.75pt">
            <v:imagedata r:id="rId5" o:title="Герб настоящий 1"/>
          </v:shape>
        </w:pict>
      </w:r>
    </w:p>
    <w:p w:rsidR="00DB1751" w:rsidRDefault="00DB1751" w:rsidP="00DB1751">
      <w:pPr>
        <w:pStyle w:val="ConsPlusNormal"/>
        <w:widowControl/>
        <w:ind w:firstLine="0"/>
        <w:jc w:val="center"/>
      </w:pPr>
    </w:p>
    <w:p w:rsidR="00DB1751" w:rsidRPr="00DB1751" w:rsidRDefault="00DB1751" w:rsidP="00DB1751">
      <w:pPr>
        <w:jc w:val="center"/>
        <w:rPr>
          <w:b/>
        </w:rPr>
      </w:pPr>
      <w:r w:rsidRPr="00DB1751">
        <w:t xml:space="preserve">  </w:t>
      </w:r>
      <w:r w:rsidRPr="00DB1751">
        <w:rPr>
          <w:b/>
        </w:rPr>
        <w:t>РОССИЙСКАЯ ФЕДЕРАЦИЯ</w:t>
      </w:r>
    </w:p>
    <w:p w:rsidR="00DB1751" w:rsidRPr="00DB1751" w:rsidRDefault="00DB1751" w:rsidP="00DB1751">
      <w:pPr>
        <w:jc w:val="center"/>
      </w:pPr>
      <w:r w:rsidRPr="00DB1751">
        <w:t>КРАСНОЯРСКИЙ КРАЙ</w:t>
      </w:r>
    </w:p>
    <w:p w:rsidR="00DB1751" w:rsidRPr="00DB1751" w:rsidRDefault="00DB1751" w:rsidP="00DB1751">
      <w:pPr>
        <w:jc w:val="center"/>
      </w:pPr>
      <w:r w:rsidRPr="00DB1751">
        <w:t>ТАЙМЫРСКИЙ ДОЛГАНО-НЕНЕЦКИЙ МУНИЦИПАЛЬНЫЙ РАЙОН</w:t>
      </w:r>
    </w:p>
    <w:p w:rsidR="00D01586" w:rsidRDefault="00DB1751" w:rsidP="00DB1751">
      <w:pPr>
        <w:jc w:val="center"/>
        <w:rPr>
          <w:b/>
        </w:rPr>
      </w:pPr>
      <w:r w:rsidRPr="00DB1751">
        <w:rPr>
          <w:b/>
        </w:rPr>
        <w:t>АДМИНИСТРАЦИЯ СЕЛЬСКОГО ПОСЕЛЕНИЯ ХАТАНГА</w:t>
      </w:r>
    </w:p>
    <w:p w:rsidR="00DB1751" w:rsidRDefault="00DB1751" w:rsidP="00DB1751">
      <w:pPr>
        <w:jc w:val="center"/>
        <w:rPr>
          <w:b/>
        </w:rPr>
      </w:pPr>
    </w:p>
    <w:p w:rsidR="00DB1751" w:rsidRDefault="00DB1751" w:rsidP="00DB1751">
      <w:pPr>
        <w:jc w:val="center"/>
        <w:rPr>
          <w:b/>
        </w:rPr>
      </w:pPr>
    </w:p>
    <w:p w:rsidR="00DB1751" w:rsidRPr="00DB1751" w:rsidRDefault="00DB1751" w:rsidP="00DB1751">
      <w:pPr>
        <w:jc w:val="center"/>
      </w:pPr>
    </w:p>
    <w:p w:rsidR="00D01586" w:rsidRPr="0075128F" w:rsidRDefault="00D01586" w:rsidP="00D01586">
      <w:pPr>
        <w:jc w:val="center"/>
        <w:rPr>
          <w:b/>
        </w:rPr>
      </w:pPr>
      <w:r w:rsidRPr="0075128F">
        <w:rPr>
          <w:b/>
        </w:rPr>
        <w:t>ПОСТАНОВЛЕНИЕ</w:t>
      </w:r>
    </w:p>
    <w:p w:rsidR="00D01586" w:rsidRDefault="00D01586" w:rsidP="00D01586">
      <w:pPr>
        <w:jc w:val="center"/>
      </w:pPr>
    </w:p>
    <w:p w:rsidR="00D01586" w:rsidRDefault="00D01586" w:rsidP="00D01586">
      <w:r>
        <w:t>17.01.2011 г.                                                                                                                    № 010-П</w:t>
      </w:r>
    </w:p>
    <w:p w:rsidR="00D01586" w:rsidRDefault="00D01586" w:rsidP="00D01586"/>
    <w:p w:rsidR="00D01586" w:rsidRDefault="00D01586" w:rsidP="009503EE">
      <w:pPr>
        <w:jc w:val="both"/>
      </w:pPr>
    </w:p>
    <w:p w:rsidR="00D01586" w:rsidRPr="0075128F" w:rsidRDefault="00D01586" w:rsidP="009503EE">
      <w:pPr>
        <w:rPr>
          <w:b/>
        </w:rPr>
      </w:pPr>
      <w:r w:rsidRPr="0075128F">
        <w:rPr>
          <w:b/>
        </w:rPr>
        <w:t>Об утверждении административного регламента</w:t>
      </w:r>
    </w:p>
    <w:p w:rsidR="00D01586" w:rsidRPr="0075128F" w:rsidRDefault="00D01586" w:rsidP="009503EE">
      <w:pPr>
        <w:rPr>
          <w:b/>
        </w:rPr>
      </w:pPr>
      <w:r w:rsidRPr="0075128F">
        <w:rPr>
          <w:b/>
        </w:rPr>
        <w:t xml:space="preserve">Предоставления муниципальной услуги «Предоставление </w:t>
      </w:r>
    </w:p>
    <w:p w:rsidR="00D01586" w:rsidRPr="0075128F" w:rsidRDefault="00D01586" w:rsidP="009503EE">
      <w:pPr>
        <w:rPr>
          <w:b/>
        </w:rPr>
      </w:pPr>
      <w:r w:rsidRPr="0075128F">
        <w:rPr>
          <w:b/>
        </w:rPr>
        <w:t xml:space="preserve">доступа к оцифрованным изданиям, хранящимся </w:t>
      </w:r>
      <w:proofErr w:type="gramStart"/>
      <w:r w:rsidRPr="0075128F">
        <w:rPr>
          <w:b/>
        </w:rPr>
        <w:t>в</w:t>
      </w:r>
      <w:proofErr w:type="gramEnd"/>
    </w:p>
    <w:p w:rsidR="00D01586" w:rsidRPr="0075128F" w:rsidRDefault="00D01586" w:rsidP="009503EE">
      <w:pPr>
        <w:rPr>
          <w:b/>
        </w:rPr>
      </w:pPr>
      <w:proofErr w:type="gramStart"/>
      <w:r w:rsidRPr="0075128F">
        <w:rPr>
          <w:b/>
        </w:rPr>
        <w:t>библиотеках</w:t>
      </w:r>
      <w:proofErr w:type="gramEnd"/>
      <w:r w:rsidRPr="0075128F">
        <w:rPr>
          <w:b/>
        </w:rPr>
        <w:t xml:space="preserve">, с учетом требований законодательства РФ </w:t>
      </w:r>
    </w:p>
    <w:p w:rsidR="00D01586" w:rsidRPr="0075128F" w:rsidRDefault="00D01586" w:rsidP="009503EE">
      <w:pPr>
        <w:rPr>
          <w:b/>
        </w:rPr>
      </w:pPr>
      <w:r w:rsidRPr="0075128F">
        <w:rPr>
          <w:b/>
        </w:rPr>
        <w:t>об авторских и смежных правах» администрацией</w:t>
      </w:r>
    </w:p>
    <w:p w:rsidR="00D01586" w:rsidRPr="0075128F" w:rsidRDefault="00D01586" w:rsidP="009503EE">
      <w:pPr>
        <w:rPr>
          <w:b/>
        </w:rPr>
      </w:pPr>
      <w:r w:rsidRPr="0075128F">
        <w:rPr>
          <w:b/>
        </w:rPr>
        <w:t>сельского поселения Хатанга.</w:t>
      </w:r>
    </w:p>
    <w:p w:rsidR="00D01586" w:rsidRDefault="00D01586" w:rsidP="009503EE">
      <w:pPr>
        <w:jc w:val="both"/>
      </w:pPr>
    </w:p>
    <w:p w:rsidR="00D01586" w:rsidRDefault="00D01586" w:rsidP="009503EE">
      <w:pPr>
        <w:jc w:val="both"/>
      </w:pPr>
    </w:p>
    <w:p w:rsidR="00D01586" w:rsidRDefault="00D01586" w:rsidP="009503EE">
      <w:pPr>
        <w:jc w:val="both"/>
      </w:pPr>
      <w:r>
        <w:t xml:space="preserve">    </w:t>
      </w:r>
      <w:proofErr w:type="gramStart"/>
      <w:r>
        <w:t>В соответствии с п. 5.1. раздела Постановления администрации сельского поселения Хатанга от 23.11.2010 года № 135-П «Об утверждении порядка разработки и утверждения административных регламентов предоставления муниципальных услуг органами местного самоуправления сельского поселения Хатанга и подведомственными им учреждениями», на основании заключения комиссии, осуществляющей функции уполномоченного органа по экспертизе проектов административных регламентов предоставления муниципальных услуг органами местного самоуправления сельского поселения Хатанга от 14.01.2011</w:t>
      </w:r>
      <w:proofErr w:type="gramEnd"/>
      <w:r>
        <w:t xml:space="preserve"> № 8/2, </w:t>
      </w:r>
    </w:p>
    <w:p w:rsidR="00D01586" w:rsidRDefault="00D01586" w:rsidP="009503EE">
      <w:pPr>
        <w:jc w:val="both"/>
      </w:pPr>
    </w:p>
    <w:p w:rsidR="00D01586" w:rsidRPr="0075128F" w:rsidRDefault="00DB1751" w:rsidP="0075128F">
      <w:pPr>
        <w:jc w:val="center"/>
        <w:rPr>
          <w:b/>
        </w:rPr>
      </w:pPr>
      <w:r>
        <w:rPr>
          <w:b/>
        </w:rPr>
        <w:t>ПОСТАНОВЛЯ</w:t>
      </w:r>
      <w:r w:rsidR="00D01586" w:rsidRPr="0075128F">
        <w:rPr>
          <w:b/>
        </w:rPr>
        <w:t>Ю:</w:t>
      </w:r>
    </w:p>
    <w:p w:rsidR="00D01586" w:rsidRDefault="00D01586" w:rsidP="009503EE">
      <w:pPr>
        <w:jc w:val="both"/>
      </w:pPr>
    </w:p>
    <w:p w:rsidR="00D01586" w:rsidRDefault="00D01586" w:rsidP="009503EE">
      <w:pPr>
        <w:numPr>
          <w:ilvl w:val="0"/>
          <w:numId w:val="1"/>
        </w:numPr>
        <w:jc w:val="both"/>
      </w:pPr>
      <w:r>
        <w:t>Утвердить административный регламент предоставления муниципальной услуги «Предоставление доступа к оцифрованным изданиям, хранящимся в библиотеках, с учетом требований законодательства РФ об авторских и смежных правах» администрацией сельского поселения Хатанга, согласно приложению № 1.</w:t>
      </w:r>
    </w:p>
    <w:p w:rsidR="00D01586" w:rsidRDefault="00D01586" w:rsidP="009503EE">
      <w:pPr>
        <w:numPr>
          <w:ilvl w:val="0"/>
          <w:numId w:val="1"/>
        </w:numPr>
        <w:jc w:val="both"/>
      </w:pPr>
      <w:r>
        <w:t>Определить органом, ответственным за предоставление муниципальной услуги Отдел культуры администрации сельского поселения Хатанга.</w:t>
      </w:r>
    </w:p>
    <w:p w:rsidR="00D01586" w:rsidRDefault="00D01586" w:rsidP="009503EE">
      <w:pPr>
        <w:numPr>
          <w:ilvl w:val="0"/>
          <w:numId w:val="1"/>
        </w:numPr>
        <w:jc w:val="both"/>
      </w:pPr>
      <w:r>
        <w:t>Настоящее постановление вступает в силу со дня подписания и подлежит обязательному официальному опубликованию.</w:t>
      </w:r>
    </w:p>
    <w:p w:rsidR="009503EE" w:rsidRDefault="00D01586" w:rsidP="009503EE">
      <w:pPr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возлагаю на Попову О. В., заместителя Руководителя администрации сельского поселения Хатанга.</w:t>
      </w:r>
    </w:p>
    <w:p w:rsidR="009503EE" w:rsidRDefault="009503EE" w:rsidP="009503EE">
      <w:pPr>
        <w:jc w:val="both"/>
      </w:pPr>
    </w:p>
    <w:p w:rsidR="009503EE" w:rsidRDefault="009503EE" w:rsidP="009503EE">
      <w:pPr>
        <w:jc w:val="both"/>
      </w:pPr>
    </w:p>
    <w:p w:rsidR="009503EE" w:rsidRDefault="009503EE" w:rsidP="009503EE">
      <w:pPr>
        <w:jc w:val="both"/>
      </w:pPr>
      <w:r>
        <w:t>Руководитель администрации</w:t>
      </w:r>
    </w:p>
    <w:p w:rsidR="00D01586" w:rsidRDefault="00DB1751" w:rsidP="009503EE">
      <w:pPr>
        <w:jc w:val="both"/>
      </w:pPr>
      <w:r>
        <w:t>с</w:t>
      </w:r>
      <w:r w:rsidR="009503EE">
        <w:t>ельского поселения Хатанга                                                                          Н. А. Клыгина</w:t>
      </w:r>
      <w:r w:rsidR="00D01586">
        <w:t xml:space="preserve"> </w:t>
      </w:r>
    </w:p>
    <w:sectPr w:rsidR="00D01586" w:rsidSect="00DB175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50D22"/>
    <w:multiLevelType w:val="hybridMultilevel"/>
    <w:tmpl w:val="EEEEA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oNotTrackMoves/>
  <w:documentProtection w:edit="readOnly" w:enforcement="1" w:cryptProviderType="rsaFull" w:cryptAlgorithmClass="hash" w:cryptAlgorithmType="typeAny" w:cryptAlgorithmSid="4" w:cryptSpinCount="100000" w:hash="hJ/0MHLtetAZoiulNl13PMeSjzs=" w:salt="UyRDpvyQjR47vU6NuQIhiQ==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9EA"/>
    <w:rsid w:val="00165D03"/>
    <w:rsid w:val="0019161C"/>
    <w:rsid w:val="002411BA"/>
    <w:rsid w:val="00493E69"/>
    <w:rsid w:val="006148B8"/>
    <w:rsid w:val="006927C6"/>
    <w:rsid w:val="0075128F"/>
    <w:rsid w:val="007F318A"/>
    <w:rsid w:val="008B77FF"/>
    <w:rsid w:val="009503EE"/>
    <w:rsid w:val="009545FC"/>
    <w:rsid w:val="00A369EA"/>
    <w:rsid w:val="00A9223F"/>
    <w:rsid w:val="00B9413E"/>
    <w:rsid w:val="00D01586"/>
    <w:rsid w:val="00DB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2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7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1686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2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Admin</cp:lastModifiedBy>
  <cp:revision>4</cp:revision>
  <cp:lastPrinted>2011-01-20T06:40:00Z</cp:lastPrinted>
  <dcterms:created xsi:type="dcterms:W3CDTF">2012-01-19T01:59:00Z</dcterms:created>
  <dcterms:modified xsi:type="dcterms:W3CDTF">2012-01-19T02:39:00Z</dcterms:modified>
</cp:coreProperties>
</file>