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01" w:rsidRDefault="00AA5E17" w:rsidP="00541101">
      <w:pPr>
        <w:pStyle w:val="a8"/>
        <w:tabs>
          <w:tab w:val="left" w:pos="9163"/>
        </w:tabs>
        <w:ind w:right="-374"/>
        <w:jc w:val="left"/>
        <w:rPr>
          <w:color w:val="33339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FFB64F" wp14:editId="5901E59D">
            <wp:simplePos x="0" y="0"/>
            <wp:positionH relativeFrom="column">
              <wp:posOffset>2924175</wp:posOffset>
            </wp:positionH>
            <wp:positionV relativeFrom="paragraph">
              <wp:posOffset>161925</wp:posOffset>
            </wp:positionV>
            <wp:extent cx="383540" cy="512445"/>
            <wp:effectExtent l="0" t="0" r="0" b="190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" cy="512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101" w:rsidRDefault="00541101" w:rsidP="00541101">
      <w:pPr>
        <w:pStyle w:val="a8"/>
        <w:tabs>
          <w:tab w:val="left" w:pos="9163"/>
        </w:tabs>
        <w:ind w:right="-374"/>
        <w:rPr>
          <w:color w:val="333399"/>
        </w:rPr>
      </w:pPr>
    </w:p>
    <w:p w:rsidR="00541101" w:rsidRDefault="00541101" w:rsidP="00541101">
      <w:pPr>
        <w:pStyle w:val="a8"/>
        <w:tabs>
          <w:tab w:val="left" w:pos="9163"/>
        </w:tabs>
        <w:ind w:right="-374"/>
        <w:rPr>
          <w:color w:val="333399"/>
        </w:rPr>
      </w:pPr>
    </w:p>
    <w:p w:rsidR="00541101" w:rsidRPr="00F0050C" w:rsidRDefault="00541101" w:rsidP="00541101">
      <w:pPr>
        <w:pStyle w:val="a8"/>
        <w:tabs>
          <w:tab w:val="left" w:pos="9163"/>
        </w:tabs>
        <w:ind w:right="-374"/>
        <w:rPr>
          <w:sz w:val="24"/>
          <w:szCs w:val="24"/>
        </w:rPr>
      </w:pPr>
      <w:r>
        <w:rPr>
          <w:color w:val="333399"/>
        </w:rPr>
        <w:br w:type="textWrapping" w:clear="all"/>
      </w:r>
      <w:r w:rsidRPr="00F0050C">
        <w:rPr>
          <w:sz w:val="24"/>
          <w:szCs w:val="24"/>
        </w:rPr>
        <w:t>РОССИЙСКАЯ ФЕДЕРАЦИЯ</w:t>
      </w:r>
    </w:p>
    <w:p w:rsidR="00541101" w:rsidRPr="00F0050C" w:rsidRDefault="00541101" w:rsidP="0054110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F0050C">
        <w:rPr>
          <w:rFonts w:ascii="Times New Roman" w:hAnsi="Times New Roman"/>
          <w:sz w:val="24"/>
          <w:szCs w:val="24"/>
        </w:rPr>
        <w:t>КРАСНОЯРСКИЙ КРАЙ</w:t>
      </w:r>
    </w:p>
    <w:p w:rsidR="00541101" w:rsidRPr="00F0050C" w:rsidRDefault="00541101" w:rsidP="00541101">
      <w:pPr>
        <w:jc w:val="center"/>
        <w:rPr>
          <w:rFonts w:ascii="Times New Roman" w:hAnsi="Times New Roman"/>
          <w:sz w:val="24"/>
          <w:szCs w:val="24"/>
        </w:rPr>
      </w:pPr>
      <w:r w:rsidRPr="00F0050C">
        <w:rPr>
          <w:rFonts w:ascii="Times New Roman" w:hAnsi="Times New Roman"/>
          <w:sz w:val="24"/>
          <w:szCs w:val="24"/>
        </w:rPr>
        <w:t>ТАЙМЫРСКИЙ ДОЛГАНО-НЕНЕЦКИЙ МУНИЦИПАЛЬНЫЙ РАЙОН</w:t>
      </w:r>
    </w:p>
    <w:p w:rsidR="00541101" w:rsidRPr="00F0050C" w:rsidRDefault="00541101" w:rsidP="00541101">
      <w:pPr>
        <w:jc w:val="center"/>
        <w:rPr>
          <w:rFonts w:ascii="Times New Roman" w:hAnsi="Times New Roman"/>
          <w:b/>
          <w:sz w:val="24"/>
          <w:szCs w:val="24"/>
        </w:rPr>
      </w:pPr>
      <w:r w:rsidRPr="00F0050C">
        <w:rPr>
          <w:rFonts w:ascii="Times New Roman" w:hAnsi="Times New Roman"/>
          <w:b/>
          <w:sz w:val="24"/>
          <w:szCs w:val="24"/>
        </w:rPr>
        <w:t>АДМИНИСТРАЦИЯ СЕЛЬСКОГО ПОСЕЛЕНИЯ ХАТАНГА</w:t>
      </w:r>
    </w:p>
    <w:p w:rsidR="00541101" w:rsidRPr="00F0050C" w:rsidRDefault="00541101" w:rsidP="005411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101" w:rsidRPr="00F0050C" w:rsidRDefault="00541101" w:rsidP="00541101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1101" w:rsidRPr="00F0050C" w:rsidRDefault="00541101" w:rsidP="00541101">
      <w:pPr>
        <w:jc w:val="center"/>
        <w:rPr>
          <w:rFonts w:ascii="Times New Roman" w:hAnsi="Times New Roman"/>
          <w:b/>
          <w:sz w:val="24"/>
          <w:szCs w:val="24"/>
        </w:rPr>
      </w:pPr>
      <w:r w:rsidRPr="00F0050C">
        <w:rPr>
          <w:rFonts w:ascii="Times New Roman" w:hAnsi="Times New Roman"/>
          <w:b/>
          <w:sz w:val="24"/>
          <w:szCs w:val="24"/>
        </w:rPr>
        <w:t>ПОСТАНОВЛЕНИЕ</w:t>
      </w:r>
    </w:p>
    <w:p w:rsidR="000674D0" w:rsidRPr="000674D0" w:rsidRDefault="000674D0" w:rsidP="000674D0">
      <w:pPr>
        <w:jc w:val="center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0674D0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 xml:space="preserve">(в редакции Постановления администрации сельского поселения Хатанга </w:t>
      </w:r>
    </w:p>
    <w:p w:rsidR="000674D0" w:rsidRPr="000674D0" w:rsidRDefault="000674D0" w:rsidP="000674D0">
      <w:pPr>
        <w:jc w:val="center"/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</w:pPr>
      <w:r w:rsidRPr="000674D0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от 15.06.2012 г. № 09</w:t>
      </w:r>
      <w:r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2</w:t>
      </w:r>
      <w:r w:rsidRPr="000674D0">
        <w:rPr>
          <w:rFonts w:ascii="Times New Roman" w:eastAsia="Times New Roman" w:hAnsi="Times New Roman"/>
          <w:i/>
          <w:color w:val="000000" w:themeColor="text1"/>
          <w:sz w:val="20"/>
          <w:szCs w:val="20"/>
          <w:lang w:eastAsia="ru-RU"/>
        </w:rPr>
        <w:t>-П)</w:t>
      </w:r>
    </w:p>
    <w:p w:rsidR="000674D0" w:rsidRPr="000674D0" w:rsidRDefault="000674D0" w:rsidP="000674D0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541101" w:rsidRPr="00F0050C" w:rsidRDefault="00541101" w:rsidP="00541101">
      <w:pPr>
        <w:rPr>
          <w:rFonts w:ascii="Times New Roman" w:hAnsi="Times New Roman"/>
          <w:sz w:val="24"/>
          <w:szCs w:val="24"/>
        </w:rPr>
      </w:pPr>
    </w:p>
    <w:p w:rsidR="00541101" w:rsidRPr="00F0050C" w:rsidRDefault="00541101" w:rsidP="0054110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Pr="00F0050C">
        <w:rPr>
          <w:rFonts w:ascii="Times New Roman" w:hAnsi="Times New Roman"/>
          <w:sz w:val="24"/>
          <w:szCs w:val="24"/>
        </w:rPr>
        <w:t xml:space="preserve">.03.2012 г.  </w:t>
      </w:r>
      <w:r w:rsidRPr="00F0050C">
        <w:rPr>
          <w:rFonts w:ascii="Times New Roman" w:hAnsi="Times New Roman"/>
          <w:sz w:val="24"/>
          <w:szCs w:val="24"/>
        </w:rPr>
        <w:tab/>
      </w:r>
      <w:r w:rsidRPr="00F0050C">
        <w:rPr>
          <w:rFonts w:ascii="Times New Roman" w:hAnsi="Times New Roman"/>
          <w:sz w:val="24"/>
          <w:szCs w:val="24"/>
        </w:rPr>
        <w:tab/>
      </w:r>
      <w:r w:rsidRPr="00F0050C">
        <w:rPr>
          <w:rFonts w:ascii="Times New Roman" w:hAnsi="Times New Roman"/>
          <w:sz w:val="24"/>
          <w:szCs w:val="24"/>
        </w:rPr>
        <w:tab/>
      </w:r>
      <w:r w:rsidRPr="00F0050C">
        <w:rPr>
          <w:rFonts w:ascii="Times New Roman" w:hAnsi="Times New Roman"/>
          <w:sz w:val="24"/>
          <w:szCs w:val="24"/>
        </w:rPr>
        <w:tab/>
      </w:r>
      <w:r w:rsidRPr="00F0050C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F0050C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050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037</w:t>
      </w:r>
      <w:r w:rsidRPr="00F0050C">
        <w:rPr>
          <w:rFonts w:ascii="Times New Roman" w:hAnsi="Times New Roman"/>
          <w:sz w:val="24"/>
          <w:szCs w:val="24"/>
        </w:rPr>
        <w:t xml:space="preserve"> - П</w:t>
      </w:r>
    </w:p>
    <w:p w:rsidR="00541101" w:rsidRPr="00F0050C" w:rsidRDefault="00541101" w:rsidP="00541101">
      <w:pPr>
        <w:rPr>
          <w:rFonts w:ascii="Times New Roman" w:hAnsi="Times New Roman"/>
          <w:sz w:val="24"/>
          <w:szCs w:val="24"/>
        </w:rPr>
      </w:pPr>
    </w:p>
    <w:p w:rsidR="00541101" w:rsidRPr="00F0050C" w:rsidRDefault="00541101" w:rsidP="00541101">
      <w:pPr>
        <w:tabs>
          <w:tab w:val="left" w:pos="180"/>
          <w:tab w:val="left" w:pos="3380"/>
        </w:tabs>
        <w:rPr>
          <w:rFonts w:ascii="Times New Roman" w:hAnsi="Times New Roman"/>
          <w:b/>
          <w:sz w:val="24"/>
          <w:szCs w:val="24"/>
        </w:rPr>
      </w:pPr>
      <w:r w:rsidRPr="00F0050C">
        <w:rPr>
          <w:rFonts w:ascii="Times New Roman" w:hAnsi="Times New Roman"/>
          <w:b/>
          <w:sz w:val="24"/>
          <w:szCs w:val="24"/>
        </w:rPr>
        <w:t>Об утверждении административного регламента</w:t>
      </w:r>
    </w:p>
    <w:p w:rsidR="00541101" w:rsidRDefault="00541101" w:rsidP="00541101">
      <w:pPr>
        <w:tabs>
          <w:tab w:val="left" w:pos="180"/>
          <w:tab w:val="left" w:pos="3380"/>
        </w:tabs>
        <w:rPr>
          <w:rFonts w:ascii="Times New Roman" w:hAnsi="Times New Roman"/>
          <w:b/>
          <w:sz w:val="24"/>
          <w:szCs w:val="24"/>
        </w:rPr>
      </w:pPr>
      <w:r w:rsidRPr="00F0050C">
        <w:rPr>
          <w:rFonts w:ascii="Times New Roman" w:hAnsi="Times New Roman"/>
          <w:b/>
          <w:sz w:val="24"/>
          <w:szCs w:val="24"/>
        </w:rPr>
        <w:t>предоставления муниципальной услуги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8625D">
        <w:rPr>
          <w:rFonts w:ascii="Times New Roman" w:hAnsi="Times New Roman"/>
          <w:b/>
          <w:sz w:val="24"/>
          <w:szCs w:val="24"/>
        </w:rPr>
        <w:t xml:space="preserve">«Проведение </w:t>
      </w:r>
    </w:p>
    <w:p w:rsidR="00541101" w:rsidRPr="0078625D" w:rsidRDefault="00541101" w:rsidP="00541101">
      <w:pPr>
        <w:tabs>
          <w:tab w:val="left" w:pos="180"/>
          <w:tab w:val="left" w:pos="3380"/>
        </w:tabs>
        <w:rPr>
          <w:rFonts w:ascii="Times New Roman" w:hAnsi="Times New Roman"/>
          <w:b/>
          <w:sz w:val="24"/>
          <w:szCs w:val="24"/>
        </w:rPr>
      </w:pPr>
      <w:r w:rsidRPr="0078625D">
        <w:rPr>
          <w:rFonts w:ascii="Times New Roman" w:hAnsi="Times New Roman"/>
          <w:b/>
          <w:sz w:val="24"/>
          <w:szCs w:val="24"/>
        </w:rPr>
        <w:t>мероприятий спортивно – игровой направленности»</w:t>
      </w:r>
    </w:p>
    <w:p w:rsidR="00541101" w:rsidRPr="00F0050C" w:rsidRDefault="00541101" w:rsidP="00541101">
      <w:pPr>
        <w:tabs>
          <w:tab w:val="left" w:pos="180"/>
          <w:tab w:val="left" w:pos="3380"/>
        </w:tabs>
        <w:rPr>
          <w:rFonts w:ascii="Times New Roman" w:hAnsi="Times New Roman"/>
          <w:b/>
          <w:sz w:val="24"/>
          <w:szCs w:val="24"/>
        </w:rPr>
      </w:pPr>
      <w:r w:rsidRPr="00F0050C">
        <w:rPr>
          <w:rFonts w:ascii="Times New Roman" w:hAnsi="Times New Roman"/>
          <w:b/>
          <w:sz w:val="24"/>
          <w:szCs w:val="24"/>
        </w:rPr>
        <w:t>муниципальным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0050C">
        <w:rPr>
          <w:rFonts w:ascii="Times New Roman" w:hAnsi="Times New Roman"/>
          <w:b/>
          <w:sz w:val="24"/>
          <w:szCs w:val="24"/>
        </w:rPr>
        <w:t>бюджетным учреждением культуры</w:t>
      </w:r>
    </w:p>
    <w:p w:rsidR="00541101" w:rsidRPr="00F0050C" w:rsidRDefault="00541101" w:rsidP="00541101">
      <w:pPr>
        <w:tabs>
          <w:tab w:val="left" w:pos="180"/>
          <w:tab w:val="left" w:pos="3380"/>
        </w:tabs>
        <w:rPr>
          <w:rFonts w:ascii="Times New Roman" w:hAnsi="Times New Roman"/>
          <w:b/>
          <w:sz w:val="24"/>
          <w:szCs w:val="24"/>
        </w:rPr>
      </w:pPr>
      <w:r w:rsidRPr="00F0050C">
        <w:rPr>
          <w:rFonts w:ascii="Times New Roman" w:hAnsi="Times New Roman"/>
          <w:b/>
          <w:sz w:val="24"/>
          <w:szCs w:val="24"/>
        </w:rPr>
        <w:t>«Хатангский культурно-досуговый комплекс»</w:t>
      </w:r>
    </w:p>
    <w:p w:rsidR="00541101" w:rsidRPr="00F0050C" w:rsidRDefault="00541101" w:rsidP="00541101">
      <w:pPr>
        <w:tabs>
          <w:tab w:val="left" w:pos="3380"/>
        </w:tabs>
        <w:jc w:val="both"/>
        <w:rPr>
          <w:rFonts w:ascii="Times New Roman" w:hAnsi="Times New Roman"/>
          <w:sz w:val="24"/>
          <w:szCs w:val="24"/>
        </w:rPr>
      </w:pPr>
    </w:p>
    <w:p w:rsidR="00541101" w:rsidRPr="00F0050C" w:rsidRDefault="00541101" w:rsidP="00541101">
      <w:pPr>
        <w:widowControl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F0050C">
        <w:rPr>
          <w:rFonts w:ascii="Times New Roman" w:hAnsi="Times New Roman"/>
          <w:sz w:val="24"/>
          <w:szCs w:val="24"/>
        </w:rPr>
        <w:t xml:space="preserve">     В соответствии с п. 5.1. раздела Постановления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на основании заключения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от 12.03.2012 года № 1</w:t>
      </w:r>
      <w:r>
        <w:rPr>
          <w:rFonts w:ascii="Times New Roman" w:hAnsi="Times New Roman"/>
          <w:sz w:val="24"/>
          <w:szCs w:val="24"/>
        </w:rPr>
        <w:t>8</w:t>
      </w:r>
      <w:r w:rsidRPr="00F0050C">
        <w:rPr>
          <w:rFonts w:ascii="Times New Roman" w:hAnsi="Times New Roman"/>
          <w:sz w:val="24"/>
          <w:szCs w:val="24"/>
        </w:rPr>
        <w:t xml:space="preserve">, </w:t>
      </w:r>
    </w:p>
    <w:p w:rsidR="00541101" w:rsidRPr="00F0050C" w:rsidRDefault="00541101" w:rsidP="00541101">
      <w:pPr>
        <w:tabs>
          <w:tab w:val="left" w:pos="3380"/>
        </w:tabs>
        <w:jc w:val="both"/>
        <w:rPr>
          <w:rFonts w:ascii="Times New Roman" w:hAnsi="Times New Roman"/>
          <w:b/>
          <w:sz w:val="24"/>
          <w:szCs w:val="24"/>
        </w:rPr>
      </w:pPr>
      <w:r w:rsidRPr="00F0050C">
        <w:rPr>
          <w:rFonts w:ascii="Times New Roman" w:hAnsi="Times New Roman"/>
          <w:b/>
          <w:sz w:val="24"/>
          <w:szCs w:val="24"/>
        </w:rPr>
        <w:tab/>
      </w:r>
    </w:p>
    <w:p w:rsidR="00541101" w:rsidRPr="00F0050C" w:rsidRDefault="00541101" w:rsidP="00541101">
      <w:pPr>
        <w:jc w:val="center"/>
        <w:rPr>
          <w:rFonts w:ascii="Times New Roman" w:hAnsi="Times New Roman"/>
          <w:sz w:val="24"/>
          <w:szCs w:val="24"/>
        </w:rPr>
      </w:pPr>
      <w:r w:rsidRPr="00F0050C">
        <w:rPr>
          <w:rFonts w:ascii="Times New Roman" w:hAnsi="Times New Roman"/>
          <w:b/>
          <w:sz w:val="24"/>
          <w:szCs w:val="24"/>
        </w:rPr>
        <w:t>ПОСТАНОВЛЯЮ</w:t>
      </w:r>
      <w:r w:rsidRPr="00F0050C">
        <w:rPr>
          <w:rFonts w:ascii="Times New Roman" w:hAnsi="Times New Roman"/>
          <w:sz w:val="24"/>
          <w:szCs w:val="24"/>
        </w:rPr>
        <w:t>:</w:t>
      </w:r>
    </w:p>
    <w:p w:rsidR="00541101" w:rsidRPr="00F0050C" w:rsidRDefault="00541101" w:rsidP="00541101">
      <w:pPr>
        <w:rPr>
          <w:rFonts w:ascii="Times New Roman" w:hAnsi="Times New Roman"/>
          <w:sz w:val="24"/>
          <w:szCs w:val="24"/>
        </w:rPr>
      </w:pPr>
    </w:p>
    <w:p w:rsidR="00541101" w:rsidRPr="00F0050C" w:rsidRDefault="00541101" w:rsidP="0054110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0050C">
        <w:rPr>
          <w:rFonts w:ascii="Times New Roman" w:hAnsi="Times New Roman"/>
          <w:sz w:val="24"/>
          <w:szCs w:val="24"/>
        </w:rPr>
        <w:t xml:space="preserve">Утвердить административный регламент предоставления муниципальной услуги </w:t>
      </w:r>
      <w:r w:rsidRPr="00F0050C">
        <w:rPr>
          <w:rFonts w:ascii="Times New Roman" w:hAnsi="Times New Roman"/>
          <w:color w:val="000000"/>
          <w:sz w:val="24"/>
          <w:szCs w:val="24"/>
        </w:rPr>
        <w:t>«</w:t>
      </w:r>
      <w:r w:rsidRPr="004401B8">
        <w:rPr>
          <w:rFonts w:ascii="Times New Roman" w:hAnsi="Times New Roman"/>
          <w:sz w:val="24"/>
          <w:szCs w:val="24"/>
        </w:rPr>
        <w:t>Проведение мероприятий спортивно – игровой направленности</w:t>
      </w:r>
      <w:r w:rsidRPr="00F0050C">
        <w:rPr>
          <w:rFonts w:ascii="Times New Roman" w:hAnsi="Times New Roman"/>
          <w:color w:val="000000"/>
          <w:sz w:val="24"/>
          <w:szCs w:val="24"/>
        </w:rPr>
        <w:t>» муниципальным бюджетным учреждением культуры «Хатангский культурно - досуговый комплекс», согласно приложению №1.</w:t>
      </w:r>
      <w:r w:rsidRPr="00F0050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</w:p>
    <w:p w:rsidR="00541101" w:rsidRPr="00F0050C" w:rsidRDefault="00541101" w:rsidP="00541101">
      <w:pPr>
        <w:rPr>
          <w:rFonts w:ascii="Times New Roman" w:hAnsi="Times New Roman"/>
          <w:sz w:val="24"/>
          <w:szCs w:val="24"/>
        </w:rPr>
      </w:pPr>
    </w:p>
    <w:p w:rsidR="00541101" w:rsidRPr="00F0050C" w:rsidRDefault="00541101" w:rsidP="00541101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F0050C">
        <w:rPr>
          <w:rFonts w:ascii="Times New Roman" w:hAnsi="Times New Roman"/>
          <w:sz w:val="24"/>
          <w:szCs w:val="24"/>
        </w:rPr>
        <w:t>Определить органом, ответственным за предоставление муниципальной услуги муниципальное бюджетное учреждение культуры «Хатангский культурно – досуговый комплекс».</w:t>
      </w:r>
    </w:p>
    <w:p w:rsidR="00541101" w:rsidRPr="00F0050C" w:rsidRDefault="00541101" w:rsidP="00541101">
      <w:pPr>
        <w:pStyle w:val="1"/>
        <w:rPr>
          <w:sz w:val="24"/>
          <w:szCs w:val="24"/>
        </w:rPr>
      </w:pPr>
    </w:p>
    <w:p w:rsidR="00541101" w:rsidRPr="00F0050C" w:rsidRDefault="00541101" w:rsidP="00541101">
      <w:pPr>
        <w:numPr>
          <w:ilvl w:val="0"/>
          <w:numId w:val="3"/>
        </w:numPr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  <w:r w:rsidRPr="00F0050C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 и подлежит обязательному официальному опубликованию.</w:t>
      </w:r>
    </w:p>
    <w:p w:rsidR="00541101" w:rsidRPr="00E37E40" w:rsidRDefault="00541101" w:rsidP="00541101">
      <w:pPr>
        <w:tabs>
          <w:tab w:val="left" w:pos="180"/>
        </w:tabs>
        <w:jc w:val="both"/>
        <w:rPr>
          <w:rFonts w:ascii="Times New Roman" w:hAnsi="Times New Roman"/>
          <w:sz w:val="24"/>
          <w:szCs w:val="24"/>
        </w:rPr>
      </w:pPr>
    </w:p>
    <w:p w:rsidR="00541101" w:rsidRPr="000529D3" w:rsidRDefault="00541101" w:rsidP="00541101">
      <w:pPr>
        <w:numPr>
          <w:ilvl w:val="0"/>
          <w:numId w:val="3"/>
        </w:numPr>
        <w:tabs>
          <w:tab w:val="left" w:pos="180"/>
        </w:tabs>
        <w:ind w:left="360" w:hanging="76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529D3">
        <w:rPr>
          <w:rFonts w:ascii="Times New Roman" w:hAnsi="Times New Roman"/>
          <w:sz w:val="24"/>
          <w:szCs w:val="24"/>
        </w:rPr>
        <w:t>Контроль за исполнением данного Постанов</w:t>
      </w:r>
      <w:r w:rsidR="00AA5E17">
        <w:rPr>
          <w:rFonts w:ascii="Times New Roman" w:hAnsi="Times New Roman"/>
          <w:sz w:val="24"/>
          <w:szCs w:val="24"/>
        </w:rPr>
        <w:t xml:space="preserve">ления возлагаю на Попову О.В., заместителя </w:t>
      </w:r>
      <w:r w:rsidRPr="000529D3">
        <w:rPr>
          <w:rFonts w:ascii="Times New Roman" w:hAnsi="Times New Roman"/>
          <w:sz w:val="24"/>
          <w:szCs w:val="24"/>
        </w:rPr>
        <w:t>Руководителя администрации сельского поселения Хатанга.</w:t>
      </w:r>
    </w:p>
    <w:p w:rsidR="00541101" w:rsidRPr="00F0050C" w:rsidRDefault="00541101" w:rsidP="00541101">
      <w:pPr>
        <w:pStyle w:val="4"/>
        <w:rPr>
          <w:b w:val="0"/>
          <w:bCs w:val="0"/>
          <w:sz w:val="24"/>
          <w:szCs w:val="24"/>
        </w:rPr>
      </w:pPr>
    </w:p>
    <w:p w:rsidR="00541101" w:rsidRPr="00F0050C" w:rsidRDefault="00541101" w:rsidP="00541101">
      <w:pPr>
        <w:pStyle w:val="4"/>
        <w:keepLines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И.о. Руководителя</w:t>
      </w:r>
      <w:r w:rsidR="00AA5E17">
        <w:rPr>
          <w:b w:val="0"/>
          <w:bCs w:val="0"/>
          <w:sz w:val="24"/>
          <w:szCs w:val="24"/>
        </w:rPr>
        <w:t xml:space="preserve"> </w:t>
      </w:r>
      <w:r w:rsidRPr="00F0050C">
        <w:rPr>
          <w:b w:val="0"/>
          <w:bCs w:val="0"/>
          <w:sz w:val="24"/>
          <w:szCs w:val="24"/>
        </w:rPr>
        <w:t>администрации</w:t>
      </w:r>
    </w:p>
    <w:p w:rsidR="00541101" w:rsidRDefault="00541101" w:rsidP="00541101">
      <w:pPr>
        <w:pStyle w:val="4"/>
        <w:keepLines/>
        <w:spacing w:before="0" w:after="0"/>
        <w:rPr>
          <w:b w:val="0"/>
          <w:sz w:val="24"/>
          <w:szCs w:val="24"/>
        </w:rPr>
      </w:pPr>
      <w:r w:rsidRPr="00F0050C">
        <w:rPr>
          <w:b w:val="0"/>
          <w:sz w:val="24"/>
          <w:szCs w:val="24"/>
        </w:rPr>
        <w:t>сельского поселения Хатанга</w:t>
      </w:r>
      <w:r w:rsidRPr="00F0050C">
        <w:rPr>
          <w:b w:val="0"/>
          <w:sz w:val="24"/>
          <w:szCs w:val="24"/>
        </w:rPr>
        <w:tab/>
      </w:r>
      <w:r w:rsidRPr="00F0050C">
        <w:rPr>
          <w:b w:val="0"/>
          <w:sz w:val="24"/>
          <w:szCs w:val="24"/>
        </w:rPr>
        <w:tab/>
        <w:t xml:space="preserve">                                               </w:t>
      </w:r>
      <w:r>
        <w:rPr>
          <w:b w:val="0"/>
          <w:sz w:val="24"/>
          <w:szCs w:val="24"/>
        </w:rPr>
        <w:t xml:space="preserve">          </w:t>
      </w:r>
      <w:r w:rsidRPr="00F0050C">
        <w:rPr>
          <w:b w:val="0"/>
          <w:sz w:val="24"/>
          <w:szCs w:val="24"/>
        </w:rPr>
        <w:t xml:space="preserve">   </w:t>
      </w:r>
      <w:r>
        <w:rPr>
          <w:b w:val="0"/>
          <w:sz w:val="24"/>
          <w:szCs w:val="24"/>
        </w:rPr>
        <w:t>Е.А. Бондарев</w:t>
      </w:r>
    </w:p>
    <w:p w:rsidR="00541101" w:rsidRDefault="00541101" w:rsidP="0054110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541101" w:rsidRDefault="00541101" w:rsidP="0054110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541101" w:rsidRPr="008F0F7A" w:rsidRDefault="00541101" w:rsidP="00541101">
      <w:pPr>
        <w:rPr>
          <w:rFonts w:ascii="Times New Roman" w:hAnsi="Times New Roman"/>
          <w:sz w:val="24"/>
          <w:szCs w:val="24"/>
        </w:rPr>
      </w:pPr>
      <w:r w:rsidRPr="008F0F7A">
        <w:rPr>
          <w:rFonts w:ascii="Times New Roman" w:hAnsi="Times New Roman"/>
          <w:sz w:val="24"/>
          <w:szCs w:val="24"/>
        </w:rPr>
        <w:t>Верно:</w:t>
      </w:r>
    </w:p>
    <w:p w:rsidR="00541101" w:rsidRPr="008F0F7A" w:rsidRDefault="00541101" w:rsidP="00541101">
      <w:pPr>
        <w:rPr>
          <w:rFonts w:ascii="Times New Roman" w:hAnsi="Times New Roman"/>
          <w:sz w:val="24"/>
          <w:szCs w:val="24"/>
        </w:rPr>
      </w:pPr>
      <w:r w:rsidRPr="008F0F7A">
        <w:rPr>
          <w:rFonts w:ascii="Times New Roman" w:hAnsi="Times New Roman"/>
          <w:sz w:val="24"/>
          <w:szCs w:val="24"/>
        </w:rPr>
        <w:t>И.о. начальника Общего отдела</w:t>
      </w:r>
    </w:p>
    <w:p w:rsidR="00541101" w:rsidRPr="008F0F7A" w:rsidRDefault="00541101" w:rsidP="00541101">
      <w:pPr>
        <w:rPr>
          <w:rFonts w:ascii="Times New Roman" w:hAnsi="Times New Roman"/>
          <w:sz w:val="24"/>
          <w:szCs w:val="24"/>
        </w:rPr>
      </w:pPr>
      <w:r w:rsidRPr="008F0F7A">
        <w:rPr>
          <w:rFonts w:ascii="Times New Roman" w:hAnsi="Times New Roman"/>
          <w:sz w:val="24"/>
          <w:szCs w:val="24"/>
        </w:rPr>
        <w:t>администрации СП Хатанга                                                                                   Ю.А. Дуденко</w:t>
      </w:r>
    </w:p>
    <w:p w:rsidR="00541101" w:rsidRDefault="00541101" w:rsidP="0054110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541101" w:rsidRDefault="00541101" w:rsidP="0054110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:rsidR="00541101" w:rsidRDefault="00541101" w:rsidP="0054110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Приложение № 1</w:t>
      </w:r>
    </w:p>
    <w:p w:rsidR="00541101" w:rsidRDefault="00541101" w:rsidP="0054110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к Постановлению администрации</w:t>
      </w:r>
    </w:p>
    <w:p w:rsidR="00541101" w:rsidRDefault="00541101" w:rsidP="0054110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сельского поселения Хатанга</w:t>
      </w:r>
    </w:p>
    <w:p w:rsidR="00541101" w:rsidRDefault="00541101" w:rsidP="0054110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</w:t>
      </w:r>
      <w:r w:rsidR="00E45F4C">
        <w:rPr>
          <w:rFonts w:ascii="Times New Roman" w:hAnsi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/>
          <w:sz w:val="20"/>
          <w:szCs w:val="20"/>
        </w:rPr>
        <w:t>от 20.03.2012г. № 037-П</w:t>
      </w:r>
    </w:p>
    <w:p w:rsidR="00E45F4C" w:rsidRPr="00E45F4C" w:rsidRDefault="00E45F4C" w:rsidP="0054110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</w:t>
      </w:r>
      <w:r w:rsidRPr="00E45F4C">
        <w:rPr>
          <w:rFonts w:ascii="Times New Roman" w:hAnsi="Times New Roman"/>
          <w:i/>
          <w:sz w:val="20"/>
          <w:szCs w:val="20"/>
        </w:rPr>
        <w:t>( в ред. от 15.06.2012 г. №092-П</w:t>
      </w:r>
      <w:r>
        <w:rPr>
          <w:rFonts w:ascii="Times New Roman" w:hAnsi="Times New Roman"/>
          <w:i/>
          <w:sz w:val="20"/>
          <w:szCs w:val="20"/>
        </w:rPr>
        <w:t>)</w:t>
      </w:r>
    </w:p>
    <w:p w:rsidR="00541101" w:rsidRDefault="00541101" w:rsidP="0054110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41101" w:rsidRDefault="00541101" w:rsidP="0054110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41101" w:rsidRPr="00FE48C2" w:rsidRDefault="00541101" w:rsidP="0054110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E48C2">
        <w:rPr>
          <w:rFonts w:ascii="Times New Roman" w:hAnsi="Times New Roman"/>
          <w:b/>
          <w:sz w:val="24"/>
          <w:szCs w:val="24"/>
        </w:rPr>
        <w:t>Административный регламент</w:t>
      </w:r>
    </w:p>
    <w:p w:rsidR="00541101" w:rsidRPr="00FE48C2" w:rsidRDefault="00541101" w:rsidP="00541101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 предоставления муниципальной услуги</w:t>
      </w:r>
    </w:p>
    <w:p w:rsidR="00541101" w:rsidRPr="00FE48C2" w:rsidRDefault="00541101" w:rsidP="0054110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FE48C2">
        <w:rPr>
          <w:rFonts w:ascii="Times New Roman" w:hAnsi="Times New Roman"/>
          <w:b/>
          <w:sz w:val="24"/>
          <w:szCs w:val="24"/>
        </w:rPr>
        <w:t>«</w:t>
      </w:r>
      <w:r w:rsidRPr="005E5012">
        <w:rPr>
          <w:rFonts w:ascii="Times New Roman" w:hAnsi="Times New Roman"/>
          <w:b/>
          <w:sz w:val="24"/>
          <w:szCs w:val="24"/>
        </w:rPr>
        <w:t>Проведение мероприятий спортивно – игровой направленности</w:t>
      </w:r>
      <w:r w:rsidRPr="00FE48C2">
        <w:rPr>
          <w:rFonts w:ascii="Times New Roman" w:hAnsi="Times New Roman"/>
          <w:b/>
          <w:sz w:val="24"/>
          <w:szCs w:val="24"/>
        </w:rPr>
        <w:t>»</w:t>
      </w:r>
    </w:p>
    <w:p w:rsidR="00541101" w:rsidRPr="00FE48C2" w:rsidRDefault="00541101" w:rsidP="00541101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муниципальным бюджетным учреждением культуры </w:t>
      </w:r>
    </w:p>
    <w:p w:rsidR="00541101" w:rsidRPr="00FE48C2" w:rsidRDefault="00541101" w:rsidP="00541101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«Хатангский культурно – досуговый комплекс»</w:t>
      </w:r>
    </w:p>
    <w:p w:rsidR="00541101" w:rsidRPr="00FE48C2" w:rsidRDefault="00541101" w:rsidP="00541101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541101" w:rsidRPr="00FE48C2" w:rsidRDefault="00541101" w:rsidP="00541101">
      <w:pPr>
        <w:numPr>
          <w:ilvl w:val="0"/>
          <w:numId w:val="1"/>
        </w:numPr>
        <w:tabs>
          <w:tab w:val="left" w:pos="360"/>
        </w:tabs>
        <w:ind w:hanging="1429"/>
        <w:jc w:val="center"/>
        <w:rPr>
          <w:rFonts w:ascii="Times New Roman" w:hAnsi="Times New Roman"/>
          <w:b/>
          <w:sz w:val="24"/>
          <w:szCs w:val="24"/>
        </w:rPr>
      </w:pPr>
      <w:r w:rsidRPr="00FE48C2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541101" w:rsidRPr="00FE48C2" w:rsidRDefault="00541101" w:rsidP="0054110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41101" w:rsidRPr="00FE48C2" w:rsidRDefault="00541101" w:rsidP="0054110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по проведению </w:t>
      </w:r>
      <w:r w:rsidRPr="004401B8">
        <w:rPr>
          <w:rFonts w:ascii="Times New Roman" w:hAnsi="Times New Roman"/>
          <w:sz w:val="24"/>
          <w:szCs w:val="24"/>
        </w:rPr>
        <w:t>мероприятий спортивно – игровой направленности</w:t>
      </w:r>
      <w:r w:rsidRPr="00FE48C2">
        <w:rPr>
          <w:rFonts w:ascii="Times New Roman" w:hAnsi="Times New Roman"/>
          <w:sz w:val="24"/>
          <w:szCs w:val="24"/>
        </w:rPr>
        <w:t xml:space="preserve"> </w:t>
      </w:r>
      <w:r w:rsidRPr="00FE48C2">
        <w:rPr>
          <w:rFonts w:ascii="Times New Roman" w:hAnsi="Times New Roman"/>
          <w:color w:val="000000"/>
          <w:sz w:val="24"/>
          <w:szCs w:val="24"/>
        </w:rPr>
        <w:t>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541101" w:rsidRPr="00FE48C2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1.1. Наименование муниципальной услуги: «</w:t>
      </w:r>
      <w:r w:rsidRPr="004401B8">
        <w:rPr>
          <w:rFonts w:ascii="Times New Roman" w:hAnsi="Times New Roman"/>
          <w:sz w:val="24"/>
          <w:szCs w:val="24"/>
        </w:rPr>
        <w:t>Проведение мероприятий спортивно – игровой направленности</w:t>
      </w:r>
      <w:r w:rsidRPr="00FE48C2">
        <w:rPr>
          <w:rFonts w:ascii="Times New Roman" w:hAnsi="Times New Roman"/>
          <w:sz w:val="24"/>
          <w:szCs w:val="24"/>
        </w:rPr>
        <w:t>» (далее –  муниципальная слуга).</w:t>
      </w:r>
    </w:p>
    <w:p w:rsidR="00541101" w:rsidRPr="00FE48C2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1.2. Муниципальную услугу предоставляет муниципальное бюджетное учреждение культуры «Хатангский культурно – досуговый комплекс» (далее – Учреждение).</w:t>
      </w:r>
    </w:p>
    <w:p w:rsidR="00541101" w:rsidRPr="00FE48C2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1.3. Получателями</w:t>
      </w:r>
      <w:r>
        <w:rPr>
          <w:rFonts w:ascii="Times New Roman" w:hAnsi="Times New Roman"/>
          <w:sz w:val="24"/>
          <w:szCs w:val="24"/>
        </w:rPr>
        <w:t xml:space="preserve">  муниципальной услуги являются </w:t>
      </w:r>
      <w:r w:rsidRPr="00FE48C2">
        <w:rPr>
          <w:rFonts w:ascii="Times New Roman" w:hAnsi="Times New Roman"/>
          <w:sz w:val="24"/>
          <w:szCs w:val="24"/>
        </w:rPr>
        <w:t>любые физические и юридические лица (в лице их уполномоченных представителей), в том числе:</w:t>
      </w:r>
    </w:p>
    <w:p w:rsidR="00541101" w:rsidRPr="00FE48C2" w:rsidRDefault="00541101" w:rsidP="00541101">
      <w:pPr>
        <w:ind w:left="1" w:firstLine="719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российские, иностранные граждане и лица без гражданства;</w:t>
      </w:r>
    </w:p>
    <w:p w:rsidR="00541101" w:rsidRPr="00FE48C2" w:rsidRDefault="00541101" w:rsidP="00541101">
      <w:pPr>
        <w:ind w:left="1" w:firstLine="719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организации и общественные объединения;</w:t>
      </w:r>
    </w:p>
    <w:p w:rsidR="00541101" w:rsidRPr="00FE48C2" w:rsidRDefault="00541101" w:rsidP="00541101">
      <w:pPr>
        <w:ind w:left="1" w:firstLine="719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органы местного самоуправления.</w:t>
      </w:r>
    </w:p>
    <w:p w:rsidR="00541101" w:rsidRPr="00FE48C2" w:rsidRDefault="00541101" w:rsidP="0054110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101" w:rsidRPr="00FE48C2" w:rsidRDefault="00541101" w:rsidP="00541101">
      <w:pPr>
        <w:numPr>
          <w:ilvl w:val="0"/>
          <w:numId w:val="2"/>
        </w:numPr>
        <w:tabs>
          <w:tab w:val="left" w:pos="0"/>
          <w:tab w:val="left" w:pos="540"/>
        </w:tabs>
        <w:jc w:val="center"/>
        <w:rPr>
          <w:rFonts w:ascii="Times New Roman" w:hAnsi="Times New Roman"/>
          <w:b/>
          <w:sz w:val="24"/>
          <w:szCs w:val="24"/>
        </w:rPr>
      </w:pPr>
      <w:r w:rsidRPr="00FE48C2">
        <w:rPr>
          <w:rFonts w:ascii="Times New Roman" w:hAnsi="Times New Roman"/>
          <w:b/>
          <w:sz w:val="24"/>
          <w:szCs w:val="24"/>
        </w:rPr>
        <w:t>Стандарт предоставления муниципальной услуги</w:t>
      </w:r>
    </w:p>
    <w:p w:rsidR="00541101" w:rsidRPr="00FE48C2" w:rsidRDefault="00541101" w:rsidP="00541101">
      <w:pPr>
        <w:pStyle w:val="a3"/>
        <w:spacing w:before="0" w:beforeAutospacing="0" w:after="0" w:afterAutospacing="0"/>
        <w:ind w:firstLine="720"/>
        <w:jc w:val="both"/>
      </w:pPr>
    </w:p>
    <w:p w:rsidR="00541101" w:rsidRPr="004401B8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2.1. Наименование муниципальной услуги: «</w:t>
      </w:r>
      <w:r w:rsidRPr="004401B8">
        <w:rPr>
          <w:rFonts w:ascii="Times New Roman" w:hAnsi="Times New Roman"/>
          <w:sz w:val="24"/>
          <w:szCs w:val="24"/>
        </w:rPr>
        <w:t>Проведение мероприятий спортивно – игровой направленности».</w:t>
      </w:r>
    </w:p>
    <w:p w:rsidR="00541101" w:rsidRPr="00FE48C2" w:rsidRDefault="00541101" w:rsidP="005411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48C2">
        <w:rPr>
          <w:rFonts w:ascii="Times New Roman" w:hAnsi="Times New Roman" w:cs="Times New Roman"/>
          <w:sz w:val="24"/>
          <w:szCs w:val="24"/>
        </w:rPr>
        <w:t xml:space="preserve">2.2. Муниципальную услугу непосредственно предоставляет муниципальное бюджетное учреждение культуры «Хатангский культурно – досуговый комплекс» и подведомственные ему  структурные подразделения согласно </w:t>
      </w:r>
      <w:r>
        <w:rPr>
          <w:rFonts w:ascii="Times New Roman" w:hAnsi="Times New Roman" w:cs="Times New Roman"/>
          <w:sz w:val="24"/>
          <w:szCs w:val="24"/>
        </w:rPr>
        <w:t>Приложению № 1 настоящего</w:t>
      </w:r>
      <w:r w:rsidRPr="00FE48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Административного р</w:t>
      </w:r>
      <w:r w:rsidRPr="00FE48C2">
        <w:rPr>
          <w:rFonts w:ascii="Times New Roman" w:hAnsi="Times New Roman" w:cs="Times New Roman"/>
          <w:sz w:val="24"/>
          <w:szCs w:val="24"/>
        </w:rPr>
        <w:t>егламент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48C2">
        <w:rPr>
          <w:rFonts w:ascii="Times New Roman" w:hAnsi="Times New Roman" w:cs="Times New Roman"/>
          <w:sz w:val="24"/>
          <w:szCs w:val="24"/>
        </w:rPr>
        <w:t>.</w:t>
      </w:r>
    </w:p>
    <w:p w:rsidR="00541101" w:rsidRPr="00CB6419" w:rsidRDefault="00541101" w:rsidP="0054110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419">
        <w:rPr>
          <w:rFonts w:ascii="Times New Roman" w:hAnsi="Times New Roman"/>
          <w:sz w:val="24"/>
          <w:szCs w:val="24"/>
        </w:rPr>
        <w:t xml:space="preserve">2.3. Результатом предоставления муниципальной услуги является проведение мероприятий спортивно – игровой направленности. </w:t>
      </w:r>
    </w:p>
    <w:p w:rsidR="00541101" w:rsidRPr="00FE48C2" w:rsidRDefault="00541101" w:rsidP="00541101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6419">
        <w:rPr>
          <w:rFonts w:ascii="Times New Roman" w:hAnsi="Times New Roman"/>
          <w:sz w:val="24"/>
          <w:szCs w:val="24"/>
        </w:rPr>
        <w:t>Результатом предоставления муниципальной услуги в электронном виде является предоставление получателю услуги информации о времени и месте проведения мероприятий спортивно – игровой направленности с использованием сети «Интернет».</w:t>
      </w:r>
      <w:r w:rsidRPr="00FE48C2">
        <w:rPr>
          <w:rFonts w:ascii="Times New Roman" w:hAnsi="Times New Roman"/>
          <w:sz w:val="24"/>
          <w:szCs w:val="24"/>
        </w:rPr>
        <w:t xml:space="preserve"> </w:t>
      </w:r>
    </w:p>
    <w:p w:rsidR="00541101" w:rsidRPr="00FE48C2" w:rsidRDefault="00541101" w:rsidP="00541101">
      <w:pPr>
        <w:pStyle w:val="ConsPlusNormal"/>
        <w:widowControl/>
        <w:ind w:firstLine="0"/>
        <w:jc w:val="both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>2.4. Срок предоставления муниципальной услуги.</w:t>
      </w:r>
    </w:p>
    <w:p w:rsidR="00541101" w:rsidRPr="00FE48C2" w:rsidRDefault="00541101" w:rsidP="005411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>Информация о сроках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месте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проведения </w:t>
      </w:r>
      <w:r w:rsidRPr="004401B8">
        <w:rPr>
          <w:rFonts w:ascii="Times New Roman" w:hAnsi="Times New Roman"/>
          <w:sz w:val="24"/>
          <w:szCs w:val="24"/>
        </w:rPr>
        <w:t>мероприятий спортивно – игровой направленности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E48C2">
        <w:rPr>
          <w:rFonts w:ascii="Times New Roman" w:hAnsi="Times New Roman"/>
          <w:sz w:val="24"/>
          <w:szCs w:val="24"/>
        </w:rPr>
        <w:t xml:space="preserve">размещается на стендах </w:t>
      </w:r>
      <w:r>
        <w:rPr>
          <w:rFonts w:ascii="Times New Roman" w:hAnsi="Times New Roman"/>
          <w:sz w:val="24"/>
          <w:szCs w:val="24"/>
        </w:rPr>
        <w:t xml:space="preserve">и в сети «Интернет» </w:t>
      </w:r>
      <w:r w:rsidRPr="00FE48C2">
        <w:rPr>
          <w:rFonts w:ascii="Times New Roman" w:hAnsi="Times New Roman"/>
          <w:sz w:val="24"/>
          <w:szCs w:val="24"/>
        </w:rPr>
        <w:t xml:space="preserve">до 01 числа месяца,  в котором должны состояться 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>мероприятия, информация о которых предоставляется</w:t>
      </w:r>
      <w:r w:rsidRPr="00FE48C2">
        <w:rPr>
          <w:rFonts w:ascii="Times New Roman" w:hAnsi="Times New Roman"/>
          <w:sz w:val="24"/>
          <w:szCs w:val="24"/>
        </w:rPr>
        <w:t>, и находится в свободном доступе.</w:t>
      </w:r>
    </w:p>
    <w:p w:rsidR="00541101" w:rsidRPr="00FE48C2" w:rsidRDefault="00541101" w:rsidP="005411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 В случае отмены или изменения времени, даты, места проведения</w:t>
      </w:r>
      <w:r>
        <w:rPr>
          <w:rFonts w:ascii="Times New Roman" w:hAnsi="Times New Roman"/>
          <w:sz w:val="24"/>
          <w:szCs w:val="24"/>
        </w:rPr>
        <w:t xml:space="preserve"> мероприятий,</w:t>
      </w:r>
      <w:r w:rsidRPr="00FE48C2">
        <w:rPr>
          <w:rFonts w:ascii="Times New Roman" w:hAnsi="Times New Roman"/>
          <w:sz w:val="24"/>
          <w:szCs w:val="24"/>
        </w:rPr>
        <w:t xml:space="preserve"> изменения в план работы,  </w:t>
      </w:r>
      <w:r>
        <w:rPr>
          <w:rFonts w:ascii="Times New Roman" w:hAnsi="Times New Roman"/>
          <w:sz w:val="24"/>
          <w:szCs w:val="24"/>
        </w:rPr>
        <w:t xml:space="preserve">размещенный </w:t>
      </w:r>
      <w:r w:rsidRPr="00FE48C2">
        <w:rPr>
          <w:rFonts w:ascii="Times New Roman" w:hAnsi="Times New Roman"/>
          <w:sz w:val="24"/>
          <w:szCs w:val="24"/>
        </w:rPr>
        <w:t>на стендах</w:t>
      </w:r>
      <w:r>
        <w:rPr>
          <w:rFonts w:ascii="Times New Roman" w:hAnsi="Times New Roman"/>
          <w:sz w:val="24"/>
          <w:szCs w:val="24"/>
        </w:rPr>
        <w:t xml:space="preserve"> Учреждения и в сети «Интернет»</w:t>
      </w:r>
      <w:r w:rsidRPr="00FE48C2">
        <w:rPr>
          <w:rFonts w:ascii="Times New Roman" w:hAnsi="Times New Roman"/>
          <w:sz w:val="24"/>
          <w:szCs w:val="24"/>
        </w:rPr>
        <w:t xml:space="preserve">  вносятся в течение 24-х часов с момента принятия решения об изменениях. </w:t>
      </w:r>
    </w:p>
    <w:p w:rsidR="00541101" w:rsidRPr="00FE48C2" w:rsidRDefault="00541101" w:rsidP="005411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48C2">
        <w:rPr>
          <w:rFonts w:ascii="Times New Roman" w:hAnsi="Times New Roman" w:cs="Times New Roman"/>
          <w:sz w:val="24"/>
          <w:szCs w:val="24"/>
        </w:rPr>
        <w:t>2.5. Правовые основания предоставления муниципальной услуги:</w:t>
      </w:r>
    </w:p>
    <w:p w:rsidR="00541101" w:rsidRPr="00FE48C2" w:rsidRDefault="00541101" w:rsidP="005411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E48C2">
        <w:rPr>
          <w:rFonts w:ascii="Times New Roman" w:hAnsi="Times New Roman" w:cs="Times New Roman"/>
          <w:sz w:val="24"/>
          <w:szCs w:val="24"/>
        </w:rPr>
        <w:t>Федеральный закон от 27.07.2006 № 149-ФЗ «Об информации, информационных технологиях и о защите информации» (Собрание законодательства Российской Федерации, 31.07.2006, № 31, ст. 3448);</w:t>
      </w:r>
    </w:p>
    <w:p w:rsidR="00541101" w:rsidRPr="00FE48C2" w:rsidRDefault="00541101" w:rsidP="005411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FE48C2">
        <w:rPr>
          <w:rFonts w:ascii="Times New Roman" w:hAnsi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(«Российская газета», 05.05.2006, № 95);</w:t>
      </w:r>
    </w:p>
    <w:p w:rsidR="008611B1" w:rsidRPr="008611B1" w:rsidRDefault="008611B1" w:rsidP="008611B1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/>
          <w:sz w:val="24"/>
          <w:szCs w:val="24"/>
        </w:rPr>
        <w:tab/>
      </w:r>
      <w:r w:rsidR="00541101">
        <w:rPr>
          <w:rFonts w:ascii="Times New Roman" w:hAnsi="Times New Roman"/>
          <w:sz w:val="24"/>
          <w:szCs w:val="24"/>
        </w:rPr>
        <w:t xml:space="preserve">- </w:t>
      </w:r>
      <w:r w:rsidRPr="00E544D3"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общих принципах организации предоставления государственных и муниципальных услу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E544D3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i/>
        </w:rPr>
        <w:t>( в ред. от 15.06.2012 г. №092-П)</w:t>
      </w:r>
    </w:p>
    <w:p w:rsidR="00541101" w:rsidRPr="00FE48C2" w:rsidRDefault="00541101" w:rsidP="0054110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>Закон Красноярского края от 28.06.2007 № 2-190 «О культуре» («Краевой вестник», 20.07.2007, № 66 (приложение к газете «Вечерний Красноярск»), «Ведомости высших органов государственной власти Красноярского края», 23.07.2007, № 34 (186);</w:t>
      </w:r>
    </w:p>
    <w:p w:rsidR="00541101" w:rsidRPr="00FE48C2" w:rsidRDefault="00541101" w:rsidP="0054110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>Постановление Совета администрации Красноярского края от 30.06.2007г. № 278-п «Об утверждении стандарта качества оказания государственных услуг в области культуры».</w:t>
      </w:r>
    </w:p>
    <w:p w:rsidR="00541101" w:rsidRPr="00FE48C2" w:rsidRDefault="00541101" w:rsidP="0054110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>Устав муниципального бюджетного учреждения культуры «Хатангский культурно – досуговый комплекс», утвержденный Постановлением Администрации сельского поселения Хатанга № 144-П от 01.12.2011 г. и зарегистрированный в налоговых органах 20.12.2011 г.</w:t>
      </w:r>
    </w:p>
    <w:p w:rsidR="00541101" w:rsidRPr="00FE48C2" w:rsidRDefault="00541101" w:rsidP="0054110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>Положение о структурных подразделениях муниципального бюджетного учреждения культуры «Хатангский культурно – досуговый комплекс», утвержденное приказом по Учреждению № 45-1 от 16.01.2012 г.</w:t>
      </w:r>
    </w:p>
    <w:p w:rsidR="00541101" w:rsidRPr="00FE48C2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2.6. Перечень документов, необходимых для получения муниципальной услуги.</w:t>
      </w:r>
    </w:p>
    <w:p w:rsidR="00541101" w:rsidRPr="00FE48C2" w:rsidRDefault="00541101" w:rsidP="0054110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Для получения муниципальной услуги не требуется предоставления документов.</w:t>
      </w:r>
    </w:p>
    <w:p w:rsidR="00541101" w:rsidRPr="00FE48C2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2.7. Основания для отказа в предоставлении муниципальной услуги отсутствуют.</w:t>
      </w:r>
    </w:p>
    <w:p w:rsidR="00541101" w:rsidRPr="00FE48C2" w:rsidRDefault="00541101" w:rsidP="0054110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2.8. Плата за предоставление муниципальной услуги не взимается.</w:t>
      </w:r>
    </w:p>
    <w:p w:rsidR="00541101" w:rsidRPr="00FE48C2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2.9. Получение информации 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>на стендах</w:t>
      </w:r>
      <w:r w:rsidRPr="00FE48C2">
        <w:rPr>
          <w:rFonts w:ascii="Times New Roman" w:hAnsi="Times New Roman"/>
          <w:sz w:val="24"/>
          <w:szCs w:val="24"/>
        </w:rPr>
        <w:t xml:space="preserve">  не предполагает ожидания заинтересованного лица  при обращении и получении результата предоставления муниципальной услуги.</w:t>
      </w:r>
    </w:p>
    <w:p w:rsidR="00541101" w:rsidRPr="00FE48C2" w:rsidRDefault="00541101" w:rsidP="00541101">
      <w:pPr>
        <w:spacing w:after="60"/>
        <w:jc w:val="both"/>
        <w:rPr>
          <w:rFonts w:ascii="Times New Roman" w:hAnsi="Times New Roman"/>
          <w:sz w:val="24"/>
          <w:szCs w:val="24"/>
        </w:rPr>
      </w:pPr>
      <w:r w:rsidRPr="003776C2">
        <w:rPr>
          <w:rFonts w:ascii="Times New Roman" w:hAnsi="Times New Roman"/>
          <w:sz w:val="24"/>
          <w:szCs w:val="24"/>
        </w:rPr>
        <w:t>2.10</w:t>
      </w:r>
      <w:r w:rsidRPr="00FE48C2">
        <w:rPr>
          <w:rFonts w:ascii="Times New Roman" w:hAnsi="Times New Roman"/>
          <w:sz w:val="24"/>
          <w:szCs w:val="24"/>
        </w:rPr>
        <w:t xml:space="preserve">. Получение информации 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>на стендах</w:t>
      </w:r>
      <w:r w:rsidRPr="00FE48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в сети «Интернет» </w:t>
      </w:r>
      <w:r w:rsidRPr="00FE48C2">
        <w:rPr>
          <w:rFonts w:ascii="Times New Roman" w:hAnsi="Times New Roman"/>
          <w:sz w:val="24"/>
          <w:szCs w:val="24"/>
        </w:rPr>
        <w:t xml:space="preserve"> не предполагает осуществления регистрации обращения заинтересованного лица.</w:t>
      </w:r>
    </w:p>
    <w:p w:rsidR="00541101" w:rsidRDefault="00541101" w:rsidP="0054110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2.11. Информация 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 xml:space="preserve">о времени и месте  проведения мероприятий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спортивно-игровой направленности </w:t>
      </w:r>
      <w:r w:rsidRPr="00FE48C2">
        <w:rPr>
          <w:rFonts w:ascii="Times New Roman" w:eastAsia="Times New Roman" w:hAnsi="Times New Roman"/>
          <w:sz w:val="24"/>
          <w:szCs w:val="24"/>
          <w:lang w:eastAsia="ru-RU"/>
        </w:rPr>
        <w:t>размещается</w:t>
      </w:r>
      <w:r w:rsidRPr="00FE48C2">
        <w:rPr>
          <w:rFonts w:ascii="Times New Roman" w:hAnsi="Times New Roman"/>
          <w:sz w:val="24"/>
          <w:szCs w:val="24"/>
        </w:rPr>
        <w:t xml:space="preserve"> на стендах в  Учреждении и структурных подразделениях</w:t>
      </w:r>
      <w:r>
        <w:rPr>
          <w:rFonts w:ascii="Times New Roman" w:hAnsi="Times New Roman"/>
          <w:sz w:val="24"/>
          <w:szCs w:val="24"/>
        </w:rPr>
        <w:t xml:space="preserve"> и в сети «Интернет»</w:t>
      </w:r>
      <w:r w:rsidRPr="00FE48C2">
        <w:rPr>
          <w:rFonts w:ascii="Times New Roman" w:hAnsi="Times New Roman"/>
          <w:sz w:val="24"/>
          <w:szCs w:val="24"/>
        </w:rPr>
        <w:t>.</w:t>
      </w:r>
    </w:p>
    <w:p w:rsidR="00541101" w:rsidRPr="00FE48C2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FE48C2">
        <w:rPr>
          <w:rFonts w:ascii="Times New Roman" w:hAnsi="Times New Roman"/>
          <w:sz w:val="24"/>
          <w:szCs w:val="24"/>
        </w:rPr>
        <w:t>. Требования к местам п</w:t>
      </w:r>
      <w:r w:rsidRPr="00FE48C2">
        <w:rPr>
          <w:rFonts w:ascii="Times New Roman" w:hAnsi="Times New Roman"/>
          <w:noProof/>
          <w:sz w:val="24"/>
          <w:szCs w:val="24"/>
        </w:rPr>
        <w:t>редоставления муниципальной услуги</w:t>
      </w:r>
      <w:r w:rsidRPr="00FE48C2">
        <w:rPr>
          <w:rFonts w:ascii="Times New Roman" w:hAnsi="Times New Roman"/>
          <w:sz w:val="24"/>
          <w:szCs w:val="24"/>
        </w:rPr>
        <w:t xml:space="preserve"> в помещениях </w:t>
      </w:r>
      <w:r>
        <w:rPr>
          <w:rFonts w:ascii="Times New Roman" w:hAnsi="Times New Roman"/>
          <w:sz w:val="24"/>
          <w:szCs w:val="24"/>
        </w:rPr>
        <w:t xml:space="preserve">Учреждения и </w:t>
      </w:r>
      <w:r w:rsidRPr="00FE48C2">
        <w:rPr>
          <w:rFonts w:ascii="Times New Roman" w:hAnsi="Times New Roman"/>
          <w:sz w:val="24"/>
          <w:szCs w:val="24"/>
        </w:rPr>
        <w:t>структурных подразделений</w:t>
      </w:r>
      <w:r>
        <w:rPr>
          <w:rFonts w:ascii="Times New Roman" w:hAnsi="Times New Roman"/>
          <w:sz w:val="24"/>
          <w:szCs w:val="24"/>
        </w:rPr>
        <w:t>.</w:t>
      </w:r>
    </w:p>
    <w:p w:rsidR="00541101" w:rsidRPr="00FE48C2" w:rsidRDefault="00541101" w:rsidP="00541101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Места предоставления муниципальной услуги оборудуются  противопожарной системой и средствами пожаротушения, системой оповещения о возникновении чрезвычайной ситуации, системой охраны, обеспечивается свободный доступ лиц с ограниченными возможностями здоровья.</w:t>
      </w:r>
    </w:p>
    <w:p w:rsidR="00541101" w:rsidRPr="00FE48C2" w:rsidRDefault="00541101" w:rsidP="00541101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E48C2">
        <w:rPr>
          <w:rFonts w:ascii="Times New Roman" w:hAnsi="Times New Roman"/>
          <w:sz w:val="24"/>
          <w:szCs w:val="24"/>
        </w:rPr>
        <w:t xml:space="preserve">Помещения </w:t>
      </w:r>
      <w:r>
        <w:rPr>
          <w:rFonts w:ascii="Times New Roman" w:hAnsi="Times New Roman"/>
          <w:sz w:val="24"/>
          <w:szCs w:val="24"/>
        </w:rPr>
        <w:t xml:space="preserve">Учреждения и </w:t>
      </w:r>
      <w:r w:rsidRPr="00FE48C2">
        <w:rPr>
          <w:rFonts w:ascii="Times New Roman" w:hAnsi="Times New Roman"/>
          <w:sz w:val="24"/>
          <w:szCs w:val="24"/>
        </w:rPr>
        <w:t>структурных подразделений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работы, СанПин 2.2.2/2.4.1340-03».</w:t>
      </w:r>
    </w:p>
    <w:p w:rsidR="00541101" w:rsidRPr="00FE48C2" w:rsidRDefault="00541101" w:rsidP="00541101">
      <w:pPr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3</w:t>
      </w:r>
      <w:r w:rsidRPr="00FE48C2">
        <w:rPr>
          <w:rFonts w:ascii="Times New Roman" w:hAnsi="Times New Roman"/>
          <w:sz w:val="24"/>
          <w:szCs w:val="24"/>
        </w:rPr>
        <w:t>. Показатели доступности предоставления муниципальной услуги:</w:t>
      </w:r>
    </w:p>
    <w:p w:rsidR="00541101" w:rsidRPr="00FE48C2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соблюдение требований к информационному обеспечению;</w:t>
      </w:r>
    </w:p>
    <w:p w:rsidR="00541101" w:rsidRPr="00FE48C2" w:rsidRDefault="00541101" w:rsidP="00541101">
      <w:pPr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Показатели качества предоставления муниципальной услуги: </w:t>
      </w:r>
    </w:p>
    <w:p w:rsidR="00541101" w:rsidRPr="00FE48C2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соблюдение требований к графику (режиму) работы Учреждения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E48C2">
        <w:rPr>
          <w:rFonts w:ascii="Times New Roman" w:hAnsi="Times New Roman"/>
          <w:sz w:val="24"/>
          <w:szCs w:val="24"/>
        </w:rPr>
        <w:t>структурных подразделений;</w:t>
      </w:r>
    </w:p>
    <w:p w:rsidR="00541101" w:rsidRPr="00FE48C2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соблюдение требований к объему предоставления муниципальной услуги;</w:t>
      </w:r>
    </w:p>
    <w:p w:rsidR="00541101" w:rsidRPr="00FE48C2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соблюдение требований к срокам предоставления муниципальной услуги.</w:t>
      </w:r>
    </w:p>
    <w:p w:rsidR="00541101" w:rsidRPr="00FE48C2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2.14. Многофункциональные центры по предоставлению муниципальной услуги отсутствуют. </w:t>
      </w:r>
    </w:p>
    <w:p w:rsidR="00541101" w:rsidRPr="00FE48C2" w:rsidRDefault="00541101" w:rsidP="00541101">
      <w:pPr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1101" w:rsidRPr="00FE48C2" w:rsidRDefault="00541101" w:rsidP="00541101">
      <w:pPr>
        <w:autoSpaceDE w:val="0"/>
        <w:autoSpaceDN w:val="0"/>
        <w:adjustRightInd w:val="0"/>
        <w:ind w:right="49" w:firstLine="709"/>
        <w:jc w:val="center"/>
        <w:outlineLvl w:val="2"/>
        <w:rPr>
          <w:rFonts w:ascii="Times New Roman" w:eastAsia="Arial Unicode MS" w:hAnsi="Times New Roman"/>
          <w:b/>
          <w:sz w:val="24"/>
          <w:szCs w:val="24"/>
        </w:rPr>
      </w:pPr>
      <w:r w:rsidRPr="00FE48C2">
        <w:rPr>
          <w:rFonts w:ascii="Times New Roman" w:eastAsia="Arial Unicode MS" w:hAnsi="Times New Roman"/>
          <w:b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выполнения. </w:t>
      </w:r>
    </w:p>
    <w:p w:rsidR="00541101" w:rsidRPr="00FE48C2" w:rsidRDefault="00541101" w:rsidP="005411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41101" w:rsidRPr="00FE48C2" w:rsidRDefault="00541101" w:rsidP="0054110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8C2">
        <w:rPr>
          <w:rFonts w:ascii="Times New Roman" w:hAnsi="Times New Roman"/>
          <w:color w:val="000000"/>
          <w:sz w:val="24"/>
          <w:szCs w:val="24"/>
        </w:rPr>
        <w:t>3.1. Основание для начала административной процедуры – утверждение плана работы для Учреждения на календарный период.</w:t>
      </w:r>
    </w:p>
    <w:p w:rsidR="00541101" w:rsidRPr="00824418" w:rsidRDefault="00541101" w:rsidP="0054110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8C2">
        <w:rPr>
          <w:rFonts w:ascii="Times New Roman" w:hAnsi="Times New Roman"/>
          <w:color w:val="000000"/>
          <w:sz w:val="24"/>
          <w:szCs w:val="24"/>
        </w:rPr>
        <w:t xml:space="preserve">3.2. </w:t>
      </w:r>
      <w:r w:rsidRPr="00824418">
        <w:rPr>
          <w:rFonts w:ascii="Times New Roman" w:hAnsi="Times New Roman"/>
          <w:color w:val="000000"/>
          <w:sz w:val="24"/>
          <w:szCs w:val="24"/>
        </w:rPr>
        <w:t>Должностные лица, ответственные за  выполнение административного действия указаны в Приложении №1 к настоящему Административному регламенту.</w:t>
      </w:r>
    </w:p>
    <w:p w:rsidR="00541101" w:rsidRPr="00FE48C2" w:rsidRDefault="00541101" w:rsidP="0054110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FE48C2">
        <w:rPr>
          <w:rFonts w:ascii="Times New Roman" w:hAnsi="Times New Roman"/>
          <w:color w:val="000000"/>
          <w:sz w:val="24"/>
          <w:szCs w:val="24"/>
        </w:rPr>
        <w:t>3.3. Последовательность, содержание административного действия:</w:t>
      </w:r>
    </w:p>
    <w:p w:rsidR="00541101" w:rsidRDefault="00541101" w:rsidP="0054110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lastRenderedPageBreak/>
        <w:t>- разработка структурным подразделением Учреждения плана работы предстоящих событий и мероприятий.</w:t>
      </w:r>
    </w:p>
    <w:p w:rsidR="00541101" w:rsidRPr="00FE48C2" w:rsidRDefault="00541101" w:rsidP="00541101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продолжительность и максимальный срок выполнения административного действия – </w:t>
      </w:r>
      <w:r w:rsidRPr="00FB47DA">
        <w:rPr>
          <w:rFonts w:ascii="Times New Roman" w:hAnsi="Times New Roman"/>
          <w:sz w:val="24"/>
          <w:szCs w:val="24"/>
        </w:rPr>
        <w:t>минимум за 30 дней до даты мероприятия</w:t>
      </w:r>
    </w:p>
    <w:p w:rsidR="00541101" w:rsidRPr="00FE48C2" w:rsidRDefault="00541101" w:rsidP="00541101">
      <w:pPr>
        <w:pStyle w:val="ConsPlusTitle"/>
        <w:widowControl/>
        <w:jc w:val="both"/>
        <w:rPr>
          <w:b w:val="0"/>
        </w:rPr>
      </w:pPr>
      <w:r w:rsidRPr="00FE48C2">
        <w:rPr>
          <w:b w:val="0"/>
        </w:rPr>
        <w:t xml:space="preserve">-  результат выполнения административной процедуры – наличие информации </w:t>
      </w:r>
      <w:r>
        <w:rPr>
          <w:b w:val="0"/>
        </w:rPr>
        <w:t>на</w:t>
      </w:r>
      <w:r w:rsidRPr="00FE48C2">
        <w:rPr>
          <w:b w:val="0"/>
        </w:rPr>
        <w:t xml:space="preserve"> стенде </w:t>
      </w:r>
      <w:r>
        <w:rPr>
          <w:b w:val="0"/>
        </w:rPr>
        <w:t xml:space="preserve"> Учреждения и </w:t>
      </w:r>
      <w:r w:rsidRPr="00FE48C2">
        <w:rPr>
          <w:b w:val="0"/>
        </w:rPr>
        <w:t>структурн</w:t>
      </w:r>
      <w:r>
        <w:rPr>
          <w:b w:val="0"/>
        </w:rPr>
        <w:t>ых</w:t>
      </w:r>
      <w:r w:rsidRPr="00FE48C2">
        <w:rPr>
          <w:b w:val="0"/>
        </w:rPr>
        <w:t xml:space="preserve"> подразд</w:t>
      </w:r>
      <w:r>
        <w:rPr>
          <w:b w:val="0"/>
        </w:rPr>
        <w:t>еления и в электронных системах.</w:t>
      </w:r>
    </w:p>
    <w:p w:rsidR="00541101" w:rsidRPr="00FE48C2" w:rsidRDefault="00541101" w:rsidP="00541101">
      <w:pPr>
        <w:pStyle w:val="ConsPlusTitle"/>
        <w:widowControl/>
        <w:jc w:val="both"/>
        <w:rPr>
          <w:b w:val="0"/>
        </w:rPr>
      </w:pPr>
      <w:r w:rsidRPr="00FE48C2">
        <w:rPr>
          <w:b w:val="0"/>
        </w:rPr>
        <w:t xml:space="preserve">- способ фиксации результата выполнения административного действия –  </w:t>
      </w:r>
      <w:r>
        <w:rPr>
          <w:b w:val="0"/>
        </w:rPr>
        <w:t>размещение информации на стендах в Учреждении и структурных подразделениях и в электронных системах.</w:t>
      </w:r>
    </w:p>
    <w:p w:rsidR="00541101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3.4. </w:t>
      </w:r>
      <w:r>
        <w:rPr>
          <w:rFonts w:ascii="Times New Roman" w:hAnsi="Times New Roman"/>
          <w:sz w:val="24"/>
          <w:szCs w:val="24"/>
        </w:rPr>
        <w:t>Информация о месте</w:t>
      </w:r>
      <w:r w:rsidRPr="00FE48C2">
        <w:rPr>
          <w:rFonts w:ascii="Times New Roman" w:hAnsi="Times New Roman"/>
          <w:sz w:val="24"/>
          <w:szCs w:val="24"/>
        </w:rPr>
        <w:t xml:space="preserve"> нахождения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E48C2">
        <w:rPr>
          <w:rFonts w:ascii="Times New Roman" w:hAnsi="Times New Roman"/>
          <w:sz w:val="24"/>
          <w:szCs w:val="24"/>
        </w:rPr>
        <w:t>графике работы</w:t>
      </w:r>
      <w:r>
        <w:rPr>
          <w:rFonts w:ascii="Times New Roman" w:hAnsi="Times New Roman"/>
          <w:sz w:val="24"/>
          <w:szCs w:val="24"/>
        </w:rPr>
        <w:t>, справочных телефонах</w:t>
      </w:r>
      <w:r w:rsidRPr="00FE48C2">
        <w:rPr>
          <w:rFonts w:ascii="Times New Roman" w:hAnsi="Times New Roman"/>
          <w:sz w:val="24"/>
          <w:szCs w:val="24"/>
        </w:rPr>
        <w:t xml:space="preserve"> структурных подразделений Учреждения указана в </w:t>
      </w:r>
      <w:r>
        <w:rPr>
          <w:rFonts w:ascii="Times New Roman" w:hAnsi="Times New Roman"/>
          <w:sz w:val="24"/>
          <w:szCs w:val="24"/>
        </w:rPr>
        <w:t>П</w:t>
      </w:r>
      <w:r w:rsidRPr="00FE48C2">
        <w:rPr>
          <w:rFonts w:ascii="Times New Roman" w:hAnsi="Times New Roman"/>
          <w:sz w:val="24"/>
          <w:szCs w:val="24"/>
        </w:rPr>
        <w:t xml:space="preserve">риложении № 1 к </w:t>
      </w:r>
      <w:r>
        <w:rPr>
          <w:rFonts w:ascii="Times New Roman" w:hAnsi="Times New Roman"/>
          <w:sz w:val="24"/>
          <w:szCs w:val="24"/>
        </w:rPr>
        <w:t>настоящему Административному р</w:t>
      </w:r>
      <w:r w:rsidRPr="00FE48C2">
        <w:rPr>
          <w:rFonts w:ascii="Times New Roman" w:hAnsi="Times New Roman"/>
          <w:sz w:val="24"/>
          <w:szCs w:val="24"/>
        </w:rPr>
        <w:t>егламенту.</w:t>
      </w:r>
    </w:p>
    <w:p w:rsidR="00541101" w:rsidRPr="00FE48C2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Информация о месте нахождения и графике работы Учреждения:</w:t>
      </w:r>
    </w:p>
    <w:p w:rsidR="00541101" w:rsidRPr="00FE48C2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647460, Таймырский Долгано – Ненецкий муниципальный район, с. Хатанга, ул. Советская, 26А.</w:t>
      </w:r>
      <w:r>
        <w:rPr>
          <w:rFonts w:ascii="Times New Roman" w:hAnsi="Times New Roman"/>
          <w:sz w:val="24"/>
          <w:szCs w:val="24"/>
        </w:rPr>
        <w:t xml:space="preserve"> Директор: (39176)</w:t>
      </w:r>
      <w:r w:rsidRPr="00FE48C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Pr="00FE48C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-</w:t>
      </w:r>
      <w:r w:rsidRPr="00FE48C2">
        <w:rPr>
          <w:rFonts w:ascii="Times New Roman" w:hAnsi="Times New Roman"/>
          <w:sz w:val="24"/>
          <w:szCs w:val="24"/>
        </w:rPr>
        <w:t>52, отдел кадров: (39176)2</w:t>
      </w:r>
      <w:r>
        <w:rPr>
          <w:rFonts w:ascii="Times New Roman" w:hAnsi="Times New Roman"/>
          <w:sz w:val="24"/>
          <w:szCs w:val="24"/>
        </w:rPr>
        <w:t>-</w:t>
      </w:r>
      <w:r w:rsidRPr="00FE48C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-</w:t>
      </w:r>
      <w:r w:rsidRPr="00FE48C2">
        <w:rPr>
          <w:rFonts w:ascii="Times New Roman" w:hAnsi="Times New Roman"/>
          <w:sz w:val="24"/>
          <w:szCs w:val="24"/>
        </w:rPr>
        <w:t>22;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FE48C2">
        <w:rPr>
          <w:rFonts w:ascii="Times New Roman" w:hAnsi="Times New Roman"/>
          <w:sz w:val="24"/>
          <w:szCs w:val="24"/>
        </w:rPr>
        <w:t xml:space="preserve">дрес электронной почты: </w:t>
      </w:r>
      <w:r w:rsidRPr="00FE48C2">
        <w:rPr>
          <w:rFonts w:ascii="Times New Roman" w:hAnsi="Times New Roman"/>
          <w:sz w:val="24"/>
          <w:szCs w:val="24"/>
          <w:lang w:val="en-US"/>
        </w:rPr>
        <w:t>kultura</w:t>
      </w:r>
      <w:r w:rsidRPr="00FE48C2">
        <w:rPr>
          <w:rFonts w:ascii="Times New Roman" w:hAnsi="Times New Roman"/>
          <w:sz w:val="24"/>
          <w:szCs w:val="24"/>
        </w:rPr>
        <w:t>.</w:t>
      </w:r>
      <w:r w:rsidRPr="00FE48C2">
        <w:rPr>
          <w:rFonts w:ascii="Times New Roman" w:hAnsi="Times New Roman"/>
          <w:sz w:val="24"/>
          <w:szCs w:val="24"/>
          <w:lang w:val="en-US"/>
        </w:rPr>
        <w:t>hatanga</w:t>
      </w:r>
      <w:r w:rsidRPr="00FE48C2">
        <w:rPr>
          <w:rFonts w:ascii="Times New Roman" w:hAnsi="Times New Roman"/>
          <w:sz w:val="24"/>
          <w:szCs w:val="24"/>
        </w:rPr>
        <w:t>@</w:t>
      </w:r>
      <w:r w:rsidRPr="00FE48C2">
        <w:rPr>
          <w:rFonts w:ascii="Times New Roman" w:hAnsi="Times New Roman"/>
          <w:sz w:val="24"/>
          <w:szCs w:val="24"/>
          <w:lang w:val="en-US"/>
        </w:rPr>
        <w:t>mail</w:t>
      </w:r>
      <w:r w:rsidRPr="00FE48C2">
        <w:rPr>
          <w:rFonts w:ascii="Times New Roman" w:hAnsi="Times New Roman"/>
          <w:sz w:val="24"/>
          <w:szCs w:val="24"/>
        </w:rPr>
        <w:t>.</w:t>
      </w:r>
      <w:r w:rsidRPr="00FE48C2">
        <w:rPr>
          <w:rFonts w:ascii="Times New Roman" w:hAnsi="Times New Roman"/>
          <w:sz w:val="24"/>
          <w:szCs w:val="24"/>
          <w:lang w:val="en-US"/>
        </w:rPr>
        <w:t>ru</w:t>
      </w:r>
    </w:p>
    <w:p w:rsidR="00541101" w:rsidRPr="00FE48C2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режим работы: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FE48C2">
        <w:rPr>
          <w:rFonts w:ascii="Times New Roman" w:hAnsi="Times New Roman"/>
          <w:sz w:val="24"/>
          <w:szCs w:val="24"/>
        </w:rPr>
        <w:t>онедельник – пятница: с 9.00 до 17.00, перерыв на обед – с 13.00 до 14</w:t>
      </w:r>
      <w:r>
        <w:rPr>
          <w:rFonts w:ascii="Times New Roman" w:hAnsi="Times New Roman"/>
          <w:sz w:val="24"/>
          <w:szCs w:val="24"/>
        </w:rPr>
        <w:t xml:space="preserve">.00, </w:t>
      </w:r>
      <w:r w:rsidRPr="00FE48C2">
        <w:rPr>
          <w:rFonts w:ascii="Times New Roman" w:hAnsi="Times New Roman"/>
          <w:sz w:val="24"/>
          <w:szCs w:val="24"/>
        </w:rPr>
        <w:t>выходные дни – суббота и воскресенье.</w:t>
      </w:r>
    </w:p>
    <w:p w:rsidR="00541101" w:rsidRPr="00FE48C2" w:rsidRDefault="00541101" w:rsidP="0054110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Информацию о местах нахождения и графике работы Учреждения и структурных подразделений можно получить путем личного обращения в Учреждение, по справочному телефону, в устной, письменной</w:t>
      </w:r>
      <w:r>
        <w:rPr>
          <w:rFonts w:ascii="Times New Roman" w:hAnsi="Times New Roman"/>
          <w:sz w:val="24"/>
          <w:szCs w:val="24"/>
        </w:rPr>
        <w:t>,</w:t>
      </w:r>
      <w:r w:rsidRPr="00FE48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электронной</w:t>
      </w:r>
      <w:r w:rsidRPr="00FE48C2">
        <w:rPr>
          <w:rFonts w:ascii="Times New Roman" w:hAnsi="Times New Roman"/>
          <w:sz w:val="24"/>
          <w:szCs w:val="24"/>
        </w:rPr>
        <w:t xml:space="preserve"> форме.</w:t>
      </w:r>
    </w:p>
    <w:p w:rsidR="00541101" w:rsidRPr="00FE48C2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FE48C2">
        <w:rPr>
          <w:rFonts w:ascii="Times New Roman" w:hAnsi="Times New Roman"/>
          <w:sz w:val="24"/>
          <w:szCs w:val="24"/>
        </w:rPr>
        <w:t>. Порядок получения информации заявителями по вопросам предоставления муниципальной услуги.</w:t>
      </w:r>
    </w:p>
    <w:p w:rsidR="00541101" w:rsidRPr="00FE48C2" w:rsidRDefault="00541101" w:rsidP="00541101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Информация о правилах предоставления муниципальной услуги, предоставляемая заинтересованным лицам, является открытой и общедоступной.</w:t>
      </w:r>
    </w:p>
    <w:p w:rsidR="00541101" w:rsidRPr="00FE48C2" w:rsidRDefault="00541101" w:rsidP="0054110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заявитель может получить путем личного обращения в Учреждение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FE48C2">
        <w:rPr>
          <w:rFonts w:ascii="Times New Roman" w:hAnsi="Times New Roman"/>
          <w:sz w:val="24"/>
          <w:szCs w:val="24"/>
        </w:rPr>
        <w:t xml:space="preserve"> структурны</w:t>
      </w:r>
      <w:r>
        <w:rPr>
          <w:rFonts w:ascii="Times New Roman" w:hAnsi="Times New Roman"/>
          <w:sz w:val="24"/>
          <w:szCs w:val="24"/>
        </w:rPr>
        <w:t>е</w:t>
      </w:r>
      <w:r w:rsidRPr="00FE48C2">
        <w:rPr>
          <w:rFonts w:ascii="Times New Roman" w:hAnsi="Times New Roman"/>
          <w:sz w:val="24"/>
          <w:szCs w:val="24"/>
        </w:rPr>
        <w:t xml:space="preserve"> подразделени</w:t>
      </w:r>
      <w:r>
        <w:rPr>
          <w:rFonts w:ascii="Times New Roman" w:hAnsi="Times New Roman"/>
          <w:sz w:val="24"/>
          <w:szCs w:val="24"/>
        </w:rPr>
        <w:t>я</w:t>
      </w:r>
      <w:r w:rsidRPr="00FE48C2">
        <w:rPr>
          <w:rFonts w:ascii="Times New Roman" w:hAnsi="Times New Roman"/>
          <w:sz w:val="24"/>
          <w:szCs w:val="24"/>
        </w:rPr>
        <w:t xml:space="preserve"> на личном при</w:t>
      </w:r>
      <w:r>
        <w:rPr>
          <w:rFonts w:ascii="Times New Roman" w:hAnsi="Times New Roman"/>
          <w:sz w:val="24"/>
          <w:szCs w:val="24"/>
        </w:rPr>
        <w:t>еме, посредством почтовой связи</w:t>
      </w:r>
      <w:r w:rsidRPr="00FE48C2">
        <w:rPr>
          <w:rFonts w:ascii="Times New Roman" w:hAnsi="Times New Roman"/>
          <w:sz w:val="24"/>
          <w:szCs w:val="24"/>
        </w:rPr>
        <w:t xml:space="preserve">, по справочным телефонам, </w:t>
      </w:r>
      <w:r>
        <w:rPr>
          <w:rFonts w:ascii="Times New Roman" w:hAnsi="Times New Roman"/>
          <w:sz w:val="24"/>
          <w:szCs w:val="24"/>
        </w:rPr>
        <w:t xml:space="preserve">в сети «Интернет» </w:t>
      </w:r>
      <w:r w:rsidRPr="00FE48C2">
        <w:rPr>
          <w:rFonts w:ascii="Times New Roman" w:hAnsi="Times New Roman"/>
          <w:sz w:val="24"/>
          <w:szCs w:val="24"/>
        </w:rPr>
        <w:t>соответственно в устной, письменной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E48C2">
        <w:rPr>
          <w:rFonts w:ascii="Times New Roman" w:hAnsi="Times New Roman"/>
          <w:sz w:val="24"/>
          <w:szCs w:val="24"/>
        </w:rPr>
        <w:t xml:space="preserve"> электронной форме.</w:t>
      </w:r>
    </w:p>
    <w:p w:rsidR="00541101" w:rsidRPr="00FE48C2" w:rsidRDefault="00541101" w:rsidP="00541101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Сведения о месте нахождения, режиме работы, контактных телефонах, адресе электронной почты Учреждения размещаются на информационных стендах в помещении Учреждения</w:t>
      </w:r>
      <w:r>
        <w:rPr>
          <w:rFonts w:ascii="Times New Roman" w:hAnsi="Times New Roman"/>
          <w:sz w:val="24"/>
          <w:szCs w:val="24"/>
        </w:rPr>
        <w:t xml:space="preserve"> и структурных подразделениях и в сети «Интернет»</w:t>
      </w:r>
      <w:r w:rsidRPr="00FE48C2">
        <w:rPr>
          <w:rFonts w:ascii="Times New Roman" w:hAnsi="Times New Roman"/>
          <w:sz w:val="24"/>
          <w:szCs w:val="24"/>
        </w:rPr>
        <w:t>.</w:t>
      </w:r>
    </w:p>
    <w:p w:rsidR="00541101" w:rsidRPr="00FE48C2" w:rsidRDefault="00541101" w:rsidP="0054110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При информировании по письменным запросам ответ направляется почтой в адрес заявителя в срок, не превышающий 30 дней с момента поступления письменного запроса. Ответ на письменное обращение направляется по почтовому адресу, указанному в обращении.</w:t>
      </w:r>
    </w:p>
    <w:p w:rsidR="00541101" w:rsidRPr="00FE48C2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Pr="00FE48C2">
        <w:rPr>
          <w:rFonts w:ascii="Times New Roman" w:hAnsi="Times New Roman"/>
          <w:sz w:val="24"/>
          <w:szCs w:val="24"/>
        </w:rPr>
        <w:t>. Порядок, форма и место размещения информации по вопросам предоставления муниципальной услуги.</w:t>
      </w:r>
    </w:p>
    <w:p w:rsidR="00541101" w:rsidRDefault="00541101" w:rsidP="00541101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Информация о местах нахождения, графике работы, справочных телефонах, порядке получения информации заявителями по вопросам предоставления муниципальной услуги, в том числе о ходе ее предоставления, размещается  на стендах в Учреждении и структурных подразделениях</w:t>
      </w:r>
      <w:r>
        <w:rPr>
          <w:rFonts w:ascii="Times New Roman" w:hAnsi="Times New Roman"/>
          <w:sz w:val="24"/>
          <w:szCs w:val="24"/>
        </w:rPr>
        <w:t xml:space="preserve"> и в сети «Интернет».</w:t>
      </w:r>
    </w:p>
    <w:p w:rsidR="00541101" w:rsidRPr="002208C8" w:rsidRDefault="00541101" w:rsidP="00541101">
      <w:pPr>
        <w:pStyle w:val="ConsPlusTitle"/>
        <w:widowControl/>
        <w:jc w:val="both"/>
        <w:rPr>
          <w:b w:val="0"/>
        </w:rPr>
      </w:pPr>
      <w:r>
        <w:rPr>
          <w:b w:val="0"/>
        </w:rPr>
        <w:t xml:space="preserve">       </w:t>
      </w:r>
      <w:r w:rsidRPr="002208C8">
        <w:rPr>
          <w:b w:val="0"/>
        </w:rPr>
        <w:t xml:space="preserve">На официальном Красноярском краевом сайте в сети </w:t>
      </w:r>
      <w:r>
        <w:rPr>
          <w:b w:val="0"/>
        </w:rPr>
        <w:t>«</w:t>
      </w:r>
      <w:r w:rsidRPr="002208C8">
        <w:rPr>
          <w:b w:val="0"/>
        </w:rPr>
        <w:t>Интернет</w:t>
      </w:r>
      <w:r>
        <w:rPr>
          <w:b w:val="0"/>
        </w:rPr>
        <w:t>»</w:t>
      </w:r>
      <w:r w:rsidRPr="002208C8">
        <w:rPr>
          <w:b w:val="0"/>
        </w:rPr>
        <w:t xml:space="preserve">: </w:t>
      </w:r>
      <w:r w:rsidRPr="002208C8">
        <w:rPr>
          <w:b w:val="0"/>
          <w:lang w:val="en-US"/>
        </w:rPr>
        <w:t>krskstate</w:t>
      </w:r>
      <w:r w:rsidRPr="002208C8">
        <w:rPr>
          <w:b w:val="0"/>
        </w:rPr>
        <w:t>.</w:t>
      </w:r>
      <w:r w:rsidRPr="002208C8">
        <w:rPr>
          <w:b w:val="0"/>
          <w:lang w:val="en-US"/>
        </w:rPr>
        <w:t>ru</w:t>
      </w:r>
      <w:r w:rsidRPr="002208C8">
        <w:rPr>
          <w:b w:val="0"/>
        </w:rPr>
        <w:t xml:space="preserve"> </w:t>
      </w:r>
      <w:r w:rsidRPr="00E37E40">
        <w:rPr>
          <w:b w:val="0"/>
        </w:rPr>
        <w:t xml:space="preserve">и на официальном сайте органов местного самоуправления администрации сельского поселения Хатанга: </w:t>
      </w:r>
      <w:hyperlink r:id="rId8" w:history="1">
        <w:r w:rsidRPr="00E37E40">
          <w:rPr>
            <w:rStyle w:val="a4"/>
            <w:b w:val="0"/>
            <w:color w:val="000000"/>
            <w:u w:val="none"/>
            <w:lang w:val="en-US"/>
          </w:rPr>
          <w:t>hatanga</w:t>
        </w:r>
        <w:r w:rsidRPr="00E37E40">
          <w:rPr>
            <w:rStyle w:val="a4"/>
            <w:b w:val="0"/>
            <w:color w:val="000000"/>
            <w:u w:val="none"/>
          </w:rPr>
          <w:t>24.</w:t>
        </w:r>
        <w:r w:rsidRPr="00E37E40">
          <w:rPr>
            <w:rStyle w:val="a4"/>
            <w:b w:val="0"/>
            <w:color w:val="000000"/>
            <w:u w:val="none"/>
            <w:lang w:val="en-US"/>
          </w:rPr>
          <w:t>ru</w:t>
        </w:r>
      </w:hyperlink>
      <w:r w:rsidRPr="00E37E40">
        <w:rPr>
          <w:b w:val="0"/>
        </w:rPr>
        <w:t xml:space="preserve"> </w:t>
      </w:r>
      <w:r>
        <w:rPr>
          <w:b w:val="0"/>
        </w:rPr>
        <w:t xml:space="preserve"> </w:t>
      </w:r>
      <w:r w:rsidRPr="00E37E40">
        <w:rPr>
          <w:b w:val="0"/>
        </w:rPr>
        <w:t>р</w:t>
      </w:r>
      <w:r w:rsidRPr="002208C8">
        <w:rPr>
          <w:b w:val="0"/>
        </w:rPr>
        <w:t>азмещается следующая информация:</w:t>
      </w:r>
    </w:p>
    <w:p w:rsidR="00541101" w:rsidRPr="003526C6" w:rsidRDefault="00541101" w:rsidP="005411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526C6">
        <w:rPr>
          <w:rFonts w:ascii="Times New Roman" w:hAnsi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541101" w:rsidRPr="003526C6" w:rsidRDefault="00541101" w:rsidP="005411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526C6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541101" w:rsidRPr="003526C6" w:rsidRDefault="00541101" w:rsidP="005411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526C6">
        <w:rPr>
          <w:rFonts w:ascii="Times New Roman" w:hAnsi="Times New Roman"/>
          <w:sz w:val="24"/>
          <w:szCs w:val="24"/>
        </w:rPr>
        <w:t>- режим работы Хатангской централизованной библиотечной системы;</w:t>
      </w:r>
    </w:p>
    <w:p w:rsidR="00541101" w:rsidRPr="003526C6" w:rsidRDefault="00541101" w:rsidP="0054110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526C6">
        <w:rPr>
          <w:rFonts w:ascii="Times New Roman" w:hAnsi="Times New Roman"/>
          <w:sz w:val="24"/>
          <w:szCs w:val="24"/>
        </w:rPr>
        <w:t xml:space="preserve">- номера телефонов, факсов, адрес электронной почты </w:t>
      </w:r>
      <w:r>
        <w:rPr>
          <w:rFonts w:ascii="Times New Roman" w:hAnsi="Times New Roman"/>
          <w:sz w:val="24"/>
          <w:szCs w:val="24"/>
        </w:rPr>
        <w:t>Учреждения.</w:t>
      </w:r>
    </w:p>
    <w:p w:rsidR="00541101" w:rsidRPr="00FE48C2" w:rsidRDefault="00541101" w:rsidP="00541101">
      <w:pPr>
        <w:autoSpaceDE w:val="0"/>
        <w:autoSpaceDN w:val="0"/>
        <w:adjustRightInd w:val="0"/>
        <w:ind w:right="49"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  <w:highlight w:val="green"/>
        </w:rPr>
      </w:pPr>
    </w:p>
    <w:p w:rsidR="00541101" w:rsidRPr="00FE48C2" w:rsidRDefault="00541101" w:rsidP="00541101">
      <w:pPr>
        <w:autoSpaceDE w:val="0"/>
        <w:autoSpaceDN w:val="0"/>
        <w:adjustRightInd w:val="0"/>
        <w:ind w:right="49" w:firstLine="709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FE48C2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Порядок и ф</w:t>
      </w:r>
      <w:r w:rsidRPr="00FE48C2">
        <w:rPr>
          <w:rFonts w:ascii="Times New Roman" w:hAnsi="Times New Roman"/>
          <w:b/>
          <w:bCs/>
          <w:sz w:val="24"/>
          <w:szCs w:val="24"/>
        </w:rPr>
        <w:t>ормы контроля за предоставлением муниципальной услуги</w:t>
      </w:r>
    </w:p>
    <w:p w:rsidR="00541101" w:rsidRPr="00FE48C2" w:rsidRDefault="00541101" w:rsidP="00541101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41101" w:rsidRPr="00FE48C2" w:rsidRDefault="00541101" w:rsidP="00541101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 Директор Учреждения несёт персональную ответственность за качество и своевременность предоставления муниципальной услуги, полноту информации, за </w:t>
      </w: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соблюдение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541101" w:rsidRPr="00FE48C2" w:rsidRDefault="00541101" w:rsidP="00541101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4.2. Контроль за полнотой и качеством предоставления муниципальной услуги, соблюдением Учреждением положений Регламента и иных нормативных правовых актов, устанавливающих требования к предоставлению муниципальной услуги, осуществляется должностными лицами Учреждения, ответственными за организацию работы по предоставлению муниципальной услуги.  </w:t>
      </w:r>
    </w:p>
    <w:p w:rsidR="00541101" w:rsidRPr="00FE48C2" w:rsidRDefault="00541101" w:rsidP="0054110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Общий контроль за полнотой и качеством предоставления муниципальной услуги осуществляет директор Учреждения.</w:t>
      </w:r>
    </w:p>
    <w:p w:rsidR="00541101" w:rsidRPr="00FE48C2" w:rsidRDefault="00541101" w:rsidP="00541101">
      <w:pPr>
        <w:pStyle w:val="ConsPlusNormal"/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FE48C2">
        <w:rPr>
          <w:rFonts w:ascii="Times New Roman" w:hAnsi="Times New Roman" w:cs="Times New Roman"/>
          <w:sz w:val="24"/>
          <w:szCs w:val="24"/>
        </w:rPr>
        <w:t>муниципальной</w:t>
      </w: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услуги, и исполнением Регламента осуществляется директором Учреждения и его заместителем в отношении сотрудников Учреждения, ответственных за предоставление </w:t>
      </w:r>
      <w:r w:rsidRPr="00FE48C2">
        <w:rPr>
          <w:rFonts w:ascii="Times New Roman" w:hAnsi="Times New Roman" w:cs="Times New Roman"/>
          <w:sz w:val="24"/>
          <w:szCs w:val="24"/>
        </w:rPr>
        <w:t>муниципальной</w:t>
      </w: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услуги.</w:t>
      </w:r>
    </w:p>
    <w:p w:rsidR="00541101" w:rsidRPr="00FE48C2" w:rsidRDefault="00541101" w:rsidP="005411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48C2">
        <w:rPr>
          <w:rFonts w:ascii="Times New Roman" w:hAnsi="Times New Roman" w:cs="Times New Roman"/>
          <w:sz w:val="24"/>
          <w:szCs w:val="24"/>
        </w:rPr>
        <w:t>Плановые проверки соблюдения и исполнения должностными лицами, ответственными за</w:t>
      </w: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предоставление </w:t>
      </w:r>
      <w:r w:rsidRPr="00FE48C2">
        <w:rPr>
          <w:rFonts w:ascii="Times New Roman" w:hAnsi="Times New Roman" w:cs="Times New Roman"/>
          <w:sz w:val="24"/>
          <w:szCs w:val="24"/>
        </w:rPr>
        <w:t>муниципальной</w:t>
      </w: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</w:t>
      </w:r>
      <w:r w:rsidRPr="00FE48C2">
        <w:rPr>
          <w:rFonts w:ascii="Times New Roman" w:hAnsi="Times New Roman" w:cs="Times New Roman"/>
          <w:sz w:val="24"/>
          <w:szCs w:val="24"/>
        </w:rPr>
        <w:t>, положений Регламента, а также полноты и качества исполнения муниципальной функции осуществляются на основании полугодовых или годовых планов работы Учреждения.</w:t>
      </w:r>
    </w:p>
    <w:p w:rsidR="00541101" w:rsidRPr="00FE48C2" w:rsidRDefault="00541101" w:rsidP="0054110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Периодичность плановых проверок – 1 раз в год.</w:t>
      </w:r>
    </w:p>
    <w:p w:rsidR="00541101" w:rsidRPr="00FE48C2" w:rsidRDefault="00541101" w:rsidP="0054110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 xml:space="preserve">Внеплановые проверки проводятся по мере поступления в Учреждение жалоб на действия  должностных лиц, связанные с предоставлением  муниципальной услуги. </w:t>
      </w:r>
    </w:p>
    <w:p w:rsidR="00541101" w:rsidRPr="00FE48C2" w:rsidRDefault="00541101" w:rsidP="005411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48C2">
        <w:rPr>
          <w:rFonts w:ascii="Times New Roman" w:hAnsi="Times New Roman" w:cs="Times New Roman"/>
          <w:sz w:val="24"/>
          <w:szCs w:val="24"/>
        </w:rPr>
        <w:t>Для проведения проверки полноты и качества совершаемых действий и принимаемых решений на основании приказа директора Учреждения может быть образована  комиссия.</w:t>
      </w:r>
    </w:p>
    <w:p w:rsidR="00541101" w:rsidRPr="00FE48C2" w:rsidRDefault="00541101" w:rsidP="00541101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E48C2">
        <w:rPr>
          <w:rFonts w:ascii="Times New Roman" w:hAnsi="Times New Roman" w:cs="Times New Roman"/>
          <w:sz w:val="24"/>
          <w:szCs w:val="24"/>
        </w:rPr>
        <w:t>Результаты деятельности комиссии оформляются в виде справки, в которой отмечаются выявленные недостатки и предложения по их устранению. Справка подписывается председателем и членами комиссии.</w:t>
      </w:r>
    </w:p>
    <w:p w:rsidR="00541101" w:rsidRPr="00FE48C2" w:rsidRDefault="00541101" w:rsidP="005411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E48C2">
        <w:rPr>
          <w:rFonts w:ascii="Times New Roman" w:hAnsi="Times New Roman" w:cs="Times New Roman"/>
          <w:sz w:val="24"/>
          <w:szCs w:val="24"/>
        </w:rPr>
        <w:t xml:space="preserve"> При проверке могут рассматриваться все вопросы, связанные с исполнением муниципальной функции (комплексные проверки), или отдельные вопросы (тематические проверки).</w:t>
      </w:r>
    </w:p>
    <w:p w:rsidR="00541101" w:rsidRPr="00FE48C2" w:rsidRDefault="00541101" w:rsidP="00541101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4.3. В случае выявления нарушений прав физических и (или) юридических лиц действиями (бездействием) должностных лиц Учреждений структурных подразделений, предоставляющих </w:t>
      </w:r>
      <w:r w:rsidRPr="00FE48C2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>услугу, виновные лица привлекаются к ответственности в порядке, установленном законодательством Российской Федерации.</w:t>
      </w:r>
    </w:p>
    <w:p w:rsidR="00541101" w:rsidRPr="00FE48C2" w:rsidRDefault="00541101" w:rsidP="00541101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4.4. Полномочия должностных лиц </w:t>
      </w:r>
      <w:r w:rsidRPr="00FE48C2">
        <w:rPr>
          <w:rFonts w:ascii="Times New Roman" w:hAnsi="Times New Roman" w:cs="Times New Roman"/>
          <w:sz w:val="24"/>
          <w:szCs w:val="24"/>
        </w:rPr>
        <w:t xml:space="preserve">муниципального бюджетного учреждения культуры «Хатангский культурно – досуговый комплекс» </w:t>
      </w: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осуществление текущего контроля за полнотой и качеством предоставления </w:t>
      </w:r>
      <w:r w:rsidRPr="00FE48C2">
        <w:rPr>
          <w:rFonts w:ascii="Times New Roman" w:hAnsi="Times New Roman" w:cs="Times New Roman"/>
          <w:sz w:val="24"/>
          <w:szCs w:val="24"/>
        </w:rPr>
        <w:t>муниципальной</w:t>
      </w: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услуги закреплены в положениях о структурных подразделениях, должностных инструкциях  служащих </w:t>
      </w:r>
      <w:r w:rsidRPr="00FE48C2">
        <w:rPr>
          <w:rFonts w:ascii="Times New Roman" w:hAnsi="Times New Roman" w:cs="Times New Roman"/>
          <w:sz w:val="24"/>
          <w:szCs w:val="24"/>
        </w:rPr>
        <w:t>муниципального бюджетного учреждения культуры «Хатангский культурно – досуговый комплекс»</w:t>
      </w:r>
      <w:r w:rsidRPr="00FE48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541101" w:rsidRPr="00FE48C2" w:rsidRDefault="00541101" w:rsidP="00541101">
      <w:pPr>
        <w:jc w:val="both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4.5. Контроль за исполнением административных процедур по предоставлению муниципальной услуги со стороны граждан, их объединений и организаций осуществляется с использованием соответствующей информации о порядке предоставления муниципальной услуги, размещенной на стендах в зданиях структурных подразделений и на официальном сайте (при наличии).</w:t>
      </w:r>
    </w:p>
    <w:p w:rsidR="00541101" w:rsidRPr="00FE48C2" w:rsidRDefault="00541101" w:rsidP="00541101">
      <w:pPr>
        <w:pStyle w:val="ConsPlusNormal"/>
        <w:widowControl/>
        <w:jc w:val="center"/>
        <w:rPr>
          <w:rFonts w:ascii="Times New Roman" w:eastAsia="Calibri" w:hAnsi="Times New Roman" w:cs="Times New Roman"/>
          <w:caps/>
          <w:sz w:val="24"/>
          <w:szCs w:val="24"/>
          <w:lang w:eastAsia="en-US"/>
        </w:rPr>
      </w:pPr>
    </w:p>
    <w:p w:rsidR="00C76D70" w:rsidRPr="00C76D70" w:rsidRDefault="00C76D70" w:rsidP="00C76D70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C76D70">
        <w:rPr>
          <w:rFonts w:ascii="Times New Roman" w:hAnsi="Times New Roman"/>
          <w:b/>
          <w:sz w:val="24"/>
          <w:szCs w:val="24"/>
        </w:rPr>
        <w:t>5. Досудебное (внесудебное) обжалование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</w:t>
      </w:r>
      <w:r>
        <w:rPr>
          <w:rFonts w:ascii="Times New Roman" w:hAnsi="Times New Roman"/>
          <w:b/>
          <w:sz w:val="24"/>
          <w:szCs w:val="24"/>
        </w:rPr>
        <w:t xml:space="preserve"> либо муниципального служащего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</w:rPr>
        <w:t>( в ред. от 15.06.2012 г. №092-П)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C76D70" w:rsidRPr="00C76D70" w:rsidRDefault="00C76D70" w:rsidP="00C76D7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76D70" w:rsidRPr="00C76D70" w:rsidRDefault="00C76D70" w:rsidP="00C76D7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 xml:space="preserve">     5.1. Заявитель вправе обжаловать действия или бездействие должностных лиц, ответственных за предоставление муниципальной услуги,  при предоставлении ими муниципальной услуги о проведении мероприятий спортивно – игровой направленности в досудебном и судебном порядке и может обратиться с жалобой в том числе в следующих случаях:</w:t>
      </w:r>
    </w:p>
    <w:p w:rsidR="00C76D70" w:rsidRPr="00C76D70" w:rsidRDefault="00C76D70" w:rsidP="00C76D70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lastRenderedPageBreak/>
        <w:t xml:space="preserve">          1) нарушение срока регистрации запроса заявителя о предоставлении муниципальной услуги;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>2) нарушение срока предоставления муниципальной услуги;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>7) отказ органа, предоставляющего муниципальную услугу, должностного лица органа, предоставляющего 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>5.2. Общие требования к порядку подачи и рассмотрения жалобы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>1.</w:t>
      </w:r>
      <w:r w:rsidRPr="00C76D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76D70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Муниципальное бюджетное учреждение культуры «Хатангский культурно – досуговый комплекс». Жалобы на решения, принятые директором Муниципального бюджетного учреждения культуры «Хатангского культурно – досугового комплекс», подаются в администрацию сельского поселения Хатанга.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>4. Жалоба должна содержать: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лица органа, предоставляющего муниципальную услугу, или органа, предоставляющего муниципальную услугу, либо  служащего, решения и действия (бездействие) которых обжалуются;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</w:t>
      </w:r>
      <w:r w:rsidRPr="00C76D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76D70">
        <w:rPr>
          <w:rFonts w:ascii="Times New Roman" w:hAnsi="Times New Roman"/>
          <w:sz w:val="24"/>
          <w:szCs w:val="24"/>
        </w:rPr>
        <w:t>предоставляющего муниципальную</w:t>
      </w:r>
      <w:r w:rsidRPr="00C76D70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76D70">
        <w:rPr>
          <w:rFonts w:ascii="Times New Roman" w:hAnsi="Times New Roman"/>
          <w:sz w:val="24"/>
          <w:szCs w:val="24"/>
        </w:rPr>
        <w:t>услугу, должностного лица органа, предоставляющего 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lastRenderedPageBreak/>
        <w:t>6. Жалоба, поступившая в орган,  указанный в ч. 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 предоставляющего муниципальную услугу, должностного лица органа, предоставляющего 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>7. По результатам рассмотрения жалобы орган,  указанный в ч. 1 настоящего пункта, принимает одно из следующих решений: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актами, а также в иных формах;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>2) отказывает в удовлетворении жалобы.</w:t>
      </w:r>
    </w:p>
    <w:p w:rsidR="00C76D70" w:rsidRPr="00C76D70" w:rsidRDefault="00C76D70" w:rsidP="00C76D7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C76D70">
        <w:rPr>
          <w:rFonts w:ascii="Times New Roman" w:hAnsi="Times New Roman"/>
          <w:sz w:val="24"/>
          <w:szCs w:val="24"/>
        </w:rPr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76D70" w:rsidRPr="00634188" w:rsidRDefault="00C76D70" w:rsidP="00C76D70">
      <w:pPr>
        <w:autoSpaceDE w:val="0"/>
        <w:autoSpaceDN w:val="0"/>
        <w:adjustRightInd w:val="0"/>
        <w:ind w:firstLine="540"/>
        <w:jc w:val="both"/>
        <w:outlineLvl w:val="1"/>
      </w:pPr>
      <w:r w:rsidRPr="00C76D70">
        <w:rPr>
          <w:rFonts w:ascii="Times New Roman" w:hAnsi="Times New Roman"/>
          <w:sz w:val="24"/>
          <w:szCs w:val="24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</w:t>
      </w:r>
      <w:r w:rsidRPr="00E544D3">
        <w:t>аправляет имеющиеся</w:t>
      </w:r>
      <w:r>
        <w:t xml:space="preserve"> материалы в органы прокуратуры</w:t>
      </w:r>
      <w:r w:rsidRPr="00634188">
        <w:t>”</w:t>
      </w:r>
      <w:r>
        <w:t>.</w:t>
      </w:r>
    </w:p>
    <w:p w:rsidR="00C76D70" w:rsidRPr="00E544D3" w:rsidRDefault="00C76D70" w:rsidP="00C76D70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41101" w:rsidRPr="00FE48C2" w:rsidRDefault="00541101" w:rsidP="0054110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101" w:rsidRPr="00FE48C2" w:rsidRDefault="00541101" w:rsidP="005411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41101" w:rsidRPr="00FE48C2" w:rsidRDefault="00541101" w:rsidP="005411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41101" w:rsidRPr="00FE48C2" w:rsidRDefault="00541101" w:rsidP="005411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41101" w:rsidRPr="00FE48C2" w:rsidRDefault="00541101" w:rsidP="005411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41101" w:rsidRPr="00FE48C2" w:rsidRDefault="00541101" w:rsidP="005411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41101" w:rsidRPr="00FE48C2" w:rsidRDefault="00541101" w:rsidP="00541101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</w:p>
    <w:p w:rsidR="00541101" w:rsidRPr="00FE48C2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  <w:r w:rsidRPr="00FE48C2">
        <w:rPr>
          <w:rFonts w:ascii="Times New Roman" w:hAnsi="Times New Roman"/>
          <w:sz w:val="20"/>
          <w:szCs w:val="20"/>
        </w:rPr>
        <w:t>Приложение № 1</w:t>
      </w:r>
    </w:p>
    <w:p w:rsidR="00541101" w:rsidRPr="00FE48C2" w:rsidRDefault="00541101" w:rsidP="00541101">
      <w:pPr>
        <w:ind w:left="5103"/>
        <w:jc w:val="both"/>
        <w:rPr>
          <w:rFonts w:ascii="Times New Roman" w:hAnsi="Times New Roman"/>
          <w:sz w:val="20"/>
          <w:szCs w:val="20"/>
        </w:rPr>
      </w:pPr>
      <w:r w:rsidRPr="00FE48C2">
        <w:rPr>
          <w:rFonts w:ascii="Times New Roman" w:hAnsi="Times New Roman"/>
          <w:sz w:val="20"/>
          <w:szCs w:val="20"/>
        </w:rPr>
        <w:t xml:space="preserve"> к Административному регламенту предоставления муниципальной услуги «</w:t>
      </w:r>
      <w:r w:rsidRPr="0078625D">
        <w:rPr>
          <w:rFonts w:ascii="Times New Roman" w:hAnsi="Times New Roman"/>
          <w:sz w:val="20"/>
          <w:szCs w:val="20"/>
        </w:rPr>
        <w:t>Проведение мероприятий спортивно – игровой направленности»</w:t>
      </w:r>
      <w:r w:rsidR="00AA5E17">
        <w:rPr>
          <w:rFonts w:ascii="Times New Roman" w:hAnsi="Times New Roman"/>
          <w:sz w:val="20"/>
          <w:szCs w:val="20"/>
        </w:rPr>
        <w:t xml:space="preserve"> </w:t>
      </w:r>
      <w:r w:rsidRPr="00FE48C2">
        <w:rPr>
          <w:rFonts w:ascii="Times New Roman" w:hAnsi="Times New Roman"/>
          <w:sz w:val="20"/>
          <w:szCs w:val="20"/>
        </w:rPr>
        <w:t>муниципальным бюджетным учреждением культуры «Хатангский культурно – досуговый комплекс».</w:t>
      </w:r>
    </w:p>
    <w:p w:rsidR="00541101" w:rsidRPr="00FE48C2" w:rsidRDefault="00541101" w:rsidP="00541101">
      <w:pPr>
        <w:ind w:left="5103"/>
        <w:rPr>
          <w:rFonts w:ascii="Times New Roman" w:hAnsi="Times New Roman"/>
          <w:sz w:val="24"/>
          <w:szCs w:val="24"/>
        </w:rPr>
      </w:pPr>
    </w:p>
    <w:p w:rsidR="00541101" w:rsidRPr="00FE48C2" w:rsidRDefault="00541101" w:rsidP="00541101">
      <w:pPr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 о с</w:t>
      </w:r>
      <w:r w:rsidRPr="00FE48C2">
        <w:rPr>
          <w:rFonts w:ascii="Times New Roman" w:hAnsi="Times New Roman"/>
          <w:b/>
          <w:sz w:val="24"/>
          <w:szCs w:val="24"/>
        </w:rPr>
        <w:t>труктурны</w:t>
      </w:r>
      <w:r>
        <w:rPr>
          <w:rFonts w:ascii="Times New Roman" w:hAnsi="Times New Roman"/>
          <w:b/>
          <w:sz w:val="24"/>
          <w:szCs w:val="24"/>
        </w:rPr>
        <w:t>х</w:t>
      </w:r>
      <w:r w:rsidRPr="00FE48C2">
        <w:rPr>
          <w:rFonts w:ascii="Times New Roman" w:hAnsi="Times New Roman"/>
          <w:b/>
          <w:sz w:val="24"/>
          <w:szCs w:val="24"/>
        </w:rPr>
        <w:t xml:space="preserve"> подразделения</w:t>
      </w:r>
      <w:r>
        <w:rPr>
          <w:rFonts w:ascii="Times New Roman" w:hAnsi="Times New Roman"/>
          <w:b/>
          <w:sz w:val="24"/>
          <w:szCs w:val="24"/>
        </w:rPr>
        <w:t>х</w:t>
      </w:r>
      <w:r w:rsidRPr="00FE48C2">
        <w:rPr>
          <w:rFonts w:ascii="Times New Roman" w:hAnsi="Times New Roman"/>
          <w:b/>
          <w:sz w:val="24"/>
          <w:szCs w:val="24"/>
        </w:rPr>
        <w:t>, подведомственны</w:t>
      </w:r>
      <w:r>
        <w:rPr>
          <w:rFonts w:ascii="Times New Roman" w:hAnsi="Times New Roman"/>
          <w:b/>
          <w:sz w:val="24"/>
          <w:szCs w:val="24"/>
        </w:rPr>
        <w:t>х</w:t>
      </w:r>
      <w:r w:rsidRPr="00FE48C2">
        <w:rPr>
          <w:rFonts w:ascii="Times New Roman" w:hAnsi="Times New Roman"/>
          <w:b/>
          <w:sz w:val="24"/>
          <w:szCs w:val="24"/>
        </w:rPr>
        <w:t xml:space="preserve"> муниципальному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FE48C2">
        <w:rPr>
          <w:rFonts w:ascii="Times New Roman" w:hAnsi="Times New Roman"/>
          <w:b/>
          <w:sz w:val="24"/>
          <w:szCs w:val="24"/>
        </w:rPr>
        <w:t xml:space="preserve">бюджетному учреждению культуры «Хатангский </w:t>
      </w:r>
      <w:r>
        <w:rPr>
          <w:rFonts w:ascii="Times New Roman" w:hAnsi="Times New Roman"/>
          <w:b/>
          <w:sz w:val="24"/>
          <w:szCs w:val="24"/>
        </w:rPr>
        <w:t>культурно – досуговый комплекс»</w:t>
      </w:r>
    </w:p>
    <w:p w:rsidR="00541101" w:rsidRPr="00FE48C2" w:rsidRDefault="00541101" w:rsidP="00541101">
      <w:pPr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Дом культуры с. Хатанга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647460, с. Хатанга, ул. Советская, 26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 xml:space="preserve">Тел. 8-39176- 2- 16- 17 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Заведующая Лаптукова Ирина Алексеевна</w:t>
      </w:r>
    </w:p>
    <w:p w:rsidR="00541101" w:rsidRPr="0078625D" w:rsidRDefault="00AA5E17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работы: с </w:t>
      </w:r>
      <w:r w:rsidR="00541101" w:rsidRPr="0078625D">
        <w:rPr>
          <w:rFonts w:ascii="Times New Roman" w:hAnsi="Times New Roman"/>
          <w:sz w:val="24"/>
          <w:szCs w:val="24"/>
        </w:rPr>
        <w:t>14.00 до 21.00 без выходных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Сельский дом культуры п. Кресты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с/п Хатанга, п. Кресты, ул. Береговая, 2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Заведующий Лепешенкова Мария Ивановна</w:t>
      </w:r>
    </w:p>
    <w:p w:rsidR="00541101" w:rsidRPr="0078625D" w:rsidRDefault="00AA5E17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работы: с </w:t>
      </w:r>
      <w:r w:rsidR="00541101" w:rsidRPr="0078625D">
        <w:rPr>
          <w:rFonts w:ascii="Times New Roman" w:hAnsi="Times New Roman"/>
          <w:sz w:val="24"/>
          <w:szCs w:val="24"/>
        </w:rPr>
        <w:t>14.00 до 21.00 без выходных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 xml:space="preserve">Сельский дом культуры п. Новая 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с/п Хатанга, п. Новая, ул. Набережная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Заведующий Федосеева Людмила Евдокимовна</w:t>
      </w:r>
    </w:p>
    <w:p w:rsidR="00541101" w:rsidRPr="0078625D" w:rsidRDefault="00AA5E17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работы: с </w:t>
      </w:r>
      <w:r w:rsidR="00541101" w:rsidRPr="0078625D">
        <w:rPr>
          <w:rFonts w:ascii="Times New Roman" w:hAnsi="Times New Roman"/>
          <w:sz w:val="24"/>
          <w:szCs w:val="24"/>
        </w:rPr>
        <w:t>14.00 до 21.00 без выходных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Сельский дом культуры п. Хета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с/п Хатанга, п. Хета, ул. Набережная,10</w:t>
      </w:r>
    </w:p>
    <w:p w:rsidR="00541101" w:rsidRPr="0078625D" w:rsidRDefault="00AA5E17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Заведующая Бетту</w:t>
      </w:r>
      <w:r w:rsidR="00541101" w:rsidRPr="0078625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541101" w:rsidRPr="0078625D">
        <w:rPr>
          <w:rFonts w:ascii="Times New Roman" w:hAnsi="Times New Roman"/>
          <w:sz w:val="24"/>
          <w:szCs w:val="24"/>
        </w:rPr>
        <w:t>Анфиса Алексеевна</w:t>
      </w:r>
    </w:p>
    <w:p w:rsidR="00541101" w:rsidRPr="0078625D" w:rsidRDefault="00AA5E17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работы: с </w:t>
      </w:r>
      <w:r w:rsidR="00541101" w:rsidRPr="0078625D">
        <w:rPr>
          <w:rFonts w:ascii="Times New Roman" w:hAnsi="Times New Roman"/>
          <w:sz w:val="24"/>
          <w:szCs w:val="24"/>
        </w:rPr>
        <w:t>14.00 до 21.00 без выходных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Сельский дом культуры п. Катырык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 xml:space="preserve">с/п Хатанга, п. Катырык, ул. Южная,2 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Заведующая Аксенова Надежда Викторовна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Режим работы</w:t>
      </w:r>
      <w:r w:rsidR="00AA5E17">
        <w:rPr>
          <w:rFonts w:ascii="Times New Roman" w:hAnsi="Times New Roman"/>
          <w:sz w:val="24"/>
          <w:szCs w:val="24"/>
        </w:rPr>
        <w:t xml:space="preserve">: с </w:t>
      </w:r>
      <w:r w:rsidRPr="0078625D">
        <w:rPr>
          <w:rFonts w:ascii="Times New Roman" w:hAnsi="Times New Roman"/>
          <w:sz w:val="24"/>
          <w:szCs w:val="24"/>
        </w:rPr>
        <w:t>14.00 до 21.00 без выходных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Сельский дом культуры п. Каяк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с/п Хатанга, п. Каяк, ул. Шахтерская,20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Заведующая Жаркова Айталина Александровна</w:t>
      </w:r>
    </w:p>
    <w:p w:rsidR="00541101" w:rsidRPr="0078625D" w:rsidRDefault="00AA5E17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работы: с </w:t>
      </w:r>
      <w:r w:rsidR="00541101" w:rsidRPr="0078625D">
        <w:rPr>
          <w:rFonts w:ascii="Times New Roman" w:hAnsi="Times New Roman"/>
          <w:sz w:val="24"/>
          <w:szCs w:val="24"/>
        </w:rPr>
        <w:t>14.00 до 21.00 без выходных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Сельский дом культуры п. Жданиха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с/п Хатанга, п. Жданиха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Заведующая Антонова Снежана Афанасьевна</w:t>
      </w:r>
    </w:p>
    <w:p w:rsidR="00541101" w:rsidRPr="0078625D" w:rsidRDefault="00AA5E17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работы: с </w:t>
      </w:r>
      <w:r w:rsidR="00541101" w:rsidRPr="0078625D">
        <w:rPr>
          <w:rFonts w:ascii="Times New Roman" w:hAnsi="Times New Roman"/>
          <w:sz w:val="24"/>
          <w:szCs w:val="24"/>
        </w:rPr>
        <w:t>14.00 до 21.00 без выходных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Сельский дом культуры п. Новорыбное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с/п Хатанга, п. Новорыбное, ул. Советская, 9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Заведующая Уксусникова Тамара Игоревна</w:t>
      </w:r>
    </w:p>
    <w:p w:rsidR="00541101" w:rsidRPr="0078625D" w:rsidRDefault="00AA5E17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работы: с </w:t>
      </w:r>
      <w:r w:rsidR="00541101" w:rsidRPr="0078625D">
        <w:rPr>
          <w:rFonts w:ascii="Times New Roman" w:hAnsi="Times New Roman"/>
          <w:sz w:val="24"/>
          <w:szCs w:val="24"/>
        </w:rPr>
        <w:t>14.00 до 21.00 без выходных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Сельский дом культуры п. Сындасско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с/п Хатанга, п. Сындасско, ул. Набережная, 12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Заведующая Бархатова Александра Алексеевна</w:t>
      </w:r>
    </w:p>
    <w:p w:rsidR="00541101" w:rsidRPr="0078625D" w:rsidRDefault="00AA5E17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работы: с </w:t>
      </w:r>
      <w:r w:rsidR="00541101" w:rsidRPr="0078625D">
        <w:rPr>
          <w:rFonts w:ascii="Times New Roman" w:hAnsi="Times New Roman"/>
          <w:sz w:val="24"/>
          <w:szCs w:val="24"/>
        </w:rPr>
        <w:t>14.00 до 21.00 без выходных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Сельский дом культуры п. Попигай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с/п Хатанга, п. Попигай, ул. Таймырская, 4</w:t>
      </w:r>
    </w:p>
    <w:p w:rsidR="00541101" w:rsidRPr="0078625D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Заведующая Бордюгова Майя Константиновна</w:t>
      </w:r>
    </w:p>
    <w:p w:rsidR="00541101" w:rsidRPr="0078625D" w:rsidRDefault="00AA5E17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Режим работы: с </w:t>
      </w:r>
      <w:r w:rsidR="00541101" w:rsidRPr="0078625D">
        <w:rPr>
          <w:rFonts w:ascii="Times New Roman" w:hAnsi="Times New Roman"/>
          <w:sz w:val="24"/>
          <w:szCs w:val="24"/>
        </w:rPr>
        <w:t>14.00 до 21.00 без выходных</w:t>
      </w:r>
    </w:p>
    <w:p w:rsidR="00541101" w:rsidRPr="00FE48C2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b/>
          <w:sz w:val="24"/>
          <w:szCs w:val="24"/>
        </w:rPr>
      </w:pPr>
      <w:r w:rsidRPr="0078625D">
        <w:rPr>
          <w:rFonts w:ascii="Times New Roman" w:hAnsi="Times New Roman"/>
          <w:sz w:val="24"/>
          <w:szCs w:val="24"/>
        </w:rPr>
        <w:t>Центр народного творчества с. Хатанга</w:t>
      </w:r>
    </w:p>
    <w:p w:rsidR="00541101" w:rsidRPr="00FE48C2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647460, с. Хатанга, ул. Советская, 26А</w:t>
      </w:r>
    </w:p>
    <w:p w:rsidR="00541101" w:rsidRPr="00FE48C2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t>Заведующая Федосеева Майя Ербуковна</w:t>
      </w:r>
    </w:p>
    <w:p w:rsidR="00541101" w:rsidRPr="00FE48C2" w:rsidRDefault="00541101" w:rsidP="00541101">
      <w:pPr>
        <w:autoSpaceDE w:val="0"/>
        <w:autoSpaceDN w:val="0"/>
        <w:adjustRightInd w:val="0"/>
        <w:ind w:firstLine="720"/>
        <w:rPr>
          <w:rFonts w:ascii="Times New Roman" w:hAnsi="Times New Roman"/>
          <w:sz w:val="24"/>
          <w:szCs w:val="24"/>
        </w:rPr>
      </w:pPr>
      <w:r w:rsidRPr="00FE48C2">
        <w:rPr>
          <w:rFonts w:ascii="Times New Roman" w:hAnsi="Times New Roman"/>
          <w:sz w:val="24"/>
          <w:szCs w:val="24"/>
        </w:rPr>
        <w:lastRenderedPageBreak/>
        <w:t>Тел. 8-39176-2-14-00</w:t>
      </w:r>
    </w:p>
    <w:p w:rsidR="00541101" w:rsidRPr="00FE48C2" w:rsidRDefault="00AA5E17" w:rsidP="00541101">
      <w:pPr>
        <w:autoSpaceDE w:val="0"/>
        <w:autoSpaceDN w:val="0"/>
        <w:adjustRightInd w:val="0"/>
        <w:ind w:firstLine="720"/>
      </w:pPr>
      <w:r>
        <w:rPr>
          <w:rFonts w:ascii="Times New Roman" w:hAnsi="Times New Roman"/>
          <w:sz w:val="24"/>
          <w:szCs w:val="24"/>
        </w:rPr>
        <w:t xml:space="preserve">Режим работы: с </w:t>
      </w:r>
      <w:r w:rsidR="00541101">
        <w:rPr>
          <w:rFonts w:ascii="Times New Roman" w:hAnsi="Times New Roman"/>
          <w:sz w:val="24"/>
          <w:szCs w:val="24"/>
        </w:rPr>
        <w:t>09.00 до 17.00 без выходных</w:t>
      </w:r>
      <w:r w:rsidR="00541101" w:rsidRPr="00FE48C2">
        <w:t xml:space="preserve"> </w:t>
      </w:r>
    </w:p>
    <w:p w:rsidR="00A6631C" w:rsidRDefault="002004AA">
      <w:bookmarkStart w:id="0" w:name="_GoBack"/>
      <w:bookmarkEnd w:id="0"/>
    </w:p>
    <w:sectPr w:rsidR="00A6631C" w:rsidSect="00827FA9">
      <w:headerReference w:type="even" r:id="rId9"/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4AA" w:rsidRDefault="002004AA">
      <w:r>
        <w:separator/>
      </w:r>
    </w:p>
  </w:endnote>
  <w:endnote w:type="continuationSeparator" w:id="0">
    <w:p w:rsidR="002004AA" w:rsidRDefault="00200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4AA" w:rsidRDefault="002004AA">
      <w:r>
        <w:separator/>
      </w:r>
    </w:p>
  </w:footnote>
  <w:footnote w:type="continuationSeparator" w:id="0">
    <w:p w:rsidR="002004AA" w:rsidRDefault="00200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BC4" w:rsidRDefault="00827FA9" w:rsidP="00053C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5BC4" w:rsidRDefault="002004A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D3439"/>
    <w:multiLevelType w:val="multilevel"/>
    <w:tmpl w:val="D49A9C1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4"/>
      <w:numFmt w:val="decimal"/>
      <w:isLgl/>
      <w:lvlText w:val="%1.%2."/>
      <w:lvlJc w:val="left"/>
      <w:pPr>
        <w:ind w:left="1545" w:hanging="8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960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B7F7A3B"/>
    <w:multiLevelType w:val="multilevel"/>
    <w:tmpl w:val="0C4E8E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59736C7E"/>
    <w:multiLevelType w:val="hybridMultilevel"/>
    <w:tmpl w:val="9F6C67AE"/>
    <w:lvl w:ilvl="0" w:tplc="FBF0E30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724666E4">
      <w:numFmt w:val="none"/>
      <w:lvlText w:val=""/>
      <w:lvlJc w:val="left"/>
      <w:pPr>
        <w:tabs>
          <w:tab w:val="num" w:pos="360"/>
        </w:tabs>
      </w:pPr>
    </w:lvl>
    <w:lvl w:ilvl="2" w:tplc="B2529D06">
      <w:numFmt w:val="none"/>
      <w:lvlText w:val=""/>
      <w:lvlJc w:val="left"/>
      <w:pPr>
        <w:tabs>
          <w:tab w:val="num" w:pos="360"/>
        </w:tabs>
      </w:pPr>
    </w:lvl>
    <w:lvl w:ilvl="3" w:tplc="5BECD3FA">
      <w:numFmt w:val="none"/>
      <w:lvlText w:val=""/>
      <w:lvlJc w:val="left"/>
      <w:pPr>
        <w:tabs>
          <w:tab w:val="num" w:pos="360"/>
        </w:tabs>
      </w:pPr>
    </w:lvl>
    <w:lvl w:ilvl="4" w:tplc="DBCA5AB8">
      <w:numFmt w:val="none"/>
      <w:lvlText w:val=""/>
      <w:lvlJc w:val="left"/>
      <w:pPr>
        <w:tabs>
          <w:tab w:val="num" w:pos="360"/>
        </w:tabs>
      </w:pPr>
    </w:lvl>
    <w:lvl w:ilvl="5" w:tplc="ACAE26EC">
      <w:numFmt w:val="none"/>
      <w:lvlText w:val=""/>
      <w:lvlJc w:val="left"/>
      <w:pPr>
        <w:tabs>
          <w:tab w:val="num" w:pos="360"/>
        </w:tabs>
      </w:pPr>
    </w:lvl>
    <w:lvl w:ilvl="6" w:tplc="AD146B2C">
      <w:numFmt w:val="none"/>
      <w:lvlText w:val=""/>
      <w:lvlJc w:val="left"/>
      <w:pPr>
        <w:tabs>
          <w:tab w:val="num" w:pos="360"/>
        </w:tabs>
      </w:pPr>
    </w:lvl>
    <w:lvl w:ilvl="7" w:tplc="D0B2D970">
      <w:numFmt w:val="none"/>
      <w:lvlText w:val=""/>
      <w:lvlJc w:val="left"/>
      <w:pPr>
        <w:tabs>
          <w:tab w:val="num" w:pos="360"/>
        </w:tabs>
      </w:pPr>
    </w:lvl>
    <w:lvl w:ilvl="8" w:tplc="1DF0CC7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4F"/>
    <w:rsid w:val="000674D0"/>
    <w:rsid w:val="000E7187"/>
    <w:rsid w:val="002004AA"/>
    <w:rsid w:val="00365A1B"/>
    <w:rsid w:val="00541101"/>
    <w:rsid w:val="00827FA9"/>
    <w:rsid w:val="008611B1"/>
    <w:rsid w:val="00AA5E17"/>
    <w:rsid w:val="00C76D70"/>
    <w:rsid w:val="00E45F4C"/>
    <w:rsid w:val="00F0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504845-C35B-4D55-80EF-4275C8D8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101"/>
    <w:pPr>
      <w:spacing w:after="0" w:line="240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541101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41101"/>
    <w:rPr>
      <w:rFonts w:ascii="Times New Roman" w:eastAsia="Calibri" w:hAnsi="Times New Roman" w:cs="Times New Roman"/>
      <w:b/>
      <w:bCs/>
      <w:sz w:val="28"/>
      <w:szCs w:val="28"/>
    </w:rPr>
  </w:style>
  <w:style w:type="paragraph" w:styleId="a3">
    <w:name w:val="Normal (Web)"/>
    <w:basedOn w:val="a"/>
    <w:unhideWhenUsed/>
    <w:rsid w:val="005411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541101"/>
    <w:rPr>
      <w:color w:val="0000FF"/>
      <w:u w:val="single"/>
    </w:rPr>
  </w:style>
  <w:style w:type="paragraph" w:customStyle="1" w:styleId="ConsPlusNormal">
    <w:name w:val="ConsPlusNormal"/>
    <w:rsid w:val="005411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54110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1101"/>
    <w:rPr>
      <w:rFonts w:ascii="Calibri" w:eastAsia="Calibri" w:hAnsi="Calibri" w:cs="Times New Roman"/>
    </w:rPr>
  </w:style>
  <w:style w:type="character" w:styleId="a7">
    <w:name w:val="page number"/>
    <w:basedOn w:val="a0"/>
    <w:rsid w:val="00541101"/>
  </w:style>
  <w:style w:type="paragraph" w:customStyle="1" w:styleId="ConsPlusTitle">
    <w:name w:val="ConsPlusTitle"/>
    <w:rsid w:val="00541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41101"/>
    <w:pPr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a9">
    <w:name w:val="Название Знак"/>
    <w:basedOn w:val="a0"/>
    <w:link w:val="a8"/>
    <w:rsid w:val="00541101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1">
    <w:name w:val="Абзац списка1"/>
    <w:basedOn w:val="a"/>
    <w:rsid w:val="00541101"/>
    <w:pPr>
      <w:ind w:left="708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.hatanga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3531</Words>
  <Characters>20130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Михайлов</dc:creator>
  <cp:keywords/>
  <dc:description/>
  <cp:lastModifiedBy>Дмитрий Антонов</cp:lastModifiedBy>
  <cp:revision>10</cp:revision>
  <dcterms:created xsi:type="dcterms:W3CDTF">2020-04-29T12:54:00Z</dcterms:created>
  <dcterms:modified xsi:type="dcterms:W3CDTF">2020-04-30T02:56:00Z</dcterms:modified>
</cp:coreProperties>
</file>