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B6" w:rsidRDefault="00AA29B6" w:rsidP="00AA29B6">
      <w:pPr>
        <w:widowControl w:val="0"/>
        <w:jc w:val="center"/>
      </w:pPr>
      <w:r>
        <w:rPr>
          <w:noProof/>
        </w:rPr>
        <w:drawing>
          <wp:inline distT="0" distB="0" distL="0" distR="0">
            <wp:extent cx="4286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9B6" w:rsidRDefault="00AA29B6" w:rsidP="00AA29B6">
      <w:pPr>
        <w:widowControl w:val="0"/>
        <w:jc w:val="center"/>
      </w:pPr>
    </w:p>
    <w:p w:rsidR="00AA29B6" w:rsidRPr="00C14CD1" w:rsidRDefault="001B4E87" w:rsidP="00AA29B6">
      <w:pPr>
        <w:widowControl w:val="0"/>
        <w:jc w:val="center"/>
        <w:rPr>
          <w:b/>
        </w:rPr>
      </w:pPr>
      <w:r w:rsidRPr="00C14CD1">
        <w:rPr>
          <w:b/>
        </w:rPr>
        <w:t>РОССИЙСКАЯ ФЕДЕРАЦИЯ</w:t>
      </w:r>
    </w:p>
    <w:p w:rsidR="00AA29B6" w:rsidRPr="00C14CD1" w:rsidRDefault="00AA29B6" w:rsidP="00AA29B6">
      <w:pPr>
        <w:widowControl w:val="0"/>
        <w:jc w:val="center"/>
      </w:pPr>
      <w:r w:rsidRPr="00C14CD1">
        <w:t>КРАСНОЯРСКИЙ КРАЙ</w:t>
      </w:r>
    </w:p>
    <w:p w:rsidR="00AA29B6" w:rsidRPr="00C14CD1" w:rsidRDefault="00AA29B6" w:rsidP="00AA29B6">
      <w:pPr>
        <w:widowControl w:val="0"/>
        <w:jc w:val="center"/>
      </w:pPr>
      <w:r w:rsidRPr="00C14CD1">
        <w:t>ТАЙМЫРСКИЙ ДОЛГАНО-НЕНЕЦКИЙ МУНИЦИПАЛЬНЫЙ РАЙОН</w:t>
      </w:r>
    </w:p>
    <w:p w:rsidR="00AA29B6" w:rsidRPr="00C14CD1" w:rsidRDefault="00AA29B6" w:rsidP="00AA29B6">
      <w:pPr>
        <w:widowControl w:val="0"/>
        <w:jc w:val="center"/>
        <w:rPr>
          <w:b/>
        </w:rPr>
      </w:pPr>
      <w:r w:rsidRPr="00C14CD1">
        <w:rPr>
          <w:b/>
        </w:rPr>
        <w:t>АДМИНИСТРАЦИЯ СЕЛЬСКОГО ПОСЕЛЕНИЯ ХАТАНГА</w:t>
      </w:r>
    </w:p>
    <w:p w:rsidR="00AA29B6" w:rsidRPr="00C14CD1" w:rsidRDefault="00AA29B6" w:rsidP="00AA29B6">
      <w:pPr>
        <w:widowControl w:val="0"/>
        <w:jc w:val="center"/>
        <w:rPr>
          <w:b/>
        </w:rPr>
      </w:pPr>
    </w:p>
    <w:p w:rsidR="00AA29B6" w:rsidRPr="00C14CD1" w:rsidRDefault="00AA29B6" w:rsidP="00AA29B6">
      <w:pPr>
        <w:widowControl w:val="0"/>
        <w:jc w:val="center"/>
        <w:rPr>
          <w:b/>
        </w:rPr>
      </w:pPr>
    </w:p>
    <w:p w:rsidR="00AA29B6" w:rsidRPr="00BF5D57" w:rsidRDefault="00AA29B6" w:rsidP="00AA29B6">
      <w:pPr>
        <w:widowControl w:val="0"/>
        <w:jc w:val="center"/>
        <w:rPr>
          <w:b/>
          <w:color w:val="0D0D0D" w:themeColor="text1" w:themeTint="F2"/>
        </w:rPr>
      </w:pPr>
      <w:r w:rsidRPr="00BF5D57">
        <w:rPr>
          <w:b/>
          <w:color w:val="0D0D0D" w:themeColor="text1" w:themeTint="F2"/>
        </w:rPr>
        <w:t>ПОСТАНОВЛЕНИЕ</w:t>
      </w:r>
    </w:p>
    <w:p w:rsidR="001B4E87" w:rsidRDefault="00AA29B6" w:rsidP="00AA29B6">
      <w:pPr>
        <w:widowControl w:val="0"/>
        <w:jc w:val="center"/>
        <w:rPr>
          <w:i/>
          <w:color w:val="0D0D0D" w:themeColor="text1" w:themeTint="F2"/>
          <w:sz w:val="22"/>
          <w:szCs w:val="22"/>
        </w:rPr>
      </w:pPr>
      <w:r w:rsidRPr="00BF5D57">
        <w:rPr>
          <w:i/>
          <w:color w:val="0D0D0D" w:themeColor="text1" w:themeTint="F2"/>
        </w:rPr>
        <w:t xml:space="preserve"> </w:t>
      </w:r>
      <w:r w:rsidR="001B4E87">
        <w:rPr>
          <w:i/>
          <w:color w:val="0D0D0D" w:themeColor="text1" w:themeTint="F2"/>
          <w:sz w:val="22"/>
          <w:szCs w:val="22"/>
        </w:rPr>
        <w:t>(в редакции постановлений Администрации сельского поселения Хатанга</w:t>
      </w:r>
      <w:r w:rsidRPr="00BF5D57">
        <w:rPr>
          <w:i/>
          <w:color w:val="0D0D0D" w:themeColor="text1" w:themeTint="F2"/>
          <w:sz w:val="22"/>
          <w:szCs w:val="22"/>
        </w:rPr>
        <w:t xml:space="preserve"> </w:t>
      </w:r>
      <w:r w:rsidR="001B4E87" w:rsidRPr="00BF5D57">
        <w:rPr>
          <w:i/>
          <w:color w:val="0D0D0D" w:themeColor="text1" w:themeTint="F2"/>
          <w:sz w:val="22"/>
          <w:szCs w:val="22"/>
        </w:rPr>
        <w:t>от 19.05.2020</w:t>
      </w:r>
      <w:r w:rsidRPr="00BF5D57">
        <w:rPr>
          <w:i/>
          <w:color w:val="0D0D0D" w:themeColor="text1" w:themeTint="F2"/>
          <w:sz w:val="22"/>
          <w:szCs w:val="22"/>
        </w:rPr>
        <w:t xml:space="preserve"> </w:t>
      </w:r>
    </w:p>
    <w:p w:rsidR="00AA29B6" w:rsidRPr="00BF5D57" w:rsidRDefault="00AA29B6" w:rsidP="00AA29B6">
      <w:pPr>
        <w:widowControl w:val="0"/>
        <w:jc w:val="center"/>
        <w:rPr>
          <w:b/>
          <w:i/>
          <w:color w:val="0D0D0D" w:themeColor="text1" w:themeTint="F2"/>
          <w:sz w:val="22"/>
          <w:szCs w:val="22"/>
        </w:rPr>
      </w:pPr>
      <w:r w:rsidRPr="00BF5D57">
        <w:rPr>
          <w:i/>
          <w:color w:val="0D0D0D" w:themeColor="text1" w:themeTint="F2"/>
          <w:sz w:val="22"/>
          <w:szCs w:val="22"/>
        </w:rPr>
        <w:t>№ 080 – П</w:t>
      </w:r>
      <w:r w:rsidR="001B4E87">
        <w:rPr>
          <w:i/>
          <w:color w:val="0D0D0D" w:themeColor="text1" w:themeTint="F2"/>
          <w:sz w:val="22"/>
          <w:szCs w:val="22"/>
        </w:rPr>
        <w:t xml:space="preserve">, от </w:t>
      </w:r>
      <w:r w:rsidR="001B4E87" w:rsidRPr="001B4E87">
        <w:rPr>
          <w:i/>
          <w:color w:val="0D0D0D" w:themeColor="text1" w:themeTint="F2"/>
          <w:sz w:val="22"/>
          <w:szCs w:val="22"/>
        </w:rPr>
        <w:t>16.02.2022</w:t>
      </w:r>
      <w:r w:rsidR="001B4E87">
        <w:rPr>
          <w:i/>
          <w:color w:val="0D0D0D" w:themeColor="text1" w:themeTint="F2"/>
          <w:sz w:val="22"/>
          <w:szCs w:val="22"/>
        </w:rPr>
        <w:t xml:space="preserve"> № 020-П</w:t>
      </w:r>
      <w:r w:rsidRPr="00BF5D57">
        <w:rPr>
          <w:i/>
          <w:color w:val="0D0D0D" w:themeColor="text1" w:themeTint="F2"/>
          <w:sz w:val="22"/>
          <w:szCs w:val="22"/>
        </w:rPr>
        <w:t>)</w:t>
      </w:r>
    </w:p>
    <w:p w:rsidR="00AA29B6" w:rsidRPr="00BF5D57" w:rsidRDefault="00AA29B6" w:rsidP="00AA29B6">
      <w:pPr>
        <w:widowControl w:val="0"/>
        <w:jc w:val="center"/>
        <w:rPr>
          <w:b/>
          <w:i/>
          <w:color w:val="0D0D0D" w:themeColor="text1" w:themeTint="F2"/>
        </w:rPr>
      </w:pPr>
    </w:p>
    <w:p w:rsidR="00AA29B6" w:rsidRPr="00C14CD1" w:rsidRDefault="00AA29B6" w:rsidP="00AA29B6">
      <w:pPr>
        <w:widowControl w:val="0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7"/>
        <w:gridCol w:w="4668"/>
      </w:tblGrid>
      <w:tr w:rsidR="00AA29B6" w:rsidRPr="00C14CD1" w:rsidTr="00AD3CC0">
        <w:tc>
          <w:tcPr>
            <w:tcW w:w="4785" w:type="dxa"/>
          </w:tcPr>
          <w:p w:rsidR="00AA29B6" w:rsidRPr="00C14CD1" w:rsidRDefault="00AA29B6" w:rsidP="00AD3CC0">
            <w:pPr>
              <w:widowControl w:val="0"/>
            </w:pPr>
            <w:r>
              <w:t>18.05</w:t>
            </w:r>
            <w:r w:rsidRPr="00C14CD1">
              <w:t xml:space="preserve">.2011 г. </w:t>
            </w:r>
          </w:p>
        </w:tc>
        <w:tc>
          <w:tcPr>
            <w:tcW w:w="4786" w:type="dxa"/>
          </w:tcPr>
          <w:p w:rsidR="00AA29B6" w:rsidRPr="00C14CD1" w:rsidRDefault="00AA29B6" w:rsidP="00AD3CC0">
            <w:pPr>
              <w:widowControl w:val="0"/>
              <w:jc w:val="right"/>
            </w:pPr>
            <w:proofErr w:type="gramStart"/>
            <w:r w:rsidRPr="00C14CD1">
              <w:t xml:space="preserve">№ </w:t>
            </w:r>
            <w:r>
              <w:t xml:space="preserve"> 073</w:t>
            </w:r>
            <w:proofErr w:type="gramEnd"/>
            <w:r w:rsidRPr="00C14CD1">
              <w:t xml:space="preserve"> - П</w:t>
            </w:r>
          </w:p>
        </w:tc>
      </w:tr>
    </w:tbl>
    <w:p w:rsidR="00AA29B6" w:rsidRDefault="00AA29B6" w:rsidP="00AA29B6">
      <w:pPr>
        <w:widowControl w:val="0"/>
      </w:pPr>
    </w:p>
    <w:p w:rsidR="00AA29B6" w:rsidRDefault="00AA29B6" w:rsidP="00AA29B6">
      <w:pPr>
        <w:widowControl w:val="0"/>
        <w:ind w:right="4701"/>
        <w:jc w:val="both"/>
      </w:pPr>
    </w:p>
    <w:p w:rsidR="00AA29B6" w:rsidRDefault="00AA29B6" w:rsidP="00AA29B6">
      <w:pPr>
        <w:widowControl w:val="0"/>
        <w:ind w:right="5061"/>
        <w:jc w:val="both"/>
        <w:rPr>
          <w:b/>
          <w:color w:val="000000"/>
        </w:rPr>
      </w:pPr>
      <w:r w:rsidRPr="0075128F">
        <w:rPr>
          <w:b/>
        </w:rPr>
        <w:t>Об утверждении административного регламента</w:t>
      </w:r>
      <w:r>
        <w:rPr>
          <w:b/>
        </w:rPr>
        <w:t xml:space="preserve"> п</w:t>
      </w:r>
      <w:r w:rsidRPr="0075128F">
        <w:rPr>
          <w:b/>
        </w:rPr>
        <w:t>редоставления муниципальной услуги</w:t>
      </w:r>
      <w:proofErr w:type="gramStart"/>
      <w:r w:rsidRPr="0075128F">
        <w:rPr>
          <w:b/>
        </w:rPr>
        <w:t xml:space="preserve"> </w:t>
      </w:r>
      <w:r w:rsidRPr="00B138DB">
        <w:rPr>
          <w:b/>
          <w:color w:val="000000"/>
        </w:rPr>
        <w:t xml:space="preserve"> </w:t>
      </w:r>
      <w:r w:rsidRPr="00BB1816">
        <w:rPr>
          <w:b/>
          <w:color w:val="000000"/>
        </w:rPr>
        <w:t xml:space="preserve"> </w:t>
      </w:r>
      <w:r w:rsidRPr="002C0AA4">
        <w:rPr>
          <w:b/>
          <w:color w:val="000000"/>
        </w:rPr>
        <w:t>«</w:t>
      </w:r>
      <w:proofErr w:type="gramEnd"/>
      <w:r w:rsidRPr="002C0AA4">
        <w:rPr>
          <w:b/>
          <w:color w:val="000000"/>
        </w:rPr>
        <w:t xml:space="preserve">Предоставление информации об образовательных программах </w:t>
      </w:r>
      <w:r>
        <w:rPr>
          <w:b/>
          <w:color w:val="000000"/>
        </w:rPr>
        <w:t xml:space="preserve">и учебных планах, реализуемых </w:t>
      </w:r>
      <w:r w:rsidRPr="002C0AA4">
        <w:rPr>
          <w:b/>
          <w:color w:val="000000"/>
        </w:rPr>
        <w:t>муниципальными образовательными учреждениями дополнительного образования детей в области культуры»</w:t>
      </w:r>
    </w:p>
    <w:p w:rsidR="00AA29B6" w:rsidRDefault="00AA29B6" w:rsidP="00AA29B6">
      <w:pPr>
        <w:widowControl w:val="0"/>
        <w:jc w:val="both"/>
      </w:pPr>
    </w:p>
    <w:p w:rsidR="00AA29B6" w:rsidRDefault="00AA29B6" w:rsidP="00AA29B6">
      <w:pPr>
        <w:widowControl w:val="0"/>
        <w:ind w:firstLine="360"/>
        <w:jc w:val="both"/>
      </w:pPr>
      <w:r>
        <w:t xml:space="preserve">    В соответствии с п. 5.1. раздела Постановления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на основании заключения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от 19.05.2011 № 14/2, </w:t>
      </w:r>
    </w:p>
    <w:p w:rsidR="00AA29B6" w:rsidRDefault="00AA29B6" w:rsidP="00AA29B6">
      <w:pPr>
        <w:widowControl w:val="0"/>
        <w:jc w:val="both"/>
      </w:pPr>
    </w:p>
    <w:p w:rsidR="00AA29B6" w:rsidRDefault="00AA29B6" w:rsidP="00AA29B6">
      <w:pPr>
        <w:widowControl w:val="0"/>
        <w:jc w:val="center"/>
        <w:rPr>
          <w:b/>
        </w:rPr>
      </w:pPr>
      <w:r w:rsidRPr="0075128F">
        <w:rPr>
          <w:b/>
        </w:rPr>
        <w:t>П О С Т А Н О В Л Я Ю:</w:t>
      </w:r>
    </w:p>
    <w:p w:rsidR="00AA29B6" w:rsidRPr="0075128F" w:rsidRDefault="00AA29B6" w:rsidP="00AA29B6">
      <w:pPr>
        <w:widowControl w:val="0"/>
        <w:jc w:val="center"/>
        <w:rPr>
          <w:b/>
        </w:rPr>
      </w:pPr>
    </w:p>
    <w:p w:rsidR="00AA29B6" w:rsidRDefault="00AA29B6" w:rsidP="00AA29B6">
      <w:pPr>
        <w:widowControl w:val="0"/>
        <w:numPr>
          <w:ilvl w:val="0"/>
          <w:numId w:val="1"/>
        </w:numPr>
        <w:jc w:val="both"/>
      </w:pPr>
      <w:r w:rsidRPr="00320A32">
        <w:t>Утвердить административный регламент предоставления муниципальной услуги</w:t>
      </w:r>
      <w:proofErr w:type="gramStart"/>
      <w:r w:rsidRPr="00320A32">
        <w:t xml:space="preserve"> </w:t>
      </w:r>
      <w:r w:rsidRPr="00320A32">
        <w:rPr>
          <w:color w:val="000000"/>
        </w:rPr>
        <w:t xml:space="preserve">  «</w:t>
      </w:r>
      <w:proofErr w:type="gramEnd"/>
      <w:r w:rsidRPr="00320A32">
        <w:rPr>
          <w:color w:val="000000"/>
        </w:rPr>
        <w:t>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культуры»</w:t>
      </w:r>
      <w:r w:rsidRPr="00320A32">
        <w:t>, согласно приложению № 1 к настоящему постановлению.</w:t>
      </w:r>
    </w:p>
    <w:p w:rsidR="00AA29B6" w:rsidRDefault="00AA29B6" w:rsidP="00AA29B6">
      <w:pPr>
        <w:widowControl w:val="0"/>
        <w:numPr>
          <w:ilvl w:val="0"/>
          <w:numId w:val="1"/>
        </w:numPr>
        <w:jc w:val="both"/>
      </w:pPr>
    </w:p>
    <w:p w:rsidR="00AA29B6" w:rsidRDefault="00AA29B6" w:rsidP="00AA29B6">
      <w:pPr>
        <w:widowControl w:val="0"/>
        <w:numPr>
          <w:ilvl w:val="0"/>
          <w:numId w:val="1"/>
        </w:numPr>
        <w:jc w:val="both"/>
        <w:rPr>
          <w:color w:val="000000"/>
        </w:rPr>
      </w:pPr>
      <w:r>
        <w:t xml:space="preserve">Определить органом, ответственным за предоставление муниципальной услуги, </w:t>
      </w:r>
      <w:r>
        <w:rPr>
          <w:color w:val="000000"/>
        </w:rPr>
        <w:t>Муниципальное казенное образовательное учреждение дополнительного образования детей «Детская школа искусств» сельского поселения Хатанга.</w:t>
      </w:r>
    </w:p>
    <w:p w:rsidR="00AA29B6" w:rsidRDefault="00AA29B6" w:rsidP="00AA29B6">
      <w:pPr>
        <w:widowControl w:val="0"/>
        <w:ind w:left="360"/>
        <w:jc w:val="both"/>
        <w:rPr>
          <w:color w:val="000000"/>
        </w:rPr>
      </w:pPr>
    </w:p>
    <w:p w:rsidR="00AA29B6" w:rsidRPr="00D10492" w:rsidRDefault="00AA29B6" w:rsidP="00AA29B6">
      <w:pPr>
        <w:widowControl w:val="0"/>
        <w:numPr>
          <w:ilvl w:val="0"/>
          <w:numId w:val="1"/>
        </w:numPr>
        <w:jc w:val="both"/>
        <w:rPr>
          <w:color w:val="000000"/>
        </w:rPr>
      </w:pPr>
      <w:r>
        <w:t>Настоящее постановление вступает в силу со дня подписания и подлежит обязательному официальному опубликованию.</w:t>
      </w:r>
    </w:p>
    <w:p w:rsidR="00AA29B6" w:rsidRPr="00D10492" w:rsidRDefault="00AA29B6" w:rsidP="00AA29B6">
      <w:pPr>
        <w:widowControl w:val="0"/>
        <w:ind w:left="360"/>
        <w:jc w:val="both"/>
        <w:rPr>
          <w:color w:val="000000"/>
        </w:rPr>
      </w:pPr>
    </w:p>
    <w:p w:rsidR="00AA29B6" w:rsidRPr="00D10492" w:rsidRDefault="00AA29B6" w:rsidP="00AA29B6">
      <w:pPr>
        <w:widowControl w:val="0"/>
        <w:numPr>
          <w:ilvl w:val="0"/>
          <w:numId w:val="1"/>
        </w:numPr>
        <w:jc w:val="both"/>
        <w:rPr>
          <w:color w:val="000000"/>
        </w:rPr>
      </w:pPr>
      <w:r>
        <w:t>Контроль за исполнением настоящего постановления возлагаю на Попову О. В., заместителя Руководителя администрации сельского поселения Хатанга.</w:t>
      </w:r>
    </w:p>
    <w:p w:rsidR="00AA29B6" w:rsidRDefault="00AA29B6" w:rsidP="00AA29B6">
      <w:pPr>
        <w:widowControl w:val="0"/>
        <w:jc w:val="both"/>
      </w:pPr>
    </w:p>
    <w:p w:rsidR="00AA29B6" w:rsidRDefault="00AA29B6" w:rsidP="00AA29B6">
      <w:pPr>
        <w:widowControl w:val="0"/>
        <w:jc w:val="both"/>
      </w:pPr>
      <w:r>
        <w:t>Руководитель администрации</w:t>
      </w:r>
    </w:p>
    <w:p w:rsidR="00AA29B6" w:rsidRDefault="00AA29B6" w:rsidP="00AA29B6">
      <w:pPr>
        <w:widowControl w:val="0"/>
        <w:jc w:val="both"/>
      </w:pPr>
      <w:r>
        <w:t>сельского поселения Хатанга                                                                          Н. А. Клыгина</w:t>
      </w:r>
    </w:p>
    <w:p w:rsidR="00AA29B6" w:rsidRDefault="00AA29B6" w:rsidP="00AA29B6">
      <w:pPr>
        <w:widowControl w:val="0"/>
        <w:jc w:val="both"/>
      </w:pPr>
    </w:p>
    <w:p w:rsidR="00AA29B6" w:rsidRDefault="00AA29B6" w:rsidP="00AA29B6">
      <w:pPr>
        <w:widowControl w:val="0"/>
        <w:ind w:left="6480"/>
      </w:pPr>
    </w:p>
    <w:p w:rsidR="00AA29B6" w:rsidRPr="00BF5D57" w:rsidRDefault="00AA29B6" w:rsidP="00AA29B6">
      <w:pPr>
        <w:widowControl w:val="0"/>
        <w:ind w:left="5812"/>
        <w:rPr>
          <w:b/>
          <w:color w:val="0D0D0D" w:themeColor="text1" w:themeTint="F2"/>
        </w:rPr>
      </w:pPr>
      <w:r w:rsidRPr="00BF5D57">
        <w:rPr>
          <w:b/>
          <w:color w:val="0D0D0D" w:themeColor="text1" w:themeTint="F2"/>
        </w:rPr>
        <w:t xml:space="preserve">  Приложение 1</w:t>
      </w:r>
    </w:p>
    <w:p w:rsidR="00AA29B6" w:rsidRPr="00BF5D57" w:rsidRDefault="00AA29B6" w:rsidP="00AA29B6">
      <w:pPr>
        <w:widowControl w:val="0"/>
        <w:ind w:left="5954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к постановлению администрации сельского поселения Хатанга </w:t>
      </w:r>
    </w:p>
    <w:p w:rsidR="00AA29B6" w:rsidRPr="00BF5D57" w:rsidRDefault="00AA29B6" w:rsidP="00AA29B6">
      <w:pPr>
        <w:widowControl w:val="0"/>
        <w:ind w:left="5954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от 18.05.2011 г. № 073-П</w:t>
      </w:r>
    </w:p>
    <w:p w:rsidR="001B4E87" w:rsidRDefault="00AA29B6" w:rsidP="00AA29B6">
      <w:pPr>
        <w:widowControl w:val="0"/>
        <w:ind w:left="5954"/>
        <w:rPr>
          <w:i/>
          <w:color w:val="0D0D0D" w:themeColor="text1" w:themeTint="F2"/>
          <w:sz w:val="22"/>
          <w:szCs w:val="22"/>
        </w:rPr>
      </w:pPr>
      <w:r w:rsidRPr="00BF5D57">
        <w:rPr>
          <w:i/>
          <w:color w:val="0D0D0D" w:themeColor="text1" w:themeTint="F2"/>
          <w:sz w:val="22"/>
          <w:szCs w:val="22"/>
        </w:rPr>
        <w:t xml:space="preserve">(в </w:t>
      </w:r>
      <w:r w:rsidR="001B4E87" w:rsidRPr="001B4E87">
        <w:rPr>
          <w:i/>
          <w:color w:val="0D0D0D" w:themeColor="text1" w:themeTint="F2"/>
          <w:sz w:val="22"/>
          <w:szCs w:val="22"/>
        </w:rPr>
        <w:t>редакции постановлени</w:t>
      </w:r>
      <w:r w:rsidR="001B4E87">
        <w:rPr>
          <w:i/>
          <w:color w:val="0D0D0D" w:themeColor="text1" w:themeTint="F2"/>
          <w:sz w:val="22"/>
          <w:szCs w:val="22"/>
        </w:rPr>
        <w:t>я</w:t>
      </w:r>
      <w:r w:rsidR="001B4E87" w:rsidRPr="001B4E87">
        <w:rPr>
          <w:i/>
          <w:color w:val="0D0D0D" w:themeColor="text1" w:themeTint="F2"/>
          <w:sz w:val="22"/>
          <w:szCs w:val="22"/>
        </w:rPr>
        <w:t xml:space="preserve"> Администрации сельского поселения Хатанга</w:t>
      </w:r>
      <w:r w:rsidRPr="00BF5D57">
        <w:rPr>
          <w:i/>
          <w:color w:val="0D0D0D" w:themeColor="text1" w:themeTint="F2"/>
          <w:sz w:val="22"/>
          <w:szCs w:val="22"/>
        </w:rPr>
        <w:t xml:space="preserve">. </w:t>
      </w:r>
    </w:p>
    <w:p w:rsidR="00AA29B6" w:rsidRPr="00BF5D57" w:rsidRDefault="00AA29B6" w:rsidP="00AA29B6">
      <w:pPr>
        <w:widowControl w:val="0"/>
        <w:ind w:left="5954"/>
        <w:rPr>
          <w:color w:val="0D0D0D" w:themeColor="text1" w:themeTint="F2"/>
        </w:rPr>
      </w:pPr>
      <w:r w:rsidRPr="00BF5D57">
        <w:rPr>
          <w:i/>
          <w:color w:val="0D0D0D" w:themeColor="text1" w:themeTint="F2"/>
          <w:sz w:val="22"/>
          <w:szCs w:val="22"/>
        </w:rPr>
        <w:t>от 19.05.2020 № 080 – П)</w:t>
      </w:r>
    </w:p>
    <w:p w:rsidR="00AA29B6" w:rsidRPr="00BF5D57" w:rsidRDefault="00AA29B6" w:rsidP="00AA29B6">
      <w:pPr>
        <w:widowControl w:val="0"/>
        <w:ind w:left="6480"/>
        <w:rPr>
          <w:color w:val="0D0D0D" w:themeColor="text1" w:themeTint="F2"/>
        </w:rPr>
      </w:pPr>
    </w:p>
    <w:p w:rsidR="00AA29B6" w:rsidRPr="00BF5D57" w:rsidRDefault="00AA29B6" w:rsidP="00AA29B6">
      <w:pPr>
        <w:widowControl w:val="0"/>
        <w:jc w:val="center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Административный регламент</w:t>
      </w:r>
    </w:p>
    <w:p w:rsidR="00AA29B6" w:rsidRPr="00BF5D57" w:rsidRDefault="00AA29B6" w:rsidP="00AA29B6">
      <w:pPr>
        <w:widowControl w:val="0"/>
        <w:jc w:val="center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предоставления муниципальной услуги </w:t>
      </w:r>
    </w:p>
    <w:p w:rsidR="00AA29B6" w:rsidRPr="00BF5D57" w:rsidRDefault="00AA29B6" w:rsidP="00AA29B6">
      <w:pPr>
        <w:widowControl w:val="0"/>
        <w:jc w:val="center"/>
        <w:rPr>
          <w:color w:val="0D0D0D" w:themeColor="text1" w:themeTint="F2"/>
        </w:rPr>
      </w:pPr>
      <w:r w:rsidRPr="00BF5D57">
        <w:rPr>
          <w:b/>
          <w:color w:val="0D0D0D" w:themeColor="text1" w:themeTint="F2"/>
        </w:rPr>
        <w:t>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</w:t>
      </w:r>
      <w:r w:rsidRPr="00BF5D57">
        <w:rPr>
          <w:color w:val="0D0D0D" w:themeColor="text1" w:themeTint="F2"/>
        </w:rPr>
        <w:t xml:space="preserve"> </w:t>
      </w:r>
    </w:p>
    <w:p w:rsidR="00AA29B6" w:rsidRPr="00BF5D57" w:rsidRDefault="00AA29B6" w:rsidP="00AA29B6">
      <w:pPr>
        <w:widowControl w:val="0"/>
        <w:jc w:val="center"/>
        <w:rPr>
          <w:color w:val="0D0D0D" w:themeColor="text1" w:themeTint="F2"/>
        </w:rPr>
      </w:pPr>
    </w:p>
    <w:p w:rsidR="00AA29B6" w:rsidRPr="00BF5D57" w:rsidRDefault="00AA29B6" w:rsidP="00AA29B6">
      <w:pPr>
        <w:widowControl w:val="0"/>
        <w:jc w:val="center"/>
        <w:rPr>
          <w:b/>
          <w:color w:val="0D0D0D" w:themeColor="text1" w:themeTint="F2"/>
        </w:rPr>
      </w:pPr>
      <w:r w:rsidRPr="00BF5D57">
        <w:rPr>
          <w:b/>
          <w:color w:val="0D0D0D" w:themeColor="text1" w:themeTint="F2"/>
        </w:rPr>
        <w:t>I. Общие положения</w:t>
      </w:r>
    </w:p>
    <w:p w:rsidR="00AA29B6" w:rsidRPr="00BF5D57" w:rsidRDefault="00AA29B6" w:rsidP="00AA29B6">
      <w:pPr>
        <w:widowControl w:val="0"/>
        <w:jc w:val="both"/>
        <w:rPr>
          <w:color w:val="0D0D0D" w:themeColor="text1" w:themeTint="F2"/>
        </w:rPr>
      </w:pP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1.1. Ответственный исполнитель по предоставлению муниципальной услуги – Муниципальное казенное учреждение дополнительного образования «Детская школа искусств» сельского поселения Хатанга (далее - МКУ ДО «ДШИ»).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1.2. Получателями муниципальной услуги являются любые физические и юридические лица (в лице их уполномоченных представителей).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Отдельные категории получателей муниципальной услуги, их возраст определены Уставом МКУ ДО «ДШИ», приоритетами деятельности, целями и задачами учреждения.</w:t>
      </w:r>
    </w:p>
    <w:p w:rsidR="00AA29B6" w:rsidRPr="00BF5D57" w:rsidRDefault="00AA29B6" w:rsidP="00AA29B6">
      <w:pPr>
        <w:widowControl w:val="0"/>
        <w:jc w:val="both"/>
        <w:rPr>
          <w:color w:val="0D0D0D" w:themeColor="text1" w:themeTint="F2"/>
        </w:rPr>
      </w:pPr>
    </w:p>
    <w:p w:rsidR="00AA29B6" w:rsidRPr="00BF5D57" w:rsidRDefault="00AA29B6" w:rsidP="00AA29B6">
      <w:pPr>
        <w:widowControl w:val="0"/>
        <w:jc w:val="center"/>
        <w:rPr>
          <w:b/>
          <w:color w:val="0D0D0D" w:themeColor="text1" w:themeTint="F2"/>
        </w:rPr>
      </w:pPr>
      <w:r w:rsidRPr="00BF5D57">
        <w:rPr>
          <w:b/>
          <w:color w:val="0D0D0D" w:themeColor="text1" w:themeTint="F2"/>
        </w:rPr>
        <w:t xml:space="preserve">2. Стандарт предоставления муниципальной услуги </w:t>
      </w:r>
    </w:p>
    <w:p w:rsidR="00AA29B6" w:rsidRPr="00BF5D57" w:rsidRDefault="00AA29B6" w:rsidP="00AA29B6">
      <w:pPr>
        <w:widowControl w:val="0"/>
        <w:ind w:firstLine="708"/>
        <w:jc w:val="both"/>
        <w:rPr>
          <w:color w:val="0D0D0D" w:themeColor="text1" w:themeTint="F2"/>
        </w:rPr>
      </w:pPr>
    </w:p>
    <w:p w:rsidR="00AA29B6" w:rsidRPr="00BF5D57" w:rsidRDefault="00AA29B6" w:rsidP="00AA29B6">
      <w:pPr>
        <w:widowControl w:val="0"/>
        <w:ind w:firstLine="708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2.1. Наименование муниципальной услуги: «Предоставление информации об образовательных программах и учебных планах, реализуемых муниципальными учреждениями дополнительного образования в области культуры».</w:t>
      </w:r>
    </w:p>
    <w:p w:rsidR="00AA29B6" w:rsidRPr="00BF5D57" w:rsidRDefault="00AA29B6" w:rsidP="00AA29B6">
      <w:pPr>
        <w:widowControl w:val="0"/>
        <w:ind w:firstLine="708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2.2. Предоставление муниципальной услуги непосредственно осуществляет МКУ ДО «ДШИ».</w:t>
      </w:r>
    </w:p>
    <w:p w:rsidR="00AA29B6" w:rsidRPr="00BF5D57" w:rsidRDefault="00AA29B6" w:rsidP="00AA29B6">
      <w:pPr>
        <w:widowControl w:val="0"/>
        <w:ind w:firstLine="708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2.3. </w:t>
      </w:r>
      <w:r w:rsidR="003E33BC" w:rsidRPr="00BF5D57">
        <w:rPr>
          <w:color w:val="0D0D0D" w:themeColor="text1" w:themeTint="F2"/>
        </w:rPr>
        <w:t>Результатом предоставления</w:t>
      </w:r>
      <w:r w:rsidRPr="00BF5D57">
        <w:rPr>
          <w:color w:val="0D0D0D" w:themeColor="text1" w:themeTint="F2"/>
        </w:rPr>
        <w:t xml:space="preserve"> муниципальной услуги является свободный и равный доступ получателей муниципальной услуги к информации об образовательных программах и </w:t>
      </w:r>
      <w:r w:rsidR="003E33BC" w:rsidRPr="00BF5D57">
        <w:rPr>
          <w:color w:val="0D0D0D" w:themeColor="text1" w:themeTint="F2"/>
        </w:rPr>
        <w:t>учебных планах,</w:t>
      </w:r>
      <w:r w:rsidRPr="00BF5D57">
        <w:rPr>
          <w:color w:val="0D0D0D" w:themeColor="text1" w:themeTint="F2"/>
        </w:rPr>
        <w:t xml:space="preserve"> реализуемых в МКУ ДО «ДШИ».</w:t>
      </w:r>
    </w:p>
    <w:p w:rsidR="00AA29B6" w:rsidRPr="00BF5D57" w:rsidRDefault="00AA29B6" w:rsidP="00AA29B6">
      <w:pPr>
        <w:widowControl w:val="0"/>
        <w:ind w:firstLine="708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2.4.Правовые основания предоставления муниципальной услуги:</w:t>
      </w:r>
    </w:p>
    <w:p w:rsidR="00AA29B6" w:rsidRPr="00BF5D57" w:rsidRDefault="00AA29B6" w:rsidP="00AA29B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D0D0D" w:themeColor="text1" w:themeTint="F2"/>
          <w:lang w:eastAsia="en-US"/>
        </w:rPr>
      </w:pPr>
      <w:r w:rsidRPr="00BF5D57">
        <w:rPr>
          <w:rFonts w:eastAsiaTheme="minorHAnsi"/>
          <w:color w:val="0D0D0D" w:themeColor="text1" w:themeTint="F2"/>
          <w:lang w:eastAsia="en-US"/>
        </w:rPr>
        <w:t>Конституция Российской Федерации;</w:t>
      </w:r>
    </w:p>
    <w:p w:rsidR="00AA29B6" w:rsidRPr="00BF5D57" w:rsidRDefault="00AA29B6" w:rsidP="00AA29B6">
      <w:pPr>
        <w:autoSpaceDE w:val="0"/>
        <w:autoSpaceDN w:val="0"/>
        <w:adjustRightInd w:val="0"/>
        <w:ind w:firstLine="700"/>
        <w:jc w:val="both"/>
        <w:rPr>
          <w:rFonts w:eastAsiaTheme="minorHAnsi"/>
          <w:color w:val="0D0D0D" w:themeColor="text1" w:themeTint="F2"/>
          <w:lang w:eastAsia="en-US"/>
        </w:rPr>
      </w:pPr>
      <w:r w:rsidRPr="00BF5D57">
        <w:rPr>
          <w:rFonts w:eastAsiaTheme="minorHAnsi"/>
          <w:color w:val="0D0D0D" w:themeColor="text1" w:themeTint="F2"/>
          <w:lang w:eastAsia="en-US"/>
        </w:rPr>
        <w:t xml:space="preserve">Гражданский кодекс Российской Федерации; </w:t>
      </w:r>
    </w:p>
    <w:p w:rsidR="00AA29B6" w:rsidRPr="00BF5D57" w:rsidRDefault="00AA29B6" w:rsidP="00AA29B6">
      <w:pPr>
        <w:widowControl w:val="0"/>
        <w:autoSpaceDE w:val="0"/>
        <w:autoSpaceDN w:val="0"/>
        <w:adjustRightInd w:val="0"/>
        <w:ind w:firstLine="70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Закон Российской Федерации от 10.07.92 г. № 3266-1 (ред. от 12.11.2012 г.) «Об образовании»;</w:t>
      </w:r>
    </w:p>
    <w:p w:rsidR="00AA29B6" w:rsidRPr="00BF5D57" w:rsidRDefault="00AA29B6" w:rsidP="00AA29B6">
      <w:pPr>
        <w:widowControl w:val="0"/>
        <w:autoSpaceDE w:val="0"/>
        <w:autoSpaceDN w:val="0"/>
        <w:adjustRightInd w:val="0"/>
        <w:ind w:firstLine="72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Федеральный закон от 24.07.1998 г. № 124-ФЗ (ред. от 27.12.2019 г.) «Об основных гарантиях прав ребенка в Российской Федерации»;</w:t>
      </w:r>
    </w:p>
    <w:p w:rsidR="00AA29B6" w:rsidRPr="00BF5D57" w:rsidRDefault="00AA29B6" w:rsidP="00AA29B6">
      <w:pPr>
        <w:widowControl w:val="0"/>
        <w:autoSpaceDE w:val="0"/>
        <w:autoSpaceDN w:val="0"/>
        <w:adjustRightInd w:val="0"/>
        <w:ind w:firstLine="70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Федеральный закон от 27.07.2010 г. № 210-ФЗ (ред. от 27.12.2019 г.) «Об общих принципах организации предоставления государственных и муниципальных услуг»;</w:t>
      </w:r>
    </w:p>
    <w:p w:rsidR="00AA29B6" w:rsidRPr="00BF5D57" w:rsidRDefault="00AA29B6" w:rsidP="00AA29B6">
      <w:pPr>
        <w:widowControl w:val="0"/>
        <w:autoSpaceDE w:val="0"/>
        <w:autoSpaceDN w:val="0"/>
        <w:adjustRightInd w:val="0"/>
        <w:ind w:firstLine="700"/>
        <w:jc w:val="both"/>
        <w:rPr>
          <w:color w:val="0D0D0D" w:themeColor="text1" w:themeTint="F2"/>
        </w:rPr>
      </w:pPr>
      <w:r w:rsidRPr="00BF5D57">
        <w:rPr>
          <w:rFonts w:eastAsiaTheme="minorHAnsi"/>
          <w:color w:val="0D0D0D" w:themeColor="text1" w:themeTint="F2"/>
          <w:lang w:eastAsia="en-US"/>
        </w:rPr>
        <w:t>Приказ Минпросвещения России от 09.11.2018 г. № 196 (ред. от 05.09.2019 г.)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BF5D57">
        <w:rPr>
          <w:color w:val="0D0D0D" w:themeColor="text1" w:themeTint="F2"/>
        </w:rPr>
        <w:t>;</w:t>
      </w:r>
    </w:p>
    <w:p w:rsidR="00AA29B6" w:rsidRPr="00BF5D57" w:rsidRDefault="00AA29B6" w:rsidP="00AA29B6">
      <w:pPr>
        <w:widowControl w:val="0"/>
        <w:ind w:firstLine="72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Устав учреждения МКУ ДО «ДШИ».</w:t>
      </w:r>
    </w:p>
    <w:p w:rsidR="00AA29B6" w:rsidRPr="001B4E87" w:rsidRDefault="001B4E87" w:rsidP="001B4E87">
      <w:pPr>
        <w:widowControl w:val="0"/>
        <w:ind w:firstLine="720"/>
        <w:jc w:val="both"/>
        <w:rPr>
          <w:color w:val="5B9BD5" w:themeColor="accent1"/>
        </w:rPr>
      </w:pPr>
      <w:r w:rsidRPr="001B4E87">
        <w:rPr>
          <w:color w:val="5B9BD5" w:themeColor="accent1"/>
        </w:rPr>
        <w:t xml:space="preserve">(пункт 2.4. </w:t>
      </w:r>
      <w:r w:rsidRPr="001B4E87">
        <w:rPr>
          <w:color w:val="5B9BD5" w:themeColor="accent1"/>
        </w:rPr>
        <w:t>в редакции постановления Администраци</w:t>
      </w:r>
      <w:r w:rsidRPr="001B4E87">
        <w:rPr>
          <w:color w:val="5B9BD5" w:themeColor="accent1"/>
        </w:rPr>
        <w:t xml:space="preserve">и сельского поселения Хатанга </w:t>
      </w:r>
      <w:r w:rsidRPr="001B4E87">
        <w:rPr>
          <w:color w:val="5B9BD5" w:themeColor="accent1"/>
        </w:rPr>
        <w:t xml:space="preserve">от </w:t>
      </w:r>
      <w:r w:rsidRPr="001B4E87">
        <w:rPr>
          <w:color w:val="5B9BD5" w:themeColor="accent1"/>
        </w:rPr>
        <w:t>16</w:t>
      </w:r>
      <w:r w:rsidRPr="001B4E87">
        <w:rPr>
          <w:color w:val="5B9BD5" w:themeColor="accent1"/>
        </w:rPr>
        <w:t>.</w:t>
      </w:r>
      <w:r w:rsidRPr="001B4E87">
        <w:rPr>
          <w:color w:val="5B9BD5" w:themeColor="accent1"/>
        </w:rPr>
        <w:t>02</w:t>
      </w:r>
      <w:r w:rsidRPr="001B4E87">
        <w:rPr>
          <w:color w:val="5B9BD5" w:themeColor="accent1"/>
        </w:rPr>
        <w:t>.202</w:t>
      </w:r>
      <w:r w:rsidRPr="001B4E87">
        <w:rPr>
          <w:color w:val="5B9BD5" w:themeColor="accent1"/>
        </w:rPr>
        <w:t>2</w:t>
      </w:r>
      <w:r w:rsidRPr="001B4E87">
        <w:rPr>
          <w:color w:val="5B9BD5" w:themeColor="accent1"/>
        </w:rPr>
        <w:t xml:space="preserve"> № 0</w:t>
      </w:r>
      <w:r w:rsidRPr="001B4E87">
        <w:rPr>
          <w:color w:val="5B9BD5" w:themeColor="accent1"/>
        </w:rPr>
        <w:t>2</w:t>
      </w:r>
      <w:r w:rsidRPr="001B4E87">
        <w:rPr>
          <w:color w:val="5B9BD5" w:themeColor="accent1"/>
        </w:rPr>
        <w:t>0 – П</w:t>
      </w:r>
      <w:r w:rsidRPr="001B4E87">
        <w:rPr>
          <w:color w:val="5B9BD5" w:themeColor="accent1"/>
        </w:rPr>
        <w:t>)</w:t>
      </w:r>
    </w:p>
    <w:p w:rsidR="00AA29B6" w:rsidRPr="00BF5D57" w:rsidRDefault="00AA29B6" w:rsidP="00AA29B6">
      <w:pPr>
        <w:widowControl w:val="0"/>
        <w:ind w:firstLine="72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lastRenderedPageBreak/>
        <w:t>2.5. Перечень документов, необходимых для получения муниципальной услуги:</w:t>
      </w:r>
    </w:p>
    <w:p w:rsidR="00AA29B6" w:rsidRPr="00BF5D57" w:rsidRDefault="00AA29B6" w:rsidP="00AA29B6">
      <w:pPr>
        <w:widowControl w:val="0"/>
        <w:ind w:firstLine="72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- заявление (Приложение №1), поданное в устном, письменном либо </w:t>
      </w:r>
      <w:proofErr w:type="gramStart"/>
      <w:r w:rsidRPr="00BF5D57">
        <w:rPr>
          <w:color w:val="0D0D0D" w:themeColor="text1" w:themeTint="F2"/>
        </w:rPr>
        <w:t>электронном  виде</w:t>
      </w:r>
      <w:proofErr w:type="gramEnd"/>
      <w:r w:rsidRPr="00BF5D57">
        <w:rPr>
          <w:color w:val="0D0D0D" w:themeColor="text1" w:themeTint="F2"/>
        </w:rPr>
        <w:t xml:space="preserve">. </w:t>
      </w:r>
    </w:p>
    <w:p w:rsidR="00AA29B6" w:rsidRPr="00BF5D57" w:rsidRDefault="00AA29B6" w:rsidP="00AA29B6">
      <w:pPr>
        <w:widowControl w:val="0"/>
        <w:ind w:firstLine="72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2.6. Перечень оснований для отказа в предоставлении муниципальной услуги:</w:t>
      </w:r>
    </w:p>
    <w:p w:rsidR="00AA29B6" w:rsidRPr="00BF5D57" w:rsidRDefault="00AA29B6" w:rsidP="00AA29B6">
      <w:pPr>
        <w:widowControl w:val="0"/>
        <w:ind w:firstLine="72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подача запроса в некорректной форме.</w:t>
      </w:r>
    </w:p>
    <w:p w:rsidR="00AA29B6" w:rsidRPr="00BF5D57" w:rsidRDefault="00AA29B6" w:rsidP="00AA29B6">
      <w:pPr>
        <w:widowControl w:val="0"/>
        <w:ind w:firstLine="72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2.7. Предоставление муниципальной услуги осуществляется без взимания платы. </w:t>
      </w:r>
    </w:p>
    <w:p w:rsidR="00AA29B6" w:rsidRPr="00BF5D57" w:rsidRDefault="00AA29B6" w:rsidP="00AA29B6">
      <w:pPr>
        <w:widowControl w:val="0"/>
        <w:ind w:firstLine="72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2.8. Максимальный срок ожидания при подаче запроса в устной либо в электронной форме не должен превышать 1 часа; при подаче запроса в письменной форме – 10 календарных дней. </w:t>
      </w:r>
    </w:p>
    <w:p w:rsidR="00AA29B6" w:rsidRPr="00BF5D57" w:rsidRDefault="00AA29B6" w:rsidP="00AA29B6">
      <w:pPr>
        <w:widowControl w:val="0"/>
        <w:ind w:firstLine="72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2.9. Регистрация запроса осуществляется в течение 15 минут с момента его поступления. </w:t>
      </w:r>
    </w:p>
    <w:p w:rsidR="00AA29B6" w:rsidRPr="00BF5D57" w:rsidRDefault="00AA29B6" w:rsidP="00AA29B6">
      <w:pPr>
        <w:widowControl w:val="0"/>
        <w:ind w:firstLine="72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2.10. Требования к месту предоставления муниципальной услуги в помещении МКУ ДО «ДШИ»:</w:t>
      </w:r>
    </w:p>
    <w:p w:rsidR="00AA29B6" w:rsidRPr="00BF5D57" w:rsidRDefault="00AA29B6" w:rsidP="00AA29B6">
      <w:pPr>
        <w:widowControl w:val="0"/>
        <w:ind w:firstLine="72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место предоставления муниципальной услуги в помещении МКУ ДО «ДШИ» должно быть оборудовано мебелью (стол, стул), информационным стендом, канцелярскими принадлежностями для составления письменного обращения</w:t>
      </w:r>
    </w:p>
    <w:p w:rsidR="00AA29B6" w:rsidRPr="00BF5D57" w:rsidRDefault="00AA29B6" w:rsidP="00AA29B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</w:pPr>
      <w:r w:rsidRPr="00BF5D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в здании, помещениях и местах ожидания должны быть созданы условия для обслуживания инвалидов, в соответствии с </w:t>
      </w:r>
      <w:r w:rsidRPr="00BF5D57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законодательством Российской Федерации о социальной защите</w:t>
      </w:r>
      <w:r w:rsidRPr="00BF5D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AA29B6" w:rsidRPr="00BF5D57" w:rsidRDefault="00AA29B6" w:rsidP="00AA29B6">
      <w:pPr>
        <w:widowControl w:val="0"/>
        <w:ind w:firstLine="709"/>
        <w:rPr>
          <w:color w:val="0D0D0D" w:themeColor="text1" w:themeTint="F2"/>
        </w:rPr>
      </w:pPr>
      <w:r w:rsidRPr="00BF5D57">
        <w:rPr>
          <w:color w:val="0D0D0D" w:themeColor="text1" w:themeTint="F2"/>
        </w:rPr>
        <w:t>2.11. Показатели доступности предоставления муниципальной услуги:</w:t>
      </w:r>
    </w:p>
    <w:p w:rsidR="00AA29B6" w:rsidRPr="00BF5D57" w:rsidRDefault="00AA29B6" w:rsidP="00AA29B6">
      <w:pPr>
        <w:widowControl w:val="0"/>
        <w:ind w:firstLine="72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соблюдение требований к информационному обеспечению получателей при обращении за ее предоставлением и в ходе ее предоставления.</w:t>
      </w:r>
    </w:p>
    <w:p w:rsidR="00AA29B6" w:rsidRPr="00BF5D57" w:rsidRDefault="00AA29B6" w:rsidP="00AA29B6">
      <w:pPr>
        <w:widowControl w:val="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            Показатели качества предоставления муниципальной услуги:</w:t>
      </w:r>
    </w:p>
    <w:p w:rsidR="00AA29B6" w:rsidRPr="00BF5D57" w:rsidRDefault="00AA29B6" w:rsidP="00AA29B6">
      <w:pPr>
        <w:widowControl w:val="0"/>
        <w:ind w:firstLine="72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соблюдение требований к сроку исполнения муниципальной услуги;</w:t>
      </w:r>
    </w:p>
    <w:p w:rsidR="00AA29B6" w:rsidRPr="00BF5D57" w:rsidRDefault="00AA29B6" w:rsidP="00AA29B6">
      <w:pPr>
        <w:widowControl w:val="0"/>
        <w:ind w:firstLine="72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соблюдение требований к объему предоставления муниципальной услуги;</w:t>
      </w:r>
    </w:p>
    <w:p w:rsidR="00AA29B6" w:rsidRPr="00BF5D57" w:rsidRDefault="00AA29B6" w:rsidP="00AA29B6">
      <w:pPr>
        <w:widowControl w:val="0"/>
        <w:ind w:firstLine="72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 соблюдение требований к графику работы МКУ ДО «ДШИ».</w:t>
      </w:r>
    </w:p>
    <w:p w:rsidR="00AA29B6" w:rsidRPr="00BF5D57" w:rsidRDefault="00AA29B6" w:rsidP="00AA29B6">
      <w:pPr>
        <w:widowControl w:val="0"/>
        <w:ind w:firstLine="720"/>
        <w:jc w:val="center"/>
        <w:rPr>
          <w:b/>
          <w:color w:val="0D0D0D" w:themeColor="text1" w:themeTint="F2"/>
        </w:rPr>
      </w:pPr>
    </w:p>
    <w:p w:rsidR="00AA29B6" w:rsidRPr="00BF5D57" w:rsidRDefault="00AA29B6" w:rsidP="00AA29B6">
      <w:pPr>
        <w:widowControl w:val="0"/>
        <w:jc w:val="center"/>
        <w:rPr>
          <w:b/>
          <w:color w:val="0D0D0D" w:themeColor="text1" w:themeTint="F2"/>
        </w:rPr>
      </w:pPr>
      <w:r w:rsidRPr="00BF5D57">
        <w:rPr>
          <w:b/>
          <w:color w:val="0D0D0D" w:themeColor="text1" w:themeTint="F2"/>
        </w:rPr>
        <w:t xml:space="preserve">3. Состав, последовательность и сроки выполнения административных </w:t>
      </w:r>
    </w:p>
    <w:p w:rsidR="00AA29B6" w:rsidRPr="00BF5D57" w:rsidRDefault="00AA29B6" w:rsidP="00AA29B6">
      <w:pPr>
        <w:widowControl w:val="0"/>
        <w:jc w:val="center"/>
        <w:rPr>
          <w:b/>
          <w:color w:val="0D0D0D" w:themeColor="text1" w:themeTint="F2"/>
        </w:rPr>
      </w:pPr>
      <w:r w:rsidRPr="00BF5D57">
        <w:rPr>
          <w:b/>
          <w:color w:val="0D0D0D" w:themeColor="text1" w:themeTint="F2"/>
        </w:rPr>
        <w:t>процедур, требования к порядку их выполнения, в том числе особенности выполнения в электронной форме, а также особенности выполнения административных процедур в многофункциональных центрах</w:t>
      </w:r>
    </w:p>
    <w:p w:rsidR="00AA29B6" w:rsidRPr="00BF5D57" w:rsidRDefault="00AA29B6" w:rsidP="00AA29B6">
      <w:pPr>
        <w:widowControl w:val="0"/>
        <w:ind w:firstLine="708"/>
        <w:jc w:val="center"/>
        <w:rPr>
          <w:color w:val="0D0D0D" w:themeColor="text1" w:themeTint="F2"/>
        </w:rPr>
      </w:pP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Предоставление муниципальной услуги включает в себя следующие административные процедуры: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принятие документов;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рассмотрение заявления, принятие решения и выдача результата предоставления муниципальной услуги.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3.1. Административная процедура «Принятие </w:t>
      </w:r>
      <w:proofErr w:type="gramStart"/>
      <w:r w:rsidRPr="00BF5D57">
        <w:rPr>
          <w:color w:val="0D0D0D" w:themeColor="text1" w:themeTint="F2"/>
        </w:rPr>
        <w:t>документов  о</w:t>
      </w:r>
      <w:proofErr w:type="gramEnd"/>
      <w:r w:rsidRPr="00BF5D57">
        <w:rPr>
          <w:color w:val="0D0D0D" w:themeColor="text1" w:themeTint="F2"/>
        </w:rPr>
        <w:t xml:space="preserve"> предоставлении информации».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Основанием для начала административной процедуры является поступление в учреждение заявления от получателя муниципальной услуги, поданное в устной, письменной либо электронной форме.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Прием заявлений на предоставление муниципальной услуги осуществляется должностным лицом учреждения, ответственным </w:t>
      </w:r>
      <w:proofErr w:type="gramStart"/>
      <w:r w:rsidRPr="00BF5D57">
        <w:rPr>
          <w:color w:val="0D0D0D" w:themeColor="text1" w:themeTint="F2"/>
        </w:rPr>
        <w:t>за  предоставление</w:t>
      </w:r>
      <w:proofErr w:type="gramEnd"/>
      <w:r w:rsidRPr="00BF5D57">
        <w:rPr>
          <w:color w:val="0D0D0D" w:themeColor="text1" w:themeTint="F2"/>
        </w:rPr>
        <w:t xml:space="preserve"> муниципальной услуги в соответствии с его должностной инструкцией (далее – должностное лицо учреждения).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Продолжительность и максимальный срок выполнения административного действия – от 5 до 15 минут.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Результат выполнения административной процедуры – фиксация в регистрационных документах о выполнении запроса получателя муниципальной услуги.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3.2. Административная процедура «Рассмотрение заявления, принятие решения и </w:t>
      </w:r>
      <w:r w:rsidRPr="00BF5D57">
        <w:rPr>
          <w:color w:val="0D0D0D" w:themeColor="text1" w:themeTint="F2"/>
        </w:rPr>
        <w:lastRenderedPageBreak/>
        <w:t>выдача результата предоставления муниципальной услуги».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Основанием для начала административной процедуры является зарегистрированное должностным лицом учреждения заявление о предоставлении информации.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Максимальный срок выполнения административной процедуры: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при подаче заявления в устной либо в электронной форме не должен превышать 1 часа;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при подаче запроса в письменной форме – 10 календарных дней.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В случае полноты и правильности составления заявления, должностное лицо учреждения готовит сведения по предоставлению информации об образовательных программах и учебных планах, реализуемых в муниципальном учреждении дополнительного образования в области культуры.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По желанию заявителя должностное лицо учреждения выдает подготовленную информацию в письменной, устной форме или в электронном виде.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регистрация </w:t>
      </w:r>
      <w:proofErr w:type="gramStart"/>
      <w:r w:rsidRPr="00BF5D57">
        <w:rPr>
          <w:color w:val="0D0D0D" w:themeColor="text1" w:themeTint="F2"/>
        </w:rPr>
        <w:t>предоставленной  информации</w:t>
      </w:r>
      <w:proofErr w:type="gramEnd"/>
      <w:r w:rsidRPr="00BF5D57">
        <w:rPr>
          <w:color w:val="0D0D0D" w:themeColor="text1" w:themeTint="F2"/>
        </w:rPr>
        <w:t xml:space="preserve"> в журнале регистрации  исходящей корреспонденции.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Результат выполнения административной процедуры -   свободный и равный доступ получателей муниципальной услуги к информации об образовательных программах и учебных планах, реализуемых в муниципальном учреждении дополнительного образования в области культуры.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3.3. Информация об исполнителе, </w:t>
      </w:r>
      <w:proofErr w:type="gramStart"/>
      <w:r w:rsidRPr="00BF5D57">
        <w:rPr>
          <w:color w:val="0D0D0D" w:themeColor="text1" w:themeTint="F2"/>
        </w:rPr>
        <w:t>предоставляющем  муниципальную</w:t>
      </w:r>
      <w:proofErr w:type="gramEnd"/>
      <w:r w:rsidRPr="00BF5D57">
        <w:rPr>
          <w:color w:val="0D0D0D" w:themeColor="text1" w:themeTint="F2"/>
        </w:rPr>
        <w:t xml:space="preserve"> услугу: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647460, Красноярский край, Таймырский Долгано-Ненецкий муниципальный район, с. Хатанга, ул. Советская, 26А.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График работы: понедельник – суббота, с 10-00 час. до 19-00 ч.; обед с 13-00 до    14-00 ч.; выходной день – воскресенье. 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Справочный телефон: 8 (39176) 2 19 03.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Адрес электронной почты: </w:t>
      </w:r>
      <w:hyperlink r:id="rId6" w:history="1">
        <w:r w:rsidRPr="00BF5D57">
          <w:rPr>
            <w:rStyle w:val="a3"/>
            <w:color w:val="0D0D0D" w:themeColor="text1" w:themeTint="F2"/>
          </w:rPr>
          <w:t>dshi-hatanga@mail.ru</w:t>
        </w:r>
      </w:hyperlink>
      <w:r w:rsidRPr="00BF5D57">
        <w:rPr>
          <w:color w:val="0D0D0D" w:themeColor="text1" w:themeTint="F2"/>
        </w:rPr>
        <w:t>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3.4. Информирование о процедуре предоставления муниципальной услуги осуществляется в рабочие дни в соответствии с графиком работы МКУ ДО «ДШИ» устно и по справочным телефонам. Продолжительность разговора – не более 5 минут. При ответах на телефонные и устные обращения должностное лицо учреждения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специалиста, принявшего запрос. </w:t>
      </w: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5D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Если должностное лицо учреждения, осуществляющий прием и </w:t>
      </w:r>
      <w:proofErr w:type="gramStart"/>
      <w:r w:rsidRPr="00BF5D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консультирование,  не</w:t>
      </w:r>
      <w:proofErr w:type="gramEnd"/>
      <w:r w:rsidRPr="00BF5D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5D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-изложить суть обращения в письменной форме;</w:t>
      </w: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5D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-назначить другое удобное для заявителя время для консультации;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-дать консультацию в двухдневный срок по контактному телефону, указанному заявителем.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3.5. Форма и место размещения информации по оказанию муниципальной услуги.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proofErr w:type="gramStart"/>
      <w:r w:rsidRPr="00BF5D57">
        <w:rPr>
          <w:color w:val="0D0D0D" w:themeColor="text1" w:themeTint="F2"/>
        </w:rPr>
        <w:t>В  помещении</w:t>
      </w:r>
      <w:proofErr w:type="gramEnd"/>
      <w:r w:rsidRPr="00BF5D57">
        <w:rPr>
          <w:color w:val="0D0D0D" w:themeColor="text1" w:themeTint="F2"/>
        </w:rPr>
        <w:t xml:space="preserve"> МКУ ДО «ДШИ»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организаций, приказ о зачислении ученика в МКУ ДО «ДШИ».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3.6. На </w:t>
      </w:r>
      <w:r w:rsidRPr="00BF5D57">
        <w:rPr>
          <w:color w:val="0D0D0D" w:themeColor="text1" w:themeTint="F2"/>
          <w:lang w:eastAsia="ar-SA"/>
        </w:rPr>
        <w:t xml:space="preserve">официальном сайте органов местного самоуправления сельского поселения Хатанга </w:t>
      </w:r>
      <w:hyperlink r:id="rId7" w:history="1">
        <w:proofErr w:type="gramStart"/>
        <w:r w:rsidRPr="00BF5D57">
          <w:rPr>
            <w:rStyle w:val="a3"/>
            <w:color w:val="0D0D0D" w:themeColor="text1" w:themeTint="F2"/>
            <w:lang w:val="en-US" w:eastAsia="ar-SA"/>
          </w:rPr>
          <w:t>www</w:t>
        </w:r>
        <w:r w:rsidRPr="00BF5D57">
          <w:rPr>
            <w:rStyle w:val="a3"/>
            <w:color w:val="0D0D0D" w:themeColor="text1" w:themeTint="F2"/>
            <w:lang w:eastAsia="ar-SA"/>
          </w:rPr>
          <w:t>.</w:t>
        </w:r>
        <w:proofErr w:type="spellStart"/>
        <w:r w:rsidRPr="00BF5D57">
          <w:rPr>
            <w:rStyle w:val="a3"/>
            <w:color w:val="0D0D0D" w:themeColor="text1" w:themeTint="F2"/>
            <w:lang w:val="en-US" w:eastAsia="ar-SA"/>
          </w:rPr>
          <w:t>hatanga</w:t>
        </w:r>
        <w:proofErr w:type="spellEnd"/>
        <w:r w:rsidRPr="00BF5D57">
          <w:rPr>
            <w:rStyle w:val="a3"/>
            <w:color w:val="0D0D0D" w:themeColor="text1" w:themeTint="F2"/>
            <w:lang w:eastAsia="ar-SA"/>
          </w:rPr>
          <w:t>24.</w:t>
        </w:r>
        <w:proofErr w:type="spellStart"/>
        <w:r w:rsidRPr="00BF5D57">
          <w:rPr>
            <w:rStyle w:val="a3"/>
            <w:color w:val="0D0D0D" w:themeColor="text1" w:themeTint="F2"/>
            <w:lang w:val="en-US" w:eastAsia="ar-SA"/>
          </w:rPr>
          <w:t>ru</w:t>
        </w:r>
        <w:proofErr w:type="spellEnd"/>
      </w:hyperlink>
      <w:r w:rsidRPr="00BF5D57">
        <w:rPr>
          <w:color w:val="0D0D0D" w:themeColor="text1" w:themeTint="F2"/>
        </w:rPr>
        <w:t xml:space="preserve">  размещается</w:t>
      </w:r>
      <w:proofErr w:type="gramEnd"/>
      <w:r w:rsidRPr="00BF5D57">
        <w:rPr>
          <w:color w:val="0D0D0D" w:themeColor="text1" w:themeTint="F2"/>
        </w:rPr>
        <w:t xml:space="preserve"> следующая информация: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текст настоящего Административного регламента;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режим работы МКУ ДО «ДШИ»;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         - номера телефонов, факсов, адреса электронной почты МКУ ДО «ДШИ».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lastRenderedPageBreak/>
        <w:t xml:space="preserve"> 3.7. Особенности предоставления муниципальной услуги в многофункциональных центрах.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Предоставление муниципальной услуги посредством МФЦ осуществляется в Территориально обособленном структурном подразделении  Многофункциональный центр предоставления государственных и муниципальных услуг в с. Хатанга (далее – МФЦ)  на основании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г. Красноярска (далее – КГБУ «МФЦ»)  и  Администрацией сельского поселения Хатанга (далее – Администрация). Предоставление муниципальной услуги в иных МФЦ осуществляется на основании соглашения о взаимодействии между КГБУ «МФЦ» и иным МФЦ.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3.7.1. МФЦ осуществляет: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информирование граждан и организаций по вопросам предоставления муниципальных услуг;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обработку персональных данных, связанных с предоставлением муниципальных услуг.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3.7.2.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а) определяет предмет обращения;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б) проводит проверку полномочий лица, подающего документы;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в) проводит проверку правильности заполнения запроса;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д) заверяет электронное дело своей электронной подписью (далее — ЭП);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е) направляет копии документов и реестр документов в Администрацию: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По окончании приема документов специалист МФЦ выдает заявителю расписку в приеме документов.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3.7.3.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в электронном виде в течение 1 рабочего дня со дня принятия решения о предоставлении (отказе в предоставлении) заявителю услуги;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AA29B6" w:rsidRPr="00BF5D57" w:rsidRDefault="00AA29B6" w:rsidP="00AA29B6">
      <w:pPr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</w:t>
      </w:r>
      <w:r w:rsidRPr="00BF5D57">
        <w:rPr>
          <w:color w:val="0D0D0D" w:themeColor="text1" w:themeTint="F2"/>
        </w:rPr>
        <w:lastRenderedPageBreak/>
        <w:t>телефону (с записью даты и времени телефонного звонка), а также о возможности получения документов в МФЦ.</w:t>
      </w:r>
    </w:p>
    <w:p w:rsidR="00AA29B6" w:rsidRPr="00BF5D57" w:rsidRDefault="00AA29B6" w:rsidP="00AA29B6">
      <w:pPr>
        <w:widowControl w:val="0"/>
        <w:ind w:firstLine="709"/>
        <w:rPr>
          <w:b/>
          <w:color w:val="0D0D0D" w:themeColor="text1" w:themeTint="F2"/>
        </w:rPr>
      </w:pPr>
    </w:p>
    <w:p w:rsidR="00AA29B6" w:rsidRPr="00BF5D57" w:rsidRDefault="00AA29B6" w:rsidP="00AA29B6">
      <w:pPr>
        <w:widowControl w:val="0"/>
        <w:jc w:val="center"/>
        <w:rPr>
          <w:b/>
          <w:color w:val="0D0D0D" w:themeColor="text1" w:themeTint="F2"/>
        </w:rPr>
      </w:pPr>
      <w:r w:rsidRPr="00BF5D57">
        <w:rPr>
          <w:b/>
          <w:color w:val="0D0D0D" w:themeColor="text1" w:themeTint="F2"/>
        </w:rPr>
        <w:t>4. Формы   контроля за предоставлением</w:t>
      </w:r>
      <w:r w:rsidRPr="00BF5D57">
        <w:rPr>
          <w:color w:val="0D0D0D" w:themeColor="text1" w:themeTint="F2"/>
        </w:rPr>
        <w:t xml:space="preserve"> </w:t>
      </w:r>
      <w:r w:rsidRPr="00BF5D57">
        <w:rPr>
          <w:b/>
          <w:color w:val="0D0D0D" w:themeColor="text1" w:themeTint="F2"/>
        </w:rPr>
        <w:t>муниципальной услуги</w:t>
      </w:r>
    </w:p>
    <w:p w:rsidR="00AA29B6" w:rsidRPr="00BF5D57" w:rsidRDefault="00AA29B6" w:rsidP="00AA29B6">
      <w:pPr>
        <w:widowControl w:val="0"/>
        <w:jc w:val="center"/>
        <w:rPr>
          <w:b/>
          <w:color w:val="0D0D0D" w:themeColor="text1" w:themeTint="F2"/>
        </w:rPr>
      </w:pP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4.1. Общий контроль за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По требованию руководителя учреждения должностное лицо учреждения, обязано предоставить отчеты о предоставлении муниципальной услуги.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4.2. Текущий контроль за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 учреждения, в соответствии со своей должностной инструкцией.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 4.3. Должностное лицо </w:t>
      </w:r>
      <w:proofErr w:type="gramStart"/>
      <w:r w:rsidRPr="00BF5D57">
        <w:rPr>
          <w:color w:val="0D0D0D" w:themeColor="text1" w:themeTint="F2"/>
        </w:rPr>
        <w:t>учреждения,  несет</w:t>
      </w:r>
      <w:proofErr w:type="gramEnd"/>
      <w:r w:rsidRPr="00BF5D57">
        <w:rPr>
          <w:color w:val="0D0D0D" w:themeColor="text1" w:themeTint="F2"/>
        </w:rPr>
        <w:t xml:space="preserve"> персональную ответственность за соблюдение сроков и порядка приема, регистрации и отправки документов, правильность 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4.5. Текущий контроль осуществляется путем </w:t>
      </w:r>
      <w:proofErr w:type="gramStart"/>
      <w:r w:rsidRPr="00BF5D57">
        <w:rPr>
          <w:color w:val="0D0D0D" w:themeColor="text1" w:themeTint="F2"/>
        </w:rPr>
        <w:t>проведения  проверок</w:t>
      </w:r>
      <w:proofErr w:type="gramEnd"/>
      <w:r w:rsidRPr="00BF5D57">
        <w:rPr>
          <w:color w:val="0D0D0D" w:themeColor="text1" w:themeTint="F2"/>
        </w:rPr>
        <w:t xml:space="preserve">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Периодичность осуществления текущего контроля составляет 1 раз в квартал.  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4.6.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По результатам проведенных проверок, в случае выявления 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AA29B6" w:rsidRPr="00BF5D57" w:rsidRDefault="00AA29B6" w:rsidP="00AA29B6">
      <w:pPr>
        <w:widowControl w:val="0"/>
        <w:ind w:firstLine="709"/>
        <w:jc w:val="both"/>
        <w:rPr>
          <w:color w:val="0D0D0D" w:themeColor="text1" w:themeTint="F2"/>
        </w:rPr>
      </w:pPr>
    </w:p>
    <w:p w:rsidR="00AA29B6" w:rsidRDefault="00202EEE" w:rsidP="001B4E87">
      <w:pPr>
        <w:autoSpaceDE w:val="0"/>
        <w:autoSpaceDN w:val="0"/>
        <w:adjustRightInd w:val="0"/>
        <w:jc w:val="center"/>
        <w:outlineLvl w:val="1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5. </w:t>
      </w:r>
      <w:r w:rsidR="001B4E87" w:rsidRPr="001B4E87">
        <w:rPr>
          <w:b/>
          <w:color w:val="0D0D0D" w:themeColor="text1" w:themeTint="F2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а также организации, осуществляющих функции по предоставлению муниципальных услуг, или их работников</w:t>
      </w:r>
    </w:p>
    <w:p w:rsidR="001B4E87" w:rsidRPr="001B4E87" w:rsidRDefault="001B4E87" w:rsidP="001B4E87">
      <w:pPr>
        <w:widowControl w:val="0"/>
        <w:ind w:firstLine="720"/>
        <w:jc w:val="center"/>
        <w:rPr>
          <w:color w:val="5B9BD5" w:themeColor="accent1"/>
        </w:rPr>
      </w:pPr>
      <w:r w:rsidRPr="001B4E87">
        <w:rPr>
          <w:color w:val="5B9BD5" w:themeColor="accent1"/>
        </w:rPr>
        <w:t>(</w:t>
      </w:r>
      <w:r>
        <w:rPr>
          <w:color w:val="5B9BD5" w:themeColor="accent1"/>
        </w:rPr>
        <w:t>наименование</w:t>
      </w:r>
      <w:r w:rsidRPr="001B4E87">
        <w:rPr>
          <w:color w:val="5B9BD5" w:themeColor="accent1"/>
        </w:rPr>
        <w:t xml:space="preserve"> в редакции постановления Администрации сельского поселения Хатанга от 16.02.2022 № 020 – П)</w:t>
      </w:r>
    </w:p>
    <w:p w:rsidR="001B4E87" w:rsidRDefault="001B4E87" w:rsidP="001B4E87">
      <w:pPr>
        <w:autoSpaceDE w:val="0"/>
        <w:autoSpaceDN w:val="0"/>
        <w:adjustRightInd w:val="0"/>
        <w:jc w:val="center"/>
        <w:outlineLvl w:val="1"/>
        <w:rPr>
          <w:b/>
          <w:color w:val="0D0D0D" w:themeColor="text1" w:themeTint="F2"/>
        </w:rPr>
      </w:pPr>
    </w:p>
    <w:p w:rsidR="001B4E87" w:rsidRPr="00BF5D57" w:rsidRDefault="001B4E87" w:rsidP="001B4E87">
      <w:pPr>
        <w:autoSpaceDE w:val="0"/>
        <w:autoSpaceDN w:val="0"/>
        <w:adjustRightInd w:val="0"/>
        <w:jc w:val="center"/>
        <w:outlineLvl w:val="1"/>
        <w:rPr>
          <w:color w:val="0D0D0D" w:themeColor="text1" w:themeTint="F2"/>
        </w:rPr>
      </w:pP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>5.1. Заявитель вправе обжаловать действия или бездействие должностных лиц, ответственных за предоставление муниципальной услуги, при предоставлении ими муниципальной услуги по предоставлению информации об образовательных программах и учебных планах, реализуемых в муниципальном учреждении дополнительного образования в области культуры, в досудебном и судебном порядке и может</w:t>
      </w:r>
      <w:r w:rsidRPr="00BF5D57">
        <w:rPr>
          <w:rFonts w:ascii="Calibri" w:hAnsi="Calibri" w:cs="Calibri"/>
          <w:color w:val="0D0D0D" w:themeColor="text1" w:themeTint="F2"/>
        </w:rPr>
        <w:t xml:space="preserve"> </w:t>
      </w:r>
      <w:r w:rsidRPr="00BF5D57">
        <w:rPr>
          <w:color w:val="0D0D0D" w:themeColor="text1" w:themeTint="F2"/>
        </w:rPr>
        <w:t>обратиться с жалобой, в том числе в следующих случаях: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</w:rPr>
      </w:pPr>
      <w:r w:rsidRPr="00BF5D57">
        <w:rPr>
          <w:color w:val="0D0D0D" w:themeColor="text1" w:themeTint="F2"/>
        </w:rPr>
        <w:t>1) нарушение срока регистрации запроса заявителя о предоставлении муниципальной услуги, запроса;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D0D0D" w:themeColor="text1" w:themeTint="F2"/>
          <w:lang w:eastAsia="en-US"/>
        </w:rPr>
      </w:pPr>
      <w:r w:rsidRPr="00BF5D57">
        <w:rPr>
          <w:color w:val="0D0D0D" w:themeColor="text1" w:themeTint="F2"/>
        </w:rPr>
        <w:t xml:space="preserve">2) </w:t>
      </w:r>
      <w:r w:rsidR="001B4E87" w:rsidRPr="001B4E87">
        <w:rPr>
          <w:color w:val="0D0D0D" w:themeColor="text1" w:themeTint="F2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центра, если на </w:t>
      </w:r>
      <w:r w:rsidR="001B4E87" w:rsidRPr="001B4E87">
        <w:rPr>
          <w:color w:val="0D0D0D" w:themeColor="text1" w:themeTint="F2"/>
        </w:rPr>
        <w:lastRenderedPageBreak/>
        <w:t>многофункциональный центр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r w:rsidR="001B4E87">
        <w:rPr>
          <w:color w:val="0D0D0D" w:themeColor="text1" w:themeTint="F2"/>
        </w:rPr>
        <w:t xml:space="preserve"> </w:t>
      </w:r>
      <w:r w:rsidR="001B4E87" w:rsidRPr="001B4E87">
        <w:rPr>
          <w:color w:val="5B9BD5" w:themeColor="accent1"/>
        </w:rPr>
        <w:t>(</w:t>
      </w:r>
      <w:r w:rsidR="001B4E87">
        <w:rPr>
          <w:color w:val="5B9BD5" w:themeColor="accent1"/>
        </w:rPr>
        <w:t>подпункт 2</w:t>
      </w:r>
      <w:r w:rsidR="001B4E87" w:rsidRPr="001B4E87">
        <w:rPr>
          <w:color w:val="5B9BD5" w:themeColor="accent1"/>
        </w:rPr>
        <w:t xml:space="preserve"> в редакции постановления Администрации сельского поселения Хатанга от 16.02.2022 № 020 – П)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3) требование у заявителя документов, </w:t>
      </w:r>
      <w:r w:rsidR="001B4E87" w:rsidRPr="001B4E87">
        <w:rPr>
          <w:color w:val="0D0D0D" w:themeColor="text1" w:themeTint="F2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BF5D57">
        <w:rPr>
          <w:color w:val="0D0D0D" w:themeColor="text1" w:themeTint="F2"/>
        </w:rPr>
        <w:t>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  <w:r w:rsidR="001B4E87">
        <w:rPr>
          <w:color w:val="0D0D0D" w:themeColor="text1" w:themeTint="F2"/>
        </w:rPr>
        <w:t xml:space="preserve"> </w:t>
      </w:r>
      <w:r w:rsidR="001B4E87" w:rsidRPr="001B4E87">
        <w:rPr>
          <w:color w:val="5B9BD5" w:themeColor="accent1"/>
        </w:rPr>
        <w:t>(</w:t>
      </w:r>
      <w:r w:rsidR="001B4E87">
        <w:rPr>
          <w:color w:val="5B9BD5" w:themeColor="accent1"/>
        </w:rPr>
        <w:t xml:space="preserve">подпункт </w:t>
      </w:r>
      <w:r w:rsidR="001B4E87">
        <w:rPr>
          <w:color w:val="5B9BD5" w:themeColor="accent1"/>
        </w:rPr>
        <w:t>3</w:t>
      </w:r>
      <w:r w:rsidR="001B4E87" w:rsidRPr="001B4E87">
        <w:rPr>
          <w:color w:val="5B9BD5" w:themeColor="accent1"/>
        </w:rPr>
        <w:t xml:space="preserve"> в редакции постановления Администрации сельского поселения Хатанга от 16.02.2022 № 020 – П)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</w:rPr>
      </w:pPr>
      <w:r w:rsidRPr="00BF5D57">
        <w:rPr>
          <w:color w:val="0D0D0D" w:themeColor="text1" w:themeTint="F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D0D0D" w:themeColor="text1" w:themeTint="F2"/>
          <w:lang w:eastAsia="en-US"/>
        </w:rPr>
      </w:pPr>
      <w:r w:rsidRPr="00BF5D57">
        <w:rPr>
          <w:color w:val="0D0D0D" w:themeColor="text1" w:themeTint="F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актами.</w:t>
      </w:r>
      <w:r w:rsidRPr="00BF5D57">
        <w:rPr>
          <w:rFonts w:eastAsiaTheme="minorHAnsi"/>
          <w:color w:val="0D0D0D" w:themeColor="text1" w:themeTint="F2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1B4E87" w:rsidRPr="001B4E87">
        <w:rPr>
          <w:rFonts w:eastAsiaTheme="minorHAnsi"/>
          <w:color w:val="0D0D0D" w:themeColor="text1" w:themeTint="F2"/>
          <w:lang w:eastAsia="en-US"/>
        </w:rPr>
        <w:t>соответствующей 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</w:t>
      </w:r>
      <w:r w:rsidR="001B4E87">
        <w:rPr>
          <w:rFonts w:eastAsiaTheme="minorHAnsi"/>
          <w:color w:val="0D0D0D" w:themeColor="text1" w:themeTint="F2"/>
          <w:lang w:eastAsia="en-US"/>
        </w:rPr>
        <w:t>рственных и муниципальных услуг</w:t>
      </w:r>
      <w:r w:rsidRPr="00BF5D57">
        <w:rPr>
          <w:color w:val="0D0D0D" w:themeColor="text1" w:themeTint="F2"/>
        </w:rPr>
        <w:t>;</w:t>
      </w:r>
      <w:r w:rsidR="001B4E87" w:rsidRPr="001B4E87">
        <w:rPr>
          <w:color w:val="5B9BD5" w:themeColor="accent1"/>
        </w:rPr>
        <w:t xml:space="preserve"> </w:t>
      </w:r>
      <w:r w:rsidR="001B4E87" w:rsidRPr="001B4E87">
        <w:rPr>
          <w:color w:val="5B9BD5" w:themeColor="accent1"/>
        </w:rPr>
        <w:t>(</w:t>
      </w:r>
      <w:r w:rsidR="001B4E87">
        <w:rPr>
          <w:color w:val="5B9BD5" w:themeColor="accent1"/>
        </w:rPr>
        <w:t xml:space="preserve">подпункт </w:t>
      </w:r>
      <w:r w:rsidR="001B4E87">
        <w:rPr>
          <w:color w:val="5B9BD5" w:themeColor="accent1"/>
        </w:rPr>
        <w:t>5</w:t>
      </w:r>
      <w:r w:rsidR="001B4E87" w:rsidRPr="001B4E87">
        <w:rPr>
          <w:color w:val="5B9BD5" w:themeColor="accent1"/>
        </w:rPr>
        <w:t xml:space="preserve"> в редакции постановления Администрации сельского поселения Хатанга от 16.02.2022 № 020 – П)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</w:rPr>
      </w:pPr>
      <w:r w:rsidRPr="00BF5D57">
        <w:rPr>
          <w:color w:val="0D0D0D" w:themeColor="text1" w:themeTint="F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7) </w:t>
      </w:r>
      <w:r w:rsidRPr="00BF5D57">
        <w:rPr>
          <w:rFonts w:eastAsiaTheme="minorHAnsi"/>
          <w:color w:val="0D0D0D" w:themeColor="text1" w:themeTint="F2"/>
          <w:lang w:eastAsia="en-US"/>
        </w:rPr>
        <w:t xml:space="preserve"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8" w:history="1">
        <w:r w:rsidRPr="00BF5D57">
          <w:rPr>
            <w:rFonts w:eastAsiaTheme="minorHAnsi"/>
            <w:color w:val="0D0D0D" w:themeColor="text1" w:themeTint="F2"/>
            <w:lang w:eastAsia="en-US"/>
          </w:rPr>
          <w:t>частью 1.1 статьи 16</w:t>
        </w:r>
      </w:hyperlink>
      <w:r w:rsidRPr="00BF5D57">
        <w:rPr>
          <w:rFonts w:eastAsiaTheme="minorHAnsi"/>
          <w:color w:val="0D0D0D" w:themeColor="text1" w:themeTint="F2"/>
          <w:lang w:eastAsia="en-US"/>
        </w:rPr>
        <w:t xml:space="preserve"> </w:t>
      </w:r>
      <w:r w:rsidRPr="00BF5D57">
        <w:rPr>
          <w:color w:val="0D0D0D" w:themeColor="text1" w:themeTint="F2"/>
        </w:rPr>
        <w:t>Федерального закона от 19.07.2018 г. № 204-ФЗ</w:t>
      </w:r>
      <w:r w:rsidRPr="00BF5D57">
        <w:rPr>
          <w:rFonts w:eastAsiaTheme="minorHAnsi"/>
          <w:color w:val="0D0D0D" w:themeColor="text1" w:themeTint="F2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1B4E87" w:rsidRPr="001B4E87">
        <w:rPr>
          <w:rFonts w:eastAsiaTheme="minorHAnsi"/>
          <w:color w:val="0D0D0D" w:themeColor="text1" w:themeTint="F2"/>
          <w:lang w:eastAsia="en-US"/>
        </w:rPr>
        <w:t>соответствующей 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услуг;</w:t>
      </w:r>
      <w:r w:rsidR="001B4E87">
        <w:rPr>
          <w:color w:val="0D0D0D" w:themeColor="text1" w:themeTint="F2"/>
        </w:rPr>
        <w:t xml:space="preserve"> </w:t>
      </w:r>
      <w:r w:rsidR="001B4E87" w:rsidRPr="001B4E87">
        <w:rPr>
          <w:color w:val="5B9BD5" w:themeColor="accent1"/>
        </w:rPr>
        <w:t>(</w:t>
      </w:r>
      <w:r w:rsidR="001B4E87">
        <w:rPr>
          <w:color w:val="5B9BD5" w:themeColor="accent1"/>
        </w:rPr>
        <w:t xml:space="preserve">подпункт </w:t>
      </w:r>
      <w:r w:rsidR="001B4E87">
        <w:rPr>
          <w:color w:val="5B9BD5" w:themeColor="accent1"/>
        </w:rPr>
        <w:t>7</w:t>
      </w:r>
      <w:r w:rsidR="001B4E87" w:rsidRPr="001B4E87">
        <w:rPr>
          <w:color w:val="5B9BD5" w:themeColor="accent1"/>
        </w:rPr>
        <w:t xml:space="preserve"> в редакции постановления Администрации сельского поселения Хатанга от 16.02.2022 № 020 – П)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D0D0D" w:themeColor="text1" w:themeTint="F2"/>
          <w:lang w:eastAsia="en-US"/>
        </w:rPr>
      </w:pPr>
      <w:r w:rsidRPr="00BF5D57">
        <w:rPr>
          <w:rFonts w:eastAsiaTheme="minorHAnsi"/>
          <w:color w:val="0D0D0D" w:themeColor="text1" w:themeTint="F2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BF5D57">
        <w:rPr>
          <w:rFonts w:eastAsiaTheme="minorHAnsi"/>
          <w:color w:val="0D0D0D" w:themeColor="text1" w:themeTint="F2"/>
          <w:lang w:eastAsia="en-US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1B4E87" w:rsidRPr="001B4E87">
        <w:rPr>
          <w:rFonts w:eastAsiaTheme="minorHAnsi"/>
          <w:color w:val="0D0D0D" w:themeColor="text1" w:themeTint="F2"/>
          <w:lang w:eastAsia="en-US"/>
        </w:rPr>
        <w:t xml:space="preserve">соответствующей  муниципальной услуги в полном </w:t>
      </w:r>
      <w:r w:rsidR="001B4E87" w:rsidRPr="001B4E87">
        <w:rPr>
          <w:rFonts w:eastAsiaTheme="minorHAnsi"/>
          <w:color w:val="0D0D0D" w:themeColor="text1" w:themeTint="F2"/>
          <w:lang w:eastAsia="en-US"/>
        </w:rPr>
        <w:lastRenderedPageBreak/>
        <w:t>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услуг;</w:t>
      </w:r>
      <w:r w:rsidR="001B4E87">
        <w:rPr>
          <w:color w:val="0D0D0D" w:themeColor="text1" w:themeTint="F2"/>
        </w:rPr>
        <w:t xml:space="preserve"> </w:t>
      </w:r>
      <w:r w:rsidR="001B4E87" w:rsidRPr="001B4E87">
        <w:rPr>
          <w:color w:val="5B9BD5" w:themeColor="accent1"/>
        </w:rPr>
        <w:t>(</w:t>
      </w:r>
      <w:r w:rsidR="001B4E87">
        <w:rPr>
          <w:color w:val="5B9BD5" w:themeColor="accent1"/>
        </w:rPr>
        <w:t>подпункт</w:t>
      </w:r>
      <w:r w:rsidR="001B4E87">
        <w:rPr>
          <w:color w:val="5B9BD5" w:themeColor="accent1"/>
        </w:rPr>
        <w:t xml:space="preserve"> 9</w:t>
      </w:r>
      <w:r w:rsidR="001B4E87" w:rsidRPr="001B4E87">
        <w:rPr>
          <w:color w:val="5B9BD5" w:themeColor="accent1"/>
        </w:rPr>
        <w:t xml:space="preserve"> в редакции постановления Администрации сельского поселения Хатанга от 16.02.2022 № 020 – П)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D0D0D" w:themeColor="text1" w:themeTint="F2"/>
          <w:lang w:eastAsia="en-US"/>
        </w:rPr>
      </w:pPr>
      <w:r w:rsidRPr="00BF5D57">
        <w:rPr>
          <w:rFonts w:eastAsiaTheme="minorHAnsi"/>
          <w:color w:val="0D0D0D" w:themeColor="text1" w:themeTint="F2"/>
          <w:lang w:eastAsia="en-US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9" w:history="1">
        <w:r w:rsidRPr="00BF5D57">
          <w:rPr>
            <w:rFonts w:eastAsiaTheme="minorHAnsi"/>
            <w:color w:val="0D0D0D" w:themeColor="text1" w:themeTint="F2"/>
            <w:lang w:eastAsia="en-US"/>
          </w:rPr>
          <w:t>пунктом 4 части 1 статьи 7</w:t>
        </w:r>
      </w:hyperlink>
      <w:r w:rsidRPr="00BF5D57">
        <w:rPr>
          <w:rFonts w:eastAsiaTheme="minorHAnsi"/>
          <w:color w:val="0D0D0D" w:themeColor="text1" w:themeTint="F2"/>
          <w:lang w:eastAsia="en-US"/>
        </w:rPr>
        <w:t xml:space="preserve"> </w:t>
      </w:r>
      <w:r w:rsidR="007C4BE9" w:rsidRPr="007C4BE9">
        <w:rPr>
          <w:color w:val="0D0D0D" w:themeColor="text1" w:themeTint="F2"/>
        </w:rPr>
        <w:t>Федерального закона от 27.07.2010 № 210-ФЗ «Об организации предоставления государственных и муниципальных услуг.</w:t>
      </w:r>
      <w:r w:rsidRPr="00BF5D57">
        <w:rPr>
          <w:rFonts w:eastAsiaTheme="minorHAnsi"/>
          <w:color w:val="0D0D0D" w:themeColor="text1" w:themeTint="F2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Pr="00BF5D57">
          <w:rPr>
            <w:rFonts w:eastAsiaTheme="minorHAnsi"/>
            <w:color w:val="0D0D0D" w:themeColor="text1" w:themeTint="F2"/>
            <w:lang w:eastAsia="en-US"/>
          </w:rPr>
          <w:t>частью 1.3 статьи 16</w:t>
        </w:r>
      </w:hyperlink>
      <w:r w:rsidRPr="00BF5D57">
        <w:rPr>
          <w:rFonts w:eastAsiaTheme="minorHAnsi"/>
          <w:color w:val="0D0D0D" w:themeColor="text1" w:themeTint="F2"/>
          <w:lang w:eastAsia="en-US"/>
        </w:rPr>
        <w:t xml:space="preserve"> </w:t>
      </w:r>
      <w:r w:rsidR="001B4E87" w:rsidRPr="001B4E87">
        <w:rPr>
          <w:color w:val="0D0D0D" w:themeColor="text1" w:themeTint="F2"/>
        </w:rPr>
        <w:t>Федерального закона от 27.07.2010 № 210-ФЗ «Об организации предоставления государственных и муниципальных услуг.</w:t>
      </w:r>
      <w:r w:rsidR="001B4E87">
        <w:rPr>
          <w:rFonts w:eastAsiaTheme="minorHAnsi"/>
          <w:color w:val="0D0D0D" w:themeColor="text1" w:themeTint="F2"/>
          <w:lang w:eastAsia="en-US"/>
        </w:rPr>
        <w:t xml:space="preserve"> </w:t>
      </w:r>
      <w:r w:rsidR="001B4E87" w:rsidRPr="001B4E87">
        <w:rPr>
          <w:color w:val="5B9BD5" w:themeColor="accent1"/>
        </w:rPr>
        <w:t>(</w:t>
      </w:r>
      <w:r w:rsidR="001B4E87">
        <w:rPr>
          <w:color w:val="5B9BD5" w:themeColor="accent1"/>
        </w:rPr>
        <w:t xml:space="preserve">подпункт </w:t>
      </w:r>
      <w:r w:rsidR="001B4E87">
        <w:rPr>
          <w:color w:val="5B9BD5" w:themeColor="accent1"/>
        </w:rPr>
        <w:t>10</w:t>
      </w:r>
      <w:r w:rsidR="001B4E87" w:rsidRPr="001B4E87">
        <w:rPr>
          <w:color w:val="5B9BD5" w:themeColor="accent1"/>
        </w:rPr>
        <w:t xml:space="preserve"> в редакции постановления Администрации сельского поселения Хатанга от 16.02.2022 № 020 – П)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</w:rPr>
      </w:pPr>
      <w:r w:rsidRPr="00BF5D57">
        <w:rPr>
          <w:color w:val="0D0D0D" w:themeColor="text1" w:themeTint="F2"/>
        </w:rPr>
        <w:t>5.2. Общие требования к порядку подачи и рассмотрения жалобы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</w:rPr>
      </w:pPr>
      <w:r w:rsidRPr="00BF5D57">
        <w:rPr>
          <w:color w:val="0D0D0D" w:themeColor="text1" w:themeTint="F2"/>
        </w:rPr>
        <w:t>1. Жалоба подается в письменной форме на бумажном носителе, в электронной форме в Муниципальное казенное учреждение дополнительного образования «Детская школа искусств». Жалобы на решения, принятые директором Муниципального казенного учреждения дополнительного образования «Детская школа искусств», предоставляющего муниципальную услугу, подаются в администрацию сельского поселения Хатанга.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</w:rPr>
      </w:pPr>
      <w:r w:rsidRPr="00BF5D57">
        <w:rPr>
          <w:color w:val="0D0D0D" w:themeColor="text1" w:themeTint="F2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</w:rPr>
      </w:pPr>
      <w:r w:rsidRPr="00BF5D57">
        <w:rPr>
          <w:color w:val="0D0D0D" w:themeColor="text1" w:themeTint="F2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</w:rPr>
      </w:pPr>
      <w:r w:rsidRPr="00BF5D57">
        <w:rPr>
          <w:color w:val="0D0D0D" w:themeColor="text1" w:themeTint="F2"/>
        </w:rPr>
        <w:t>4. Жалоба должна содержать: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</w:t>
      </w:r>
      <w:r w:rsidR="007C4BE9" w:rsidRPr="007C4BE9">
        <w:rPr>
          <w:color w:val="0D0D0D" w:themeColor="text1" w:themeTint="F2"/>
        </w:rPr>
        <w:t>либо государственного или муниципального служащего, многофункционального центра, его руководителя и (или) работника, решения и действия (</w:t>
      </w:r>
      <w:r w:rsidR="007C4BE9">
        <w:rPr>
          <w:color w:val="0D0D0D" w:themeColor="text1" w:themeTint="F2"/>
        </w:rPr>
        <w:t>бездействие) которых обжалуются</w:t>
      </w:r>
      <w:r w:rsidRPr="00BF5D57">
        <w:rPr>
          <w:color w:val="0D0D0D" w:themeColor="text1" w:themeTint="F2"/>
        </w:rPr>
        <w:t>;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</w:rPr>
      </w:pPr>
      <w:r w:rsidRPr="00BF5D57">
        <w:rPr>
          <w:color w:val="0D0D0D" w:themeColor="text1" w:themeTint="F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</w:rPr>
      </w:pPr>
      <w:r w:rsidRPr="00BF5D57">
        <w:rPr>
          <w:color w:val="0D0D0D" w:themeColor="text1" w:themeTint="F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AA29B6" w:rsidRDefault="00AA29B6" w:rsidP="00AA29B6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4) доводы, на основании которых заявитель не согласен с решением и действием (бездействием) </w:t>
      </w:r>
      <w:r w:rsidR="00B02DEE" w:rsidRPr="00BF5D57">
        <w:rPr>
          <w:color w:val="0D0D0D" w:themeColor="text1" w:themeTint="F2"/>
        </w:rPr>
        <w:t>органа, предоставляющего</w:t>
      </w:r>
      <w:r w:rsidRPr="00BF5D57">
        <w:rPr>
          <w:color w:val="0D0D0D" w:themeColor="text1" w:themeTint="F2"/>
        </w:rPr>
        <w:t xml:space="preserve"> муниципальную услугу, должностного лица органа, </w:t>
      </w:r>
      <w:r w:rsidR="00B02DEE" w:rsidRPr="00BF5D57">
        <w:rPr>
          <w:color w:val="0D0D0D" w:themeColor="text1" w:themeTint="F2"/>
        </w:rPr>
        <w:t>предоставляющего муниципальную</w:t>
      </w:r>
      <w:r w:rsidRPr="00BF5D57">
        <w:rPr>
          <w:color w:val="0D0D0D" w:themeColor="text1" w:themeTint="F2"/>
        </w:rPr>
        <w:t xml:space="preserve"> услугу. Заявителем могут быть представлены документы (при наличии), подтверждающие доводы заявителя, либо их копии.</w:t>
      </w:r>
    </w:p>
    <w:p w:rsidR="007C4BE9" w:rsidRPr="00BF5D57" w:rsidRDefault="007C4BE9" w:rsidP="00AA29B6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</w:rPr>
      </w:pPr>
      <w:r w:rsidRPr="001B4E87">
        <w:rPr>
          <w:color w:val="5B9BD5" w:themeColor="accent1"/>
        </w:rPr>
        <w:t>(</w:t>
      </w:r>
      <w:r>
        <w:rPr>
          <w:color w:val="5B9BD5" w:themeColor="accent1"/>
        </w:rPr>
        <w:t xml:space="preserve">подпункт </w:t>
      </w:r>
      <w:r>
        <w:rPr>
          <w:color w:val="5B9BD5" w:themeColor="accent1"/>
        </w:rPr>
        <w:t>4</w:t>
      </w:r>
      <w:r w:rsidRPr="001B4E87">
        <w:rPr>
          <w:color w:val="5B9BD5" w:themeColor="accent1"/>
        </w:rPr>
        <w:t xml:space="preserve"> в редакции постановления Администрации сельского поселения Хатанга от 16.02.2022 № 020 – П)</w:t>
      </w:r>
      <w:bookmarkStart w:id="0" w:name="_GoBack"/>
      <w:bookmarkEnd w:id="0"/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6. Жалоба, поступившая в орган,  указанный в ч. 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 муниципальную услугу, в приеме документов у заявителя либо в </w:t>
      </w:r>
      <w:r w:rsidRPr="00BF5D57">
        <w:rPr>
          <w:color w:val="0D0D0D" w:themeColor="text1" w:themeTint="F2"/>
        </w:rPr>
        <w:lastRenderedPageBreak/>
        <w:t>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7. По результатам рассмотрения жалобы </w:t>
      </w:r>
      <w:proofErr w:type="gramStart"/>
      <w:r w:rsidRPr="00BF5D57">
        <w:rPr>
          <w:color w:val="0D0D0D" w:themeColor="text1" w:themeTint="F2"/>
        </w:rPr>
        <w:t>орган,  указанный</w:t>
      </w:r>
      <w:proofErr w:type="gramEnd"/>
      <w:r w:rsidRPr="00BF5D57">
        <w:rPr>
          <w:color w:val="0D0D0D" w:themeColor="text1" w:themeTint="F2"/>
        </w:rPr>
        <w:t xml:space="preserve"> в ч. 1 настоящего пункта, принимает одно из следующих решений: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D0D0D" w:themeColor="text1" w:themeTint="F2"/>
          <w:lang w:eastAsia="en-US"/>
        </w:rPr>
      </w:pPr>
      <w:r w:rsidRPr="00BF5D57">
        <w:rPr>
          <w:rFonts w:eastAsiaTheme="minorHAnsi"/>
          <w:color w:val="0D0D0D" w:themeColor="text1" w:themeTint="F2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BF5D57">
        <w:rPr>
          <w:rFonts w:eastAsiaTheme="minorHAnsi"/>
          <w:color w:val="0D0D0D" w:themeColor="text1" w:themeTint="F2"/>
          <w:lang w:eastAsia="en-US"/>
        </w:rPr>
        <w:t>2) в удовлетворении жалобы отказывается</w:t>
      </w:r>
      <w:r w:rsidRPr="00BF5D57">
        <w:rPr>
          <w:color w:val="0D0D0D" w:themeColor="text1" w:themeTint="F2"/>
        </w:rPr>
        <w:t>.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outlineLvl w:val="1"/>
        <w:rPr>
          <w:color w:val="0D0D0D" w:themeColor="text1" w:themeTint="F2"/>
        </w:rPr>
      </w:pPr>
      <w:r w:rsidRPr="00BF5D57">
        <w:rPr>
          <w:color w:val="0D0D0D" w:themeColor="text1" w:themeTint="F2"/>
        </w:rPr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D0D0D" w:themeColor="text1" w:themeTint="F2"/>
          <w:lang w:eastAsia="en-US"/>
        </w:rPr>
      </w:pPr>
      <w:r w:rsidRPr="00BF5D57">
        <w:rPr>
          <w:rFonts w:eastAsiaTheme="minorHAnsi"/>
          <w:color w:val="0D0D0D" w:themeColor="text1" w:themeTint="F2"/>
          <w:lang w:eastAsia="en-US"/>
        </w:rPr>
        <w:t xml:space="preserve">8.1. В случае признания жалобы подлежащей удовлетворению в ответе заявителю, указанном </w:t>
      </w:r>
      <w:hyperlink r:id="rId11" w:history="1">
        <w:r w:rsidRPr="00BF5D57">
          <w:rPr>
            <w:color w:val="0D0D0D" w:themeColor="text1" w:themeTint="F2"/>
          </w:rPr>
          <w:t>пункте</w:t>
        </w:r>
      </w:hyperlink>
      <w:r w:rsidRPr="00BF5D57">
        <w:rPr>
          <w:color w:val="0D0D0D" w:themeColor="text1" w:themeTint="F2"/>
        </w:rPr>
        <w:t xml:space="preserve"> 8 настоящего административного регламента</w:t>
      </w:r>
      <w:r w:rsidRPr="00BF5D57">
        <w:rPr>
          <w:rFonts w:eastAsiaTheme="minorHAnsi"/>
          <w:color w:val="0D0D0D" w:themeColor="text1" w:themeTint="F2"/>
          <w:lang w:eastAsia="en-US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2" w:history="1">
        <w:r w:rsidRPr="00BF5D57">
          <w:rPr>
            <w:rFonts w:eastAsiaTheme="minorHAnsi"/>
            <w:color w:val="0D0D0D" w:themeColor="text1" w:themeTint="F2"/>
            <w:lang w:eastAsia="en-US"/>
          </w:rPr>
          <w:t>частью 1.1 статьи 16</w:t>
        </w:r>
      </w:hyperlink>
      <w:r w:rsidRPr="00BF5D57">
        <w:rPr>
          <w:rFonts w:eastAsiaTheme="minorHAnsi"/>
          <w:color w:val="0D0D0D" w:themeColor="text1" w:themeTint="F2"/>
          <w:lang w:eastAsia="en-US"/>
        </w:rPr>
        <w:t xml:space="preserve"> </w:t>
      </w:r>
      <w:r w:rsidRPr="00BF5D57">
        <w:rPr>
          <w:color w:val="0D0D0D" w:themeColor="text1" w:themeTint="F2"/>
        </w:rPr>
        <w:t>Федерального закона от 19.07.2018 N 204-ФЗ</w:t>
      </w:r>
      <w:r w:rsidRPr="00BF5D57">
        <w:rPr>
          <w:rFonts w:eastAsiaTheme="minorHAnsi"/>
          <w:color w:val="0D0D0D" w:themeColor="text1" w:themeTint="F2"/>
          <w:lang w:eastAsia="en-US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A29B6" w:rsidRPr="00BF5D57" w:rsidRDefault="00AA29B6" w:rsidP="00AA29B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D0D0D" w:themeColor="text1" w:themeTint="F2"/>
          <w:lang w:eastAsia="en-US"/>
        </w:rPr>
      </w:pPr>
      <w:r w:rsidRPr="00BF5D57">
        <w:rPr>
          <w:rFonts w:eastAsiaTheme="minorHAnsi"/>
          <w:color w:val="0D0D0D" w:themeColor="text1" w:themeTint="F2"/>
          <w:lang w:eastAsia="en-US"/>
        </w:rPr>
        <w:t xml:space="preserve">8.2. В случае признания жалобы не подлежащей удовлетворению в ответе заявителю, указанном в </w:t>
      </w:r>
      <w:hyperlink r:id="rId13" w:history="1">
        <w:r w:rsidRPr="00BF5D57">
          <w:rPr>
            <w:rFonts w:eastAsiaTheme="minorHAnsi"/>
            <w:color w:val="0D0D0D" w:themeColor="text1" w:themeTint="F2"/>
            <w:lang w:eastAsia="en-US"/>
          </w:rPr>
          <w:t>части 8</w:t>
        </w:r>
      </w:hyperlink>
      <w:r w:rsidRPr="00BF5D57">
        <w:rPr>
          <w:rFonts w:eastAsiaTheme="minorHAnsi"/>
          <w:color w:val="0D0D0D" w:themeColor="text1" w:themeTint="F2"/>
          <w:lang w:eastAsia="en-US"/>
        </w:rPr>
        <w:t xml:space="preserve"> </w:t>
      </w:r>
      <w:r w:rsidRPr="00BF5D57">
        <w:rPr>
          <w:color w:val="0D0D0D" w:themeColor="text1" w:themeTint="F2"/>
        </w:rPr>
        <w:t>настоящего административного регламента</w:t>
      </w:r>
      <w:r w:rsidRPr="00BF5D57">
        <w:rPr>
          <w:rFonts w:eastAsiaTheme="minorHAnsi"/>
          <w:color w:val="0D0D0D" w:themeColor="text1" w:themeTint="F2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5D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9B6" w:rsidRPr="00BF5D57" w:rsidRDefault="00AA29B6" w:rsidP="00AA29B6">
      <w:pPr>
        <w:pStyle w:val="ConsPlusNormal"/>
        <w:tabs>
          <w:tab w:val="left" w:pos="2364"/>
        </w:tabs>
        <w:ind w:firstLine="426"/>
        <w:jc w:val="both"/>
        <w:rPr>
          <w:rFonts w:ascii="Times New Roman" w:hAnsi="Times New Roman" w:cs="Times New Roman"/>
          <w:color w:val="0D0D0D" w:themeColor="text1" w:themeTint="F2"/>
        </w:rPr>
      </w:pPr>
      <w:r w:rsidRPr="00BF5D5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AA29B6" w:rsidRPr="00BF5D57" w:rsidRDefault="00AA29B6" w:rsidP="00AA29B6">
      <w:pPr>
        <w:pStyle w:val="ConsPlusNormal"/>
        <w:ind w:left="4678" w:firstLine="0"/>
        <w:rPr>
          <w:rFonts w:ascii="Times New Roman" w:hAnsi="Times New Roman" w:cs="Times New Roman"/>
          <w:b/>
          <w:color w:val="0D0D0D" w:themeColor="text1" w:themeTint="F2"/>
        </w:rPr>
      </w:pPr>
      <w:r w:rsidRPr="00BF5D57">
        <w:rPr>
          <w:rFonts w:ascii="Times New Roman" w:hAnsi="Times New Roman" w:cs="Times New Roman"/>
          <w:b/>
          <w:color w:val="0D0D0D" w:themeColor="text1" w:themeTint="F2"/>
        </w:rPr>
        <w:t xml:space="preserve">Приложение </w:t>
      </w:r>
    </w:p>
    <w:p w:rsidR="00AA29B6" w:rsidRPr="00BF5D57" w:rsidRDefault="00AA29B6" w:rsidP="00AA29B6">
      <w:pPr>
        <w:widowControl w:val="0"/>
        <w:ind w:left="4678"/>
        <w:rPr>
          <w:color w:val="0D0D0D" w:themeColor="text1" w:themeTint="F2"/>
          <w:sz w:val="20"/>
          <w:szCs w:val="20"/>
        </w:rPr>
      </w:pPr>
      <w:r w:rsidRPr="00BF5D57">
        <w:rPr>
          <w:color w:val="0D0D0D" w:themeColor="text1" w:themeTint="F2"/>
          <w:sz w:val="20"/>
          <w:szCs w:val="20"/>
        </w:rPr>
        <w:t xml:space="preserve">к административному регламент предоставления </w:t>
      </w:r>
    </w:p>
    <w:p w:rsidR="00AA29B6" w:rsidRPr="00BF5D57" w:rsidRDefault="00AA29B6" w:rsidP="00AA29B6">
      <w:pPr>
        <w:widowControl w:val="0"/>
        <w:ind w:left="4678"/>
        <w:rPr>
          <w:color w:val="0D0D0D" w:themeColor="text1" w:themeTint="F2"/>
          <w:sz w:val="20"/>
          <w:szCs w:val="20"/>
        </w:rPr>
      </w:pPr>
      <w:r w:rsidRPr="00BF5D57">
        <w:rPr>
          <w:color w:val="0D0D0D" w:themeColor="text1" w:themeTint="F2"/>
          <w:sz w:val="20"/>
          <w:szCs w:val="20"/>
        </w:rPr>
        <w:t xml:space="preserve">муниципальной услуги «Предоставление информации </w:t>
      </w:r>
    </w:p>
    <w:p w:rsidR="00AA29B6" w:rsidRPr="00BF5D57" w:rsidRDefault="00AA29B6" w:rsidP="00AA29B6">
      <w:pPr>
        <w:widowControl w:val="0"/>
        <w:ind w:left="4678"/>
        <w:rPr>
          <w:color w:val="0D0D0D" w:themeColor="text1" w:themeTint="F2"/>
          <w:sz w:val="20"/>
          <w:szCs w:val="20"/>
        </w:rPr>
      </w:pPr>
      <w:r w:rsidRPr="00BF5D57">
        <w:rPr>
          <w:color w:val="0D0D0D" w:themeColor="text1" w:themeTint="F2"/>
          <w:sz w:val="20"/>
          <w:szCs w:val="20"/>
        </w:rPr>
        <w:t xml:space="preserve">об образовательных программах и учебных планах, </w:t>
      </w:r>
    </w:p>
    <w:p w:rsidR="00AA29B6" w:rsidRPr="00BF5D57" w:rsidRDefault="00AA29B6" w:rsidP="00AA29B6">
      <w:pPr>
        <w:widowControl w:val="0"/>
        <w:ind w:left="4678"/>
        <w:rPr>
          <w:color w:val="0D0D0D" w:themeColor="text1" w:themeTint="F2"/>
          <w:sz w:val="20"/>
          <w:szCs w:val="20"/>
        </w:rPr>
      </w:pPr>
      <w:r w:rsidRPr="00BF5D57">
        <w:rPr>
          <w:color w:val="0D0D0D" w:themeColor="text1" w:themeTint="F2"/>
          <w:sz w:val="20"/>
          <w:szCs w:val="20"/>
        </w:rPr>
        <w:t xml:space="preserve">реализуемых муниципальными образовательными </w:t>
      </w:r>
    </w:p>
    <w:p w:rsidR="00AA29B6" w:rsidRPr="00BF5D57" w:rsidRDefault="00AA29B6" w:rsidP="00AA29B6">
      <w:pPr>
        <w:widowControl w:val="0"/>
        <w:ind w:left="4678"/>
        <w:rPr>
          <w:color w:val="0D0D0D" w:themeColor="text1" w:themeTint="F2"/>
          <w:sz w:val="20"/>
          <w:szCs w:val="20"/>
        </w:rPr>
      </w:pPr>
      <w:r w:rsidRPr="00BF5D57">
        <w:rPr>
          <w:color w:val="0D0D0D" w:themeColor="text1" w:themeTint="F2"/>
          <w:sz w:val="20"/>
          <w:szCs w:val="20"/>
        </w:rPr>
        <w:t xml:space="preserve">учреждениями дополнительного образования  </w:t>
      </w:r>
    </w:p>
    <w:p w:rsidR="00AA29B6" w:rsidRPr="00BF5D57" w:rsidRDefault="00AA29B6" w:rsidP="00AA29B6">
      <w:pPr>
        <w:widowControl w:val="0"/>
        <w:ind w:left="4678"/>
        <w:rPr>
          <w:color w:val="0D0D0D" w:themeColor="text1" w:themeTint="F2"/>
          <w:sz w:val="20"/>
          <w:szCs w:val="20"/>
        </w:rPr>
      </w:pPr>
      <w:r w:rsidRPr="00BF5D57">
        <w:rPr>
          <w:color w:val="0D0D0D" w:themeColor="text1" w:themeTint="F2"/>
          <w:sz w:val="20"/>
          <w:szCs w:val="20"/>
        </w:rPr>
        <w:t>в области культуры»</w:t>
      </w:r>
    </w:p>
    <w:p w:rsidR="00AA29B6" w:rsidRPr="00BF5D57" w:rsidRDefault="00AA29B6" w:rsidP="00AA29B6">
      <w:pPr>
        <w:widowControl w:val="0"/>
        <w:rPr>
          <w:color w:val="0D0D0D" w:themeColor="text1" w:themeTint="F2"/>
          <w:sz w:val="16"/>
          <w:szCs w:val="16"/>
        </w:rPr>
      </w:pPr>
    </w:p>
    <w:p w:rsidR="00AA29B6" w:rsidRPr="00BF5D57" w:rsidRDefault="00AA29B6" w:rsidP="00AA29B6">
      <w:pPr>
        <w:widowControl w:val="0"/>
        <w:jc w:val="right"/>
        <w:rPr>
          <w:color w:val="0D0D0D" w:themeColor="text1" w:themeTint="F2"/>
          <w:sz w:val="16"/>
          <w:szCs w:val="16"/>
        </w:rPr>
      </w:pPr>
    </w:p>
    <w:p w:rsidR="00AA29B6" w:rsidRPr="00BF5D57" w:rsidRDefault="00AA29B6" w:rsidP="00AA29B6">
      <w:pPr>
        <w:widowControl w:val="0"/>
        <w:jc w:val="right"/>
        <w:rPr>
          <w:color w:val="0D0D0D" w:themeColor="text1" w:themeTint="F2"/>
          <w:sz w:val="16"/>
          <w:szCs w:val="16"/>
        </w:rPr>
      </w:pPr>
    </w:p>
    <w:tbl>
      <w:tblPr>
        <w:tblStyle w:val="a5"/>
        <w:tblW w:w="0" w:type="auto"/>
        <w:tblInd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67"/>
      </w:tblGrid>
      <w:tr w:rsidR="00BF5D57" w:rsidRPr="00BF5D57" w:rsidTr="00AD3CC0">
        <w:tc>
          <w:tcPr>
            <w:tcW w:w="4860" w:type="dxa"/>
          </w:tcPr>
          <w:p w:rsidR="00BF5D57" w:rsidRDefault="00AA29B6" w:rsidP="00BF5D57">
            <w:pPr>
              <w:widowControl w:val="0"/>
              <w:jc w:val="right"/>
              <w:rPr>
                <w:color w:val="0D0D0D" w:themeColor="text1" w:themeTint="F2"/>
              </w:rPr>
            </w:pPr>
            <w:r w:rsidRPr="00BF5D57">
              <w:rPr>
                <w:color w:val="0D0D0D" w:themeColor="text1" w:themeTint="F2"/>
              </w:rPr>
              <w:t>Директору</w:t>
            </w:r>
            <w:r w:rsidR="00BF5D57">
              <w:rPr>
                <w:color w:val="0D0D0D" w:themeColor="text1" w:themeTint="F2"/>
              </w:rPr>
              <w:t xml:space="preserve"> </w:t>
            </w:r>
          </w:p>
          <w:p w:rsidR="00AA29B6" w:rsidRPr="00BF5D57" w:rsidRDefault="00BF5D57" w:rsidP="00BF5D57">
            <w:pPr>
              <w:widowControl w:val="0"/>
              <w:ind w:left="-126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М</w:t>
            </w:r>
            <w:r w:rsidR="00AA29B6" w:rsidRPr="00BF5D57">
              <w:rPr>
                <w:color w:val="0D0D0D" w:themeColor="text1" w:themeTint="F2"/>
              </w:rPr>
              <w:t>КУ ДО «Детская школа искусств»</w:t>
            </w:r>
          </w:p>
          <w:p w:rsidR="00AA29B6" w:rsidRPr="00BF5D57" w:rsidRDefault="00AA29B6" w:rsidP="00AD3CC0">
            <w:pPr>
              <w:widowControl w:val="0"/>
              <w:pBdr>
                <w:bottom w:val="single" w:sz="12" w:space="1" w:color="auto"/>
              </w:pBdr>
              <w:jc w:val="right"/>
              <w:rPr>
                <w:color w:val="0D0D0D" w:themeColor="text1" w:themeTint="F2"/>
              </w:rPr>
            </w:pPr>
            <w:proofErr w:type="spellStart"/>
            <w:r w:rsidRPr="00BF5D57">
              <w:rPr>
                <w:color w:val="0D0D0D" w:themeColor="text1" w:themeTint="F2"/>
              </w:rPr>
              <w:t>с.п.Хатанга</w:t>
            </w:r>
            <w:proofErr w:type="spellEnd"/>
          </w:p>
          <w:p w:rsidR="00AA29B6" w:rsidRPr="00BF5D57" w:rsidRDefault="00AA29B6" w:rsidP="00AD3CC0">
            <w:pPr>
              <w:widowControl w:val="0"/>
              <w:pBdr>
                <w:bottom w:val="single" w:sz="12" w:space="1" w:color="auto"/>
              </w:pBdr>
              <w:rPr>
                <w:color w:val="0D0D0D" w:themeColor="text1" w:themeTint="F2"/>
              </w:rPr>
            </w:pPr>
          </w:p>
          <w:p w:rsidR="00AA29B6" w:rsidRPr="00BF5D57" w:rsidRDefault="00AA29B6" w:rsidP="00AD3CC0">
            <w:pPr>
              <w:widowControl w:val="0"/>
              <w:rPr>
                <w:color w:val="0D0D0D" w:themeColor="text1" w:themeTint="F2"/>
                <w:sz w:val="16"/>
                <w:szCs w:val="16"/>
              </w:rPr>
            </w:pPr>
            <w:r w:rsidRPr="00BF5D57">
              <w:rPr>
                <w:color w:val="0D0D0D" w:themeColor="text1" w:themeTint="F2"/>
                <w:sz w:val="16"/>
                <w:szCs w:val="16"/>
              </w:rPr>
              <w:t xml:space="preserve">                                   (ФИО руководителя)</w:t>
            </w:r>
          </w:p>
          <w:p w:rsidR="00AA29B6" w:rsidRPr="00BF5D57" w:rsidRDefault="00AA29B6" w:rsidP="00AD3CC0">
            <w:pPr>
              <w:widowControl w:val="0"/>
              <w:rPr>
                <w:color w:val="0D0D0D" w:themeColor="text1" w:themeTint="F2"/>
              </w:rPr>
            </w:pPr>
            <w:r w:rsidRPr="00BF5D57">
              <w:rPr>
                <w:color w:val="0D0D0D" w:themeColor="text1" w:themeTint="F2"/>
              </w:rPr>
              <w:t>от____________________________</w:t>
            </w:r>
          </w:p>
          <w:p w:rsidR="00AA29B6" w:rsidRPr="00BF5D57" w:rsidRDefault="00AA29B6" w:rsidP="00AD3CC0">
            <w:pPr>
              <w:widowControl w:val="0"/>
              <w:jc w:val="center"/>
              <w:rPr>
                <w:color w:val="0D0D0D" w:themeColor="text1" w:themeTint="F2"/>
                <w:sz w:val="16"/>
                <w:szCs w:val="16"/>
              </w:rPr>
            </w:pPr>
            <w:r w:rsidRPr="00BF5D57">
              <w:rPr>
                <w:color w:val="0D0D0D" w:themeColor="text1" w:themeTint="F2"/>
                <w:sz w:val="16"/>
                <w:szCs w:val="16"/>
              </w:rPr>
              <w:t>(ФИО заявителя)</w:t>
            </w:r>
          </w:p>
          <w:p w:rsidR="00AA29B6" w:rsidRPr="00BF5D57" w:rsidRDefault="00AA29B6" w:rsidP="00AD3CC0">
            <w:pPr>
              <w:widowControl w:val="0"/>
              <w:jc w:val="center"/>
              <w:rPr>
                <w:color w:val="0D0D0D" w:themeColor="text1" w:themeTint="F2"/>
                <w:sz w:val="16"/>
                <w:szCs w:val="16"/>
              </w:rPr>
            </w:pPr>
          </w:p>
        </w:tc>
      </w:tr>
    </w:tbl>
    <w:p w:rsidR="00AA29B6" w:rsidRPr="00BF5D57" w:rsidRDefault="00AA29B6" w:rsidP="00AA29B6">
      <w:pPr>
        <w:widowControl w:val="0"/>
        <w:jc w:val="right"/>
        <w:rPr>
          <w:color w:val="0D0D0D" w:themeColor="text1" w:themeTint="F2"/>
        </w:rPr>
      </w:pPr>
    </w:p>
    <w:p w:rsidR="00AA29B6" w:rsidRPr="00BF5D57" w:rsidRDefault="00AA29B6" w:rsidP="00AA29B6">
      <w:pPr>
        <w:widowControl w:val="0"/>
        <w:jc w:val="right"/>
        <w:rPr>
          <w:color w:val="0D0D0D" w:themeColor="text1" w:themeTint="F2"/>
        </w:rPr>
      </w:pPr>
    </w:p>
    <w:p w:rsidR="00AA29B6" w:rsidRPr="00BF5D57" w:rsidRDefault="00AA29B6" w:rsidP="00AA29B6">
      <w:pPr>
        <w:widowControl w:val="0"/>
        <w:jc w:val="right"/>
        <w:rPr>
          <w:color w:val="0D0D0D" w:themeColor="text1" w:themeTint="F2"/>
        </w:rPr>
      </w:pPr>
    </w:p>
    <w:p w:rsidR="00AA29B6" w:rsidRPr="00BF5D57" w:rsidRDefault="00AA29B6" w:rsidP="00AA29B6">
      <w:pPr>
        <w:widowControl w:val="0"/>
        <w:jc w:val="right"/>
        <w:rPr>
          <w:color w:val="0D0D0D" w:themeColor="text1" w:themeTint="F2"/>
        </w:rPr>
      </w:pPr>
    </w:p>
    <w:p w:rsidR="00AA29B6" w:rsidRPr="00BF5D57" w:rsidRDefault="00AA29B6" w:rsidP="00AA29B6">
      <w:pPr>
        <w:widowControl w:val="0"/>
        <w:jc w:val="center"/>
        <w:rPr>
          <w:color w:val="0D0D0D" w:themeColor="text1" w:themeTint="F2"/>
        </w:rPr>
      </w:pPr>
      <w:r w:rsidRPr="00BF5D57">
        <w:rPr>
          <w:color w:val="0D0D0D" w:themeColor="text1" w:themeTint="F2"/>
        </w:rPr>
        <w:t>ЗАЯВЛЕНИЕ</w:t>
      </w:r>
    </w:p>
    <w:p w:rsidR="00AA29B6" w:rsidRPr="00BF5D57" w:rsidRDefault="00AA29B6" w:rsidP="00AA29B6">
      <w:pPr>
        <w:widowControl w:val="0"/>
        <w:jc w:val="center"/>
        <w:rPr>
          <w:color w:val="0D0D0D" w:themeColor="text1" w:themeTint="F2"/>
        </w:rPr>
      </w:pPr>
    </w:p>
    <w:p w:rsidR="00AA29B6" w:rsidRPr="00BF5D57" w:rsidRDefault="00AA29B6" w:rsidP="00AA29B6">
      <w:pPr>
        <w:widowControl w:val="0"/>
        <w:jc w:val="both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   Прошу предоставить информацию об образовательных программах и учебных планах, реализуемых МКУ ДО «Детская школа искусств» с. п. Хатанга.</w:t>
      </w:r>
    </w:p>
    <w:p w:rsidR="00AA29B6" w:rsidRPr="00BF5D57" w:rsidRDefault="00AA29B6" w:rsidP="00AA29B6">
      <w:pPr>
        <w:widowControl w:val="0"/>
        <w:jc w:val="both"/>
        <w:rPr>
          <w:color w:val="0D0D0D" w:themeColor="text1" w:themeTint="F2"/>
        </w:rPr>
      </w:pPr>
    </w:p>
    <w:p w:rsidR="00AA29B6" w:rsidRPr="00BF5D57" w:rsidRDefault="00AA29B6" w:rsidP="00AA29B6">
      <w:pPr>
        <w:widowControl w:val="0"/>
        <w:rPr>
          <w:color w:val="0D0D0D" w:themeColor="text1" w:themeTint="F2"/>
        </w:rPr>
      </w:pPr>
    </w:p>
    <w:p w:rsidR="00AA29B6" w:rsidRPr="00BF5D57" w:rsidRDefault="00AA29B6" w:rsidP="00AA29B6">
      <w:pPr>
        <w:widowControl w:val="0"/>
        <w:rPr>
          <w:color w:val="0D0D0D" w:themeColor="text1" w:themeTint="F2"/>
        </w:rPr>
      </w:pPr>
    </w:p>
    <w:p w:rsidR="00AA29B6" w:rsidRPr="00BF5D57" w:rsidRDefault="00AA29B6" w:rsidP="00AA29B6">
      <w:pPr>
        <w:widowControl w:val="0"/>
        <w:rPr>
          <w:color w:val="0D0D0D" w:themeColor="text1" w:themeTint="F2"/>
        </w:rPr>
      </w:pPr>
    </w:p>
    <w:p w:rsidR="00AA29B6" w:rsidRPr="00BF5D57" w:rsidRDefault="00AA29B6" w:rsidP="00AA29B6">
      <w:pPr>
        <w:widowControl w:val="0"/>
        <w:rPr>
          <w:color w:val="0D0D0D" w:themeColor="text1" w:themeTint="F2"/>
        </w:rPr>
      </w:pPr>
      <w:r w:rsidRPr="00BF5D57">
        <w:rPr>
          <w:color w:val="0D0D0D" w:themeColor="text1" w:themeTint="F2"/>
        </w:rPr>
        <w:t xml:space="preserve"> _______________________________                    ______________________ </w:t>
      </w:r>
    </w:p>
    <w:p w:rsidR="00AA29B6" w:rsidRPr="00BF5D57" w:rsidRDefault="00AA29B6" w:rsidP="00AA29B6">
      <w:pPr>
        <w:widowControl w:val="0"/>
        <w:rPr>
          <w:color w:val="0D0D0D" w:themeColor="text1" w:themeTint="F2"/>
          <w:sz w:val="18"/>
          <w:szCs w:val="18"/>
        </w:rPr>
      </w:pPr>
      <w:r w:rsidRPr="00BF5D57">
        <w:rPr>
          <w:color w:val="0D0D0D" w:themeColor="text1" w:themeTint="F2"/>
        </w:rPr>
        <w:t xml:space="preserve">                           п</w:t>
      </w:r>
      <w:r w:rsidRPr="00BF5D57">
        <w:rPr>
          <w:color w:val="0D0D0D" w:themeColor="text1" w:themeTint="F2"/>
          <w:sz w:val="18"/>
          <w:szCs w:val="18"/>
        </w:rPr>
        <w:t>одпись                                                                      расшифровка подписи</w:t>
      </w:r>
    </w:p>
    <w:p w:rsidR="00AA29B6" w:rsidRPr="00BF5D57" w:rsidRDefault="00AA29B6" w:rsidP="00AA29B6">
      <w:pPr>
        <w:widowControl w:val="0"/>
        <w:rPr>
          <w:color w:val="0D0D0D" w:themeColor="text1" w:themeTint="F2"/>
          <w:sz w:val="18"/>
          <w:szCs w:val="18"/>
        </w:rPr>
      </w:pPr>
    </w:p>
    <w:p w:rsidR="00AA29B6" w:rsidRPr="00BF5D57" w:rsidRDefault="00AA29B6" w:rsidP="00AA29B6">
      <w:pPr>
        <w:widowControl w:val="0"/>
        <w:rPr>
          <w:color w:val="0D0D0D" w:themeColor="text1" w:themeTint="F2"/>
          <w:sz w:val="18"/>
          <w:szCs w:val="18"/>
        </w:rPr>
      </w:pPr>
    </w:p>
    <w:p w:rsidR="00AA29B6" w:rsidRPr="00BF5D57" w:rsidRDefault="00AA29B6" w:rsidP="00AA29B6">
      <w:pPr>
        <w:widowControl w:val="0"/>
        <w:rPr>
          <w:color w:val="0D0D0D" w:themeColor="text1" w:themeTint="F2"/>
          <w:sz w:val="18"/>
          <w:szCs w:val="18"/>
        </w:rPr>
      </w:pPr>
    </w:p>
    <w:p w:rsidR="00AA29B6" w:rsidRPr="00BF5D57" w:rsidRDefault="00AA29B6" w:rsidP="00AA29B6">
      <w:pPr>
        <w:widowControl w:val="0"/>
        <w:rPr>
          <w:color w:val="0D0D0D" w:themeColor="text1" w:themeTint="F2"/>
        </w:rPr>
      </w:pPr>
      <w:r w:rsidRPr="00BF5D57">
        <w:rPr>
          <w:color w:val="0D0D0D" w:themeColor="text1" w:themeTint="F2"/>
        </w:rPr>
        <w:t>«___»_________________ _________ г.</w:t>
      </w:r>
    </w:p>
    <w:p w:rsidR="00AA29B6" w:rsidRPr="00BF5D57" w:rsidRDefault="00AA29B6" w:rsidP="00AA29B6">
      <w:pPr>
        <w:rPr>
          <w:color w:val="0D0D0D" w:themeColor="text1" w:themeTint="F2"/>
        </w:rPr>
      </w:pPr>
    </w:p>
    <w:p w:rsidR="00AA29B6" w:rsidRPr="00BF5D57" w:rsidRDefault="00AA29B6" w:rsidP="00AA29B6">
      <w:pPr>
        <w:widowControl w:val="0"/>
        <w:jc w:val="center"/>
        <w:rPr>
          <w:b/>
          <w:color w:val="0D0D0D" w:themeColor="text1" w:themeTint="F2"/>
        </w:rPr>
      </w:pPr>
    </w:p>
    <w:p w:rsidR="00A6631C" w:rsidRPr="00BF5D57" w:rsidRDefault="007C4BE9">
      <w:pPr>
        <w:rPr>
          <w:color w:val="0D0D0D" w:themeColor="text1" w:themeTint="F2"/>
        </w:rPr>
      </w:pPr>
    </w:p>
    <w:sectPr w:rsidR="00A6631C" w:rsidRPr="00BF5D57" w:rsidSect="00AA29B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52D62BAC"/>
    <w:multiLevelType w:val="hybridMultilevel"/>
    <w:tmpl w:val="39DE5E92"/>
    <w:lvl w:ilvl="0" w:tplc="D934358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B6"/>
    <w:rsid w:val="000E7187"/>
    <w:rsid w:val="001B4E87"/>
    <w:rsid w:val="00202EEE"/>
    <w:rsid w:val="00365A1B"/>
    <w:rsid w:val="003E33BC"/>
    <w:rsid w:val="00710E83"/>
    <w:rsid w:val="007C4BE9"/>
    <w:rsid w:val="00AA29B6"/>
    <w:rsid w:val="00B02DEE"/>
    <w:rsid w:val="00B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E2E53-AAD2-4680-B4C5-E6C22DD7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29B6"/>
    <w:rPr>
      <w:color w:val="0000FF"/>
      <w:u w:val="single"/>
    </w:rPr>
  </w:style>
  <w:style w:type="paragraph" w:customStyle="1" w:styleId="ConsPlusNormal">
    <w:name w:val="ConsPlusNormal"/>
    <w:link w:val="ConsPlusNormal0"/>
    <w:rsid w:val="00AA2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29B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A29B6"/>
    <w:pPr>
      <w:ind w:left="720"/>
      <w:contextualSpacing/>
    </w:pPr>
  </w:style>
  <w:style w:type="table" w:styleId="a5">
    <w:name w:val="Table Grid"/>
    <w:basedOn w:val="a1"/>
    <w:rsid w:val="00AA2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2AE6316D3D74BBB885C69AE4870D167FA538B0EE5C64CDCEC78900284D0C07C41EE3B00669651886FE1EB2B985425CD84A7C5413ACAB19D91CF" TargetMode="External"/><Relationship Id="rId13" Type="http://schemas.openxmlformats.org/officeDocument/2006/relationships/hyperlink" Target="consultantplus://offline/ref=2EBF3D344CF7206788BADBD6E3D0FF6FA300369310EAE126908162781CD9AC16BA11FF03EFDB8D6D67610DB38F20B37F1E68FFF9B579C8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12" Type="http://schemas.openxmlformats.org/officeDocument/2006/relationships/hyperlink" Target="consultantplus://offline/ref=61FC467E613A17E834F70768E244FE2362CBA282C0EAB860FDC889DE79A51A908E9814875334F0DF60C2F913835E5851CE6A241B2300BF49FDB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hi-hatanga@mail.ru" TargetMode="External"/><Relationship Id="rId11" Type="http://schemas.openxmlformats.org/officeDocument/2006/relationships/hyperlink" Target="consultantplus://offline/ref=3BDAF1AF63E4FF0F341EC888C06489BC4CD1F7F7C4E1CD7B08B0B9B05755D88A1875110CE6E33F9CA7963388CC2B74E052462909A8YBf7C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6AF6CD0BFAF858E0B8C3C2528A451F71DD859D7672B8480E8E6462054C64E18C51CD20070607D9C8008F3938675C5F2AC1E1DA2D2FE00BCA4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6AF6CD0BFAF858E0B8C3C2528A451F71DD859D7672B8480E8E6462054C64E18C51CD230E060F889D4F8E657E324F5D28C1E3D832C24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4754</Words>
  <Characters>27100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Михайлов</dc:creator>
  <cp:keywords/>
  <dc:description/>
  <cp:lastModifiedBy>Татьяна Ильина</cp:lastModifiedBy>
  <cp:revision>6</cp:revision>
  <dcterms:created xsi:type="dcterms:W3CDTF">2021-01-27T10:14:00Z</dcterms:created>
  <dcterms:modified xsi:type="dcterms:W3CDTF">2022-04-19T02:44:00Z</dcterms:modified>
</cp:coreProperties>
</file>