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39A" w:rsidRDefault="0033539A">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33539A" w:rsidRDefault="0033539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3539A">
        <w:tc>
          <w:tcPr>
            <w:tcW w:w="4677" w:type="dxa"/>
            <w:tcBorders>
              <w:top w:val="nil"/>
              <w:left w:val="nil"/>
              <w:bottom w:val="nil"/>
              <w:right w:val="nil"/>
            </w:tcBorders>
          </w:tcPr>
          <w:p w:rsidR="0033539A" w:rsidRDefault="0033539A">
            <w:pPr>
              <w:pStyle w:val="ConsPlusNormal"/>
            </w:pPr>
            <w:r>
              <w:t>14 июля 2022 года</w:t>
            </w:r>
          </w:p>
        </w:tc>
        <w:tc>
          <w:tcPr>
            <w:tcW w:w="4677" w:type="dxa"/>
            <w:tcBorders>
              <w:top w:val="nil"/>
              <w:left w:val="nil"/>
              <w:bottom w:val="nil"/>
              <w:right w:val="nil"/>
            </w:tcBorders>
          </w:tcPr>
          <w:p w:rsidR="0033539A" w:rsidRDefault="0033539A">
            <w:pPr>
              <w:pStyle w:val="ConsPlusNormal"/>
              <w:jc w:val="right"/>
            </w:pPr>
            <w:r>
              <w:t>N 284-ФЗ</w:t>
            </w:r>
          </w:p>
        </w:tc>
      </w:tr>
    </w:tbl>
    <w:p w:rsidR="0033539A" w:rsidRDefault="0033539A">
      <w:pPr>
        <w:pStyle w:val="ConsPlusNormal"/>
        <w:pBdr>
          <w:bottom w:val="single" w:sz="6" w:space="0" w:color="auto"/>
        </w:pBdr>
        <w:spacing w:before="100" w:after="100"/>
        <w:jc w:val="both"/>
        <w:rPr>
          <w:sz w:val="2"/>
          <w:szCs w:val="2"/>
        </w:rPr>
      </w:pPr>
    </w:p>
    <w:p w:rsidR="0033539A" w:rsidRDefault="0033539A">
      <w:pPr>
        <w:pStyle w:val="ConsPlusNormal"/>
        <w:jc w:val="both"/>
      </w:pPr>
    </w:p>
    <w:p w:rsidR="0033539A" w:rsidRDefault="0033539A">
      <w:pPr>
        <w:pStyle w:val="ConsPlusTitle"/>
        <w:jc w:val="center"/>
      </w:pPr>
      <w:r>
        <w:t>РОССИЙСКАЯ ФЕДЕРАЦИЯ</w:t>
      </w:r>
    </w:p>
    <w:p w:rsidR="0033539A" w:rsidRDefault="0033539A">
      <w:pPr>
        <w:pStyle w:val="ConsPlusTitle"/>
        <w:jc w:val="center"/>
      </w:pPr>
    </w:p>
    <w:p w:rsidR="0033539A" w:rsidRDefault="0033539A">
      <w:pPr>
        <w:pStyle w:val="ConsPlusTitle"/>
        <w:jc w:val="center"/>
      </w:pPr>
      <w:r>
        <w:t>ФЕДЕРАЛЬНЫЙ ЗАКОН</w:t>
      </w:r>
    </w:p>
    <w:p w:rsidR="0033539A" w:rsidRDefault="0033539A">
      <w:pPr>
        <w:pStyle w:val="ConsPlusTitle"/>
        <w:jc w:val="center"/>
      </w:pPr>
    </w:p>
    <w:p w:rsidR="0033539A" w:rsidRDefault="0033539A">
      <w:pPr>
        <w:pStyle w:val="ConsPlusTitle"/>
        <w:jc w:val="center"/>
      </w:pPr>
      <w:r>
        <w:t>О ВНЕСЕНИИ ИЗМЕНЕНИЙ</w:t>
      </w:r>
    </w:p>
    <w:p w:rsidR="0033539A" w:rsidRDefault="0033539A">
      <w:pPr>
        <w:pStyle w:val="ConsPlusTitle"/>
        <w:jc w:val="center"/>
      </w:pPr>
      <w:r>
        <w:t>В ОТДЕЛЬНЫЕ ЗАКОНОДАТЕЛЬНЫЕ АКТЫ РОССИЙСКОЙ ФЕДЕРАЦИИ</w:t>
      </w:r>
    </w:p>
    <w:p w:rsidR="0033539A" w:rsidRDefault="0033539A">
      <w:pPr>
        <w:pStyle w:val="ConsPlusNormal"/>
        <w:jc w:val="center"/>
      </w:pPr>
    </w:p>
    <w:p w:rsidR="0033539A" w:rsidRDefault="0033539A">
      <w:pPr>
        <w:pStyle w:val="ConsPlusNormal"/>
        <w:jc w:val="right"/>
      </w:pPr>
      <w:r>
        <w:t>Принят</w:t>
      </w:r>
    </w:p>
    <w:p w:rsidR="0033539A" w:rsidRDefault="0033539A">
      <w:pPr>
        <w:pStyle w:val="ConsPlusNormal"/>
        <w:jc w:val="right"/>
      </w:pPr>
      <w:r>
        <w:t>Государственной Думой</w:t>
      </w:r>
    </w:p>
    <w:p w:rsidR="0033539A" w:rsidRDefault="0033539A">
      <w:pPr>
        <w:pStyle w:val="ConsPlusNormal"/>
        <w:jc w:val="right"/>
      </w:pPr>
      <w:r>
        <w:t>29 июня 2022 года</w:t>
      </w:r>
    </w:p>
    <w:p w:rsidR="0033539A" w:rsidRDefault="0033539A">
      <w:pPr>
        <w:pStyle w:val="ConsPlusNormal"/>
        <w:jc w:val="right"/>
      </w:pPr>
    </w:p>
    <w:p w:rsidR="0033539A" w:rsidRDefault="0033539A">
      <w:pPr>
        <w:pStyle w:val="ConsPlusNormal"/>
        <w:jc w:val="right"/>
      </w:pPr>
      <w:r>
        <w:t>Одобрен</w:t>
      </w:r>
    </w:p>
    <w:p w:rsidR="0033539A" w:rsidRDefault="0033539A">
      <w:pPr>
        <w:pStyle w:val="ConsPlusNormal"/>
        <w:jc w:val="right"/>
      </w:pPr>
      <w:r>
        <w:t>Советом Федерации</w:t>
      </w:r>
    </w:p>
    <w:p w:rsidR="0033539A" w:rsidRDefault="0033539A">
      <w:pPr>
        <w:pStyle w:val="ConsPlusNormal"/>
        <w:jc w:val="right"/>
      </w:pPr>
      <w:r>
        <w:t>8 июля 2022 года</w:t>
      </w:r>
    </w:p>
    <w:p w:rsidR="0033539A" w:rsidRDefault="0033539A">
      <w:pPr>
        <w:pStyle w:val="ConsPlusNormal"/>
        <w:ind w:firstLine="540"/>
        <w:jc w:val="both"/>
      </w:pPr>
    </w:p>
    <w:p w:rsidR="0033539A" w:rsidRDefault="0033539A">
      <w:pPr>
        <w:pStyle w:val="ConsPlusTitle"/>
        <w:ind w:firstLine="540"/>
        <w:jc w:val="both"/>
        <w:outlineLvl w:val="0"/>
      </w:pPr>
      <w:r>
        <w:t>Статья 1</w:t>
      </w:r>
    </w:p>
    <w:p w:rsidR="0033539A" w:rsidRDefault="0033539A">
      <w:pPr>
        <w:pStyle w:val="ConsPlusNormal"/>
        <w:ind w:firstLine="540"/>
        <w:jc w:val="both"/>
      </w:pPr>
    </w:p>
    <w:p w:rsidR="0033539A" w:rsidRDefault="0033539A">
      <w:pPr>
        <w:pStyle w:val="ConsPlusNormal"/>
        <w:ind w:firstLine="540"/>
        <w:jc w:val="both"/>
      </w:pPr>
      <w:hyperlink r:id="rId5">
        <w:r>
          <w:rPr>
            <w:color w:val="0000FF"/>
          </w:rPr>
          <w:t>Статью 28</w:t>
        </w:r>
      </w:hyperlink>
      <w:r>
        <w:t xml:space="preserve"> Федерального закона от 31 марта 1999 года N 69-ФЗ "О газоснабжении в Российской Федерации" (Собрание законодательства Российской Федерации, 1999, N 14, ст. 1667; 2007, N 27, ст. 3213; 2018, N 32, ст. 5134, 5135; 2021, N 24, ст. 4202) изложить в следующей редакции:</w:t>
      </w:r>
    </w:p>
    <w:p w:rsidR="0033539A" w:rsidRDefault="0033539A">
      <w:pPr>
        <w:pStyle w:val="ConsPlusNormal"/>
        <w:ind w:firstLine="540"/>
        <w:jc w:val="both"/>
      </w:pPr>
    </w:p>
    <w:p w:rsidR="0033539A" w:rsidRDefault="0033539A">
      <w:pPr>
        <w:pStyle w:val="ConsPlusNormal"/>
        <w:ind w:firstLine="540"/>
        <w:jc w:val="both"/>
      </w:pPr>
      <w:r>
        <w:t>"Статья 28. Приобретение прав на землю в целях строительства, реконструкции, капитального ремонта и (или) эксплуатации объектов систем газоснабжения, охранные зоны газопроводов</w:t>
      </w:r>
    </w:p>
    <w:p w:rsidR="0033539A" w:rsidRDefault="0033539A">
      <w:pPr>
        <w:pStyle w:val="ConsPlusNormal"/>
        <w:ind w:firstLine="540"/>
        <w:jc w:val="both"/>
      </w:pPr>
    </w:p>
    <w:p w:rsidR="0033539A" w:rsidRDefault="0033539A">
      <w:pPr>
        <w:pStyle w:val="ConsPlusNormal"/>
        <w:ind w:firstLine="540"/>
        <w:jc w:val="both"/>
      </w:pPr>
      <w:r>
        <w:t>В целях строительства, реконструкции и (или) эксплуатации объектов систем газоснабжения земельные участки, находящиеся в государственной или муниципальной собственности, предоставляются в соответствии с земельным законодательством. Для строительства, реконструкции, капитального или текущего ремонта и (или) эксплуатации линейных объектов систем газоснабжения в случаях и порядке, установленных законодательством Российской Федерации, могут быть установлены сервитут, публичный сервитут либо может осуществляться использование земель или земельных участков, находящихся в государственной или муниципальной собственности, без их предоставления и установления сервитута, публичного сервитута.</w:t>
      </w:r>
    </w:p>
    <w:p w:rsidR="0033539A" w:rsidRDefault="0033539A">
      <w:pPr>
        <w:pStyle w:val="ConsPlusNormal"/>
        <w:spacing w:before="220"/>
        <w:ind w:firstLine="540"/>
        <w:jc w:val="both"/>
      </w:pPr>
      <w:r>
        <w:t>Собственник объектов системы газоснабжения, расположенных в лесах, или уполномоченная им организация обязаны:</w:t>
      </w:r>
    </w:p>
    <w:p w:rsidR="0033539A" w:rsidRDefault="0033539A">
      <w:pPr>
        <w:pStyle w:val="ConsPlusNormal"/>
        <w:spacing w:before="220"/>
        <w:ind w:firstLine="540"/>
        <w:jc w:val="both"/>
      </w:pPr>
      <w:r>
        <w:t xml:space="preserve">содержать охранные зоны газопроводов в </w:t>
      </w:r>
      <w:proofErr w:type="spellStart"/>
      <w:r>
        <w:t>пожаробезопасном</w:t>
      </w:r>
      <w:proofErr w:type="spellEnd"/>
      <w:r>
        <w:t xml:space="preserve"> состоянии;</w:t>
      </w:r>
    </w:p>
    <w:p w:rsidR="0033539A" w:rsidRDefault="0033539A">
      <w:pPr>
        <w:pStyle w:val="ConsPlusNormal"/>
        <w:spacing w:before="220"/>
        <w:ind w:firstLine="540"/>
        <w:jc w:val="both"/>
      </w:pPr>
      <w:r>
        <w:t>проводить намеченные работы, вырубать деревья (кустарники) в охранных зонах газопроводов и за пределами таких зон в порядке, установленном лесным законодательством Российской Федерации.</w:t>
      </w:r>
    </w:p>
    <w:p w:rsidR="0033539A" w:rsidRDefault="0033539A">
      <w:pPr>
        <w:pStyle w:val="ConsPlusNormal"/>
        <w:spacing w:before="220"/>
        <w:ind w:firstLine="540"/>
        <w:jc w:val="both"/>
      </w:pPr>
      <w:r>
        <w:t>При возникновении на объекте системы газоснабжения аварии, катастрофы организация - собственник такой системы или уполномоченная им эксплуатирующая организация имеет право беспрепятственной доставки необходимых сил и средств к месту аварии, катастрофы и обязана в полном объеме возместить нанесенный ею ущерб собственнику земельного участка, по территории которого осуществлялась доставка необходимых сил и средств.</w:t>
      </w:r>
    </w:p>
    <w:p w:rsidR="0033539A" w:rsidRDefault="0033539A">
      <w:pPr>
        <w:pStyle w:val="ConsPlusNormal"/>
        <w:spacing w:before="220"/>
        <w:ind w:firstLine="540"/>
        <w:jc w:val="both"/>
      </w:pPr>
      <w:r>
        <w:lastRenderedPageBreak/>
        <w:t>В целях безопасной эксплуатации объектов систем газоснабжения в соответствии с земельным законодательством устанавливаются охранные зоны газопроводов.</w:t>
      </w:r>
    </w:p>
    <w:p w:rsidR="0033539A" w:rsidRDefault="0033539A">
      <w:pPr>
        <w:pStyle w:val="ConsPlusNormal"/>
        <w:spacing w:before="220"/>
        <w:ind w:firstLine="540"/>
        <w:jc w:val="both"/>
      </w:pPr>
      <w:r>
        <w:t>Решение об установлении, изменении и о прекращении существования охранной зоны газопровода газораспределительной сети принимается органом государственной власти субъекта Российской Федерации, исполнительно-распорядительным органом власти федеральной территории, уполномоченными на принятие решения об установлении, изменении и о прекращении существования зоны с особыми условиями использования территории.</w:t>
      </w:r>
    </w:p>
    <w:p w:rsidR="0033539A" w:rsidRDefault="0033539A">
      <w:pPr>
        <w:pStyle w:val="ConsPlusNormal"/>
        <w:spacing w:before="220"/>
        <w:ind w:firstLine="540"/>
        <w:jc w:val="both"/>
      </w:pPr>
      <w:r>
        <w:t>Полномочия по принятию решения об установлении, изменении и о прекращении существования охранной зоны газопровода газораспределительной сети, предусмотренные частью пятой настоящей статьи, могут передаваться органам местного самоуправления законами субъектов Российской Федерации.".</w:t>
      </w:r>
    </w:p>
    <w:p w:rsidR="0033539A" w:rsidRDefault="0033539A">
      <w:pPr>
        <w:pStyle w:val="ConsPlusNormal"/>
        <w:ind w:firstLine="540"/>
        <w:jc w:val="both"/>
      </w:pPr>
    </w:p>
    <w:p w:rsidR="0033539A" w:rsidRDefault="0033539A">
      <w:pPr>
        <w:pStyle w:val="ConsPlusTitle"/>
        <w:ind w:firstLine="540"/>
        <w:jc w:val="both"/>
        <w:outlineLvl w:val="0"/>
      </w:pPr>
      <w:r>
        <w:t>Статья 2</w:t>
      </w:r>
    </w:p>
    <w:p w:rsidR="0033539A" w:rsidRDefault="0033539A">
      <w:pPr>
        <w:pStyle w:val="ConsPlusNormal"/>
        <w:ind w:firstLine="540"/>
        <w:jc w:val="both"/>
      </w:pPr>
    </w:p>
    <w:p w:rsidR="0033539A" w:rsidRDefault="0033539A">
      <w:pPr>
        <w:pStyle w:val="ConsPlusNormal"/>
        <w:ind w:firstLine="540"/>
        <w:jc w:val="both"/>
      </w:pPr>
      <w:r>
        <w:t xml:space="preserve">Внести в Земельный </w:t>
      </w:r>
      <w:hyperlink r:id="rId6">
        <w:r>
          <w:rPr>
            <w:color w:val="0000FF"/>
          </w:rPr>
          <w:t>кодекс</w:t>
        </w:r>
      </w:hyperlink>
      <w:r>
        <w:t xml:space="preserve"> Российской Федерации (Собрание законодательства Российской Федерации, 2001, N 44, ст. 4147; 2006, N 43, ст. 4412; N 50, ст. 5279; N 52, ст. 5498; 2007, N 46, ст. 5553; 2011, N 30, ст. 4563, 4605; 2014, N 26, ст. 3377; 2017, N 30, ст. 4457; 2018, N 32, ст. 5134, 5135; 2019, N 52, ст. 7795) следующие изменения:</w:t>
      </w:r>
    </w:p>
    <w:p w:rsidR="0033539A" w:rsidRDefault="0033539A">
      <w:pPr>
        <w:pStyle w:val="ConsPlusNormal"/>
        <w:spacing w:before="220"/>
        <w:ind w:firstLine="540"/>
        <w:jc w:val="both"/>
      </w:pPr>
      <w:r>
        <w:t xml:space="preserve">1) в </w:t>
      </w:r>
      <w:hyperlink r:id="rId7">
        <w:r>
          <w:rPr>
            <w:color w:val="0000FF"/>
          </w:rPr>
          <w:t>пункте 19 статьи 23</w:t>
        </w:r>
      </w:hyperlink>
      <w:r>
        <w:t xml:space="preserve"> слово "Особенности" заменить словами "Случаи и особенности";</w:t>
      </w:r>
    </w:p>
    <w:p w:rsidR="0033539A" w:rsidRDefault="0033539A">
      <w:pPr>
        <w:pStyle w:val="ConsPlusNormal"/>
        <w:spacing w:before="220"/>
        <w:ind w:firstLine="540"/>
        <w:jc w:val="both"/>
      </w:pPr>
      <w:r>
        <w:t xml:space="preserve">2) в </w:t>
      </w:r>
      <w:hyperlink r:id="rId8">
        <w:r>
          <w:rPr>
            <w:color w:val="0000FF"/>
          </w:rPr>
          <w:t>статье 39.37</w:t>
        </w:r>
      </w:hyperlink>
      <w:r>
        <w:t>:</w:t>
      </w:r>
    </w:p>
    <w:p w:rsidR="0033539A" w:rsidRDefault="0033539A">
      <w:pPr>
        <w:pStyle w:val="ConsPlusNormal"/>
        <w:spacing w:before="220"/>
        <w:ind w:firstLine="540"/>
        <w:jc w:val="both"/>
      </w:pPr>
      <w:r>
        <w:t xml:space="preserve">а) </w:t>
      </w:r>
      <w:hyperlink r:id="rId9">
        <w:r>
          <w:rPr>
            <w:color w:val="0000FF"/>
          </w:rPr>
          <w:t>подпункт 1</w:t>
        </w:r>
      </w:hyperlink>
      <w:r>
        <w:t xml:space="preserve"> изложить в следующей редакции:</w:t>
      </w:r>
    </w:p>
    <w:p w:rsidR="0033539A" w:rsidRDefault="0033539A">
      <w:pPr>
        <w:pStyle w:val="ConsPlusNormal"/>
        <w:spacing w:before="220"/>
        <w:ind w:firstLine="540"/>
        <w:jc w:val="both"/>
      </w:pPr>
      <w: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33539A" w:rsidRDefault="0033539A">
      <w:pPr>
        <w:pStyle w:val="ConsPlusNormal"/>
        <w:spacing w:before="220"/>
        <w:ind w:firstLine="540"/>
        <w:jc w:val="both"/>
      </w:pPr>
      <w:r>
        <w:t xml:space="preserve">б) </w:t>
      </w:r>
      <w:hyperlink r:id="rId10">
        <w:r>
          <w:rPr>
            <w:color w:val="0000FF"/>
          </w:rPr>
          <w:t>дополнить</w:t>
        </w:r>
      </w:hyperlink>
      <w:r>
        <w:t xml:space="preserve"> подпунктом 6 следующего содержания:</w:t>
      </w:r>
    </w:p>
    <w:p w:rsidR="0033539A" w:rsidRDefault="0033539A">
      <w:pPr>
        <w:pStyle w:val="ConsPlusNormal"/>
        <w:spacing w:before="220"/>
        <w:ind w:firstLine="540"/>
        <w:jc w:val="both"/>
      </w:pPr>
      <w:r>
        <w:t>"6) реконструкция, капитальный ремонт участков (частей) инженерных сооружений, являющихся линейными объектами.";</w:t>
      </w:r>
    </w:p>
    <w:p w:rsidR="0033539A" w:rsidRDefault="0033539A">
      <w:pPr>
        <w:pStyle w:val="ConsPlusNormal"/>
        <w:spacing w:before="220"/>
        <w:ind w:firstLine="540"/>
        <w:jc w:val="both"/>
      </w:pPr>
      <w:r>
        <w:t xml:space="preserve">3) в </w:t>
      </w:r>
      <w:hyperlink r:id="rId11">
        <w:r>
          <w:rPr>
            <w:color w:val="0000FF"/>
          </w:rPr>
          <w:t>статье 39.38</w:t>
        </w:r>
      </w:hyperlink>
      <w:r>
        <w:t>:</w:t>
      </w:r>
    </w:p>
    <w:p w:rsidR="0033539A" w:rsidRDefault="0033539A">
      <w:pPr>
        <w:pStyle w:val="ConsPlusNormal"/>
        <w:spacing w:before="220"/>
        <w:ind w:firstLine="540"/>
        <w:jc w:val="both"/>
      </w:pPr>
      <w:r>
        <w:t xml:space="preserve">а) </w:t>
      </w:r>
      <w:hyperlink r:id="rId12">
        <w:r>
          <w:rPr>
            <w:color w:val="0000FF"/>
          </w:rPr>
          <w:t>подпункт 1</w:t>
        </w:r>
      </w:hyperlink>
      <w:r>
        <w:t xml:space="preserve"> после слов "инженерных сооружений федерального значения" дополнить словами "или их капитального ремонта, а также капитального ремонта участков (частей) инженерных сооружений, являющихся линейными объектами";</w:t>
      </w:r>
    </w:p>
    <w:p w:rsidR="0033539A" w:rsidRDefault="0033539A">
      <w:pPr>
        <w:pStyle w:val="ConsPlusNormal"/>
        <w:spacing w:before="220"/>
        <w:ind w:firstLine="540"/>
        <w:jc w:val="both"/>
      </w:pPr>
      <w:r>
        <w:t xml:space="preserve">б) </w:t>
      </w:r>
      <w:hyperlink r:id="rId13">
        <w:r>
          <w:rPr>
            <w:color w:val="0000FF"/>
          </w:rPr>
          <w:t>подпункт 2</w:t>
        </w:r>
      </w:hyperlink>
      <w:r>
        <w:t xml:space="preserve"> после слов "инженерных сооружений регионального значения" дополнить словами "или их капитального ремонта, а также капитального ремонта участков (частей) инженерных сооружений, являющихся линейными объектами";</w:t>
      </w:r>
    </w:p>
    <w:p w:rsidR="0033539A" w:rsidRDefault="0033539A">
      <w:pPr>
        <w:pStyle w:val="ConsPlusNormal"/>
        <w:spacing w:before="220"/>
        <w:ind w:firstLine="540"/>
        <w:jc w:val="both"/>
      </w:pPr>
      <w:r>
        <w:t xml:space="preserve">4) </w:t>
      </w:r>
      <w:hyperlink r:id="rId14">
        <w:r>
          <w:rPr>
            <w:color w:val="0000FF"/>
          </w:rPr>
          <w:t>подпункт 2 пункта 5 статьи 39.39</w:t>
        </w:r>
      </w:hyperlink>
      <w:r>
        <w:t xml:space="preserve"> дополнить словами ", реконструкции, капитального ремонта их частей";</w:t>
      </w:r>
    </w:p>
    <w:p w:rsidR="0033539A" w:rsidRDefault="0033539A">
      <w:pPr>
        <w:pStyle w:val="ConsPlusNormal"/>
        <w:spacing w:before="220"/>
        <w:ind w:firstLine="540"/>
        <w:jc w:val="both"/>
      </w:pPr>
      <w:r>
        <w:t xml:space="preserve">5) в </w:t>
      </w:r>
      <w:hyperlink r:id="rId15">
        <w:r>
          <w:rPr>
            <w:color w:val="0000FF"/>
          </w:rPr>
          <w:t>статье 39.40</w:t>
        </w:r>
      </w:hyperlink>
      <w:r>
        <w:t>:</w:t>
      </w:r>
    </w:p>
    <w:p w:rsidR="0033539A" w:rsidRDefault="0033539A">
      <w:pPr>
        <w:pStyle w:val="ConsPlusNormal"/>
        <w:spacing w:before="220"/>
        <w:ind w:firstLine="540"/>
        <w:jc w:val="both"/>
      </w:pPr>
      <w:r>
        <w:lastRenderedPageBreak/>
        <w:t xml:space="preserve">а) </w:t>
      </w:r>
      <w:hyperlink r:id="rId16">
        <w:r>
          <w:rPr>
            <w:color w:val="0000FF"/>
          </w:rPr>
          <w:t>подпункт 1</w:t>
        </w:r>
      </w:hyperlink>
      <w:r>
        <w:t xml:space="preserve"> после слова "размещения" дополнить словами ", капитального ремонта";</w:t>
      </w:r>
    </w:p>
    <w:p w:rsidR="0033539A" w:rsidRDefault="0033539A">
      <w:pPr>
        <w:pStyle w:val="ConsPlusNormal"/>
        <w:spacing w:before="220"/>
        <w:ind w:firstLine="540"/>
        <w:jc w:val="both"/>
      </w:pPr>
      <w:r>
        <w:t xml:space="preserve">б) </w:t>
      </w:r>
      <w:hyperlink r:id="rId17">
        <w:r>
          <w:rPr>
            <w:color w:val="0000FF"/>
          </w:rPr>
          <w:t>дополнить</w:t>
        </w:r>
      </w:hyperlink>
      <w:r>
        <w:t xml:space="preserve"> подпунктами 4.1 и 4.2 следующего содержания:</w:t>
      </w:r>
    </w:p>
    <w:p w:rsidR="0033539A" w:rsidRDefault="0033539A">
      <w:pPr>
        <w:pStyle w:val="ConsPlusNormal"/>
        <w:spacing w:before="220"/>
        <w:ind w:firstLine="540"/>
        <w:jc w:val="both"/>
      </w:pPr>
      <w: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33539A" w:rsidRDefault="0033539A">
      <w:pPr>
        <w:pStyle w:val="ConsPlusNormal"/>
        <w:spacing w:before="220"/>
        <w:ind w:firstLine="540"/>
        <w:jc w:val="both"/>
      </w:pPr>
      <w:r>
        <w:t>4.2)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33539A" w:rsidRDefault="0033539A">
      <w:pPr>
        <w:pStyle w:val="ConsPlusNormal"/>
        <w:spacing w:before="220"/>
        <w:ind w:firstLine="540"/>
        <w:jc w:val="both"/>
      </w:pPr>
      <w:r>
        <w:t xml:space="preserve">6) в </w:t>
      </w:r>
      <w:hyperlink r:id="rId18">
        <w:r>
          <w:rPr>
            <w:color w:val="0000FF"/>
          </w:rPr>
          <w:t>статье 39.41</w:t>
        </w:r>
      </w:hyperlink>
      <w:r>
        <w:t>:</w:t>
      </w:r>
    </w:p>
    <w:p w:rsidR="0033539A" w:rsidRDefault="0033539A">
      <w:pPr>
        <w:pStyle w:val="ConsPlusNormal"/>
        <w:spacing w:before="220"/>
        <w:ind w:firstLine="540"/>
        <w:jc w:val="both"/>
      </w:pPr>
      <w:r>
        <w:t xml:space="preserve">а) </w:t>
      </w:r>
      <w:hyperlink r:id="rId19">
        <w:r>
          <w:rPr>
            <w:color w:val="0000FF"/>
          </w:rPr>
          <w:t>подпункт 6 пункта 1</w:t>
        </w:r>
      </w:hyperlink>
      <w:r>
        <w:t xml:space="preserve"> после слов "для реконструкции" дополнить словами ", капитального ремонта", дополнить словами ", реконструкции или капитального ремонта его участка (части)";</w:t>
      </w:r>
    </w:p>
    <w:p w:rsidR="0033539A" w:rsidRDefault="0033539A">
      <w:pPr>
        <w:pStyle w:val="ConsPlusNormal"/>
        <w:spacing w:before="220"/>
        <w:ind w:firstLine="540"/>
        <w:jc w:val="both"/>
      </w:pPr>
      <w:r>
        <w:t xml:space="preserve">б) </w:t>
      </w:r>
      <w:hyperlink r:id="rId20">
        <w:r>
          <w:rPr>
            <w:color w:val="0000FF"/>
          </w:rPr>
          <w:t>пункт 2</w:t>
        </w:r>
      </w:hyperlink>
      <w:r>
        <w:t xml:space="preserve"> дополнить подпунктами 7 и 8 следующего содержания:</w:t>
      </w:r>
    </w:p>
    <w:p w:rsidR="0033539A" w:rsidRDefault="0033539A">
      <w:pPr>
        <w:pStyle w:val="ConsPlusNormal"/>
        <w:spacing w:before="220"/>
        <w:ind w:firstLine="540"/>
        <w:jc w:val="both"/>
      </w:pPr>
      <w:r>
        <w:t xml:space="preserve">"7) договор, предусмотренный </w:t>
      </w:r>
      <w:hyperlink r:id="rId21">
        <w:r>
          <w:rPr>
            <w:color w:val="0000FF"/>
          </w:rPr>
          <w:t>статьей 19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22">
        <w:r>
          <w:rPr>
            <w:color w:val="0000FF"/>
          </w:rPr>
          <w:t>частью 4.2 статьи 25</w:t>
        </w:r>
      </w:hyperlink>
      <w:r>
        <w:t xml:space="preserve"> указанного Федерального закона;</w:t>
      </w:r>
    </w:p>
    <w:p w:rsidR="0033539A" w:rsidRDefault="0033539A">
      <w:pPr>
        <w:pStyle w:val="ConsPlusNormal"/>
        <w:spacing w:before="220"/>
        <w:ind w:firstLine="540"/>
        <w:jc w:val="both"/>
      </w:pPr>
      <w:r>
        <w:t>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33539A" w:rsidRDefault="0033539A">
      <w:pPr>
        <w:pStyle w:val="ConsPlusNormal"/>
        <w:spacing w:before="220"/>
        <w:ind w:firstLine="540"/>
        <w:jc w:val="both"/>
      </w:pPr>
      <w:r>
        <w:t xml:space="preserve">в) </w:t>
      </w:r>
      <w:hyperlink r:id="rId23">
        <w:r>
          <w:rPr>
            <w:color w:val="0000FF"/>
          </w:rPr>
          <w:t>подпункт 1 пункта 3</w:t>
        </w:r>
      </w:hyperlink>
      <w:r>
        <w:t xml:space="preserve"> после слова "размещения" дополнить словами "или капитального ремонта";</w:t>
      </w:r>
    </w:p>
    <w:p w:rsidR="0033539A" w:rsidRDefault="0033539A">
      <w:pPr>
        <w:pStyle w:val="ConsPlusNormal"/>
        <w:spacing w:before="220"/>
        <w:ind w:firstLine="540"/>
        <w:jc w:val="both"/>
      </w:pPr>
      <w:r>
        <w:t xml:space="preserve">г) в </w:t>
      </w:r>
      <w:hyperlink r:id="rId24">
        <w:r>
          <w:rPr>
            <w:color w:val="0000FF"/>
          </w:rPr>
          <w:t>подпункте 1 пункта 5</w:t>
        </w:r>
      </w:hyperlink>
      <w:r>
        <w:t xml:space="preserve"> слова "границах публичного сервитута" заменить словами "границах территории, в отношении которой устанавливается публичный сервитут (далее - границы публичного сервитута)";</w:t>
      </w:r>
    </w:p>
    <w:p w:rsidR="0033539A" w:rsidRDefault="0033539A">
      <w:pPr>
        <w:pStyle w:val="ConsPlusNormal"/>
        <w:spacing w:before="220"/>
        <w:ind w:firstLine="540"/>
        <w:jc w:val="both"/>
      </w:pPr>
      <w:r>
        <w:t xml:space="preserve">д) </w:t>
      </w:r>
      <w:hyperlink r:id="rId25">
        <w:r>
          <w:rPr>
            <w:color w:val="0000FF"/>
          </w:rPr>
          <w:t>пункт 6</w:t>
        </w:r>
      </w:hyperlink>
      <w:r>
        <w:t xml:space="preserve"> дополнить предложением следующего содержания: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33539A" w:rsidRDefault="0033539A">
      <w:pPr>
        <w:pStyle w:val="ConsPlusNormal"/>
        <w:spacing w:before="220"/>
        <w:ind w:firstLine="540"/>
        <w:jc w:val="both"/>
      </w:pPr>
      <w:r>
        <w:t xml:space="preserve">7) в </w:t>
      </w:r>
      <w:hyperlink r:id="rId26">
        <w:r>
          <w:rPr>
            <w:color w:val="0000FF"/>
          </w:rPr>
          <w:t>статье 39.42</w:t>
        </w:r>
      </w:hyperlink>
      <w:r>
        <w:t>:</w:t>
      </w:r>
    </w:p>
    <w:p w:rsidR="0033539A" w:rsidRDefault="0033539A">
      <w:pPr>
        <w:pStyle w:val="ConsPlusNormal"/>
        <w:spacing w:before="220"/>
        <w:ind w:firstLine="540"/>
        <w:jc w:val="both"/>
      </w:pPr>
      <w:r>
        <w:t xml:space="preserve">а) в </w:t>
      </w:r>
      <w:hyperlink r:id="rId27">
        <w:r>
          <w:rPr>
            <w:color w:val="0000FF"/>
          </w:rPr>
          <w:t>пункте 5</w:t>
        </w:r>
      </w:hyperlink>
      <w:r>
        <w:t xml:space="preserve"> слова ", направление копии решения об установлении публичного сервитута правообладателям земельных участков в соответствии с подпунктом 3 пункта 7 статьи 39.43 настоящего Кодекса осуществляются" заменить словом "осуществляется";</w:t>
      </w:r>
    </w:p>
    <w:p w:rsidR="0033539A" w:rsidRDefault="0033539A">
      <w:pPr>
        <w:pStyle w:val="ConsPlusNormal"/>
        <w:spacing w:before="220"/>
        <w:ind w:firstLine="540"/>
        <w:jc w:val="both"/>
      </w:pPr>
      <w:r>
        <w:t xml:space="preserve">б) в </w:t>
      </w:r>
      <w:hyperlink r:id="rId28">
        <w:r>
          <w:rPr>
            <w:color w:val="0000FF"/>
          </w:rPr>
          <w:t>пункте 8</w:t>
        </w:r>
      </w:hyperlink>
      <w:r>
        <w:t xml:space="preserve"> слово "тридцати" заменить словом "пятнадцати";</w:t>
      </w:r>
    </w:p>
    <w:p w:rsidR="0033539A" w:rsidRDefault="0033539A">
      <w:pPr>
        <w:pStyle w:val="ConsPlusNormal"/>
        <w:spacing w:before="220"/>
        <w:ind w:firstLine="540"/>
        <w:jc w:val="both"/>
      </w:pPr>
      <w:r>
        <w:t xml:space="preserve">8) в </w:t>
      </w:r>
      <w:hyperlink r:id="rId29">
        <w:r>
          <w:rPr>
            <w:color w:val="0000FF"/>
          </w:rPr>
          <w:t>статье 39.43</w:t>
        </w:r>
      </w:hyperlink>
      <w:r>
        <w:t>:</w:t>
      </w:r>
    </w:p>
    <w:p w:rsidR="0033539A" w:rsidRDefault="0033539A">
      <w:pPr>
        <w:pStyle w:val="ConsPlusNormal"/>
        <w:spacing w:before="220"/>
        <w:ind w:firstLine="540"/>
        <w:jc w:val="both"/>
      </w:pPr>
      <w:r>
        <w:t xml:space="preserve">а) в </w:t>
      </w:r>
      <w:hyperlink r:id="rId30">
        <w:r>
          <w:rPr>
            <w:color w:val="0000FF"/>
          </w:rPr>
          <w:t>пункте 1</w:t>
        </w:r>
      </w:hyperlink>
      <w:r>
        <w:t>:</w:t>
      </w:r>
    </w:p>
    <w:p w:rsidR="0033539A" w:rsidRDefault="0033539A">
      <w:pPr>
        <w:pStyle w:val="ConsPlusNormal"/>
        <w:spacing w:before="220"/>
        <w:ind w:firstLine="540"/>
        <w:jc w:val="both"/>
      </w:pPr>
      <w:hyperlink r:id="rId31">
        <w:r>
          <w:rPr>
            <w:color w:val="0000FF"/>
          </w:rPr>
          <w:t>подпункт 2</w:t>
        </w:r>
      </w:hyperlink>
      <w:r>
        <w:t xml:space="preserve"> изложить в следующей редакции:</w:t>
      </w:r>
    </w:p>
    <w:p w:rsidR="0033539A" w:rsidRDefault="0033539A">
      <w:pPr>
        <w:pStyle w:val="ConsPlusNormal"/>
        <w:spacing w:before="220"/>
        <w:ind w:firstLine="540"/>
        <w:jc w:val="both"/>
      </w:pPr>
      <w:r>
        <w:t>"2)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настоящего Кодекса, а также в целях установления публичного сервитута для реконструкции участков (частей) инженерных сооружений, предусмотренного подпунктом 6 статьи 39.37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настоящего Кодекса;";</w:t>
      </w:r>
    </w:p>
    <w:p w:rsidR="0033539A" w:rsidRDefault="0033539A">
      <w:pPr>
        <w:pStyle w:val="ConsPlusNormal"/>
        <w:spacing w:before="220"/>
        <w:ind w:firstLine="540"/>
        <w:jc w:val="both"/>
      </w:pPr>
      <w:hyperlink r:id="rId32">
        <w:r>
          <w:rPr>
            <w:color w:val="0000FF"/>
          </w:rPr>
          <w:t>дополнить</w:t>
        </w:r>
      </w:hyperlink>
      <w:r>
        <w:t xml:space="preserve"> подпунктом 3 следующего содержания:</w:t>
      </w:r>
    </w:p>
    <w:p w:rsidR="0033539A" w:rsidRDefault="0033539A">
      <w:pPr>
        <w:pStyle w:val="ConsPlusNormal"/>
        <w:spacing w:before="220"/>
        <w:ind w:firstLine="540"/>
        <w:jc w:val="both"/>
      </w:pPr>
      <w:r>
        <w:t>"3)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rsidR="0033539A" w:rsidRDefault="0033539A">
      <w:pPr>
        <w:pStyle w:val="ConsPlusNormal"/>
        <w:spacing w:before="220"/>
        <w:ind w:firstLine="540"/>
        <w:jc w:val="both"/>
      </w:pPr>
      <w:r>
        <w:t xml:space="preserve">б) </w:t>
      </w:r>
      <w:hyperlink r:id="rId33">
        <w:r>
          <w:rPr>
            <w:color w:val="0000FF"/>
          </w:rPr>
          <w:t>подпункты 2</w:t>
        </w:r>
      </w:hyperlink>
      <w:r>
        <w:t xml:space="preserve"> и </w:t>
      </w:r>
      <w:hyperlink r:id="rId34">
        <w:r>
          <w:rPr>
            <w:color w:val="0000FF"/>
          </w:rPr>
          <w:t>3 пункта 7</w:t>
        </w:r>
      </w:hyperlink>
      <w:r>
        <w:t xml:space="preserve"> признать утратившими силу;</w:t>
      </w:r>
    </w:p>
    <w:p w:rsidR="0033539A" w:rsidRDefault="0033539A">
      <w:pPr>
        <w:pStyle w:val="ConsPlusNormal"/>
        <w:spacing w:before="220"/>
        <w:ind w:firstLine="540"/>
        <w:jc w:val="both"/>
      </w:pPr>
      <w:r>
        <w:t xml:space="preserve">9) </w:t>
      </w:r>
      <w:hyperlink r:id="rId35">
        <w:r>
          <w:rPr>
            <w:color w:val="0000FF"/>
          </w:rPr>
          <w:t>подпункт 6 пункта 1 статьи 39.44</w:t>
        </w:r>
      </w:hyperlink>
      <w:r>
        <w:t xml:space="preserve"> дополнить словами ",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33539A" w:rsidRDefault="0033539A">
      <w:pPr>
        <w:pStyle w:val="ConsPlusNormal"/>
        <w:spacing w:before="220"/>
        <w:ind w:firstLine="540"/>
        <w:jc w:val="both"/>
      </w:pPr>
      <w:r>
        <w:t xml:space="preserve">10) </w:t>
      </w:r>
      <w:hyperlink r:id="rId36">
        <w:r>
          <w:rPr>
            <w:color w:val="0000FF"/>
          </w:rPr>
          <w:t>статью 39.45</w:t>
        </w:r>
      </w:hyperlink>
      <w:r>
        <w:t xml:space="preserve"> дополнить подпунктом 4 следующего содержания:</w:t>
      </w:r>
    </w:p>
    <w:p w:rsidR="0033539A" w:rsidRDefault="0033539A">
      <w:pPr>
        <w:pStyle w:val="ConsPlusNormal"/>
        <w:spacing w:before="220"/>
        <w:ind w:firstLine="540"/>
        <w:jc w:val="both"/>
      </w:pPr>
      <w:r>
        <w:t>"4)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статьи 39.37 настоящего Кодекса.";</w:t>
      </w:r>
    </w:p>
    <w:p w:rsidR="0033539A" w:rsidRDefault="0033539A">
      <w:pPr>
        <w:pStyle w:val="ConsPlusNormal"/>
        <w:spacing w:before="220"/>
        <w:ind w:firstLine="540"/>
        <w:jc w:val="both"/>
      </w:pPr>
      <w:r>
        <w:t xml:space="preserve">11) в </w:t>
      </w:r>
      <w:hyperlink r:id="rId37">
        <w:r>
          <w:rPr>
            <w:color w:val="0000FF"/>
          </w:rPr>
          <w:t>статье 39.49</w:t>
        </w:r>
      </w:hyperlink>
      <w:r>
        <w:t>:</w:t>
      </w:r>
    </w:p>
    <w:p w:rsidR="0033539A" w:rsidRDefault="0033539A">
      <w:pPr>
        <w:pStyle w:val="ConsPlusNormal"/>
        <w:spacing w:before="220"/>
        <w:ind w:firstLine="540"/>
        <w:jc w:val="both"/>
      </w:pPr>
      <w:r>
        <w:t xml:space="preserve">а) </w:t>
      </w:r>
      <w:hyperlink r:id="rId38">
        <w:r>
          <w:rPr>
            <w:color w:val="0000FF"/>
          </w:rPr>
          <w:t>наименование</w:t>
        </w:r>
      </w:hyperlink>
      <w:r>
        <w:t xml:space="preserve"> дополнить словами ", а также в целях реконструкции, капитального ремонта инженерного сооружения или его участка (части)";</w:t>
      </w:r>
    </w:p>
    <w:p w:rsidR="0033539A" w:rsidRDefault="0033539A">
      <w:pPr>
        <w:pStyle w:val="ConsPlusNormal"/>
        <w:spacing w:before="220"/>
        <w:ind w:firstLine="540"/>
        <w:jc w:val="both"/>
      </w:pPr>
      <w:r>
        <w:t xml:space="preserve">б) </w:t>
      </w:r>
      <w:hyperlink r:id="rId39">
        <w:r>
          <w:rPr>
            <w:color w:val="0000FF"/>
          </w:rPr>
          <w:t>дополнить</w:t>
        </w:r>
      </w:hyperlink>
      <w:r>
        <w:t xml:space="preserve"> пунктом 3 следующего содержания:</w:t>
      </w:r>
    </w:p>
    <w:p w:rsidR="0033539A" w:rsidRDefault="0033539A">
      <w:pPr>
        <w:pStyle w:val="ConsPlusNormal"/>
        <w:spacing w:before="220"/>
        <w:ind w:firstLine="540"/>
        <w:jc w:val="both"/>
      </w:pPr>
      <w:r>
        <w:t>"3. В случае установления публичного сервитута по ходатайству лиц, указанных в подпункте 4.2 статьи 39.40 настоящего Кодекса, после завершения реконструкции, капитального ремонта инженерного сооружения, являющегося линейным объектом, либо капитального ремонта его участков (частей)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33539A" w:rsidRDefault="0033539A">
      <w:pPr>
        <w:pStyle w:val="ConsPlusNormal"/>
        <w:spacing w:before="220"/>
        <w:ind w:firstLine="540"/>
        <w:jc w:val="both"/>
      </w:pPr>
      <w:r>
        <w:t xml:space="preserve">12) в </w:t>
      </w:r>
      <w:hyperlink r:id="rId40">
        <w:r>
          <w:rPr>
            <w:color w:val="0000FF"/>
          </w:rPr>
          <w:t>статье 39.50</w:t>
        </w:r>
      </w:hyperlink>
      <w:r>
        <w:t>:</w:t>
      </w:r>
    </w:p>
    <w:p w:rsidR="0033539A" w:rsidRDefault="0033539A">
      <w:pPr>
        <w:pStyle w:val="ConsPlusNormal"/>
        <w:spacing w:before="220"/>
        <w:ind w:firstLine="540"/>
        <w:jc w:val="both"/>
      </w:pPr>
      <w:r>
        <w:t xml:space="preserve">а) в </w:t>
      </w:r>
      <w:hyperlink r:id="rId41">
        <w:r>
          <w:rPr>
            <w:color w:val="0000FF"/>
          </w:rPr>
          <w:t>пункте 3</w:t>
        </w:r>
      </w:hyperlink>
      <w:r>
        <w:t>:</w:t>
      </w:r>
    </w:p>
    <w:p w:rsidR="0033539A" w:rsidRDefault="0033539A">
      <w:pPr>
        <w:pStyle w:val="ConsPlusNormal"/>
        <w:spacing w:before="220"/>
        <w:ind w:firstLine="540"/>
        <w:jc w:val="both"/>
      </w:pPr>
      <w:hyperlink r:id="rId42">
        <w:r>
          <w:rPr>
            <w:color w:val="0000FF"/>
          </w:rPr>
          <w:t>подпункт 2</w:t>
        </w:r>
      </w:hyperlink>
      <w:r>
        <w:t xml:space="preserve"> после слов "инженерных сооружений," дополнить словами "реконструкцию, ремонт и эксплуатацию их участков (частей)";</w:t>
      </w:r>
    </w:p>
    <w:p w:rsidR="0033539A" w:rsidRDefault="0033539A">
      <w:pPr>
        <w:pStyle w:val="ConsPlusNormal"/>
        <w:spacing w:before="220"/>
        <w:ind w:firstLine="540"/>
        <w:jc w:val="both"/>
      </w:pPr>
      <w:r>
        <w:t xml:space="preserve">в </w:t>
      </w:r>
      <w:hyperlink r:id="rId43">
        <w:r>
          <w:rPr>
            <w:color w:val="0000FF"/>
          </w:rPr>
          <w:t>подпункте 3</w:t>
        </w:r>
      </w:hyperlink>
      <w:r>
        <w:t xml:space="preserve"> слова "подпунктами 1 - 4" заменить словами "подпунктами 1 - 4 и 6";</w:t>
      </w:r>
    </w:p>
    <w:p w:rsidR="0033539A" w:rsidRDefault="0033539A">
      <w:pPr>
        <w:pStyle w:val="ConsPlusNormal"/>
        <w:spacing w:before="220"/>
        <w:ind w:firstLine="540"/>
        <w:jc w:val="both"/>
      </w:pPr>
      <w:r>
        <w:t xml:space="preserve">б) в </w:t>
      </w:r>
      <w:hyperlink r:id="rId44">
        <w:r>
          <w:rPr>
            <w:color w:val="0000FF"/>
          </w:rPr>
          <w:t>абзаце первом пункта 6</w:t>
        </w:r>
      </w:hyperlink>
      <w:r>
        <w:t xml:space="preserve"> слова "реконструкцией, влекущей" заменить словами "реконструкцией, капитальным ремонтом, влекущими";</w:t>
      </w:r>
    </w:p>
    <w:p w:rsidR="0033539A" w:rsidRDefault="0033539A">
      <w:pPr>
        <w:pStyle w:val="ConsPlusNormal"/>
        <w:spacing w:before="220"/>
        <w:ind w:firstLine="540"/>
        <w:jc w:val="both"/>
      </w:pPr>
      <w:r>
        <w:lastRenderedPageBreak/>
        <w:t xml:space="preserve">13) </w:t>
      </w:r>
      <w:hyperlink r:id="rId45">
        <w:r>
          <w:rPr>
            <w:color w:val="0000FF"/>
          </w:rPr>
          <w:t>пункт 6 статьи 90</w:t>
        </w:r>
      </w:hyperlink>
      <w:r>
        <w:t xml:space="preserve"> изложить в следующей редакции:</w:t>
      </w:r>
    </w:p>
    <w:p w:rsidR="0033539A" w:rsidRDefault="0033539A">
      <w:pPr>
        <w:pStyle w:val="ConsPlusNormal"/>
        <w:spacing w:before="220"/>
        <w:ind w:firstLine="540"/>
        <w:jc w:val="both"/>
      </w:pPr>
      <w:r>
        <w:t>"6.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rsidR="0033539A" w:rsidRDefault="0033539A">
      <w:pPr>
        <w:pStyle w:val="ConsPlusNormal"/>
        <w:ind w:firstLine="540"/>
        <w:jc w:val="both"/>
      </w:pPr>
    </w:p>
    <w:p w:rsidR="0033539A" w:rsidRDefault="0033539A">
      <w:pPr>
        <w:pStyle w:val="ConsPlusTitle"/>
        <w:ind w:firstLine="540"/>
        <w:jc w:val="both"/>
        <w:outlineLvl w:val="0"/>
      </w:pPr>
      <w:r>
        <w:t>Статья 3</w:t>
      </w:r>
    </w:p>
    <w:p w:rsidR="0033539A" w:rsidRDefault="0033539A">
      <w:pPr>
        <w:pStyle w:val="ConsPlusNormal"/>
        <w:ind w:firstLine="540"/>
        <w:jc w:val="both"/>
      </w:pPr>
    </w:p>
    <w:p w:rsidR="0033539A" w:rsidRDefault="0033539A">
      <w:pPr>
        <w:pStyle w:val="ConsPlusNormal"/>
        <w:ind w:firstLine="540"/>
        <w:jc w:val="both"/>
      </w:pPr>
      <w:r>
        <w:t xml:space="preserve">Внести в Федеральный </w:t>
      </w:r>
      <w:hyperlink r:id="rId46">
        <w:r>
          <w:rPr>
            <w:color w:val="0000FF"/>
          </w:rPr>
          <w:t>закон</w:t>
        </w:r>
      </w:hyperlink>
      <w:r>
        <w:t xml:space="preserve"> от 24 июля 2002 года N 101-ФЗ "Об обороте земель сельскохозяйственного назначения" (Собрание законодательства Российской Федерации, 2002, N 30, ст. 3018; 2003, N 28, ст. 2882; 2005, N 30, ст. 3098; 2011, N 1, ст. 47; 2013, N 49, ст. 6328; 2015, N 1, ст. 52; 2016, N 27, ст. 4294; 2018, N 32, ст. 5134) следующие изменения:</w:t>
      </w:r>
    </w:p>
    <w:p w:rsidR="0033539A" w:rsidRDefault="0033539A">
      <w:pPr>
        <w:pStyle w:val="ConsPlusNormal"/>
        <w:spacing w:before="220"/>
        <w:ind w:firstLine="540"/>
        <w:jc w:val="both"/>
      </w:pPr>
      <w:r>
        <w:t xml:space="preserve">1) в </w:t>
      </w:r>
      <w:hyperlink r:id="rId47">
        <w:r>
          <w:rPr>
            <w:color w:val="0000FF"/>
          </w:rPr>
          <w:t>пункте 2 статьи 9</w:t>
        </w:r>
      </w:hyperlink>
      <w:r>
        <w:t xml:space="preserve"> слово "частного" исключить;</w:t>
      </w:r>
    </w:p>
    <w:p w:rsidR="0033539A" w:rsidRDefault="0033539A">
      <w:pPr>
        <w:pStyle w:val="ConsPlusNormal"/>
        <w:spacing w:before="220"/>
        <w:ind w:firstLine="540"/>
        <w:jc w:val="both"/>
      </w:pPr>
      <w:r>
        <w:t xml:space="preserve">2) в </w:t>
      </w:r>
      <w:hyperlink r:id="rId48">
        <w:r>
          <w:rPr>
            <w:color w:val="0000FF"/>
          </w:rPr>
          <w:t>подпункте 8 пункта 3 статьи 14</w:t>
        </w:r>
      </w:hyperlink>
      <w:r>
        <w:t xml:space="preserve"> слово "частного" исключить.</w:t>
      </w:r>
    </w:p>
    <w:p w:rsidR="0033539A" w:rsidRDefault="0033539A">
      <w:pPr>
        <w:pStyle w:val="ConsPlusNormal"/>
        <w:ind w:firstLine="540"/>
        <w:jc w:val="both"/>
      </w:pPr>
    </w:p>
    <w:p w:rsidR="0033539A" w:rsidRDefault="0033539A">
      <w:pPr>
        <w:pStyle w:val="ConsPlusTitle"/>
        <w:ind w:firstLine="540"/>
        <w:jc w:val="both"/>
        <w:outlineLvl w:val="0"/>
      </w:pPr>
      <w:r>
        <w:t>Статья 4</w:t>
      </w:r>
    </w:p>
    <w:p w:rsidR="0033539A" w:rsidRDefault="0033539A">
      <w:pPr>
        <w:pStyle w:val="ConsPlusNormal"/>
        <w:ind w:firstLine="540"/>
        <w:jc w:val="both"/>
      </w:pPr>
    </w:p>
    <w:p w:rsidR="0033539A" w:rsidRDefault="0033539A">
      <w:pPr>
        <w:pStyle w:val="ConsPlusNormal"/>
        <w:ind w:firstLine="540"/>
        <w:jc w:val="both"/>
      </w:pPr>
      <w:r>
        <w:t xml:space="preserve">Внести в </w:t>
      </w:r>
      <w:hyperlink r:id="rId49">
        <w:r>
          <w:rPr>
            <w:color w:val="0000FF"/>
          </w:rPr>
          <w:t>статью 25</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2008, N 30, ст. 3616; 2009, N 29, ст. 3582; 2011, N 29, ст. 4284; 2016, N 27, ст. 4294) следующие изменения:</w:t>
      </w:r>
    </w:p>
    <w:p w:rsidR="0033539A" w:rsidRDefault="0033539A">
      <w:pPr>
        <w:pStyle w:val="ConsPlusNormal"/>
        <w:spacing w:before="220"/>
        <w:ind w:firstLine="540"/>
        <w:jc w:val="both"/>
      </w:pPr>
      <w:r>
        <w:t xml:space="preserve">1) в </w:t>
      </w:r>
      <w:hyperlink r:id="rId50">
        <w:r>
          <w:rPr>
            <w:color w:val="0000FF"/>
          </w:rPr>
          <w:t>части 4</w:t>
        </w:r>
      </w:hyperlink>
      <w:r>
        <w:t xml:space="preserve"> слово "частных" исключить;</w:t>
      </w:r>
    </w:p>
    <w:p w:rsidR="0033539A" w:rsidRDefault="0033539A">
      <w:pPr>
        <w:pStyle w:val="ConsPlusNormal"/>
        <w:spacing w:before="220"/>
        <w:ind w:firstLine="540"/>
        <w:jc w:val="both"/>
      </w:pPr>
      <w:r>
        <w:t xml:space="preserve">2) </w:t>
      </w:r>
      <w:hyperlink r:id="rId51">
        <w:r>
          <w:rPr>
            <w:color w:val="0000FF"/>
          </w:rPr>
          <w:t>части 4.1</w:t>
        </w:r>
      </w:hyperlink>
      <w:r>
        <w:t xml:space="preserve"> слово "частного" исключить, слова "частных сервитутов" заменить словом "сервитутов";</w:t>
      </w:r>
    </w:p>
    <w:p w:rsidR="0033539A" w:rsidRDefault="0033539A">
      <w:pPr>
        <w:pStyle w:val="ConsPlusNormal"/>
        <w:spacing w:before="220"/>
        <w:ind w:firstLine="540"/>
        <w:jc w:val="both"/>
      </w:pPr>
      <w:r>
        <w:t xml:space="preserve">3) в </w:t>
      </w:r>
      <w:hyperlink r:id="rId52">
        <w:r>
          <w:rPr>
            <w:color w:val="0000FF"/>
          </w:rPr>
          <w:t>части 4.2</w:t>
        </w:r>
      </w:hyperlink>
      <w:r>
        <w:t xml:space="preserve"> третье и четвертое предложения исключить;</w:t>
      </w:r>
    </w:p>
    <w:p w:rsidR="0033539A" w:rsidRDefault="0033539A">
      <w:pPr>
        <w:pStyle w:val="ConsPlusNormal"/>
        <w:spacing w:before="220"/>
        <w:ind w:firstLine="540"/>
        <w:jc w:val="both"/>
      </w:pPr>
      <w:r>
        <w:t xml:space="preserve">4) </w:t>
      </w:r>
      <w:hyperlink r:id="rId53">
        <w:r>
          <w:rPr>
            <w:color w:val="0000FF"/>
          </w:rPr>
          <w:t>части 4.3</w:t>
        </w:r>
      </w:hyperlink>
      <w:r>
        <w:t xml:space="preserve">, </w:t>
      </w:r>
      <w:hyperlink r:id="rId54">
        <w:r>
          <w:rPr>
            <w:color w:val="0000FF"/>
          </w:rPr>
          <w:t>4.4</w:t>
        </w:r>
      </w:hyperlink>
      <w:r>
        <w:t xml:space="preserve">, </w:t>
      </w:r>
      <w:hyperlink r:id="rId55">
        <w:r>
          <w:rPr>
            <w:color w:val="0000FF"/>
          </w:rPr>
          <w:t>4.6</w:t>
        </w:r>
      </w:hyperlink>
      <w:r>
        <w:t xml:space="preserve"> - </w:t>
      </w:r>
      <w:hyperlink r:id="rId56">
        <w:r>
          <w:rPr>
            <w:color w:val="0000FF"/>
          </w:rPr>
          <w:t>4.11</w:t>
        </w:r>
      </w:hyperlink>
      <w:r>
        <w:t xml:space="preserve"> признать утратившими силу.</w:t>
      </w:r>
    </w:p>
    <w:p w:rsidR="0033539A" w:rsidRDefault="0033539A">
      <w:pPr>
        <w:pStyle w:val="ConsPlusNormal"/>
        <w:ind w:firstLine="540"/>
        <w:jc w:val="both"/>
      </w:pPr>
    </w:p>
    <w:p w:rsidR="0033539A" w:rsidRDefault="0033539A">
      <w:pPr>
        <w:pStyle w:val="ConsPlusTitle"/>
        <w:ind w:firstLine="540"/>
        <w:jc w:val="both"/>
        <w:outlineLvl w:val="0"/>
      </w:pPr>
      <w:r>
        <w:t>Статья 5</w:t>
      </w:r>
    </w:p>
    <w:p w:rsidR="0033539A" w:rsidRDefault="0033539A">
      <w:pPr>
        <w:pStyle w:val="ConsPlusNormal"/>
        <w:ind w:firstLine="540"/>
        <w:jc w:val="both"/>
      </w:pPr>
    </w:p>
    <w:p w:rsidR="0033539A" w:rsidRDefault="0033539A">
      <w:pPr>
        <w:pStyle w:val="ConsPlusNormal"/>
        <w:ind w:firstLine="540"/>
        <w:jc w:val="both"/>
      </w:pPr>
      <w:r>
        <w:t xml:space="preserve">Внести в Федеральный </w:t>
      </w:r>
      <w:hyperlink r:id="rId57">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18, ст. 2495; N 26, ст. 3890; N 27, ст. 4248, 4294; 2017, N 31, ст. 4766, 4796; 2018, N 1, ст. 90; N 32, ст. 5133, 5134, 5135; N 53, ст. 8404, 8464; 2019, N 25, ст. 3170; N 26, ст. 3317; N 29, ст. 3861; N 31, ст. 4426; 2020, N 29, ст. 4512; 2021, N 1, ст. 33; N 18, ст. 3064; N 27, ст. 5054, 5103; N 50, ст. 8415; 2022, N 1, ст. 45, 47; N 12, ст. 1785; N 18, ст. 3010) следующие изменения:</w:t>
      </w:r>
    </w:p>
    <w:p w:rsidR="0033539A" w:rsidRDefault="0033539A">
      <w:pPr>
        <w:pStyle w:val="ConsPlusNormal"/>
        <w:spacing w:before="220"/>
        <w:ind w:firstLine="540"/>
        <w:jc w:val="both"/>
      </w:pPr>
      <w:r>
        <w:t xml:space="preserve">1) в </w:t>
      </w:r>
      <w:hyperlink r:id="rId58">
        <w:r>
          <w:rPr>
            <w:color w:val="0000FF"/>
          </w:rPr>
          <w:t>части 4 статьи 5</w:t>
        </w:r>
      </w:hyperlink>
      <w:r>
        <w:t xml:space="preserve"> слова "границы публичных сервитутов" заменить словами "границы территории, в отношении которой устанавливается публичный сервитут (далее - границы публичного сервитута)";</w:t>
      </w:r>
    </w:p>
    <w:p w:rsidR="0033539A" w:rsidRDefault="0033539A">
      <w:pPr>
        <w:pStyle w:val="ConsPlusNormal"/>
        <w:spacing w:before="220"/>
        <w:ind w:firstLine="540"/>
        <w:jc w:val="both"/>
      </w:pPr>
      <w:r>
        <w:t xml:space="preserve">2) в </w:t>
      </w:r>
      <w:hyperlink r:id="rId59">
        <w:r>
          <w:rPr>
            <w:color w:val="0000FF"/>
          </w:rPr>
          <w:t>части 11 статьи 24</w:t>
        </w:r>
      </w:hyperlink>
      <w:r>
        <w:t xml:space="preserve"> слова "разрешений и" заменить словами "разрешений и (или)", после слов "на котором находится такой объект недвижимости," дополнить словами "обладателем сервитута, публичного сервитута, в границах которых находится такой объект недвижимости,";</w:t>
      </w:r>
    </w:p>
    <w:p w:rsidR="0033539A" w:rsidRDefault="0033539A">
      <w:pPr>
        <w:pStyle w:val="ConsPlusNormal"/>
        <w:spacing w:before="220"/>
        <w:ind w:firstLine="540"/>
        <w:jc w:val="both"/>
      </w:pPr>
      <w:r>
        <w:t xml:space="preserve">3) в </w:t>
      </w:r>
      <w:hyperlink r:id="rId60">
        <w:r>
          <w:rPr>
            <w:color w:val="0000FF"/>
          </w:rPr>
          <w:t>части 10 статьи 40</w:t>
        </w:r>
      </w:hyperlink>
      <w:r>
        <w:t xml:space="preserve"> первое предложение дополнить словами ", в том числе соглашения об </w:t>
      </w:r>
      <w:r>
        <w:lastRenderedPageBreak/>
        <w:t>установлении сервитута, решения об установлении публичного сервитута";</w:t>
      </w:r>
    </w:p>
    <w:p w:rsidR="0033539A" w:rsidRDefault="0033539A">
      <w:pPr>
        <w:pStyle w:val="ConsPlusNormal"/>
        <w:spacing w:before="220"/>
        <w:ind w:firstLine="540"/>
        <w:jc w:val="both"/>
      </w:pPr>
      <w:r>
        <w:t xml:space="preserve">4) </w:t>
      </w:r>
      <w:hyperlink r:id="rId61">
        <w:r>
          <w:rPr>
            <w:color w:val="0000FF"/>
          </w:rPr>
          <w:t>часть 17 статьи 41</w:t>
        </w:r>
      </w:hyperlink>
      <w:r>
        <w:t xml:space="preserve"> изложить в следующей редакции:</w:t>
      </w:r>
    </w:p>
    <w:p w:rsidR="0033539A" w:rsidRDefault="0033539A">
      <w:pPr>
        <w:pStyle w:val="ConsPlusNormal"/>
        <w:spacing w:before="220"/>
        <w:ind w:firstLine="540"/>
        <w:jc w:val="both"/>
      </w:pPr>
      <w:r>
        <w:t>"17. В случае, если в результате реконструкции линейного объекта (в том числе линейного объекта, который переносится в связи с изъятием земельного участка для государственных или муниципальных нужд), капитального ремонта линейного объекта, реконструкции участка (части) линейного объекта (в том числе линейного объекта, который переносится в связи с изъятием земельного участка для государственных или муниципальных нужд), капитального ремонта участка (части) такого линейного объекта местоположение такого линейного объекта (его участка (части) изменяется и такой объект (его участок (часть) размещается в границах публичного сервитута, орган регистрации прав при осуществлении государственного кадастрового учета в связи с изменением объекта недвижимости, участка (части) такого объекта недвижимости вносит изменения в сведения Единого государственного реестра недвижимости об обладателе публичного сервитута в случае, если в качестве обладателя публичного сервитута в Едином государственном реестре недвижимости указано иное лицо.".</w:t>
      </w:r>
    </w:p>
    <w:p w:rsidR="0033539A" w:rsidRDefault="0033539A">
      <w:pPr>
        <w:pStyle w:val="ConsPlusNormal"/>
        <w:ind w:firstLine="540"/>
        <w:jc w:val="both"/>
      </w:pPr>
    </w:p>
    <w:p w:rsidR="0033539A" w:rsidRDefault="0033539A">
      <w:pPr>
        <w:pStyle w:val="ConsPlusTitle"/>
        <w:ind w:firstLine="540"/>
        <w:jc w:val="both"/>
        <w:outlineLvl w:val="0"/>
      </w:pPr>
      <w:r>
        <w:t>Статья 6</w:t>
      </w:r>
    </w:p>
    <w:p w:rsidR="0033539A" w:rsidRDefault="0033539A">
      <w:pPr>
        <w:pStyle w:val="ConsPlusNormal"/>
        <w:ind w:firstLine="540"/>
        <w:jc w:val="both"/>
      </w:pPr>
    </w:p>
    <w:p w:rsidR="0033539A" w:rsidRDefault="0033539A">
      <w:pPr>
        <w:pStyle w:val="ConsPlusNormal"/>
        <w:ind w:firstLine="540"/>
        <w:jc w:val="both"/>
      </w:pPr>
      <w:r>
        <w:t>Настоящий Федеральный закон вступает в силу с 1 сентября 2022 года.</w:t>
      </w:r>
    </w:p>
    <w:p w:rsidR="0033539A" w:rsidRDefault="0033539A">
      <w:pPr>
        <w:pStyle w:val="ConsPlusNormal"/>
        <w:ind w:firstLine="540"/>
        <w:jc w:val="both"/>
      </w:pPr>
    </w:p>
    <w:p w:rsidR="0033539A" w:rsidRDefault="0033539A">
      <w:pPr>
        <w:pStyle w:val="ConsPlusNormal"/>
        <w:jc w:val="right"/>
      </w:pPr>
      <w:r>
        <w:t>Президент</w:t>
      </w:r>
    </w:p>
    <w:p w:rsidR="0033539A" w:rsidRDefault="0033539A">
      <w:pPr>
        <w:pStyle w:val="ConsPlusNormal"/>
        <w:jc w:val="right"/>
      </w:pPr>
      <w:r>
        <w:t>Российской Федерации</w:t>
      </w:r>
    </w:p>
    <w:p w:rsidR="0033539A" w:rsidRDefault="0033539A">
      <w:pPr>
        <w:pStyle w:val="ConsPlusNormal"/>
        <w:jc w:val="right"/>
      </w:pPr>
      <w:r>
        <w:t>В.ПУТИН</w:t>
      </w:r>
    </w:p>
    <w:p w:rsidR="0033539A" w:rsidRDefault="0033539A">
      <w:pPr>
        <w:pStyle w:val="ConsPlusNormal"/>
      </w:pPr>
      <w:r>
        <w:t>Москва, Кремль</w:t>
      </w:r>
    </w:p>
    <w:p w:rsidR="0033539A" w:rsidRDefault="0033539A">
      <w:pPr>
        <w:pStyle w:val="ConsPlusNormal"/>
        <w:spacing w:before="220"/>
      </w:pPr>
      <w:r>
        <w:t>14 июля 2022 года</w:t>
      </w:r>
    </w:p>
    <w:p w:rsidR="0033539A" w:rsidRDefault="0033539A">
      <w:pPr>
        <w:pStyle w:val="ConsPlusNormal"/>
        <w:spacing w:before="220"/>
      </w:pPr>
      <w:r>
        <w:t>N 284-ФЗ</w:t>
      </w:r>
    </w:p>
    <w:p w:rsidR="0033539A" w:rsidRDefault="0033539A">
      <w:pPr>
        <w:pStyle w:val="ConsPlusNormal"/>
        <w:jc w:val="both"/>
      </w:pPr>
    </w:p>
    <w:p w:rsidR="0033539A" w:rsidRDefault="0033539A">
      <w:pPr>
        <w:pStyle w:val="ConsPlusNormal"/>
        <w:jc w:val="both"/>
      </w:pPr>
    </w:p>
    <w:p w:rsidR="0033539A" w:rsidRDefault="0033539A">
      <w:pPr>
        <w:pStyle w:val="ConsPlusNormal"/>
        <w:pBdr>
          <w:bottom w:val="single" w:sz="6" w:space="0" w:color="auto"/>
        </w:pBdr>
        <w:spacing w:before="100" w:after="100"/>
        <w:jc w:val="both"/>
        <w:rPr>
          <w:sz w:val="2"/>
          <w:szCs w:val="2"/>
        </w:rPr>
      </w:pPr>
    </w:p>
    <w:p w:rsidR="004D7F37" w:rsidRDefault="0033539A">
      <w:bookmarkStart w:id="0" w:name="_GoBack"/>
      <w:bookmarkEnd w:id="0"/>
    </w:p>
    <w:sectPr w:rsidR="004D7F37" w:rsidSect="00F440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39A"/>
    <w:rsid w:val="0005266C"/>
    <w:rsid w:val="0033539A"/>
    <w:rsid w:val="00344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4A1DE-E780-4F19-B7F5-3474A858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539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3539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3539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BF59DB9C35D6199799F117F9B4300AC29B96219E5F54D75578CC892E1EEAC89F8041E072948D6F6F415395EE09BC6880DE3F6B89AB1v6O9J" TargetMode="External"/><Relationship Id="rId18" Type="http://schemas.openxmlformats.org/officeDocument/2006/relationships/hyperlink" Target="consultantplus://offline/ref=8BF59DB9C35D6199799F117F9B4300AC29B96219E5F54D75578CC892E1EEAC89F8041E07294ED6F6F415395EE09BC6880DE3F6B89AB1v6O9J" TargetMode="External"/><Relationship Id="rId26" Type="http://schemas.openxmlformats.org/officeDocument/2006/relationships/hyperlink" Target="consultantplus://offline/ref=8BF59DB9C35D6199799F117F9B4300AC29B96219E5F54D75578CC892E1EEAC89F8041E072942D2F6F415395EE09BC6880DE3F6B89AB1v6O9J" TargetMode="External"/><Relationship Id="rId39" Type="http://schemas.openxmlformats.org/officeDocument/2006/relationships/hyperlink" Target="consultantplus://offline/ref=8BF59DB9C35D6199799F117F9B4300AC29B96219E5F54D75578CC892E1EEAC89F8041E072B4AD4F6F415395EE09BC6880DE3F6B89AB1v6O9J" TargetMode="External"/><Relationship Id="rId21" Type="http://schemas.openxmlformats.org/officeDocument/2006/relationships/hyperlink" Target="consultantplus://offline/ref=8BF59DB9C35D6199799F117F9B4300AC29B9651BE1F14D75578CC892E1EEAC89F8041E04294AD5FDA14F295AA9CFCB970DFEE8B984B16ABEv9O2J" TargetMode="External"/><Relationship Id="rId34" Type="http://schemas.openxmlformats.org/officeDocument/2006/relationships/hyperlink" Target="consultantplus://offline/ref=8BF59DB9C35D6199799F117F9B4300AC29B96219E5F54D75578CC892E1EEAC89F8041E072848D5F6F415395EE09BC6880DE3F6B89AB1v6O9J" TargetMode="External"/><Relationship Id="rId42" Type="http://schemas.openxmlformats.org/officeDocument/2006/relationships/hyperlink" Target="consultantplus://offline/ref=8BF59DB9C35D6199799F117F9B4300AC29B96219E5F54D75578CC892E1EEAC89F8041E072B4BD6F6F415395EE09BC6880DE3F6B89AB1v6O9J" TargetMode="External"/><Relationship Id="rId47" Type="http://schemas.openxmlformats.org/officeDocument/2006/relationships/hyperlink" Target="consultantplus://offline/ref=8BF59DB9C35D6199799F117F9B4300AC2EB2641CE5F04D75578CC892E1EEAC89F8041E04294AD0F9A34F295AA9CFCB970DFEE8B984B16ABEv9O2J" TargetMode="External"/><Relationship Id="rId50" Type="http://schemas.openxmlformats.org/officeDocument/2006/relationships/hyperlink" Target="consultantplus://offline/ref=8BF59DB9C35D6199799F117F9B4300AC29BA641FE3FC4D75578CC892E1EEAC89F8041E04294AD5FCA54F295AA9CFCB970DFEE8B984B16ABEv9O2J" TargetMode="External"/><Relationship Id="rId55" Type="http://schemas.openxmlformats.org/officeDocument/2006/relationships/hyperlink" Target="consultantplus://offline/ref=8BF59DB9C35D6199799F117F9B4300AC29BA641FE3FC4D75578CC892E1EEAC89F8041E04294AD5FFA34F295AA9CFCB970DFEE8B984B16ABEv9O2J" TargetMode="External"/><Relationship Id="rId63" Type="http://schemas.openxmlformats.org/officeDocument/2006/relationships/theme" Target="theme/theme1.xml"/><Relationship Id="rId7" Type="http://schemas.openxmlformats.org/officeDocument/2006/relationships/hyperlink" Target="consultantplus://offline/ref=8BF59DB9C35D6199799F117F9B4300AC29B96219E5F54D75578CC892E1EEAC89F8041E042043D7F6F415395EE09BC6880DE3F6B89AB1v6O9J" TargetMode="External"/><Relationship Id="rId2" Type="http://schemas.openxmlformats.org/officeDocument/2006/relationships/settings" Target="settings.xml"/><Relationship Id="rId16" Type="http://schemas.openxmlformats.org/officeDocument/2006/relationships/hyperlink" Target="consultantplus://offline/ref=8BF59DB9C35D6199799F117F9B4300AC29B96219E5F54D75578CC892E1EEAC89F8041E072949DBF6F415395EE09BC6880DE3F6B89AB1v6O9J" TargetMode="External"/><Relationship Id="rId20" Type="http://schemas.openxmlformats.org/officeDocument/2006/relationships/hyperlink" Target="consultantplus://offline/ref=8BF59DB9C35D6199799F117F9B4300AC29B96219E5F54D75578CC892E1EEAC89F8041E07294FD7F6F415395EE09BC6880DE3F6B89AB1v6O9J" TargetMode="External"/><Relationship Id="rId29" Type="http://schemas.openxmlformats.org/officeDocument/2006/relationships/hyperlink" Target="consultantplus://offline/ref=8BF59DB9C35D6199799F117F9B4300AC29B96219E5F54D75578CC892E1EEAC89F8041E07284AD6F6F415395EE09BC6880DE3F6B89AB1v6O9J" TargetMode="External"/><Relationship Id="rId41" Type="http://schemas.openxmlformats.org/officeDocument/2006/relationships/hyperlink" Target="consultantplus://offline/ref=8BF59DB9C35D6199799F117F9B4300AC29B96219E5F54D75578CC892E1EEAC89F8041E072B4BD0F6F415395EE09BC6880DE3F6B89AB1v6O9J" TargetMode="External"/><Relationship Id="rId54" Type="http://schemas.openxmlformats.org/officeDocument/2006/relationships/hyperlink" Target="consultantplus://offline/ref=8BF59DB9C35D6199799F117F9B4300AC29BA641FE3FC4D75578CC892E1EEAC89F8041E04294AD5FCA94F295AA9CFCB970DFEE8B984B16ABEv9O2J"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BF59DB9C35D6199799F117F9B4300AC29B96219E5F54D75578CC892E1EEAC89EA044608284ACCFDA35A7F0BEFv9O9J" TargetMode="External"/><Relationship Id="rId11" Type="http://schemas.openxmlformats.org/officeDocument/2006/relationships/hyperlink" Target="consultantplus://offline/ref=8BF59DB9C35D6199799F117F9B4300AC29B96219E5F54D75578CC892E1EEAC89F8041E072948D3F6F415395EE09BC6880DE3F6B89AB1v6O9J" TargetMode="External"/><Relationship Id="rId24" Type="http://schemas.openxmlformats.org/officeDocument/2006/relationships/hyperlink" Target="consultantplus://offline/ref=8BF59DB9C35D6199799F117F9B4300AC29B96219E5F54D75578CC892E1EEAC89F8041E07294CD5F6F415395EE09BC6880DE3F6B89AB1v6O9J" TargetMode="External"/><Relationship Id="rId32" Type="http://schemas.openxmlformats.org/officeDocument/2006/relationships/hyperlink" Target="consultantplus://offline/ref=8BF59DB9C35D6199799F117F9B4300AC29B96219E5F54D75578CC892E1EEAC89F8041E07284AD7F6F415395EE09BC6880DE3F6B89AB1v6O9J" TargetMode="External"/><Relationship Id="rId37" Type="http://schemas.openxmlformats.org/officeDocument/2006/relationships/hyperlink" Target="consultantplus://offline/ref=8BF59DB9C35D6199799F117F9B4300AC29B96219E5F54D75578CC892E1EEAC89F8041E072B4AD4F6F415395EE09BC6880DE3F6B89AB1v6O9J" TargetMode="External"/><Relationship Id="rId40" Type="http://schemas.openxmlformats.org/officeDocument/2006/relationships/hyperlink" Target="consultantplus://offline/ref=8BF59DB9C35D6199799F117F9B4300AC29B96219E5F54D75578CC892E1EEAC89F8041E072B4ADBF6F415395EE09BC6880DE3F6B89AB1v6O9J" TargetMode="External"/><Relationship Id="rId45" Type="http://schemas.openxmlformats.org/officeDocument/2006/relationships/hyperlink" Target="consultantplus://offline/ref=8BF59DB9C35D6199799F117F9B4300AC29B96219E5F54D75578CC892E1EEAC89F8041E04294AD5FBA54F295AA9CFCB970DFEE8B984B16ABEv9O2J" TargetMode="External"/><Relationship Id="rId53" Type="http://schemas.openxmlformats.org/officeDocument/2006/relationships/hyperlink" Target="consultantplus://offline/ref=8BF59DB9C35D6199799F117F9B4300AC29BA641FE3FC4D75578CC892E1EEAC89F8041E04294AD5FCA84F295AA9CFCB970DFEE8B984B16ABEv9O2J" TargetMode="External"/><Relationship Id="rId58" Type="http://schemas.openxmlformats.org/officeDocument/2006/relationships/hyperlink" Target="consultantplus://offline/ref=8BF59DB9C35D6199799F117F9B4300AC29B96219E3F44D75578CC892E1EEAC89F8041E072C4AD9A9F1002806EC9AD8960EFEEABA98vBO0J" TargetMode="External"/><Relationship Id="rId5" Type="http://schemas.openxmlformats.org/officeDocument/2006/relationships/hyperlink" Target="consultantplus://offline/ref=8BF59DB9C35D6199799F117F9B4300AC29BA661AE1FD4D75578CC892E1EEAC89F8041E04294AD3F9A14F295AA9CFCB970DFEE8B984B16ABEv9O2J" TargetMode="External"/><Relationship Id="rId15" Type="http://schemas.openxmlformats.org/officeDocument/2006/relationships/hyperlink" Target="consultantplus://offline/ref=8BF59DB9C35D6199799F117F9B4300AC29B96219E5F54D75578CC892E1EEAC89F8041E072949D5F6F415395EE09BC6880DE3F6B89AB1v6O9J" TargetMode="External"/><Relationship Id="rId23" Type="http://schemas.openxmlformats.org/officeDocument/2006/relationships/hyperlink" Target="consultantplus://offline/ref=8BF59DB9C35D6199799F117F9B4300AC29B96219E5F54D75578CC892E1EEAC89F8041E07294CD1F6F415395EE09BC6880DE3F6B89AB1v6O9J" TargetMode="External"/><Relationship Id="rId28" Type="http://schemas.openxmlformats.org/officeDocument/2006/relationships/hyperlink" Target="consultantplus://offline/ref=8BF59DB9C35D6199799F117F9B4300AC29B96219E5F54D75578CC892E1EEAC89F8041E07284AD0F6F415395EE09BC6880DE3F6B89AB1v6O9J" TargetMode="External"/><Relationship Id="rId36" Type="http://schemas.openxmlformats.org/officeDocument/2006/relationships/hyperlink" Target="consultantplus://offline/ref=8BF59DB9C35D6199799F117F9B4300AC29B96219E5F54D75578CC892E1EEAC89F8041E07284ED6F6F415395EE09BC6880DE3F6B89AB1v6O9J" TargetMode="External"/><Relationship Id="rId49" Type="http://schemas.openxmlformats.org/officeDocument/2006/relationships/hyperlink" Target="consultantplus://offline/ref=8BF59DB9C35D6199799F117F9B4300AC29BA641FE3FC4D75578CC892E1EEAC89F8041E04294AD0FAA34F295AA9CFCB970DFEE8B984B16ABEv9O2J" TargetMode="External"/><Relationship Id="rId57" Type="http://schemas.openxmlformats.org/officeDocument/2006/relationships/hyperlink" Target="consultantplus://offline/ref=8BF59DB9C35D6199799F117F9B4300AC29B96219E3F44D75578CC892E1EEAC89EA044608284ACCFDA35A7F0BEFv9O9J" TargetMode="External"/><Relationship Id="rId61" Type="http://schemas.openxmlformats.org/officeDocument/2006/relationships/hyperlink" Target="consultantplus://offline/ref=8BF59DB9C35D6199799F117F9B4300AC29B96219E3F44D75578CC892E1EEAC89F8041E04214ED9A9F1002806EC9AD8960EFEEABA98vBO0J" TargetMode="External"/><Relationship Id="rId10" Type="http://schemas.openxmlformats.org/officeDocument/2006/relationships/hyperlink" Target="consultantplus://offline/ref=8BF59DB9C35D6199799F117F9B4300AC29B96219E5F54D75578CC892E1EEAC89F8041E07294BD6F6F415395EE09BC6880DE3F6B89AB1v6O9J" TargetMode="External"/><Relationship Id="rId19" Type="http://schemas.openxmlformats.org/officeDocument/2006/relationships/hyperlink" Target="consultantplus://offline/ref=8BF59DB9C35D6199799F117F9B4300AC29B96219E5F54D75578CC892E1EEAC89F8041E07294FD3F6F415395EE09BC6880DE3F6B89AB1v6O9J" TargetMode="External"/><Relationship Id="rId31" Type="http://schemas.openxmlformats.org/officeDocument/2006/relationships/hyperlink" Target="consultantplus://offline/ref=8BF59DB9C35D6199799F117F9B4300AC29B96219E5F54D75578CC892E1EEAC89F8041E07284AD5F6F415395EE09BC6880DE3F6B89AB1v6O9J" TargetMode="External"/><Relationship Id="rId44" Type="http://schemas.openxmlformats.org/officeDocument/2006/relationships/hyperlink" Target="consultantplus://offline/ref=8BF59DB9C35D6199799F117F9B4300AC29B96219E5F54D75578CC892E1EEAC89F8041E072B48D2F6F415395EE09BC6880DE3F6B89AB1v6O9J" TargetMode="External"/><Relationship Id="rId52" Type="http://schemas.openxmlformats.org/officeDocument/2006/relationships/hyperlink" Target="consultantplus://offline/ref=8BF59DB9C35D6199799F117F9B4300AC29BA641FE3FC4D75578CC892E1EEAC89F8041E04294AD5FCA74F295AA9CFCB970DFEE8B984B16ABEv9O2J" TargetMode="External"/><Relationship Id="rId60" Type="http://schemas.openxmlformats.org/officeDocument/2006/relationships/hyperlink" Target="consultantplus://offline/ref=8BF59DB9C35D6199799F117F9B4300AC29B96219E3F44D75578CC892E1EEAC89F8041E0C2C48D9A9F1002806EC9AD8960EFEEABA98vBO0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BF59DB9C35D6199799F117F9B4300AC29B96219E5F54D75578CC892E1EEAC89F8041E07294BD4F6F415395EE09BC6880DE3F6B89AB1v6O9J" TargetMode="External"/><Relationship Id="rId14" Type="http://schemas.openxmlformats.org/officeDocument/2006/relationships/hyperlink" Target="consultantplus://offline/ref=8BF59DB9C35D6199799F117F9B4300AC29B96219E5F54D75578CC892E1EEAC89F8041E072949D7F6F415395EE09BC6880DE3F6B89AB1v6O9J" TargetMode="External"/><Relationship Id="rId22" Type="http://schemas.openxmlformats.org/officeDocument/2006/relationships/hyperlink" Target="consultantplus://offline/ref=8BF59DB9C35D6199799F117F9B4300AC29B9651BE1F14D75578CC892E1EEAC89F8041E04294AD5FCA74F295AA9CFCB970DFEE8B984B16ABEv9O2J" TargetMode="External"/><Relationship Id="rId27" Type="http://schemas.openxmlformats.org/officeDocument/2006/relationships/hyperlink" Target="consultantplus://offline/ref=8BF59DB9C35D6199799F117F9B4300AC29B96219E5F54D75578CC892E1EEAC89F8041E072943D2F6F415395EE09BC6880DE3F6B89AB1v6O9J" TargetMode="External"/><Relationship Id="rId30" Type="http://schemas.openxmlformats.org/officeDocument/2006/relationships/hyperlink" Target="consultantplus://offline/ref=8BF59DB9C35D6199799F117F9B4300AC29B96219E5F54D75578CC892E1EEAC89F8041E07284AD7F6F415395EE09BC6880DE3F6B89AB1v6O9J" TargetMode="External"/><Relationship Id="rId35" Type="http://schemas.openxmlformats.org/officeDocument/2006/relationships/hyperlink" Target="consultantplus://offline/ref=8BF59DB9C35D6199799F117F9B4300AC29B96219E5F54D75578CC892E1EEAC89F8041E07284ED2F6F415395EE09BC6880DE3F6B89AB1v6O9J" TargetMode="External"/><Relationship Id="rId43" Type="http://schemas.openxmlformats.org/officeDocument/2006/relationships/hyperlink" Target="consultantplus://offline/ref=8BF59DB9C35D6199799F117F9B4300AC29B96219E5F54D75578CC892E1EEAC89F8041E072B4BD7F6F415395EE09BC6880DE3F6B89AB1v6O9J" TargetMode="External"/><Relationship Id="rId48" Type="http://schemas.openxmlformats.org/officeDocument/2006/relationships/hyperlink" Target="consultantplus://offline/ref=8BF59DB9C35D6199799F117F9B4300AC2EB2641CE5F04D75578CC892E1EEAC89F8041E03214186ACE411700AED84C69513E2E8B8v9O9J" TargetMode="External"/><Relationship Id="rId56" Type="http://schemas.openxmlformats.org/officeDocument/2006/relationships/hyperlink" Target="consultantplus://offline/ref=8BF59DB9C35D6199799F117F9B4300AC29BA641FE3FC4D75578CC892E1EEAC89F8041E04294AD5FEA34F295AA9CFCB970DFEE8B984B16ABEv9O2J" TargetMode="External"/><Relationship Id="rId8" Type="http://schemas.openxmlformats.org/officeDocument/2006/relationships/hyperlink" Target="consultantplus://offline/ref=8BF59DB9C35D6199799F117F9B4300AC29B96219E5F54D75578CC892E1EEAC89F8041E07294BD6F6F415395EE09BC6880DE3F6B89AB1v6O9J" TargetMode="External"/><Relationship Id="rId51" Type="http://schemas.openxmlformats.org/officeDocument/2006/relationships/hyperlink" Target="consultantplus://offline/ref=8BF59DB9C35D6199799F117F9B4300AC29BA641FE3FC4D75578CC892E1EEAC89F8041E04294AD5FCA64F295AA9CFCB970DFEE8B984B16ABEv9O2J" TargetMode="External"/><Relationship Id="rId3" Type="http://schemas.openxmlformats.org/officeDocument/2006/relationships/webSettings" Target="webSettings.xml"/><Relationship Id="rId12" Type="http://schemas.openxmlformats.org/officeDocument/2006/relationships/hyperlink" Target="consultantplus://offline/ref=8BF59DB9C35D6199799F117F9B4300AC29B96219E5F54D75578CC892E1EEAC89F8041E072948D1F6F415395EE09BC6880DE3F6B89AB1v6O9J" TargetMode="External"/><Relationship Id="rId17" Type="http://schemas.openxmlformats.org/officeDocument/2006/relationships/hyperlink" Target="consultantplus://offline/ref=8BF59DB9C35D6199799F117F9B4300AC29B96219E5F54D75578CC892E1EEAC89F8041E072949D5F6F415395EE09BC6880DE3F6B89AB1v6O9J" TargetMode="External"/><Relationship Id="rId25" Type="http://schemas.openxmlformats.org/officeDocument/2006/relationships/hyperlink" Target="consultantplus://offline/ref=8BF59DB9C35D6199799F117F9B4300AC29B96219E5F54D75578CC892E1EEAC89F8041E07294DD3F6F415395EE09BC6880DE3F6B89AB1v6O9J" TargetMode="External"/><Relationship Id="rId33" Type="http://schemas.openxmlformats.org/officeDocument/2006/relationships/hyperlink" Target="consultantplus://offline/ref=8BF59DB9C35D6199799F117F9B4300AC29B96219E5F54D75578CC892E1EEAC89F8041E072848D4F6F415395EE09BC6880DE3F6B89AB1v6O9J" TargetMode="External"/><Relationship Id="rId38" Type="http://schemas.openxmlformats.org/officeDocument/2006/relationships/hyperlink" Target="consultantplus://offline/ref=8BF59DB9C35D6199799F117F9B4300AC29B96219E5F54D75578CC892E1EEAC89F8041E072B4AD4F6F415395EE09BC6880DE3F6B89AB1v6O9J" TargetMode="External"/><Relationship Id="rId46" Type="http://schemas.openxmlformats.org/officeDocument/2006/relationships/hyperlink" Target="consultantplus://offline/ref=8BF59DB9C35D6199799F117F9B4300AC2EB2641CE5F04D75578CC892E1EEAC89EA044608284ACCFDA35A7F0BEFv9O9J" TargetMode="External"/><Relationship Id="rId59" Type="http://schemas.openxmlformats.org/officeDocument/2006/relationships/hyperlink" Target="consultantplus://offline/ref=8BF59DB9C35D6199799F117F9B4300AC29B96219E3F44D75578CC892E1EEAC89F8041E0C2F42D9A9F1002806EC9AD8960EFEEABA98vBO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3614</Words>
  <Characters>20602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Марьясова</dc:creator>
  <cp:keywords/>
  <dc:description/>
  <cp:lastModifiedBy>Татьяна Марьясова</cp:lastModifiedBy>
  <cp:revision>1</cp:revision>
  <dcterms:created xsi:type="dcterms:W3CDTF">2023-03-10T09:14:00Z</dcterms:created>
  <dcterms:modified xsi:type="dcterms:W3CDTF">2023-03-10T09:15:00Z</dcterms:modified>
</cp:coreProperties>
</file>