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55" w:rsidRDefault="00C9405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4055" w:rsidRDefault="00C94055">
      <w:pPr>
        <w:pStyle w:val="ConsPlusNormal"/>
        <w:jc w:val="both"/>
        <w:outlineLvl w:val="0"/>
      </w:pPr>
    </w:p>
    <w:p w:rsidR="00C94055" w:rsidRDefault="00C940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4055" w:rsidRDefault="00C94055">
      <w:pPr>
        <w:pStyle w:val="ConsPlusTitle"/>
        <w:jc w:val="both"/>
      </w:pPr>
    </w:p>
    <w:p w:rsidR="00C94055" w:rsidRDefault="00C94055">
      <w:pPr>
        <w:pStyle w:val="ConsPlusTitle"/>
        <w:jc w:val="center"/>
      </w:pPr>
      <w:r>
        <w:t>ПОСТАНОВЛЕНИЕ</w:t>
      </w:r>
    </w:p>
    <w:p w:rsidR="00C94055" w:rsidRDefault="00C94055">
      <w:pPr>
        <w:pStyle w:val="ConsPlusTitle"/>
        <w:jc w:val="center"/>
      </w:pPr>
      <w:r>
        <w:t>от 28 октября 2020 г. N 1753</w:t>
      </w:r>
    </w:p>
    <w:p w:rsidR="00C94055" w:rsidRDefault="00C94055">
      <w:pPr>
        <w:pStyle w:val="ConsPlusTitle"/>
        <w:jc w:val="both"/>
      </w:pPr>
    </w:p>
    <w:p w:rsidR="00C94055" w:rsidRDefault="00C94055">
      <w:pPr>
        <w:pStyle w:val="ConsPlusTitle"/>
        <w:jc w:val="center"/>
      </w:pPr>
      <w:r>
        <w:t>О МИНИМАЛЬНО НЕОБХОДИМЫХ</w:t>
      </w:r>
    </w:p>
    <w:p w:rsidR="00C94055" w:rsidRDefault="00C94055">
      <w:pPr>
        <w:pStyle w:val="ConsPlusTitle"/>
        <w:jc w:val="center"/>
      </w:pPr>
      <w:r>
        <w:t>ДЛЯ ОБСЛУЖИВАНИЯ УЧАСТНИКОВ ДОРОЖНОГО ДВИЖЕНИЯ ТРЕБОВАНИЯХ</w:t>
      </w:r>
    </w:p>
    <w:p w:rsidR="00C94055" w:rsidRDefault="00C94055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C94055" w:rsidRDefault="00C94055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C94055" w:rsidRDefault="00C94055">
      <w:pPr>
        <w:pStyle w:val="ConsPlusTitle"/>
        <w:jc w:val="center"/>
      </w:pPr>
      <w:r>
        <w:t>ЗНАЧЕНИЯ ОБЪЕКТАМИ ДОРОЖНОГО СЕРВИСА, РАЗМЕЩАЕМЫМИ</w:t>
      </w:r>
    </w:p>
    <w:p w:rsidR="00C94055" w:rsidRDefault="00C94055">
      <w:pPr>
        <w:pStyle w:val="ConsPlusTitle"/>
        <w:jc w:val="center"/>
      </w:pPr>
      <w:r>
        <w:t>В ГРАНИЦАХ ПОЛОС ОТВОДА АВТОМОБИЛЬНЫХ ДОРОГ, А ТАКЖЕ</w:t>
      </w:r>
    </w:p>
    <w:p w:rsidR="00C94055" w:rsidRDefault="00C94055">
      <w:pPr>
        <w:pStyle w:val="ConsPlusTitle"/>
        <w:jc w:val="center"/>
      </w:pPr>
      <w:r>
        <w:t>ТРЕБОВАНИЯХ К ПЕРЕЧНЮ МИНИМАЛЬНО НЕОБХОДИМЫХ УСЛУГ,</w:t>
      </w:r>
    </w:p>
    <w:p w:rsidR="00C94055" w:rsidRDefault="00C94055">
      <w:pPr>
        <w:pStyle w:val="ConsPlusTitle"/>
        <w:jc w:val="center"/>
      </w:pPr>
      <w:r>
        <w:t>ОКАЗЫВАЕМЫХ НА ТАКИХ ОБЪЕКТАХ ДОРОЖНОГО СЕРВИСА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22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 xml:space="preserve">минимально необходимые для обслуживания участников дорожного движения </w:t>
      </w:r>
      <w:hyperlink w:anchor="P35">
        <w:r>
          <w:rPr>
            <w:color w:val="0000FF"/>
          </w:rPr>
          <w:t>требования</w:t>
        </w:r>
      </w:hyperlink>
      <w:r>
        <w:t xml:space="preserve">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дорог;</w:t>
      </w:r>
    </w:p>
    <w:p w:rsidR="00C94055" w:rsidRDefault="00C94055">
      <w:pPr>
        <w:pStyle w:val="ConsPlusNormal"/>
        <w:spacing w:before="220"/>
        <w:ind w:firstLine="540"/>
        <w:jc w:val="both"/>
      </w:pPr>
      <w:hyperlink w:anchor="P86">
        <w:r>
          <w:rPr>
            <w:color w:val="0000FF"/>
          </w:rPr>
          <w:t>требования</w:t>
        </w:r>
      </w:hyperlink>
      <w:r>
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 общего пользования федерального, регионального или межмуниципального, местного значения.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2. Настоящее постановление применяется в отношении объектов дорожного сервиса, проектирование строительства или реконструкции которых осуществляется в границах полос отвода автомобильных дорог общего пользования федерального, регионального или межмуниципального, местного значения после дня вступления в силу настоящего постановления.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в течение 6 лет со дня его вступления в силу.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right"/>
      </w:pPr>
      <w:r>
        <w:t>Председатель Правительства</w:t>
      </w:r>
    </w:p>
    <w:p w:rsidR="00C94055" w:rsidRDefault="00C94055">
      <w:pPr>
        <w:pStyle w:val="ConsPlusNormal"/>
        <w:jc w:val="right"/>
      </w:pPr>
      <w:r>
        <w:t>Российской Федерации</w:t>
      </w:r>
    </w:p>
    <w:p w:rsidR="00C94055" w:rsidRDefault="00C94055">
      <w:pPr>
        <w:pStyle w:val="ConsPlusNormal"/>
        <w:jc w:val="right"/>
      </w:pPr>
      <w:r>
        <w:t>М.МИШУСТИН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right"/>
        <w:outlineLvl w:val="0"/>
      </w:pPr>
      <w:r>
        <w:t>Утверждены</w:t>
      </w:r>
    </w:p>
    <w:p w:rsidR="00C94055" w:rsidRDefault="00C94055">
      <w:pPr>
        <w:pStyle w:val="ConsPlusNormal"/>
        <w:jc w:val="right"/>
      </w:pPr>
      <w:r>
        <w:t>постановлением Правительства</w:t>
      </w:r>
    </w:p>
    <w:p w:rsidR="00C94055" w:rsidRDefault="00C94055">
      <w:pPr>
        <w:pStyle w:val="ConsPlusNormal"/>
        <w:jc w:val="right"/>
      </w:pPr>
      <w:r>
        <w:t>Российской Федерации</w:t>
      </w:r>
    </w:p>
    <w:p w:rsidR="00C94055" w:rsidRDefault="00C94055">
      <w:pPr>
        <w:pStyle w:val="ConsPlusNormal"/>
        <w:jc w:val="right"/>
      </w:pPr>
      <w:r>
        <w:t>от 28 октября 2020 г. N 1753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</w:pPr>
      <w:bookmarkStart w:id="0" w:name="P35"/>
      <w:bookmarkEnd w:id="0"/>
      <w:r>
        <w:t>МИНИМАЛЬНО НЕОБХОДИМЫЕ</w:t>
      </w:r>
    </w:p>
    <w:p w:rsidR="00C94055" w:rsidRDefault="00C94055">
      <w:pPr>
        <w:pStyle w:val="ConsPlusTitle"/>
        <w:jc w:val="center"/>
      </w:pPr>
      <w:r>
        <w:lastRenderedPageBreak/>
        <w:t>ДЛЯ ОБСЛУЖИВАНИЯ УЧАСТНИКОВ ДОРОЖНОГО ДВИЖЕНИЯ ТРЕБОВАНИЯ</w:t>
      </w:r>
    </w:p>
    <w:p w:rsidR="00C94055" w:rsidRDefault="00C94055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C94055" w:rsidRDefault="00C94055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C94055" w:rsidRDefault="00C94055">
      <w:pPr>
        <w:pStyle w:val="ConsPlusTitle"/>
        <w:jc w:val="center"/>
      </w:pPr>
      <w:r>
        <w:t>ЗНАЧЕНИЯ ОБЪЕКТАМИ ДОРОЖНОГО СЕРВИСА, РАЗМЕЩАЕМЫМИ</w:t>
      </w:r>
    </w:p>
    <w:p w:rsidR="00C94055" w:rsidRDefault="00C94055">
      <w:pPr>
        <w:pStyle w:val="ConsPlusTitle"/>
        <w:jc w:val="center"/>
      </w:pPr>
      <w:r>
        <w:t>В ГРАНИЦАХ ПОЛОС ОТВОДА АВТОМОБИЛЬНЫХ ДОРОГ</w:t>
      </w:r>
    </w:p>
    <w:p w:rsidR="00C94055" w:rsidRDefault="00C940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082"/>
        <w:gridCol w:w="3005"/>
      </w:tblGrid>
      <w:tr w:rsidR="00C94055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055" w:rsidRDefault="00C94055">
            <w:pPr>
              <w:pStyle w:val="ConsPlusNormal"/>
              <w:jc w:val="center"/>
            </w:pPr>
            <w:r>
              <w:t>Класс (категория) автомобильной дороги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94055" w:rsidRDefault="00C94055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 xml:space="preserve">Количество объектов дорожного сервиса в зависимости от максимально возможного расстояния между объектами дорожного сервиса одного вида </w:t>
            </w:r>
            <w:hyperlink w:anchor="P75">
              <w:r>
                <w:rPr>
                  <w:color w:val="0000FF"/>
                </w:rPr>
                <w:t>&lt;*&gt;</w:t>
              </w:r>
            </w:hyperlink>
          </w:p>
        </w:tc>
      </w:tr>
      <w:tr w:rsidR="00C94055">
        <w:tblPrEx>
          <w:tblBorders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 xml:space="preserve">Автомагистраль (IА), скоростная автомобильная дорога (IБ),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(IВ)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мотель (кемпинг)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150 км</w:t>
            </w:r>
          </w:p>
        </w:tc>
      </w:tr>
      <w:tr w:rsidR="00C94055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100 км</w:t>
            </w:r>
          </w:p>
        </w:tc>
      </w:tr>
      <w:tr w:rsidR="00C94055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50 км</w:t>
            </w:r>
          </w:p>
        </w:tc>
      </w:tr>
      <w:tr w:rsidR="00C94055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150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(III)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100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100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150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150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150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150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5" w:rsidRDefault="00C94055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300 км</w:t>
            </w:r>
          </w:p>
        </w:tc>
      </w:tr>
      <w:tr w:rsidR="00C940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5" w:rsidRDefault="00C9405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5" w:rsidRDefault="00C9405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5" w:rsidRDefault="00C94055">
            <w:pPr>
              <w:pStyle w:val="ConsPlusNormal"/>
              <w:jc w:val="center"/>
            </w:pPr>
            <w:r>
              <w:t>1 на 300 км</w:t>
            </w:r>
          </w:p>
        </w:tc>
      </w:tr>
    </w:tbl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>--------------------------------</w:t>
      </w:r>
    </w:p>
    <w:p w:rsidR="00C94055" w:rsidRDefault="00C94055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&lt;*&gt; В случае если в пределах указанного максимально допустимого расстояния объект дорожного сервиса того же вида размещен в границах придорожных полос автомобильной дороги либо за пределами придорожных полос автомобильной дороги, но присоединен к ней, максимально допустимое расстояние между объектами дорожного сервиса одного вида может быть увеличено, но не более чем в 2 раза.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right"/>
        <w:outlineLvl w:val="0"/>
      </w:pPr>
      <w:r>
        <w:t>Утверждены</w:t>
      </w:r>
    </w:p>
    <w:p w:rsidR="00C94055" w:rsidRDefault="00C94055">
      <w:pPr>
        <w:pStyle w:val="ConsPlusNormal"/>
        <w:jc w:val="right"/>
      </w:pPr>
      <w:r>
        <w:t>постановлением Правительства</w:t>
      </w:r>
    </w:p>
    <w:p w:rsidR="00C94055" w:rsidRDefault="00C94055">
      <w:pPr>
        <w:pStyle w:val="ConsPlusNormal"/>
        <w:jc w:val="right"/>
      </w:pPr>
      <w:r>
        <w:t>Российской Федерации</w:t>
      </w:r>
    </w:p>
    <w:p w:rsidR="00C94055" w:rsidRDefault="00C94055">
      <w:pPr>
        <w:pStyle w:val="ConsPlusNormal"/>
        <w:jc w:val="right"/>
      </w:pPr>
      <w:r>
        <w:t>от 28 октября 2020 г. N 1753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</w:pPr>
      <w:bookmarkStart w:id="2" w:name="P86"/>
      <w:bookmarkEnd w:id="2"/>
      <w:r>
        <w:t>ТРЕБОВАНИЯ</w:t>
      </w:r>
    </w:p>
    <w:p w:rsidR="00C94055" w:rsidRDefault="00C94055">
      <w:pPr>
        <w:pStyle w:val="ConsPlusTitle"/>
        <w:jc w:val="center"/>
      </w:pPr>
      <w:r>
        <w:t>К ПЕРЕЧНЮ МИНИМАЛЬНО НЕОБХОДИМЫХ УСЛУГ, ОКАЗЫВАЕМЫХ</w:t>
      </w:r>
    </w:p>
    <w:p w:rsidR="00C94055" w:rsidRDefault="00C94055">
      <w:pPr>
        <w:pStyle w:val="ConsPlusTitle"/>
        <w:jc w:val="center"/>
      </w:pPr>
      <w:r>
        <w:t>НА ОБЪЕКТАХ ДОРОЖНОГО СЕРВИСА, РАЗМЕЩАЕМЫХ В ГРАНИЦАХ ПОЛОС</w:t>
      </w:r>
    </w:p>
    <w:p w:rsidR="00C94055" w:rsidRDefault="00C94055">
      <w:pPr>
        <w:pStyle w:val="ConsPlusTitle"/>
        <w:jc w:val="center"/>
      </w:pPr>
      <w:r>
        <w:t>ОТВОДА АВТОМОБИЛЬНЫХ ДОРОГ ОБЩЕГО ПОЛЬЗОВАНИЯ ФЕДЕРАЛЬНОГО,</w:t>
      </w:r>
    </w:p>
    <w:p w:rsidR="00C94055" w:rsidRDefault="00C94055">
      <w:pPr>
        <w:pStyle w:val="ConsPlusTitle"/>
        <w:jc w:val="center"/>
      </w:pPr>
      <w:r>
        <w:t>РЕГИОНАЛЬНОГО ИЛИ МЕЖМУНИЦИПАЛЬНОГО, МЕСТНОГО ЗНАЧЕНИЯ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  <w:outlineLvl w:val="1"/>
      </w:pPr>
      <w:r>
        <w:t>Кемпинг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площадка для стоянки транспортного средства у места проживания;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туалеты;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душевые кабины;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  <w:outlineLvl w:val="1"/>
      </w:pPr>
      <w:r>
        <w:t>Мотель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>Необходимость осуществления круглогодичного приема и обслуживания владельцев и пользователей транспортных средств с кратковременным и длительным сроком пребывания,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туалеты;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прачечная;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душевые кабины;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lastRenderedPageBreak/>
        <w:t>охраняемая площадка для стоянки транспортных средств.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  <w:outlineLvl w:val="1"/>
      </w:pPr>
      <w:r>
        <w:t>Пункт общественного питания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>Обеспечение предоставления возможности покупки продуктов питания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площадка для стоянки транспортных средств;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туалеты;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  <w:outlineLvl w:val="1"/>
      </w:pPr>
      <w:r>
        <w:t>Автомобильная заправочная станция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>Обеспечение предоставления возможности осуществления заправки транспортных средств топливно-смазочными материалами и (или) газовым моторным топливом,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зарядные колонки (станции) для транспортных средств с электродвигателями;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площадка для остановки транспортных средств;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туалеты;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  <w:outlineLvl w:val="1"/>
      </w:pPr>
      <w:r>
        <w:t>Торговый объект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пользоваться следующими объектами: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Title"/>
        <w:jc w:val="center"/>
        <w:outlineLvl w:val="1"/>
      </w:pPr>
      <w:r>
        <w:t>Станция технического обслуживания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пользоваться следующими объектами: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туалеты;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lastRenderedPageBreak/>
        <w:t>мусоросборники.</w:t>
      </w:r>
    </w:p>
    <w:p w:rsidR="00C94055" w:rsidRDefault="00C94055">
      <w:pPr>
        <w:pStyle w:val="ConsPlusNormal"/>
        <w:spacing w:before="220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jc w:val="both"/>
      </w:pPr>
    </w:p>
    <w:p w:rsidR="00C94055" w:rsidRDefault="00C940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C94055">
      <w:bookmarkStart w:id="3" w:name="_GoBack"/>
      <w:bookmarkEnd w:id="3"/>
    </w:p>
    <w:sectPr w:rsidR="004D7F37" w:rsidSect="00E1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55"/>
    <w:rsid w:val="0005266C"/>
    <w:rsid w:val="00344ED1"/>
    <w:rsid w:val="00C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E865-2B58-4C36-BFE3-BE22B932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0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40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40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8A2386378E1E3B272CCE4344C9AC7F4817B726EC68E399B374F1ABA1DCA3D32B3F69BF8AB749FCB960835B6A6C188B2C5FF8AFC52EBFEjCxF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2023-03-10T08:49:00Z</dcterms:created>
  <dcterms:modified xsi:type="dcterms:W3CDTF">2023-03-10T08:50:00Z</dcterms:modified>
</cp:coreProperties>
</file>