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45" w:rsidRDefault="00961845">
      <w:pPr>
        <w:pStyle w:val="ConsPlusTitlePage"/>
      </w:pPr>
      <w:r>
        <w:t xml:space="preserve">Документ предоставлен </w:t>
      </w:r>
      <w:hyperlink r:id="rId4">
        <w:r>
          <w:rPr>
            <w:color w:val="0000FF"/>
          </w:rPr>
          <w:t>КонсультантПлюс</w:t>
        </w:r>
      </w:hyperlink>
      <w:r>
        <w:br/>
      </w:r>
    </w:p>
    <w:p w:rsidR="00961845" w:rsidRDefault="009618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1845">
        <w:tc>
          <w:tcPr>
            <w:tcW w:w="4677" w:type="dxa"/>
            <w:tcBorders>
              <w:top w:val="nil"/>
              <w:left w:val="nil"/>
              <w:bottom w:val="nil"/>
              <w:right w:val="nil"/>
            </w:tcBorders>
          </w:tcPr>
          <w:p w:rsidR="00961845" w:rsidRDefault="00961845">
            <w:pPr>
              <w:pStyle w:val="ConsPlusNormal"/>
            </w:pPr>
            <w:r>
              <w:t>29 декабря 2022 года</w:t>
            </w:r>
          </w:p>
        </w:tc>
        <w:tc>
          <w:tcPr>
            <w:tcW w:w="4677" w:type="dxa"/>
            <w:tcBorders>
              <w:top w:val="nil"/>
              <w:left w:val="nil"/>
              <w:bottom w:val="nil"/>
              <w:right w:val="nil"/>
            </w:tcBorders>
          </w:tcPr>
          <w:p w:rsidR="00961845" w:rsidRDefault="00961845">
            <w:pPr>
              <w:pStyle w:val="ConsPlusNormal"/>
              <w:jc w:val="right"/>
            </w:pPr>
            <w:r>
              <w:t>N 612-ФЗ</w:t>
            </w:r>
          </w:p>
        </w:tc>
      </w:tr>
    </w:tbl>
    <w:p w:rsidR="00961845" w:rsidRDefault="00961845">
      <w:pPr>
        <w:pStyle w:val="ConsPlusNormal"/>
        <w:pBdr>
          <w:bottom w:val="single" w:sz="6" w:space="0" w:color="auto"/>
        </w:pBdr>
        <w:spacing w:before="100" w:after="100"/>
        <w:jc w:val="both"/>
        <w:rPr>
          <w:sz w:val="2"/>
          <w:szCs w:val="2"/>
        </w:rPr>
      </w:pPr>
    </w:p>
    <w:p w:rsidR="00961845" w:rsidRDefault="00961845">
      <w:pPr>
        <w:pStyle w:val="ConsPlusNormal"/>
        <w:jc w:val="both"/>
      </w:pPr>
    </w:p>
    <w:p w:rsidR="00961845" w:rsidRDefault="00961845">
      <w:pPr>
        <w:pStyle w:val="ConsPlusTitle"/>
        <w:jc w:val="center"/>
      </w:pPr>
      <w:r>
        <w:t>РОССИЙСКАЯ ФЕДЕРАЦИЯ</w:t>
      </w:r>
    </w:p>
    <w:p w:rsidR="00961845" w:rsidRDefault="00961845">
      <w:pPr>
        <w:pStyle w:val="ConsPlusTitle"/>
        <w:jc w:val="center"/>
      </w:pPr>
    </w:p>
    <w:p w:rsidR="00961845" w:rsidRDefault="00961845">
      <w:pPr>
        <w:pStyle w:val="ConsPlusTitle"/>
        <w:jc w:val="center"/>
      </w:pPr>
      <w:r>
        <w:t>ФЕДЕРАЛЬНЫЙ ЗАКОН</w:t>
      </w:r>
    </w:p>
    <w:p w:rsidR="00961845" w:rsidRDefault="00961845">
      <w:pPr>
        <w:pStyle w:val="ConsPlusTitle"/>
        <w:jc w:val="center"/>
      </w:pPr>
    </w:p>
    <w:p w:rsidR="00961845" w:rsidRDefault="00961845">
      <w:pPr>
        <w:pStyle w:val="ConsPlusTitle"/>
        <w:jc w:val="center"/>
      </w:pPr>
      <w:r>
        <w:t>О ВНЕСЕНИИ ИЗМЕНЕНИЙ</w:t>
      </w:r>
    </w:p>
    <w:p w:rsidR="00961845" w:rsidRDefault="00961845">
      <w:pPr>
        <w:pStyle w:val="ConsPlusTitle"/>
        <w:jc w:val="center"/>
      </w:pPr>
      <w:r>
        <w:t>В ГРАДОСТРОИТЕЛЬНЫЙ КОДЕКС РОССИЙСКОЙ ФЕДЕРАЦИИ И ОТДЕЛЬНЫЕ</w:t>
      </w:r>
    </w:p>
    <w:p w:rsidR="00961845" w:rsidRDefault="00961845">
      <w:pPr>
        <w:pStyle w:val="ConsPlusTitle"/>
        <w:jc w:val="center"/>
      </w:pPr>
      <w:r>
        <w:t>ЗАКОНОДАТЕЛЬНЫЕ АКТЫ РОССИЙСКОЙ ФЕДЕРАЦИИ И О ПРИЗНАНИИ</w:t>
      </w:r>
    </w:p>
    <w:p w:rsidR="00961845" w:rsidRDefault="00961845">
      <w:pPr>
        <w:pStyle w:val="ConsPlusTitle"/>
        <w:jc w:val="center"/>
      </w:pPr>
      <w:r>
        <w:t>УТРАТИВШИМ СИЛУ АБЗАЦА ВТОРОГО ПУНКТА 2 СТАТЬИ 16</w:t>
      </w:r>
    </w:p>
    <w:p w:rsidR="00961845" w:rsidRDefault="00961845">
      <w:pPr>
        <w:pStyle w:val="ConsPlusTitle"/>
        <w:jc w:val="center"/>
      </w:pPr>
      <w:r>
        <w:t>ФЕДЕРАЛЬНОГО ЗАКОНА "О ЖЕЛЕЗНОДОРОЖНОМ ТРАНСПОРТЕ</w:t>
      </w:r>
    </w:p>
    <w:p w:rsidR="00961845" w:rsidRDefault="00961845">
      <w:pPr>
        <w:pStyle w:val="ConsPlusTitle"/>
        <w:jc w:val="center"/>
      </w:pPr>
      <w:r>
        <w:t>В РОССИЙСКОЙ ФЕДЕРАЦИИ"</w:t>
      </w:r>
    </w:p>
    <w:p w:rsidR="00961845" w:rsidRDefault="00961845">
      <w:pPr>
        <w:pStyle w:val="ConsPlusNormal"/>
        <w:ind w:firstLine="540"/>
        <w:jc w:val="both"/>
      </w:pPr>
    </w:p>
    <w:p w:rsidR="00961845" w:rsidRDefault="00961845">
      <w:pPr>
        <w:pStyle w:val="ConsPlusNormal"/>
        <w:jc w:val="right"/>
      </w:pPr>
      <w:r>
        <w:t>Принят</w:t>
      </w:r>
    </w:p>
    <w:p w:rsidR="00961845" w:rsidRDefault="00961845">
      <w:pPr>
        <w:pStyle w:val="ConsPlusNormal"/>
        <w:jc w:val="right"/>
      </w:pPr>
      <w:r>
        <w:t>Государственной Думой</w:t>
      </w:r>
    </w:p>
    <w:p w:rsidR="00961845" w:rsidRDefault="00961845">
      <w:pPr>
        <w:pStyle w:val="ConsPlusNormal"/>
        <w:jc w:val="right"/>
      </w:pPr>
      <w:r>
        <w:t>14 декабря 2022 года</w:t>
      </w:r>
    </w:p>
    <w:p w:rsidR="00961845" w:rsidRDefault="00961845">
      <w:pPr>
        <w:pStyle w:val="ConsPlusNormal"/>
        <w:jc w:val="right"/>
      </w:pPr>
    </w:p>
    <w:p w:rsidR="00961845" w:rsidRDefault="00961845">
      <w:pPr>
        <w:pStyle w:val="ConsPlusNormal"/>
        <w:jc w:val="right"/>
      </w:pPr>
      <w:r>
        <w:t>Одобрен</w:t>
      </w:r>
    </w:p>
    <w:p w:rsidR="00961845" w:rsidRDefault="00961845">
      <w:pPr>
        <w:pStyle w:val="ConsPlusNormal"/>
        <w:jc w:val="right"/>
      </w:pPr>
      <w:r>
        <w:t>Советом Федерации</w:t>
      </w:r>
    </w:p>
    <w:p w:rsidR="00961845" w:rsidRDefault="00961845">
      <w:pPr>
        <w:pStyle w:val="ConsPlusNormal"/>
        <w:jc w:val="right"/>
      </w:pPr>
      <w:r>
        <w:t>23 декабря 2022 года</w:t>
      </w:r>
    </w:p>
    <w:p w:rsidR="00961845" w:rsidRDefault="00961845">
      <w:pPr>
        <w:pStyle w:val="ConsPlusNormal"/>
        <w:ind w:firstLine="540"/>
        <w:jc w:val="both"/>
      </w:pPr>
    </w:p>
    <w:p w:rsidR="00961845" w:rsidRDefault="00961845">
      <w:pPr>
        <w:pStyle w:val="ConsPlusTitle"/>
        <w:ind w:firstLine="540"/>
        <w:jc w:val="both"/>
        <w:outlineLvl w:val="0"/>
      </w:pPr>
      <w:r>
        <w:t>Статья 1</w:t>
      </w:r>
    </w:p>
    <w:p w:rsidR="00961845" w:rsidRDefault="00961845">
      <w:pPr>
        <w:pStyle w:val="ConsPlusNormal"/>
        <w:ind w:firstLine="540"/>
        <w:jc w:val="both"/>
      </w:pPr>
    </w:p>
    <w:p w:rsidR="00961845" w:rsidRDefault="00961845">
      <w:pPr>
        <w:pStyle w:val="ConsPlusNormal"/>
        <w:ind w:firstLine="540"/>
        <w:jc w:val="both"/>
      </w:pPr>
      <w:r>
        <w:t xml:space="preserve">Внести в Градостроительный </w:t>
      </w:r>
      <w:hyperlink r:id="rId5">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45, ст. 5417; 2008, N 20, ст. 2251; N 30, ст. 3604, 3616; N 52, ст. 6236; 2009, N 48, ст. 5711; N 52, ст. 6419; 2010, N 31, ст. 4195, 4209; N 48, ст. 6246; 2011, N 13, ст. 1688; N 27, ст. 3880; N 29, ст. 4291; N 30, ст. 4563, 4572, 4591; N 49, ст. 7015, 7042; 2012, N 26, ст. 3446; N 31, ст. 4322; N 47, ст. 6390; N 53, ст. 7614, 7619, 7643; 2013, N 9, ст. 873; N 27, ст. 3480; N 30, ст. 4080; N 52, ст. 6961, 6983; 2014, N 14, ст. 1557; N 19, ст. 2336; N 26, ст. 3377; N 42, ст. 5615; N 43, ст. 5799; 2015, N 1, ст. 9, 52, 86; N 29, ст. 4342, 4378; N 48, ст. 6705; 2016, N 1, ст. 79; N 26, ст. 3867; N 27, ст. 4248, 4294, 4301, 4303, 4305, 4306; N 52, ст. 7494; 2017, N 27, ст. 3932; N 31, ст. 4740, 4766, 4767, 4829; 2018, N 1, ст. 27, 39, 90, 91; N 32, ст. 5105, 5123, 5133, 5134, 5135; N 53, ст. 8448; 2019, N 26, ст. 3317; N 30, ст. 4097; N 31, ст. 4442; N 52, ст. 7790; 2020, N 29, ст. 4512; N 31, ст. 5013, 5023; 2021, N 1, ст. 7, 33, 44; N 24, ст. 4188; N 27, ст. 5103, 5104, 5126, 5129; N 50, ст. 8415; 2022, N 1, ст. 45; N 18, ст. 3010; N 29, ст. 5317; N 45, ст. 7672) следующие изменения:</w:t>
      </w:r>
    </w:p>
    <w:p w:rsidR="00961845" w:rsidRDefault="00961845">
      <w:pPr>
        <w:pStyle w:val="ConsPlusNormal"/>
        <w:spacing w:before="220"/>
        <w:ind w:firstLine="540"/>
        <w:jc w:val="both"/>
      </w:pPr>
      <w:r>
        <w:t xml:space="preserve">1) в </w:t>
      </w:r>
      <w:hyperlink r:id="rId6">
        <w:r>
          <w:rPr>
            <w:color w:val="0000FF"/>
          </w:rPr>
          <w:t>части 7 статьи 9</w:t>
        </w:r>
      </w:hyperlink>
      <w:r>
        <w:t xml:space="preserve"> слова "частями 7.1 и 7.2" заменить словами "частью 7";</w:t>
      </w:r>
    </w:p>
    <w:p w:rsidR="00961845" w:rsidRDefault="00961845">
      <w:pPr>
        <w:pStyle w:val="ConsPlusNormal"/>
        <w:spacing w:before="220"/>
        <w:ind w:firstLine="540"/>
        <w:jc w:val="both"/>
      </w:pPr>
      <w:r>
        <w:t xml:space="preserve">2) в </w:t>
      </w:r>
      <w:hyperlink r:id="rId7">
        <w:r>
          <w:rPr>
            <w:color w:val="0000FF"/>
          </w:rPr>
          <w:t>статье 25</w:t>
        </w:r>
      </w:hyperlink>
      <w:r>
        <w:t>:</w:t>
      </w:r>
    </w:p>
    <w:p w:rsidR="00961845" w:rsidRDefault="00961845">
      <w:pPr>
        <w:pStyle w:val="ConsPlusNormal"/>
        <w:spacing w:before="220"/>
        <w:ind w:firstLine="540"/>
        <w:jc w:val="both"/>
      </w:pPr>
      <w:r>
        <w:t xml:space="preserve">а) в </w:t>
      </w:r>
      <w:hyperlink r:id="rId8">
        <w:r>
          <w:rPr>
            <w:color w:val="0000FF"/>
          </w:rPr>
          <w:t>части 7</w:t>
        </w:r>
      </w:hyperlink>
      <w:r>
        <w:t xml:space="preserve"> после слов "Согласование проекта генерального плана" дополнить словами ", изменений в утвержденный генеральный план", слова "двухмесячный срок (за исключением случая, предусмотренного частью 7.1 настоящей статьи)" заменить словами "течение тридцати дней";</w:t>
      </w:r>
    </w:p>
    <w:p w:rsidR="00961845" w:rsidRDefault="00961845">
      <w:pPr>
        <w:pStyle w:val="ConsPlusNormal"/>
        <w:spacing w:before="220"/>
        <w:ind w:firstLine="540"/>
        <w:jc w:val="both"/>
      </w:pPr>
      <w:r>
        <w:t xml:space="preserve">б) </w:t>
      </w:r>
      <w:hyperlink r:id="rId9">
        <w:r>
          <w:rPr>
            <w:color w:val="0000FF"/>
          </w:rPr>
          <w:t>части 7.1</w:t>
        </w:r>
      </w:hyperlink>
      <w:r>
        <w:t xml:space="preserve"> и </w:t>
      </w:r>
      <w:hyperlink r:id="rId10">
        <w:r>
          <w:rPr>
            <w:color w:val="0000FF"/>
          </w:rPr>
          <w:t>7.2</w:t>
        </w:r>
      </w:hyperlink>
      <w:r>
        <w:t xml:space="preserve"> признать утратившими силу;</w:t>
      </w:r>
    </w:p>
    <w:p w:rsidR="00961845" w:rsidRDefault="00961845">
      <w:pPr>
        <w:pStyle w:val="ConsPlusNormal"/>
        <w:spacing w:before="220"/>
        <w:ind w:firstLine="540"/>
        <w:jc w:val="both"/>
      </w:pPr>
      <w:r>
        <w:t xml:space="preserve">в) в </w:t>
      </w:r>
      <w:hyperlink r:id="rId11">
        <w:r>
          <w:rPr>
            <w:color w:val="0000FF"/>
          </w:rPr>
          <w:t>части 8</w:t>
        </w:r>
      </w:hyperlink>
      <w:r>
        <w:t xml:space="preserve"> слова "сроков, установленных частями 7 - 7.2" заменить словами "срока, установленного частью 7";</w:t>
      </w:r>
    </w:p>
    <w:p w:rsidR="00961845" w:rsidRDefault="00961845">
      <w:pPr>
        <w:pStyle w:val="ConsPlusNormal"/>
        <w:spacing w:before="220"/>
        <w:ind w:firstLine="540"/>
        <w:jc w:val="both"/>
      </w:pPr>
      <w:r>
        <w:lastRenderedPageBreak/>
        <w:t xml:space="preserve">3) в </w:t>
      </w:r>
      <w:hyperlink r:id="rId12">
        <w:r>
          <w:rPr>
            <w:color w:val="0000FF"/>
          </w:rPr>
          <w:t>статье 28</w:t>
        </w:r>
      </w:hyperlink>
      <w:r>
        <w:t>:</w:t>
      </w:r>
    </w:p>
    <w:p w:rsidR="00961845" w:rsidRDefault="00961845">
      <w:pPr>
        <w:pStyle w:val="ConsPlusNormal"/>
        <w:spacing w:before="220"/>
        <w:ind w:firstLine="540"/>
        <w:jc w:val="both"/>
      </w:pPr>
      <w:r>
        <w:t xml:space="preserve">а) в </w:t>
      </w:r>
      <w:hyperlink r:id="rId13">
        <w:r>
          <w:rPr>
            <w:color w:val="0000FF"/>
          </w:rPr>
          <w:t>части 3.2</w:t>
        </w:r>
      </w:hyperlink>
      <w:r>
        <w:t xml:space="preserve"> второе предложение исключить;</w:t>
      </w:r>
    </w:p>
    <w:p w:rsidR="00961845" w:rsidRDefault="00961845">
      <w:pPr>
        <w:pStyle w:val="ConsPlusNormal"/>
        <w:spacing w:before="220"/>
        <w:ind w:firstLine="540"/>
        <w:jc w:val="both"/>
      </w:pPr>
      <w:r>
        <w:t xml:space="preserve">б) в </w:t>
      </w:r>
      <w:hyperlink r:id="rId14">
        <w:r>
          <w:rPr>
            <w:color w:val="0000FF"/>
          </w:rPr>
          <w:t>части 8</w:t>
        </w:r>
      </w:hyperlink>
      <w:r>
        <w:t xml:space="preserve"> слова "быть менее одного месяца и более трех месяцев" заменить словами "превышать один месяц";</w:t>
      </w:r>
    </w:p>
    <w:p w:rsidR="00961845" w:rsidRDefault="00961845">
      <w:pPr>
        <w:pStyle w:val="ConsPlusNormal"/>
        <w:spacing w:before="220"/>
        <w:ind w:firstLine="540"/>
        <w:jc w:val="both"/>
      </w:pPr>
      <w:r>
        <w:t xml:space="preserve">в) </w:t>
      </w:r>
      <w:hyperlink r:id="rId15">
        <w:r>
          <w:rPr>
            <w:color w:val="0000FF"/>
          </w:rPr>
          <w:t>часть 8.1</w:t>
        </w:r>
      </w:hyperlink>
      <w:r>
        <w:t xml:space="preserve"> признать утратившей силу;</w:t>
      </w:r>
    </w:p>
    <w:p w:rsidR="00961845" w:rsidRDefault="00961845">
      <w:pPr>
        <w:pStyle w:val="ConsPlusNormal"/>
        <w:spacing w:before="220"/>
        <w:ind w:firstLine="540"/>
        <w:jc w:val="both"/>
      </w:pPr>
      <w:r>
        <w:t xml:space="preserve">4) в </w:t>
      </w:r>
      <w:hyperlink r:id="rId16">
        <w:r>
          <w:rPr>
            <w:color w:val="0000FF"/>
          </w:rPr>
          <w:t>статье 30</w:t>
        </w:r>
      </w:hyperlink>
      <w:r>
        <w:t>:</w:t>
      </w:r>
    </w:p>
    <w:p w:rsidR="00961845" w:rsidRDefault="00961845">
      <w:pPr>
        <w:pStyle w:val="ConsPlusNormal"/>
        <w:spacing w:before="220"/>
        <w:ind w:firstLine="540"/>
        <w:jc w:val="both"/>
      </w:pPr>
      <w:r>
        <w:t xml:space="preserve">а) </w:t>
      </w:r>
      <w:hyperlink r:id="rId17">
        <w:r>
          <w:rPr>
            <w:color w:val="0000FF"/>
          </w:rPr>
          <w:t>дополнить</w:t>
        </w:r>
      </w:hyperlink>
      <w:r>
        <w:t xml:space="preserve"> частью 5.3 следующего содержания:</w:t>
      </w:r>
    </w:p>
    <w:p w:rsidR="00961845" w:rsidRDefault="00961845">
      <w:pPr>
        <w:pStyle w:val="ConsPlusNormal"/>
        <w:spacing w:before="220"/>
        <w:ind w:firstLine="540"/>
        <w:jc w:val="both"/>
      </w:pPr>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961845" w:rsidRDefault="00961845">
      <w:pPr>
        <w:pStyle w:val="ConsPlusNormal"/>
        <w:spacing w:before="220"/>
        <w:ind w:firstLine="540"/>
        <w:jc w:val="both"/>
      </w:pPr>
      <w:r>
        <w:t xml:space="preserve">б) </w:t>
      </w:r>
      <w:hyperlink r:id="rId18">
        <w:r>
          <w:rPr>
            <w:color w:val="0000FF"/>
          </w:rPr>
          <w:t>часть 6</w:t>
        </w:r>
      </w:hyperlink>
      <w:r>
        <w:t xml:space="preserve"> дополнить пунктом 2.1 следующего содержания:</w:t>
      </w:r>
    </w:p>
    <w:p w:rsidR="00961845" w:rsidRDefault="00961845">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961845" w:rsidRDefault="00961845">
      <w:pPr>
        <w:pStyle w:val="ConsPlusNormal"/>
        <w:spacing w:before="220"/>
        <w:ind w:firstLine="540"/>
        <w:jc w:val="both"/>
      </w:pPr>
      <w:r>
        <w:t xml:space="preserve">в) </w:t>
      </w:r>
      <w:hyperlink r:id="rId19">
        <w:r>
          <w:rPr>
            <w:color w:val="0000FF"/>
          </w:rPr>
          <w:t>дополнить</w:t>
        </w:r>
      </w:hyperlink>
      <w:r>
        <w:t xml:space="preserve"> частью 6.2 следующего содержания:</w:t>
      </w:r>
    </w:p>
    <w:p w:rsidR="00961845" w:rsidRDefault="00961845">
      <w:pPr>
        <w:pStyle w:val="ConsPlusNormal"/>
        <w:spacing w:before="220"/>
        <w:ind w:firstLine="540"/>
        <w:jc w:val="both"/>
      </w:pPr>
      <w: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961845" w:rsidRDefault="00961845">
      <w:pPr>
        <w:pStyle w:val="ConsPlusNormal"/>
        <w:spacing w:before="220"/>
        <w:ind w:firstLine="540"/>
        <w:jc w:val="both"/>
      </w:pPr>
      <w:r>
        <w:t xml:space="preserve">5) в </w:t>
      </w:r>
      <w:hyperlink r:id="rId20">
        <w:r>
          <w:rPr>
            <w:color w:val="0000FF"/>
          </w:rPr>
          <w:t>статье 31</w:t>
        </w:r>
      </w:hyperlink>
      <w:r>
        <w:t>:</w:t>
      </w:r>
    </w:p>
    <w:p w:rsidR="00961845" w:rsidRDefault="00961845">
      <w:pPr>
        <w:pStyle w:val="ConsPlusNormal"/>
        <w:spacing w:before="220"/>
        <w:ind w:firstLine="540"/>
        <w:jc w:val="both"/>
      </w:pPr>
      <w:r>
        <w:t xml:space="preserve">а) в </w:t>
      </w:r>
      <w:hyperlink r:id="rId21">
        <w:r>
          <w:rPr>
            <w:color w:val="0000FF"/>
          </w:rPr>
          <w:t>части 13</w:t>
        </w:r>
      </w:hyperlink>
      <w:r>
        <w:t xml:space="preserve"> слова "не менее одного и не более трех месяцев" заменить словами "не более одного месяца";</w:t>
      </w:r>
    </w:p>
    <w:p w:rsidR="00961845" w:rsidRDefault="00961845">
      <w:pPr>
        <w:pStyle w:val="ConsPlusNormal"/>
        <w:spacing w:before="220"/>
        <w:ind w:firstLine="540"/>
        <w:jc w:val="both"/>
      </w:pPr>
      <w:r>
        <w:t xml:space="preserve">б) в </w:t>
      </w:r>
      <w:hyperlink r:id="rId22">
        <w:r>
          <w:rPr>
            <w:color w:val="0000FF"/>
          </w:rPr>
          <w:t>части 14</w:t>
        </w:r>
      </w:hyperlink>
      <w:r>
        <w:t xml:space="preserve"> второе предложение исключить;</w:t>
      </w:r>
    </w:p>
    <w:p w:rsidR="00961845" w:rsidRDefault="00961845">
      <w:pPr>
        <w:pStyle w:val="ConsPlusNormal"/>
        <w:spacing w:before="220"/>
        <w:ind w:firstLine="540"/>
        <w:jc w:val="both"/>
      </w:pPr>
      <w:r>
        <w:t xml:space="preserve">6) </w:t>
      </w:r>
      <w:hyperlink r:id="rId23">
        <w:r>
          <w:rPr>
            <w:color w:val="0000FF"/>
          </w:rPr>
          <w:t>главу 4</w:t>
        </w:r>
      </w:hyperlink>
      <w:r>
        <w:t xml:space="preserve"> дополнить статьей 40.1 следующего содержания:</w:t>
      </w:r>
    </w:p>
    <w:p w:rsidR="00961845" w:rsidRDefault="00961845">
      <w:pPr>
        <w:pStyle w:val="ConsPlusNormal"/>
        <w:ind w:firstLine="540"/>
        <w:jc w:val="both"/>
      </w:pPr>
    </w:p>
    <w:p w:rsidR="00961845" w:rsidRDefault="00961845">
      <w:pPr>
        <w:pStyle w:val="ConsPlusNormal"/>
        <w:ind w:firstLine="540"/>
        <w:jc w:val="both"/>
      </w:pPr>
      <w:r>
        <w:t>"Статья 40.1. Архитектурно-градостроительный облик объекта капитального строительства</w:t>
      </w:r>
    </w:p>
    <w:p w:rsidR="00961845" w:rsidRDefault="00961845">
      <w:pPr>
        <w:pStyle w:val="ConsPlusNormal"/>
        <w:ind w:firstLine="540"/>
        <w:jc w:val="both"/>
      </w:pPr>
    </w:p>
    <w:p w:rsidR="00961845" w:rsidRDefault="00961845">
      <w:pPr>
        <w:pStyle w:val="ConsPlusNormal"/>
        <w:ind w:firstLine="540"/>
        <w:jc w:val="both"/>
      </w:pPr>
      <w: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предусмотренных частью 2 настоящей статьи.</w:t>
      </w:r>
    </w:p>
    <w:p w:rsidR="00961845" w:rsidRDefault="00961845">
      <w:pPr>
        <w:pStyle w:val="ConsPlusNormal"/>
        <w:spacing w:before="220"/>
        <w:ind w:firstLine="540"/>
        <w:jc w:val="both"/>
      </w:pPr>
      <w:r>
        <w:t>2. Согласование архитектурно-градостроительного облика объекта капитального строительства не требуется в отношении:</w:t>
      </w:r>
    </w:p>
    <w:p w:rsidR="00961845" w:rsidRDefault="00961845">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61845" w:rsidRDefault="00961845">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961845" w:rsidRDefault="00961845">
      <w:pPr>
        <w:pStyle w:val="ConsPlusNormal"/>
        <w:spacing w:before="220"/>
        <w:ind w:firstLine="540"/>
        <w:jc w:val="both"/>
      </w:pPr>
      <w:r>
        <w:lastRenderedPageBreak/>
        <w:t>3) объектов, расположенных на земельных участках, находящихся в пользовании учреждений, исполняющих наказание;</w:t>
      </w:r>
    </w:p>
    <w:p w:rsidR="00961845" w:rsidRDefault="00961845">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61845" w:rsidRDefault="00961845">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61845" w:rsidRDefault="00961845">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61845" w:rsidRDefault="00961845">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61845" w:rsidRDefault="00961845">
      <w:pPr>
        <w:pStyle w:val="ConsPlusNormal"/>
        <w:spacing w:before="220"/>
        <w:ind w:firstLine="540"/>
        <w:jc w:val="both"/>
      </w:pPr>
      <w: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961845" w:rsidRDefault="00961845">
      <w:pPr>
        <w:pStyle w:val="ConsPlusNormal"/>
        <w:ind w:firstLine="540"/>
        <w:jc w:val="both"/>
      </w:pPr>
    </w:p>
    <w:p w:rsidR="00961845" w:rsidRDefault="00961845">
      <w:pPr>
        <w:pStyle w:val="ConsPlusNormal"/>
        <w:ind w:firstLine="540"/>
        <w:jc w:val="both"/>
      </w:pPr>
      <w:r>
        <w:t xml:space="preserve">7) в </w:t>
      </w:r>
      <w:hyperlink r:id="rId24">
        <w:r>
          <w:rPr>
            <w:color w:val="0000FF"/>
          </w:rPr>
          <w:t>статье 45</w:t>
        </w:r>
      </w:hyperlink>
      <w:r>
        <w:t>:</w:t>
      </w:r>
    </w:p>
    <w:p w:rsidR="00961845" w:rsidRDefault="00961845">
      <w:pPr>
        <w:pStyle w:val="ConsPlusNormal"/>
        <w:spacing w:before="220"/>
        <w:ind w:firstLine="540"/>
        <w:jc w:val="both"/>
      </w:pPr>
      <w:r>
        <w:t xml:space="preserve">а) в </w:t>
      </w:r>
      <w:hyperlink r:id="rId25">
        <w:r>
          <w:rPr>
            <w:color w:val="0000FF"/>
          </w:rPr>
          <w:t>части 3.1</w:t>
        </w:r>
      </w:hyperlink>
      <w:r>
        <w:t xml:space="preserve"> слова "в течение пятнадцати рабочих дней" заменить словами "в течение десяти рабочих дней";</w:t>
      </w:r>
    </w:p>
    <w:p w:rsidR="00961845" w:rsidRDefault="00961845">
      <w:pPr>
        <w:pStyle w:val="ConsPlusNormal"/>
        <w:spacing w:before="220"/>
        <w:ind w:firstLine="540"/>
        <w:jc w:val="both"/>
      </w:pPr>
      <w:r>
        <w:t xml:space="preserve">б) в </w:t>
      </w:r>
      <w:hyperlink r:id="rId26">
        <w:r>
          <w:rPr>
            <w:color w:val="0000FF"/>
          </w:rPr>
          <w:t>части 4.1</w:t>
        </w:r>
      </w:hyperlink>
      <w:r>
        <w:t xml:space="preserve"> слова "в течение пятнадцати рабочих дней" заменить словами "в течение десяти рабочих дней";</w:t>
      </w:r>
    </w:p>
    <w:p w:rsidR="00961845" w:rsidRDefault="00961845">
      <w:pPr>
        <w:pStyle w:val="ConsPlusNormal"/>
        <w:spacing w:before="220"/>
        <w:ind w:firstLine="540"/>
        <w:jc w:val="both"/>
      </w:pPr>
      <w:r>
        <w:t xml:space="preserve">в) в </w:t>
      </w:r>
      <w:hyperlink r:id="rId27">
        <w:r>
          <w:rPr>
            <w:color w:val="0000FF"/>
          </w:rPr>
          <w:t>части 5.1</w:t>
        </w:r>
      </w:hyperlink>
      <w:r>
        <w:t xml:space="preserve"> слова "в течение пятнадцати рабочих дней" заменить словами "в течение десяти рабочих дней";</w:t>
      </w:r>
    </w:p>
    <w:p w:rsidR="00961845" w:rsidRDefault="00961845">
      <w:pPr>
        <w:pStyle w:val="ConsPlusNormal"/>
        <w:spacing w:before="220"/>
        <w:ind w:firstLine="540"/>
        <w:jc w:val="both"/>
      </w:pPr>
      <w:r>
        <w:t xml:space="preserve">г) в </w:t>
      </w:r>
      <w:hyperlink r:id="rId28">
        <w:r>
          <w:rPr>
            <w:color w:val="0000FF"/>
          </w:rPr>
          <w:t>части 12</w:t>
        </w:r>
      </w:hyperlink>
      <w:r>
        <w:t xml:space="preserve"> слова "в течение двадцати рабочих дней" заменить словами "в течение пятнадцати рабочих дней";</w:t>
      </w:r>
    </w:p>
    <w:p w:rsidR="00961845" w:rsidRDefault="00961845">
      <w:pPr>
        <w:pStyle w:val="ConsPlusNormal"/>
        <w:spacing w:before="220"/>
        <w:ind w:firstLine="540"/>
        <w:jc w:val="both"/>
      </w:pPr>
      <w:r>
        <w:t xml:space="preserve">д) в </w:t>
      </w:r>
      <w:hyperlink r:id="rId29">
        <w:r>
          <w:rPr>
            <w:color w:val="0000FF"/>
          </w:rPr>
          <w:t>части 12.1</w:t>
        </w:r>
      </w:hyperlink>
      <w:r>
        <w:t xml:space="preserve"> слова "в течение двадцати рабочих дней" заменить словами "в течение пятнадцати рабочих дней";</w:t>
      </w:r>
    </w:p>
    <w:p w:rsidR="00961845" w:rsidRDefault="00961845">
      <w:pPr>
        <w:pStyle w:val="ConsPlusNormal"/>
        <w:spacing w:before="220"/>
        <w:ind w:firstLine="540"/>
        <w:jc w:val="both"/>
      </w:pPr>
      <w:r>
        <w:t xml:space="preserve">8) в </w:t>
      </w:r>
      <w:hyperlink r:id="rId30">
        <w:r>
          <w:rPr>
            <w:color w:val="0000FF"/>
          </w:rPr>
          <w:t>части 11 статьи 46</w:t>
        </w:r>
      </w:hyperlink>
      <w:r>
        <w:t xml:space="preserve"> слова "одного месяца и более трех месяцев" заменить словами "четырнадцати дней и более тридцати дней";</w:t>
      </w:r>
    </w:p>
    <w:p w:rsidR="00961845" w:rsidRDefault="00961845">
      <w:pPr>
        <w:pStyle w:val="ConsPlusNormal"/>
        <w:spacing w:before="220"/>
        <w:ind w:firstLine="540"/>
        <w:jc w:val="both"/>
      </w:pPr>
      <w:r>
        <w:t xml:space="preserve">9) в </w:t>
      </w:r>
      <w:hyperlink r:id="rId31">
        <w:r>
          <w:rPr>
            <w:color w:val="0000FF"/>
          </w:rPr>
          <w:t>статье 51</w:t>
        </w:r>
      </w:hyperlink>
      <w:r>
        <w:t>:</w:t>
      </w:r>
    </w:p>
    <w:p w:rsidR="00961845" w:rsidRDefault="00961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5" w:rsidRDefault="00961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5" w:rsidRDefault="00961845">
            <w:pPr>
              <w:pStyle w:val="ConsPlusNormal"/>
              <w:jc w:val="both"/>
            </w:pPr>
            <w:r>
              <w:rPr>
                <w:color w:val="392C69"/>
              </w:rPr>
              <w:t>КонсультантПлюс: примечание.</w:t>
            </w:r>
          </w:p>
          <w:p w:rsidR="00961845" w:rsidRDefault="00961845">
            <w:pPr>
              <w:pStyle w:val="ConsPlusNormal"/>
              <w:jc w:val="both"/>
            </w:pPr>
            <w:r>
              <w:rPr>
                <w:color w:val="392C69"/>
              </w:rPr>
              <w:t xml:space="preserve">Пп. "а" п. 9 ст. 1 </w:t>
            </w:r>
            <w:hyperlink w:anchor="P12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r>
    </w:tbl>
    <w:p w:rsidR="00961845" w:rsidRDefault="00961845">
      <w:pPr>
        <w:pStyle w:val="ConsPlusNormal"/>
        <w:spacing w:before="280"/>
        <w:ind w:firstLine="540"/>
        <w:jc w:val="both"/>
      </w:pPr>
      <w:bookmarkStart w:id="0" w:name="P70"/>
      <w:bookmarkEnd w:id="0"/>
      <w:r>
        <w:t xml:space="preserve">а) </w:t>
      </w:r>
      <w:hyperlink r:id="rId32">
        <w:r>
          <w:rPr>
            <w:color w:val="0000FF"/>
          </w:rPr>
          <w:t>пункт 2 части 5</w:t>
        </w:r>
      </w:hyperlink>
      <w:r>
        <w:t xml:space="preserve"> признать утратившим силу;</w:t>
      </w:r>
    </w:p>
    <w:p w:rsidR="00961845" w:rsidRDefault="00961845">
      <w:pPr>
        <w:pStyle w:val="ConsPlusNormal"/>
        <w:spacing w:before="220"/>
        <w:ind w:firstLine="540"/>
        <w:jc w:val="both"/>
      </w:pPr>
      <w:r>
        <w:t xml:space="preserve">б) в </w:t>
      </w:r>
      <w:hyperlink r:id="rId33">
        <w:r>
          <w:rPr>
            <w:color w:val="0000FF"/>
          </w:rPr>
          <w:t>части 7</w:t>
        </w:r>
      </w:hyperlink>
      <w:r>
        <w:t>:</w:t>
      </w:r>
    </w:p>
    <w:p w:rsidR="00961845" w:rsidRDefault="00961845">
      <w:pPr>
        <w:pStyle w:val="ConsPlusNormal"/>
        <w:spacing w:before="220"/>
        <w:ind w:firstLine="540"/>
        <w:jc w:val="both"/>
      </w:pPr>
      <w:hyperlink r:id="rId34">
        <w:r>
          <w:rPr>
            <w:color w:val="0000FF"/>
          </w:rPr>
          <w:t>дополнить</w:t>
        </w:r>
      </w:hyperlink>
      <w:r>
        <w:t xml:space="preserve"> пунктом 5.1 следующего содержания:</w:t>
      </w:r>
    </w:p>
    <w:p w:rsidR="00961845" w:rsidRDefault="00961845">
      <w:pPr>
        <w:pStyle w:val="ConsPlusNormal"/>
        <w:spacing w:before="220"/>
        <w:ind w:firstLine="540"/>
        <w:jc w:val="both"/>
      </w:pPr>
      <w:r>
        <w:lastRenderedPageBreak/>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rsidR="00961845" w:rsidRDefault="00961845">
      <w:pPr>
        <w:pStyle w:val="ConsPlusNormal"/>
        <w:spacing w:before="220"/>
        <w:ind w:firstLine="540"/>
        <w:jc w:val="both"/>
      </w:pPr>
      <w:hyperlink r:id="rId35">
        <w:r>
          <w:rPr>
            <w:color w:val="0000FF"/>
          </w:rPr>
          <w:t>пункт 7</w:t>
        </w:r>
      </w:hyperlink>
      <w:r>
        <w:t xml:space="preserve"> признать утратившим силу;</w:t>
      </w:r>
    </w:p>
    <w:p w:rsidR="00961845" w:rsidRDefault="00961845">
      <w:pPr>
        <w:pStyle w:val="ConsPlusNormal"/>
        <w:spacing w:before="220"/>
        <w:ind w:firstLine="540"/>
        <w:jc w:val="both"/>
      </w:pPr>
      <w:r>
        <w:t xml:space="preserve">10) </w:t>
      </w:r>
      <w:hyperlink r:id="rId36">
        <w:r>
          <w:rPr>
            <w:color w:val="0000FF"/>
          </w:rPr>
          <w:t>статью 52</w:t>
        </w:r>
      </w:hyperlink>
      <w:r>
        <w:t xml:space="preserve"> дополнить частью 10.1 следующего содержания:</w:t>
      </w:r>
    </w:p>
    <w:p w:rsidR="00961845" w:rsidRDefault="00961845">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961845" w:rsidRDefault="00961845">
      <w:pPr>
        <w:pStyle w:val="ConsPlusNormal"/>
        <w:spacing w:before="220"/>
        <w:ind w:firstLine="540"/>
        <w:jc w:val="both"/>
      </w:pPr>
      <w:r>
        <w:t xml:space="preserve">11) в </w:t>
      </w:r>
      <w:hyperlink r:id="rId37">
        <w:r>
          <w:rPr>
            <w:color w:val="0000FF"/>
          </w:rPr>
          <w:t>части 2 статьи 54</w:t>
        </w:r>
      </w:hyperlink>
      <w:r>
        <w:t xml:space="preserve"> слова "пунктами 1, 3 - 5" заменить словами "</w:t>
      </w:r>
      <w:hyperlink r:id="rId38">
        <w:r>
          <w:rPr>
            <w:color w:val="0000FF"/>
          </w:rPr>
          <w:t>пунктами 1</w:t>
        </w:r>
      </w:hyperlink>
      <w:r>
        <w:t xml:space="preserve">, </w:t>
      </w:r>
      <w:hyperlink r:id="rId39">
        <w:r>
          <w:rPr>
            <w:color w:val="0000FF"/>
          </w:rPr>
          <w:t>3</w:t>
        </w:r>
      </w:hyperlink>
      <w:r>
        <w:t xml:space="preserve"> и </w:t>
      </w:r>
      <w:hyperlink r:id="rId40">
        <w:r>
          <w:rPr>
            <w:color w:val="0000FF"/>
          </w:rPr>
          <w:t>4</w:t>
        </w:r>
      </w:hyperlink>
      <w:r>
        <w:t>";</w:t>
      </w:r>
    </w:p>
    <w:p w:rsidR="00961845" w:rsidRDefault="00961845">
      <w:pPr>
        <w:pStyle w:val="ConsPlusNormal"/>
        <w:spacing w:before="220"/>
        <w:ind w:firstLine="540"/>
        <w:jc w:val="both"/>
      </w:pPr>
      <w:r>
        <w:t xml:space="preserve">12) в </w:t>
      </w:r>
      <w:hyperlink r:id="rId41">
        <w:r>
          <w:rPr>
            <w:color w:val="0000FF"/>
          </w:rPr>
          <w:t>статье 55</w:t>
        </w:r>
      </w:hyperlink>
      <w:r>
        <w:t>:</w:t>
      </w:r>
    </w:p>
    <w:p w:rsidR="00961845" w:rsidRDefault="00961845">
      <w:pPr>
        <w:pStyle w:val="ConsPlusNormal"/>
        <w:spacing w:before="220"/>
        <w:ind w:firstLine="540"/>
        <w:jc w:val="both"/>
      </w:pPr>
      <w:r>
        <w:t xml:space="preserve">а) </w:t>
      </w:r>
      <w:hyperlink r:id="rId42">
        <w:r>
          <w:rPr>
            <w:color w:val="0000FF"/>
          </w:rPr>
          <w:t>пункты 2</w:t>
        </w:r>
      </w:hyperlink>
      <w:r>
        <w:t xml:space="preserve">, </w:t>
      </w:r>
      <w:hyperlink r:id="rId43">
        <w:r>
          <w:rPr>
            <w:color w:val="0000FF"/>
          </w:rPr>
          <w:t>4</w:t>
        </w:r>
      </w:hyperlink>
      <w:r>
        <w:t xml:space="preserve">, </w:t>
      </w:r>
      <w:hyperlink r:id="rId44">
        <w:r>
          <w:rPr>
            <w:color w:val="0000FF"/>
          </w:rPr>
          <w:t>6</w:t>
        </w:r>
      </w:hyperlink>
      <w:r>
        <w:t xml:space="preserve"> и </w:t>
      </w:r>
      <w:hyperlink r:id="rId45">
        <w:r>
          <w:rPr>
            <w:color w:val="0000FF"/>
          </w:rPr>
          <w:t>10 части 3</w:t>
        </w:r>
      </w:hyperlink>
      <w:r>
        <w:t xml:space="preserve"> признать утратившими силу;</w:t>
      </w:r>
    </w:p>
    <w:p w:rsidR="00961845" w:rsidRDefault="00961845">
      <w:pPr>
        <w:pStyle w:val="ConsPlusNormal"/>
        <w:spacing w:before="220"/>
        <w:ind w:firstLine="540"/>
        <w:jc w:val="both"/>
      </w:pPr>
      <w:r>
        <w:t xml:space="preserve">б) в </w:t>
      </w:r>
      <w:hyperlink r:id="rId46">
        <w:r>
          <w:rPr>
            <w:color w:val="0000FF"/>
          </w:rPr>
          <w:t>части 3.2</w:t>
        </w:r>
      </w:hyperlink>
      <w:r>
        <w:t xml:space="preserve"> слова "пунктах 1, 2, 3 и 9" заменить словами "пунктах 1, 3 и 9";</w:t>
      </w:r>
    </w:p>
    <w:p w:rsidR="00961845" w:rsidRDefault="00961845">
      <w:pPr>
        <w:pStyle w:val="ConsPlusNormal"/>
        <w:spacing w:before="220"/>
        <w:ind w:firstLine="540"/>
        <w:jc w:val="both"/>
      </w:pPr>
      <w:r>
        <w:t xml:space="preserve">в) в </w:t>
      </w:r>
      <w:hyperlink r:id="rId47">
        <w:r>
          <w:rPr>
            <w:color w:val="0000FF"/>
          </w:rPr>
          <w:t>части 3.3</w:t>
        </w:r>
      </w:hyperlink>
      <w:r>
        <w:t xml:space="preserve"> слова "пунктах 1, 4, 5, 6, 7 и 8" заменить словами "пунктах 1, 5, 7 и 8";</w:t>
      </w:r>
    </w:p>
    <w:p w:rsidR="00961845" w:rsidRDefault="00961845">
      <w:pPr>
        <w:pStyle w:val="ConsPlusNormal"/>
        <w:spacing w:before="220"/>
        <w:ind w:firstLine="540"/>
        <w:jc w:val="both"/>
      </w:pPr>
      <w:r>
        <w:t xml:space="preserve">13) </w:t>
      </w:r>
      <w:hyperlink r:id="rId48">
        <w:r>
          <w:rPr>
            <w:color w:val="0000FF"/>
          </w:rPr>
          <w:t>часть 3 статьи 57.3</w:t>
        </w:r>
      </w:hyperlink>
      <w:r>
        <w:t xml:space="preserve"> дополнить пунктом 18 следующего содержания:</w:t>
      </w:r>
    </w:p>
    <w:p w:rsidR="00961845" w:rsidRDefault="00961845">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961845" w:rsidRDefault="00961845">
      <w:pPr>
        <w:pStyle w:val="ConsPlusNormal"/>
        <w:spacing w:before="220"/>
        <w:ind w:firstLine="540"/>
        <w:jc w:val="both"/>
      </w:pPr>
      <w:r>
        <w:t xml:space="preserve">14) в </w:t>
      </w:r>
      <w:hyperlink r:id="rId49">
        <w:r>
          <w:rPr>
            <w:color w:val="0000FF"/>
          </w:rPr>
          <w:t>статье 63</w:t>
        </w:r>
      </w:hyperlink>
      <w:r>
        <w:t>:</w:t>
      </w:r>
    </w:p>
    <w:p w:rsidR="00961845" w:rsidRDefault="00961845">
      <w:pPr>
        <w:pStyle w:val="ConsPlusNormal"/>
        <w:spacing w:before="220"/>
        <w:ind w:firstLine="540"/>
        <w:jc w:val="both"/>
      </w:pPr>
      <w:r>
        <w:t xml:space="preserve">а) </w:t>
      </w:r>
      <w:hyperlink r:id="rId50">
        <w:r>
          <w:rPr>
            <w:color w:val="0000FF"/>
          </w:rPr>
          <w:t>часть 18</w:t>
        </w:r>
      </w:hyperlink>
      <w:r>
        <w:t xml:space="preserve"> изложить в следующей редакции:</w:t>
      </w:r>
    </w:p>
    <w:p w:rsidR="00961845" w:rsidRDefault="00961845">
      <w:pPr>
        <w:pStyle w:val="ConsPlusNormal"/>
        <w:spacing w:before="220"/>
        <w:ind w:firstLine="540"/>
        <w:jc w:val="both"/>
      </w:pPr>
      <w:r>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961845" w:rsidRDefault="00961845">
      <w:pPr>
        <w:pStyle w:val="ConsPlusNormal"/>
        <w:spacing w:before="220"/>
        <w:ind w:firstLine="540"/>
        <w:jc w:val="both"/>
      </w:pPr>
      <w:r>
        <w:t xml:space="preserve">б) </w:t>
      </w:r>
      <w:hyperlink r:id="rId51">
        <w:r>
          <w:rPr>
            <w:color w:val="0000FF"/>
          </w:rPr>
          <w:t>часть 19</w:t>
        </w:r>
      </w:hyperlink>
      <w:r>
        <w:t xml:space="preserve"> изложить в следующей редакции:</w:t>
      </w:r>
    </w:p>
    <w:p w:rsidR="00961845" w:rsidRDefault="00961845">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961845" w:rsidRDefault="00961845">
      <w:pPr>
        <w:pStyle w:val="ConsPlusNormal"/>
        <w:ind w:firstLine="540"/>
        <w:jc w:val="both"/>
      </w:pPr>
    </w:p>
    <w:p w:rsidR="00961845" w:rsidRDefault="00961845">
      <w:pPr>
        <w:pStyle w:val="ConsPlusTitle"/>
        <w:ind w:firstLine="540"/>
        <w:jc w:val="both"/>
        <w:outlineLvl w:val="0"/>
      </w:pPr>
      <w:r>
        <w:lastRenderedPageBreak/>
        <w:t>Статья 2</w:t>
      </w:r>
    </w:p>
    <w:p w:rsidR="00961845" w:rsidRDefault="00961845">
      <w:pPr>
        <w:pStyle w:val="ConsPlusNormal"/>
        <w:ind w:firstLine="540"/>
        <w:jc w:val="both"/>
      </w:pPr>
    </w:p>
    <w:p w:rsidR="00961845" w:rsidRDefault="00961845">
      <w:pPr>
        <w:pStyle w:val="ConsPlusNormal"/>
        <w:ind w:firstLine="540"/>
        <w:jc w:val="both"/>
      </w:pPr>
      <w:hyperlink r:id="rId52">
        <w:r>
          <w:rPr>
            <w:color w:val="0000FF"/>
          </w:rPr>
          <w:t>Часть четвертую статьи 6</w:t>
        </w:r>
      </w:hyperlink>
      <w:r>
        <w:t xml:space="preserve"> Закона Российской Федерации от 14 января 1993 года N 4292-I "Об увековечении памяти погибших при защите Отечества" (Ведомости Съезда народных депутатов Российской Федерации и Верховного Совета Российской Федерации, 1993, N 7, ст. 245; Собрание законодательства Российской Федерации, 2004, N 35, ст. 3607; 2021, N 18, ст. 3063) изложить в следующей редакции:</w:t>
      </w:r>
    </w:p>
    <w:p w:rsidR="00961845" w:rsidRDefault="00961845">
      <w:pPr>
        <w:pStyle w:val="ConsPlusNormal"/>
        <w:spacing w:before="220"/>
        <w:ind w:firstLine="540"/>
        <w:jc w:val="both"/>
      </w:pPr>
      <w:r>
        <w:t>"Строительство, реконструкция, капитальный ремонт объекта капитального строительства, в результате которых могут быть повреждены воинские захоронения, проводятся в соответствии с требованиями законодательства о градостроительной деятельности, а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961845" w:rsidRDefault="00961845">
      <w:pPr>
        <w:pStyle w:val="ConsPlusNormal"/>
        <w:ind w:firstLine="540"/>
        <w:jc w:val="both"/>
      </w:pPr>
    </w:p>
    <w:p w:rsidR="00961845" w:rsidRDefault="00961845">
      <w:pPr>
        <w:pStyle w:val="ConsPlusTitle"/>
        <w:ind w:firstLine="540"/>
        <w:jc w:val="both"/>
        <w:outlineLvl w:val="0"/>
      </w:pPr>
      <w:r>
        <w:t>Статья 3</w:t>
      </w:r>
    </w:p>
    <w:p w:rsidR="00961845" w:rsidRDefault="00961845">
      <w:pPr>
        <w:pStyle w:val="ConsPlusNormal"/>
        <w:ind w:firstLine="540"/>
        <w:jc w:val="both"/>
      </w:pPr>
    </w:p>
    <w:p w:rsidR="00961845" w:rsidRDefault="00961845">
      <w:pPr>
        <w:pStyle w:val="ConsPlusNormal"/>
        <w:ind w:firstLine="540"/>
        <w:jc w:val="both"/>
      </w:pPr>
      <w:r>
        <w:t xml:space="preserve">В </w:t>
      </w:r>
      <w:hyperlink r:id="rId53">
        <w:r>
          <w:rPr>
            <w:color w:val="0000FF"/>
          </w:rPr>
          <w:t>пункте 2 статьи 111</w:t>
        </w:r>
      </w:hyperlink>
      <w:r>
        <w:t xml:space="preserve"> Кодекса внутреннего водного транспорта Российской Федерации (Собрание законодательства Российской Федерации, 2001, N 11, ст. 1001) слова "проектами, согласованными с железными дорогами и другими заинтересованными организациями" заменить словами "требованиями законодательства о градостроительной деятельности".</w:t>
      </w:r>
    </w:p>
    <w:p w:rsidR="00961845" w:rsidRDefault="00961845">
      <w:pPr>
        <w:pStyle w:val="ConsPlusNormal"/>
        <w:ind w:firstLine="540"/>
        <w:jc w:val="both"/>
      </w:pPr>
    </w:p>
    <w:p w:rsidR="00961845" w:rsidRDefault="00961845">
      <w:pPr>
        <w:pStyle w:val="ConsPlusTitle"/>
        <w:ind w:firstLine="540"/>
        <w:jc w:val="both"/>
        <w:outlineLvl w:val="0"/>
      </w:pPr>
      <w:r>
        <w:t>Статья 4</w:t>
      </w:r>
    </w:p>
    <w:p w:rsidR="00961845" w:rsidRDefault="00961845">
      <w:pPr>
        <w:pStyle w:val="ConsPlusNormal"/>
        <w:ind w:firstLine="540"/>
        <w:jc w:val="both"/>
      </w:pPr>
    </w:p>
    <w:p w:rsidR="00961845" w:rsidRDefault="00961845">
      <w:pPr>
        <w:pStyle w:val="ConsPlusNormal"/>
        <w:ind w:firstLine="540"/>
        <w:jc w:val="both"/>
      </w:pPr>
      <w:hyperlink r:id="rId54">
        <w:r>
          <w:rPr>
            <w:color w:val="0000FF"/>
          </w:rPr>
          <w:t>Абзац второй пункта 2 статьи 16</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признать утратившим силу.</w:t>
      </w:r>
    </w:p>
    <w:p w:rsidR="00961845" w:rsidRDefault="00961845">
      <w:pPr>
        <w:pStyle w:val="ConsPlusNormal"/>
        <w:ind w:firstLine="540"/>
        <w:jc w:val="both"/>
      </w:pPr>
    </w:p>
    <w:p w:rsidR="00961845" w:rsidRDefault="00961845">
      <w:pPr>
        <w:pStyle w:val="ConsPlusTitle"/>
        <w:ind w:firstLine="540"/>
        <w:jc w:val="both"/>
        <w:outlineLvl w:val="0"/>
      </w:pPr>
      <w:r>
        <w:t>Статья 5</w:t>
      </w:r>
    </w:p>
    <w:p w:rsidR="00961845" w:rsidRDefault="009618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5" w:rsidRDefault="00961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5" w:rsidRDefault="00961845">
            <w:pPr>
              <w:pStyle w:val="ConsPlusNormal"/>
              <w:jc w:val="both"/>
            </w:pPr>
            <w:r>
              <w:rPr>
                <w:color w:val="392C69"/>
              </w:rPr>
              <w:t>КонсультантПлюс: примечание.</w:t>
            </w:r>
          </w:p>
          <w:p w:rsidR="00961845" w:rsidRDefault="00961845">
            <w:pPr>
              <w:pStyle w:val="ConsPlusNormal"/>
              <w:jc w:val="both"/>
            </w:pPr>
            <w:r>
              <w:rPr>
                <w:color w:val="392C69"/>
              </w:rPr>
              <w:t xml:space="preserve">Ч. 1 ст. 5 </w:t>
            </w:r>
            <w:hyperlink w:anchor="P12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r>
    </w:tbl>
    <w:p w:rsidR="00961845" w:rsidRDefault="00961845">
      <w:pPr>
        <w:pStyle w:val="ConsPlusNormal"/>
        <w:spacing w:before="280"/>
        <w:ind w:firstLine="540"/>
        <w:jc w:val="both"/>
      </w:pPr>
      <w:bookmarkStart w:id="1" w:name="P107"/>
      <w:bookmarkEnd w:id="1"/>
      <w:r>
        <w:t xml:space="preserve">1. В случае, если разрешение на строительство, предусмотренное </w:t>
      </w:r>
      <w:hyperlink r:id="rId55">
        <w:r>
          <w:rPr>
            <w:color w:val="0000FF"/>
          </w:rPr>
          <w:t>пунктом 2 части 5 статьи 51</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выдано до дня вступления в силу настоящего Федерального закона, такое разрешение на строительство признается действительным. При этом внесение изменений в разрешение на строительство, в том числе продление срока его действия, после дня вступления в силу настоящего Федерального закона осуществляется федеральным органом управления государственным фондом недр, выдавшим такое разрешение на строительство.</w:t>
      </w:r>
    </w:p>
    <w:p w:rsidR="00961845" w:rsidRDefault="00961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5" w:rsidRDefault="00961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5" w:rsidRDefault="00961845">
            <w:pPr>
              <w:pStyle w:val="ConsPlusNormal"/>
              <w:jc w:val="both"/>
            </w:pPr>
            <w:r>
              <w:rPr>
                <w:color w:val="392C69"/>
              </w:rPr>
              <w:t>КонсультантПлюс: примечание.</w:t>
            </w:r>
          </w:p>
          <w:p w:rsidR="00961845" w:rsidRDefault="00961845">
            <w:pPr>
              <w:pStyle w:val="ConsPlusNormal"/>
              <w:jc w:val="both"/>
            </w:pPr>
            <w:r>
              <w:rPr>
                <w:color w:val="392C69"/>
              </w:rPr>
              <w:t xml:space="preserve">Ч. 2 ст. 5 </w:t>
            </w:r>
            <w:hyperlink w:anchor="P12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r>
    </w:tbl>
    <w:p w:rsidR="00961845" w:rsidRDefault="00961845">
      <w:pPr>
        <w:pStyle w:val="ConsPlusNormal"/>
        <w:spacing w:before="280"/>
        <w:ind w:firstLine="540"/>
        <w:jc w:val="both"/>
      </w:pPr>
      <w:r>
        <w:t xml:space="preserve">2. В случае, если разрешение на строительство, предусмотренное </w:t>
      </w:r>
      <w:hyperlink r:id="rId56">
        <w:r>
          <w:rPr>
            <w:color w:val="0000FF"/>
          </w:rPr>
          <w:t>пунктом 2 части 5 статьи 51</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выдано до дня вступления в силу настоящего Федерального закона, разрешение на ввод объекта в эксплуатацию (внесение изменений в разрешение на ввод объекта в эксплуатацию) после дня вступления в силу настоящего Федерального закона выдается (осуществляется) федеральным органом управления государственным фондом недр, выдавшим такое разрешение на строительство.</w:t>
      </w:r>
    </w:p>
    <w:p w:rsidR="00961845" w:rsidRDefault="009618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5" w:rsidRDefault="00961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5" w:rsidRDefault="00961845">
            <w:pPr>
              <w:pStyle w:val="ConsPlusNormal"/>
              <w:jc w:val="both"/>
            </w:pPr>
            <w:r>
              <w:rPr>
                <w:color w:val="392C69"/>
              </w:rPr>
              <w:t>КонсультантПлюс: примечание.</w:t>
            </w:r>
          </w:p>
          <w:p w:rsidR="00961845" w:rsidRDefault="00961845">
            <w:pPr>
              <w:pStyle w:val="ConsPlusNormal"/>
              <w:jc w:val="both"/>
            </w:pPr>
            <w:r>
              <w:rPr>
                <w:color w:val="392C69"/>
              </w:rPr>
              <w:t xml:space="preserve">Ч. 3 ст. 5 </w:t>
            </w:r>
            <w:hyperlink w:anchor="P12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61845" w:rsidRDefault="00961845">
            <w:pPr>
              <w:pStyle w:val="ConsPlusNormal"/>
            </w:pPr>
          </w:p>
        </w:tc>
      </w:tr>
    </w:tbl>
    <w:p w:rsidR="00961845" w:rsidRDefault="00961845">
      <w:pPr>
        <w:pStyle w:val="ConsPlusNormal"/>
        <w:spacing w:before="280"/>
        <w:ind w:firstLine="540"/>
        <w:jc w:val="both"/>
      </w:pPr>
      <w:bookmarkStart w:id="2" w:name="P113"/>
      <w:bookmarkEnd w:id="2"/>
      <w:r>
        <w:t xml:space="preserve">3. В случае, если заявление о выдаче разрешения на строительство, предусмотренного </w:t>
      </w:r>
      <w:hyperlink r:id="rId57">
        <w:r>
          <w:rPr>
            <w:color w:val="0000FF"/>
          </w:rPr>
          <w:t>пунктом 2 части 5 статьи 51</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подано до дня вступления в силу настоящего Федерального закона, выдача такого разрешения на строительство осуществляется федеральным органом управления государственным фондом недр.</w:t>
      </w:r>
    </w:p>
    <w:p w:rsidR="00961845" w:rsidRDefault="00961845">
      <w:pPr>
        <w:pStyle w:val="ConsPlusNormal"/>
        <w:spacing w:before="220"/>
        <w:ind w:firstLine="540"/>
        <w:jc w:val="both"/>
      </w:pPr>
      <w:bookmarkStart w:id="3" w:name="P114"/>
      <w:bookmarkEnd w:id="3"/>
      <w:r>
        <w:t>4. До 1 сентября 2023 года в правилах землепользования и застройки:</w:t>
      </w:r>
    </w:p>
    <w:p w:rsidR="00961845" w:rsidRDefault="00961845">
      <w:pPr>
        <w:pStyle w:val="ConsPlusNormal"/>
        <w:spacing w:before="220"/>
        <w:ind w:firstLine="540"/>
        <w:jc w:val="both"/>
      </w:pPr>
      <w:r>
        <w:t xml:space="preserve">1) в соответствии с </w:t>
      </w:r>
      <w:hyperlink r:id="rId58">
        <w:r>
          <w:rPr>
            <w:color w:val="0000FF"/>
          </w:rPr>
          <w:t>частью 5.3 статьи 30</w:t>
        </w:r>
      </w:hyperlink>
      <w:r>
        <w:t xml:space="preserve"> Градостроительного кодекса Российской Федерации на картах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961845" w:rsidRDefault="00961845">
      <w:pPr>
        <w:pStyle w:val="ConsPlusNormal"/>
        <w:spacing w:before="220"/>
        <w:ind w:firstLine="540"/>
        <w:jc w:val="both"/>
      </w:pPr>
      <w:r>
        <w:t xml:space="preserve">2) в соответствии с </w:t>
      </w:r>
      <w:hyperlink r:id="rId59">
        <w:r>
          <w:rPr>
            <w:color w:val="0000FF"/>
          </w:rPr>
          <w:t>пунктом 2.1 части 6 статьи 30</w:t>
        </w:r>
      </w:hyperlink>
      <w:r>
        <w:t xml:space="preserve"> Градостроительного кодекса Российской Федерации в градостроительных регламентах указываются требования к архитектурно-градостроительному облику объектов капитального строительства.</w:t>
      </w:r>
    </w:p>
    <w:p w:rsidR="00961845" w:rsidRDefault="00961845">
      <w:pPr>
        <w:pStyle w:val="ConsPlusNormal"/>
        <w:spacing w:before="220"/>
        <w:ind w:firstLine="540"/>
        <w:jc w:val="both"/>
      </w:pPr>
      <w:r>
        <w:t xml:space="preserve">5. В случаях, предусмотренных </w:t>
      </w:r>
      <w:hyperlink w:anchor="P114">
        <w:r>
          <w:rPr>
            <w:color w:val="0000FF"/>
          </w:rPr>
          <w:t>частью 4</w:t>
        </w:r>
      </w:hyperlink>
      <w:r>
        <w:t xml:space="preserve"> настоящей статьи, внесение изменений в правила землепользования и застройки осуществляется без проведения общественных обсуждений или публичных слушаний.</w:t>
      </w:r>
    </w:p>
    <w:p w:rsidR="00961845" w:rsidRDefault="00961845">
      <w:pPr>
        <w:pStyle w:val="ConsPlusNormal"/>
        <w:spacing w:before="220"/>
        <w:ind w:firstLine="540"/>
        <w:jc w:val="both"/>
      </w:pPr>
      <w:r>
        <w:t xml:space="preserve">6. До 1 сентября 2023 года согласование архитектурно-градостроительного облика объекта капитального строительства осуществляется в соответствии с </w:t>
      </w:r>
      <w:hyperlink r:id="rId60">
        <w:r>
          <w:rPr>
            <w:color w:val="0000FF"/>
          </w:rPr>
          <w:t>частью 1.1 статьи 6</w:t>
        </w:r>
      </w:hyperlink>
      <w:r>
        <w:t xml:space="preserve"> Федерального закона от 1 июля 2021 года N 275-ФЗ "О внесении изменений в Градостроительный кодекс Российской Федерации и отдельные законодательные акты Российской Федерации".</w:t>
      </w:r>
    </w:p>
    <w:p w:rsidR="00961845" w:rsidRDefault="00961845">
      <w:pPr>
        <w:pStyle w:val="ConsPlusNormal"/>
        <w:ind w:firstLine="540"/>
        <w:jc w:val="both"/>
      </w:pPr>
    </w:p>
    <w:p w:rsidR="00961845" w:rsidRDefault="00961845">
      <w:pPr>
        <w:pStyle w:val="ConsPlusTitle"/>
        <w:ind w:firstLine="540"/>
        <w:jc w:val="both"/>
        <w:outlineLvl w:val="0"/>
      </w:pPr>
      <w:r>
        <w:t>Статья 6</w:t>
      </w:r>
    </w:p>
    <w:p w:rsidR="00961845" w:rsidRDefault="00961845">
      <w:pPr>
        <w:pStyle w:val="ConsPlusNormal"/>
        <w:ind w:firstLine="540"/>
        <w:jc w:val="both"/>
      </w:pPr>
    </w:p>
    <w:p w:rsidR="00961845" w:rsidRDefault="00961845">
      <w:pPr>
        <w:pStyle w:val="ConsPlusNormal"/>
        <w:ind w:firstLine="540"/>
        <w:jc w:val="both"/>
      </w:pPr>
      <w:r>
        <w:t>1. Настоящий Федеральный закон вступает в силу с 1 марта 2023 года, за исключением положений, для которых настоящей статьей установлен иной срок вступления их в силу.</w:t>
      </w:r>
    </w:p>
    <w:p w:rsidR="00961845" w:rsidRDefault="00961845">
      <w:pPr>
        <w:pStyle w:val="ConsPlusNormal"/>
        <w:spacing w:before="220"/>
        <w:ind w:firstLine="540"/>
        <w:jc w:val="both"/>
      </w:pPr>
      <w:bookmarkStart w:id="4" w:name="P123"/>
      <w:bookmarkEnd w:id="4"/>
      <w:r>
        <w:t xml:space="preserve">2. </w:t>
      </w:r>
      <w:hyperlink w:anchor="P70">
        <w:r>
          <w:rPr>
            <w:color w:val="0000FF"/>
          </w:rPr>
          <w:t>Подпункт "а" пункта 9 статьи 1</w:t>
        </w:r>
      </w:hyperlink>
      <w:r>
        <w:t xml:space="preserve"> и </w:t>
      </w:r>
      <w:hyperlink w:anchor="P107">
        <w:r>
          <w:rPr>
            <w:color w:val="0000FF"/>
          </w:rPr>
          <w:t>части 1</w:t>
        </w:r>
      </w:hyperlink>
      <w:r>
        <w:t xml:space="preserve"> - </w:t>
      </w:r>
      <w:hyperlink w:anchor="P113">
        <w:r>
          <w:rPr>
            <w:color w:val="0000FF"/>
          </w:rPr>
          <w:t>3 статьи 5</w:t>
        </w:r>
      </w:hyperlink>
      <w:r>
        <w:t xml:space="preserve"> настоящего Федерального закона вступают в силу с 1 января 2024 года.</w:t>
      </w:r>
    </w:p>
    <w:p w:rsidR="00961845" w:rsidRDefault="00961845">
      <w:pPr>
        <w:pStyle w:val="ConsPlusNormal"/>
        <w:ind w:firstLine="540"/>
        <w:jc w:val="both"/>
      </w:pPr>
    </w:p>
    <w:p w:rsidR="00961845" w:rsidRDefault="00961845">
      <w:pPr>
        <w:pStyle w:val="ConsPlusNormal"/>
        <w:jc w:val="right"/>
      </w:pPr>
      <w:r>
        <w:t>Президент</w:t>
      </w:r>
    </w:p>
    <w:p w:rsidR="00961845" w:rsidRDefault="00961845">
      <w:pPr>
        <w:pStyle w:val="ConsPlusNormal"/>
        <w:jc w:val="right"/>
      </w:pPr>
      <w:r>
        <w:t>Российской Федерации</w:t>
      </w:r>
    </w:p>
    <w:p w:rsidR="00961845" w:rsidRDefault="00961845">
      <w:pPr>
        <w:pStyle w:val="ConsPlusNormal"/>
        <w:jc w:val="right"/>
      </w:pPr>
      <w:r>
        <w:t>В.ПУТИН</w:t>
      </w:r>
    </w:p>
    <w:p w:rsidR="00961845" w:rsidRDefault="00961845">
      <w:pPr>
        <w:pStyle w:val="ConsPlusNormal"/>
      </w:pPr>
      <w:r>
        <w:t>Москва, Кремль</w:t>
      </w:r>
    </w:p>
    <w:p w:rsidR="00961845" w:rsidRDefault="00961845">
      <w:pPr>
        <w:pStyle w:val="ConsPlusNormal"/>
        <w:spacing w:before="220"/>
      </w:pPr>
      <w:r>
        <w:t>29 декабря 2022 года</w:t>
      </w:r>
    </w:p>
    <w:p w:rsidR="00961845" w:rsidRDefault="00961845">
      <w:pPr>
        <w:pStyle w:val="ConsPlusNormal"/>
        <w:spacing w:before="220"/>
      </w:pPr>
      <w:r>
        <w:t>N 612-ФЗ</w:t>
      </w:r>
    </w:p>
    <w:p w:rsidR="00961845" w:rsidRDefault="00961845">
      <w:pPr>
        <w:pStyle w:val="ConsPlusNormal"/>
        <w:jc w:val="both"/>
      </w:pPr>
    </w:p>
    <w:p w:rsidR="00961845" w:rsidRDefault="00961845">
      <w:pPr>
        <w:pStyle w:val="ConsPlusNormal"/>
        <w:jc w:val="both"/>
      </w:pPr>
    </w:p>
    <w:p w:rsidR="00961845" w:rsidRDefault="00961845">
      <w:pPr>
        <w:pStyle w:val="ConsPlusNormal"/>
        <w:pBdr>
          <w:bottom w:val="single" w:sz="6" w:space="0" w:color="auto"/>
        </w:pBdr>
        <w:spacing w:before="100" w:after="100"/>
        <w:jc w:val="both"/>
        <w:rPr>
          <w:sz w:val="2"/>
          <w:szCs w:val="2"/>
        </w:rPr>
      </w:pPr>
    </w:p>
    <w:p w:rsidR="004D7F37" w:rsidRDefault="00961845">
      <w:bookmarkStart w:id="5" w:name="_GoBack"/>
      <w:bookmarkEnd w:id="5"/>
    </w:p>
    <w:sectPr w:rsidR="004D7F37" w:rsidSect="00DC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45"/>
    <w:rsid w:val="0005266C"/>
    <w:rsid w:val="00344ED1"/>
    <w:rsid w:val="0096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939DC-F1F7-475C-B1ED-509E02BF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18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18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D4C6A2DC99027B25BC1CB90B9B5D3DEAC7019D9FDA6F930BF42C1CE47C095F90C151C034B78EA47ED92C4022F50448084AEFC6E561o0H1J" TargetMode="External"/><Relationship Id="rId18" Type="http://schemas.openxmlformats.org/officeDocument/2006/relationships/hyperlink" Target="consultantplus://offline/ref=1BD4C6A2DC99027B25BC1CB90B9B5D3DEAC7019D9FDA6F930BF42C1CE47C095F90C151C23DBF8EA729833C446BA109570857F1C7FB610245o2H8J" TargetMode="External"/><Relationship Id="rId26" Type="http://schemas.openxmlformats.org/officeDocument/2006/relationships/hyperlink" Target="consultantplus://offline/ref=1BD4C6A2DC99027B25BC1CB90B9B5D3DEAC7019D9FDA6F930BF42C1CE47C095F90C151C03EBF82A47ED92C4022F50448084AEFC6E561o0H1J" TargetMode="External"/><Relationship Id="rId39" Type="http://schemas.openxmlformats.org/officeDocument/2006/relationships/hyperlink" Target="consultantplus://offline/ref=1BD4C6A2DC99027B25BC1CB90B9B5D3DEAC603989CDA6F930BF42C1CE47C095F90C151C23DBF8CAC2C833C446BA109570857F1C7FB610245o2H8J" TargetMode="External"/><Relationship Id="rId21" Type="http://schemas.openxmlformats.org/officeDocument/2006/relationships/hyperlink" Target="consultantplus://offline/ref=1BD4C6A2DC99027B25BC1CB90B9B5D3DEAC7019D9FDA6F930BF42C1CE47C095F90C151C03CBD88A47ED92C4022F50448084AEFC6E561o0H1J" TargetMode="External"/><Relationship Id="rId34" Type="http://schemas.openxmlformats.org/officeDocument/2006/relationships/hyperlink" Target="consultantplus://offline/ref=1BD4C6A2DC99027B25BC1CB90B9B5D3DEAC7019D9FDA6F930BF42C1CE47C095F90C151C034BF8FA47ED92C4022F50448084AEFC6E561o0H1J" TargetMode="External"/><Relationship Id="rId42" Type="http://schemas.openxmlformats.org/officeDocument/2006/relationships/hyperlink" Target="consultantplus://offline/ref=1BD4C6A2DC99027B25BC1CB90B9B5D3DEAC7019D9FDA6F930BF42C1CE47C095F90C151C135B78FA47ED92C4022F50448084AEFC6E561o0H1J" TargetMode="External"/><Relationship Id="rId47" Type="http://schemas.openxmlformats.org/officeDocument/2006/relationships/hyperlink" Target="consultantplus://offline/ref=1BD4C6A2DC99027B25BC1CB90B9B5D3DEAC7019D9FDA6F930BF42C1CE47C095F90C151C13BBB89A47ED92C4022F50448084AEFC6E561o0H1J" TargetMode="External"/><Relationship Id="rId50" Type="http://schemas.openxmlformats.org/officeDocument/2006/relationships/hyperlink" Target="consultantplus://offline/ref=1BD4C6A2DC99027B25BC1CB90B9B5D3DEAC7019D9FDA6F930BF42C1CE47C095F90C151C03AB88CA47ED92C4022F50448084AEFC6E561o0H1J" TargetMode="External"/><Relationship Id="rId55" Type="http://schemas.openxmlformats.org/officeDocument/2006/relationships/hyperlink" Target="consultantplus://offline/ref=1BD4C6A2DC99027B25BC1CB90B9B5D3DEAC7079F9DD36F930BF42C1CE47C095F90C151C735BF81FB7BCC3D182EF41A560B57F3C4E7o6H0J" TargetMode="External"/><Relationship Id="rId7" Type="http://schemas.openxmlformats.org/officeDocument/2006/relationships/hyperlink" Target="consultantplus://offline/ref=1BD4C6A2DC99027B25BC1CB90B9B5D3DEAC7019D9FDA6F930BF42C1CE47C095F90C151C23DBF89A62D833C446BA109570857F1C7FB610245o2H8J" TargetMode="External"/><Relationship Id="rId2" Type="http://schemas.openxmlformats.org/officeDocument/2006/relationships/settings" Target="settings.xml"/><Relationship Id="rId16" Type="http://schemas.openxmlformats.org/officeDocument/2006/relationships/hyperlink" Target="consultantplus://offline/ref=1BD4C6A2DC99027B25BC1CB90B9B5D3DEAC7019D9FDA6F930BF42C1CE47C095F90C151C23DBF8EA92E833C446BA109570857F1C7FB610245o2H8J" TargetMode="External"/><Relationship Id="rId20" Type="http://schemas.openxmlformats.org/officeDocument/2006/relationships/hyperlink" Target="consultantplus://offline/ref=1BD4C6A2DC99027B25BC1CB90B9B5D3DEAC7019D9FDA6F930BF42C1CE47C095F90C151C23DBF8EA72D833C446BA109570857F1C7FB610245o2H8J" TargetMode="External"/><Relationship Id="rId29" Type="http://schemas.openxmlformats.org/officeDocument/2006/relationships/hyperlink" Target="consultantplus://offline/ref=1BD4C6A2DC99027B25BC1CB90B9B5D3DEAC7019D9FDA6F930BF42C1CE47C095F90C151C03CBC82A47ED92C4022F50448084AEFC6E561o0H1J" TargetMode="External"/><Relationship Id="rId41" Type="http://schemas.openxmlformats.org/officeDocument/2006/relationships/hyperlink" Target="consultantplus://offline/ref=1BD4C6A2DC99027B25BC1CB90B9B5D3DEAC7019D9FDA6F930BF42C1CE47C095F90C151C23DBF82A72A833C446BA109570857F1C7FB610245o2H8J" TargetMode="External"/><Relationship Id="rId54" Type="http://schemas.openxmlformats.org/officeDocument/2006/relationships/hyperlink" Target="consultantplus://offline/ref=1BD4C6A2DC99027B25BC1CB90B9B5D3DEAC7059C9CD76F930BF42C1CE47C095F90C151C23DBF8BA92E833C446BA109570857F1C7FB610245o2H8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BD4C6A2DC99027B25BC1CB90B9B5D3DEAC7019D9FDA6F930BF42C1CE47C095F90C151C03FBC8EA47ED92C4022F50448084AEFC6E561o0H1J" TargetMode="External"/><Relationship Id="rId11" Type="http://schemas.openxmlformats.org/officeDocument/2006/relationships/hyperlink" Target="consultantplus://offline/ref=1BD4C6A2DC99027B25BC1CB90B9B5D3DEAC7019D9FDA6F930BF42C1CE47C095F90C151C03FB888A47ED92C4022F50448084AEFC6E561o0H1J" TargetMode="External"/><Relationship Id="rId24" Type="http://schemas.openxmlformats.org/officeDocument/2006/relationships/hyperlink" Target="consultantplus://offline/ref=1BD4C6A2DC99027B25BC1CB90B9B5D3DEAC7019D9FDA6F930BF42C1CE47C095F90C151C03CBC8EA47ED92C4022F50448084AEFC6E561o0H1J" TargetMode="External"/><Relationship Id="rId32" Type="http://schemas.openxmlformats.org/officeDocument/2006/relationships/hyperlink" Target="consultantplus://offline/ref=1BD4C6A2DC99027B25BC1CB90B9B5D3DEAC7079F9DD36F930BF42C1CE47C095F90C151C735BF81FB7BCC3D182EF41A560B57F3C4E7o6H0J" TargetMode="External"/><Relationship Id="rId37" Type="http://schemas.openxmlformats.org/officeDocument/2006/relationships/hyperlink" Target="consultantplus://offline/ref=1BD4C6A2DC99027B25BC1CB90B9B5D3DEAC7019D9FDA6F930BF42C1CE47C095F90C151C03BBE8FA47ED92C4022F50448084AEFC6E561o0H1J" TargetMode="External"/><Relationship Id="rId40" Type="http://schemas.openxmlformats.org/officeDocument/2006/relationships/hyperlink" Target="consultantplus://offline/ref=1BD4C6A2DC99027B25BC1CB90B9B5D3DEAC603989CDA6F930BF42C1CE47C095F90C151C23DBF8CAC2D833C446BA109570857F1C7FB610245o2H8J" TargetMode="External"/><Relationship Id="rId45" Type="http://schemas.openxmlformats.org/officeDocument/2006/relationships/hyperlink" Target="consultantplus://offline/ref=1BD4C6A2DC99027B25BC1CB90B9B5D3DEAC7019D9FDA6F930BF42C1CE47C095F90C151C73EB981FB7BCC3D182EF41A560B57F3C4E7o6H0J" TargetMode="External"/><Relationship Id="rId53" Type="http://schemas.openxmlformats.org/officeDocument/2006/relationships/hyperlink" Target="consultantplus://offline/ref=1BD4C6A2DC99027B25BC1CB90B9B5D3DEAC7089A9AD06F930BF42C1CE47C095F90C151C23DBF8DAE2F833C446BA109570857F1C7FB610245o2H8J" TargetMode="External"/><Relationship Id="rId58" Type="http://schemas.openxmlformats.org/officeDocument/2006/relationships/hyperlink" Target="consultantplus://offline/ref=1BD4C6A2DC99027B25BC1CB90B9B5D3DEAC7079F9DD36F930BF42C1CE47C095F90C151C73DB98DA47ED92C4022F50448084AEFC6E561o0H1J" TargetMode="External"/><Relationship Id="rId5" Type="http://schemas.openxmlformats.org/officeDocument/2006/relationships/hyperlink" Target="consultantplus://offline/ref=1BD4C6A2DC99027B25BC1CB90B9B5D3DEAC7019D9FDA6F930BF42C1CE47C095F82C109CE3CBF94AF29966A152DoFH7J" TargetMode="External"/><Relationship Id="rId15" Type="http://schemas.openxmlformats.org/officeDocument/2006/relationships/hyperlink" Target="consultantplus://offline/ref=1BD4C6A2DC99027B25BC1CB90B9B5D3DEAC7019D9FDA6F930BF42C1CE47C095F90C151C03FB88EA47ED92C4022F50448084AEFC6E561o0H1J" TargetMode="External"/><Relationship Id="rId23" Type="http://schemas.openxmlformats.org/officeDocument/2006/relationships/hyperlink" Target="consultantplus://offline/ref=1BD4C6A2DC99027B25BC1CB90B9B5D3DEAC7019D9FDA6F930BF42C1CE47C095F90C151C23DBF8EA929833C446BA109570857F1C7FB610245o2H8J" TargetMode="External"/><Relationship Id="rId28" Type="http://schemas.openxmlformats.org/officeDocument/2006/relationships/hyperlink" Target="consultantplus://offline/ref=1BD4C6A2DC99027B25BC1CB90B9B5D3DEAC7019D9FDA6F930BF42C1CE47C095F90C151C03EBE8AA47ED92C4022F50448084AEFC6E561o0H1J" TargetMode="External"/><Relationship Id="rId36" Type="http://schemas.openxmlformats.org/officeDocument/2006/relationships/hyperlink" Target="consultantplus://offline/ref=1BD4C6A2DC99027B25BC1CB90B9B5D3DEAC7019D9FDA6F930BF42C1CE47C095F90C151C23DBF82AB22833C446BA109570857F1C7FB610245o2H8J" TargetMode="External"/><Relationship Id="rId49" Type="http://schemas.openxmlformats.org/officeDocument/2006/relationships/hyperlink" Target="consultantplus://offline/ref=1BD4C6A2DC99027B25BC1CB90B9B5D3DEAC7019D9FDA6F930BF42C1CE47C095F90C151C23BBC83A47ED92C4022F50448084AEFC6E561o0H1J" TargetMode="External"/><Relationship Id="rId57" Type="http://schemas.openxmlformats.org/officeDocument/2006/relationships/hyperlink" Target="consultantplus://offline/ref=1BD4C6A2DC99027B25BC1CB90B9B5D3DEAC7079F9DD36F930BF42C1CE47C095F90C151C735BF81FB7BCC3D182EF41A560B57F3C4E7o6H0J" TargetMode="External"/><Relationship Id="rId61" Type="http://schemas.openxmlformats.org/officeDocument/2006/relationships/fontTable" Target="fontTable.xml"/><Relationship Id="rId10" Type="http://schemas.openxmlformats.org/officeDocument/2006/relationships/hyperlink" Target="consultantplus://offline/ref=1BD4C6A2DC99027B25BC1CB90B9B5D3DEAC7019D9FDA6F930BF42C1CE47C095F90C151C03FB88BA47ED92C4022F50448084AEFC6E561o0H1J" TargetMode="External"/><Relationship Id="rId19" Type="http://schemas.openxmlformats.org/officeDocument/2006/relationships/hyperlink" Target="consultantplus://offline/ref=1BD4C6A2DC99027B25BC1CB90B9B5D3DEAC7019D9FDA6F930BF42C1CE47C095F90C151C23DBF8EA92E833C446BA109570857F1C7FB610245o2H8J" TargetMode="External"/><Relationship Id="rId31" Type="http://schemas.openxmlformats.org/officeDocument/2006/relationships/hyperlink" Target="consultantplus://offline/ref=1BD4C6A2DC99027B25BC1CB90B9B5D3DEAC7019D9FDA6F930BF42C1CE47C095F90C151C03DB981FB7BCC3D182EF41A560B57F3C4E7o6H0J" TargetMode="External"/><Relationship Id="rId44" Type="http://schemas.openxmlformats.org/officeDocument/2006/relationships/hyperlink" Target="consultantplus://offline/ref=1BD4C6A2DC99027B25BC1CB90B9B5D3DEAC7019D9FDA6F930BF42C1CE47C095F90C151C03FB68DA47ED92C4022F50448084AEFC6E561o0H1J" TargetMode="External"/><Relationship Id="rId52" Type="http://schemas.openxmlformats.org/officeDocument/2006/relationships/hyperlink" Target="consultantplus://offline/ref=1BD4C6A2DC99027B25BC1CB90B9B5D3DEAC7059D9BD46F930BF42C1CE47C095F90C151C536EBDBEB7F85691531F407480A49F3oCH7J" TargetMode="External"/><Relationship Id="rId60" Type="http://schemas.openxmlformats.org/officeDocument/2006/relationships/hyperlink" Target="consultantplus://offline/ref=1BD4C6A2DC99027B25BC1CB90B9B5D3DEAC6039A9CD06F930BF42C1CE47C095F90C151C236EBDBEB7F85691531F407480A49F3oCH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D4C6A2DC99027B25BC1CB90B9B5D3DEAC7019D9FDA6F930BF42C1CE47C095F90C151C03FB98DA47ED92C4022F50448084AEFC6E561o0H1J" TargetMode="External"/><Relationship Id="rId14" Type="http://schemas.openxmlformats.org/officeDocument/2006/relationships/hyperlink" Target="consultantplus://offline/ref=1BD4C6A2DC99027B25BC1CB90B9B5D3DEAC7019D9FDA6F930BF42C1CE47C095F90C151C13CB78AA47ED92C4022F50448084AEFC6E561o0H1J" TargetMode="External"/><Relationship Id="rId22" Type="http://schemas.openxmlformats.org/officeDocument/2006/relationships/hyperlink" Target="consultantplus://offline/ref=1BD4C6A2DC99027B25BC1CB90B9B5D3DEAC7019D9FDA6F930BF42C1CE47C095F90C151C03EBC8CA47ED92C4022F50448084AEFC6E561o0H1J" TargetMode="External"/><Relationship Id="rId27" Type="http://schemas.openxmlformats.org/officeDocument/2006/relationships/hyperlink" Target="consultantplus://offline/ref=1BD4C6A2DC99027B25BC1CB90B9B5D3DEAC7019D9FDA6F930BF42C1CE47C095F90C151C03EBF83A47ED92C4022F50448084AEFC6E561o0H1J" TargetMode="External"/><Relationship Id="rId30" Type="http://schemas.openxmlformats.org/officeDocument/2006/relationships/hyperlink" Target="consultantplus://offline/ref=1BD4C6A2DC99027B25BC1CB90B9B5D3DEAC7019D9FDA6F930BF42C1CE47C095F90C151C13FBF83A47ED92C4022F50448084AEFC6E561o0H1J" TargetMode="External"/><Relationship Id="rId35" Type="http://schemas.openxmlformats.org/officeDocument/2006/relationships/hyperlink" Target="consultantplus://offline/ref=1BD4C6A2DC99027B25BC1CB90B9B5D3DEAC7019D9FDA6F930BF42C1CE47C095F90C151C034BF8CA47ED92C4022F50448084AEFC6E561o0H1J" TargetMode="External"/><Relationship Id="rId43" Type="http://schemas.openxmlformats.org/officeDocument/2006/relationships/hyperlink" Target="consultantplus://offline/ref=1BD4C6A2DC99027B25BC1CB90B9B5D3DEAC7019D9FDA6F930BF42C1CE47C095F90C151C23ABE89A47ED92C4022F50448084AEFC6E561o0H1J" TargetMode="External"/><Relationship Id="rId48" Type="http://schemas.openxmlformats.org/officeDocument/2006/relationships/hyperlink" Target="consultantplus://offline/ref=1BD4C6A2DC99027B25BC1CB90B9B5D3DEAC7019D9FDA6F930BF42C1CE47C095F90C151C234BE88A47ED92C4022F50448084AEFC6E561o0H1J" TargetMode="External"/><Relationship Id="rId56" Type="http://schemas.openxmlformats.org/officeDocument/2006/relationships/hyperlink" Target="consultantplus://offline/ref=1BD4C6A2DC99027B25BC1CB90B9B5D3DEAC7079F9DD36F930BF42C1CE47C095F90C151C735BF81FB7BCC3D182EF41A560B57F3C4E7o6H0J" TargetMode="External"/><Relationship Id="rId8" Type="http://schemas.openxmlformats.org/officeDocument/2006/relationships/hyperlink" Target="consultantplus://offline/ref=1BD4C6A2DC99027B25BC1CB90B9B5D3DEAC7019D9FDA6F930BF42C1CE47C095F90C151C03FB98CA47ED92C4022F50448084AEFC6E561o0H1J" TargetMode="External"/><Relationship Id="rId51" Type="http://schemas.openxmlformats.org/officeDocument/2006/relationships/hyperlink" Target="consultantplus://offline/ref=1BD4C6A2DC99027B25BC1CB90B9B5D3DEAC7019D9FDA6F930BF42C1CE47C095F90C151C03AB883A47ED92C4022F50448084AEFC6E561o0H1J" TargetMode="External"/><Relationship Id="rId3" Type="http://schemas.openxmlformats.org/officeDocument/2006/relationships/webSettings" Target="webSettings.xml"/><Relationship Id="rId12" Type="http://schemas.openxmlformats.org/officeDocument/2006/relationships/hyperlink" Target="consultantplus://offline/ref=1BD4C6A2DC99027B25BC1CB90B9B5D3DEAC7019D9FDA6F930BF42C1CE47C095F90C151C13CB88FA47ED92C4022F50448084AEFC6E561o0H1J" TargetMode="External"/><Relationship Id="rId17" Type="http://schemas.openxmlformats.org/officeDocument/2006/relationships/hyperlink" Target="consultantplus://offline/ref=1BD4C6A2DC99027B25BC1CB90B9B5D3DEAC7019D9FDA6F930BF42C1CE47C095F90C151C23DBF8EA92E833C446BA109570857F1C7FB610245o2H8J" TargetMode="External"/><Relationship Id="rId25" Type="http://schemas.openxmlformats.org/officeDocument/2006/relationships/hyperlink" Target="consultantplus://offline/ref=1BD4C6A2DC99027B25BC1CB90B9B5D3DEAC7019D9FDA6F930BF42C1CE47C095F90C151C03EBF8DA47ED92C4022F50448084AEFC6E561o0H1J" TargetMode="External"/><Relationship Id="rId33" Type="http://schemas.openxmlformats.org/officeDocument/2006/relationships/hyperlink" Target="consultantplus://offline/ref=1BD4C6A2DC99027B25BC1CB90B9B5D3DEAC7019D9FDA6F930BF42C1CE47C095F90C151C034BF8FA47ED92C4022F50448084AEFC6E561o0H1J" TargetMode="External"/><Relationship Id="rId38" Type="http://schemas.openxmlformats.org/officeDocument/2006/relationships/hyperlink" Target="consultantplus://offline/ref=1BD4C6A2DC99027B25BC1CB90B9B5D3DEAC603989CDA6F930BF42C1CE47C095F90C151C23DBF8CAC2E833C446BA109570857F1C7FB610245o2H8J" TargetMode="External"/><Relationship Id="rId46" Type="http://schemas.openxmlformats.org/officeDocument/2006/relationships/hyperlink" Target="consultantplus://offline/ref=1BD4C6A2DC99027B25BC1CB90B9B5D3DEAC7019D9FDA6F930BF42C1CE47C095F90C151C135B781FB7BCC3D182EF41A560B57F3C4E7o6H0J" TargetMode="External"/><Relationship Id="rId59" Type="http://schemas.openxmlformats.org/officeDocument/2006/relationships/hyperlink" Target="consultantplus://offline/ref=1BD4C6A2DC99027B25BC1CB90B9B5D3DEAC7079F9DD36F930BF42C1CE47C095F90C151C73DB982A47ED92C4022F50448084AEFC6E561o0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2023-03-10T09:07:00Z</dcterms:created>
  <dcterms:modified xsi:type="dcterms:W3CDTF">2023-03-10T09:08:00Z</dcterms:modified>
</cp:coreProperties>
</file>