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F5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СВЕДЕНИЯ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об организации антикоррупционной экспертизы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за 20</w:t>
      </w:r>
      <w:r w:rsidR="00A962FE">
        <w:rPr>
          <w:rFonts w:ascii="Times New Roman" w:hAnsi="Times New Roman" w:cs="Times New Roman"/>
          <w:sz w:val="28"/>
          <w:szCs w:val="28"/>
        </w:rPr>
        <w:t>20</w:t>
      </w:r>
      <w:r w:rsidRPr="00625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6A15" w:rsidRPr="00625727" w:rsidRDefault="00436A15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ab/>
        <w:t>Антикоррупционная экспертиза муниципальных нормативных правовых актов и их проектов в Администрации сельского поселения Хатанга проводиться на основании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Постановления Администрации сельского поселения Хатанга от 07.09.2012 года № 132-П «Об утверждении Порядка проведения антикоррупционной экспертизы нормативных правовых актов и их проектов администрации сельского поселения Хатанга».</w:t>
      </w:r>
    </w:p>
    <w:p w:rsidR="001709FD" w:rsidRPr="00625727" w:rsidRDefault="001709FD" w:rsidP="00436A15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ab/>
        <w:t>Общее количество подготовленных проектов нормативных правовых актов с января по декабрь 20</w:t>
      </w:r>
      <w:r w:rsidR="00A962FE">
        <w:rPr>
          <w:rFonts w:ascii="Times New Roman" w:hAnsi="Times New Roman" w:cs="Times New Roman"/>
          <w:sz w:val="28"/>
          <w:szCs w:val="28"/>
        </w:rPr>
        <w:t>20</w:t>
      </w:r>
      <w:r w:rsidRPr="006257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962FE" w:rsidRPr="00A962FE">
        <w:rPr>
          <w:rFonts w:ascii="Times New Roman" w:hAnsi="Times New Roman" w:cs="Times New Roman"/>
          <w:sz w:val="28"/>
          <w:szCs w:val="28"/>
        </w:rPr>
        <w:t>1</w:t>
      </w:r>
      <w:r w:rsidR="00627970">
        <w:rPr>
          <w:rFonts w:ascii="Times New Roman" w:hAnsi="Times New Roman" w:cs="Times New Roman"/>
          <w:sz w:val="28"/>
          <w:szCs w:val="28"/>
        </w:rPr>
        <w:t>14</w:t>
      </w:r>
      <w:r w:rsidRPr="00625727">
        <w:rPr>
          <w:rFonts w:ascii="Times New Roman" w:hAnsi="Times New Roman" w:cs="Times New Roman"/>
          <w:sz w:val="28"/>
          <w:szCs w:val="28"/>
        </w:rPr>
        <w:t xml:space="preserve">. </w:t>
      </w:r>
      <w:r w:rsidR="00436A15" w:rsidRPr="00625727">
        <w:rPr>
          <w:rFonts w:ascii="Times New Roman" w:hAnsi="Times New Roman" w:cs="Times New Roman"/>
          <w:sz w:val="28"/>
          <w:szCs w:val="28"/>
        </w:rPr>
        <w:t>Количество проектов нормативных правовых актов, в отношении которых проведена антикоррупцион</w:t>
      </w:r>
      <w:r w:rsidR="00627970">
        <w:rPr>
          <w:rFonts w:ascii="Times New Roman" w:hAnsi="Times New Roman" w:cs="Times New Roman"/>
          <w:sz w:val="28"/>
          <w:szCs w:val="28"/>
        </w:rPr>
        <w:t>ная экспертиза - 85</w:t>
      </w:r>
      <w:r w:rsidR="00436A15" w:rsidRPr="00625727">
        <w:rPr>
          <w:rFonts w:ascii="Times New Roman" w:hAnsi="Times New Roman" w:cs="Times New Roman"/>
          <w:sz w:val="28"/>
          <w:szCs w:val="28"/>
        </w:rPr>
        <w:t xml:space="preserve">. </w:t>
      </w:r>
      <w:r w:rsidRPr="00625727">
        <w:rPr>
          <w:rFonts w:ascii="Times New Roman" w:hAnsi="Times New Roman" w:cs="Times New Roman"/>
          <w:sz w:val="28"/>
          <w:szCs w:val="28"/>
        </w:rPr>
        <w:t>Из них</w:t>
      </w:r>
      <w:r w:rsidR="00436A15" w:rsidRPr="00625727">
        <w:rPr>
          <w:rFonts w:ascii="Times New Roman" w:hAnsi="Times New Roman" w:cs="Times New Roman"/>
          <w:sz w:val="28"/>
          <w:szCs w:val="28"/>
        </w:rPr>
        <w:t>: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коррупциогенных факторов, выявленных в проекта</w:t>
      </w:r>
      <w:r w:rsidR="00627970">
        <w:rPr>
          <w:rFonts w:ascii="Times New Roman" w:hAnsi="Times New Roman" w:cs="Times New Roman"/>
          <w:sz w:val="28"/>
          <w:szCs w:val="28"/>
        </w:rPr>
        <w:t>х нормативных правовых актов – 9</w:t>
      </w:r>
      <w:r w:rsidRPr="00625727">
        <w:rPr>
          <w:rFonts w:ascii="Times New Roman" w:hAnsi="Times New Roman" w:cs="Times New Roman"/>
          <w:sz w:val="28"/>
          <w:szCs w:val="28"/>
        </w:rPr>
        <w:t>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коррупциогенных факторов исключенных из проект</w:t>
      </w:r>
      <w:r w:rsidR="00627970">
        <w:rPr>
          <w:rFonts w:ascii="Times New Roman" w:hAnsi="Times New Roman" w:cs="Times New Roman"/>
          <w:sz w:val="28"/>
          <w:szCs w:val="28"/>
        </w:rPr>
        <w:t>ов нормативных правовых актов -9</w:t>
      </w:r>
      <w:bookmarkStart w:id="0" w:name="_GoBack"/>
      <w:bookmarkEnd w:id="0"/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проектов нормативных правовых актов, в отношении которых проведена независимая антикоррупционная экспертиза – 0.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утвержденных нормативных правовых актов, в отношении которых проведена независимая антикоррупционная экспертиза – 0.</w:t>
      </w:r>
    </w:p>
    <w:sectPr w:rsidR="001709FD" w:rsidRPr="0062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0D"/>
    <w:rsid w:val="000B59F5"/>
    <w:rsid w:val="001709FD"/>
    <w:rsid w:val="00217D26"/>
    <w:rsid w:val="0033120D"/>
    <w:rsid w:val="00436A15"/>
    <w:rsid w:val="00625727"/>
    <w:rsid w:val="00627970"/>
    <w:rsid w:val="00A962FE"/>
    <w:rsid w:val="00E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80586-AF54-4C10-9BD9-E9DAF225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6</cp:revision>
  <dcterms:created xsi:type="dcterms:W3CDTF">2020-10-14T07:33:00Z</dcterms:created>
  <dcterms:modified xsi:type="dcterms:W3CDTF">2022-01-10T05:07:00Z</dcterms:modified>
</cp:coreProperties>
</file>