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276C7B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F04918" w:rsidRPr="00F04918" w:rsidRDefault="00F04918" w:rsidP="008E3494">
      <w:pPr>
        <w:widowControl w:val="0"/>
        <w:jc w:val="center"/>
        <w:rPr>
          <w:sz w:val="20"/>
          <w:szCs w:val="20"/>
        </w:rPr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F04918" w:rsidRDefault="00F04918" w:rsidP="00C5797C">
      <w:pPr>
        <w:jc w:val="center"/>
        <w:rPr>
          <w:b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F04918">
        <w:tc>
          <w:tcPr>
            <w:tcW w:w="4785" w:type="dxa"/>
          </w:tcPr>
          <w:p w:rsidR="009B1EE7" w:rsidRPr="009B1EE7" w:rsidRDefault="00F04918" w:rsidP="00CB5C83">
            <w:pPr>
              <w:suppressAutoHyphens/>
            </w:pPr>
            <w:r>
              <w:t>17.01.</w:t>
            </w:r>
            <w:r w:rsidR="00D61D75">
              <w:t>2011</w:t>
            </w:r>
            <w:r w:rsidR="009B1EE7" w:rsidRPr="009B1EE7">
              <w:t xml:space="preserve"> года </w:t>
            </w:r>
          </w:p>
        </w:tc>
        <w:tc>
          <w:tcPr>
            <w:tcW w:w="4786" w:type="dxa"/>
          </w:tcPr>
          <w:p w:rsidR="009B1EE7" w:rsidRPr="00F04918" w:rsidRDefault="009F3B73" w:rsidP="00CB5C83">
            <w:pPr>
              <w:suppressAutoHyphens/>
              <w:jc w:val="right"/>
            </w:pPr>
            <w:r w:rsidRPr="00F04918">
              <w:t>№</w:t>
            </w:r>
            <w:r w:rsidR="00F04918" w:rsidRPr="00F04918">
              <w:t xml:space="preserve"> </w:t>
            </w:r>
            <w:r w:rsidRPr="00F04918">
              <w:t>007</w:t>
            </w:r>
            <w:r w:rsidR="009B1EE7" w:rsidRPr="00F04918">
              <w:t>- П</w:t>
            </w:r>
          </w:p>
        </w:tc>
      </w:tr>
    </w:tbl>
    <w:p w:rsidR="000F35E6" w:rsidRDefault="000F35E6" w:rsidP="00F05662">
      <w:pPr>
        <w:ind w:right="3934"/>
        <w:jc w:val="both"/>
        <w:rPr>
          <w:b/>
        </w:rPr>
      </w:pPr>
    </w:p>
    <w:p w:rsidR="00D61D75" w:rsidRDefault="00F05662" w:rsidP="00F05662">
      <w:pPr>
        <w:ind w:right="3934"/>
        <w:jc w:val="both"/>
        <w:rPr>
          <w:b/>
        </w:rPr>
      </w:pPr>
      <w:r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Pr="0047695B">
        <w:rPr>
          <w:b/>
        </w:rPr>
        <w:t xml:space="preserve"> </w:t>
      </w:r>
      <w:r w:rsidR="009F3B73">
        <w:rPr>
          <w:b/>
        </w:rPr>
        <w:t>«Прием заявлений и выдача документов о согласовании переустройства и (или) перепланировки жилого помещения</w:t>
      </w:r>
      <w:r w:rsidR="00D06711">
        <w:rPr>
          <w:b/>
        </w:rPr>
        <w:t xml:space="preserve">» </w:t>
      </w:r>
      <w:r w:rsidR="00D61D75">
        <w:rPr>
          <w:b/>
        </w:rPr>
        <w:t>администрацией сельского поселения Хатанга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D61D75">
        <w:rPr>
          <w:sz w:val="24"/>
          <w:szCs w:val="24"/>
        </w:rPr>
        <w:t xml:space="preserve">п.5.1. раздела 5 </w:t>
      </w:r>
      <w:r w:rsidRPr="00F05662">
        <w:rPr>
          <w:sz w:val="24"/>
          <w:szCs w:val="24"/>
        </w:rPr>
        <w:t xml:space="preserve"> </w:t>
      </w:r>
      <w:r w:rsidR="00D61D75">
        <w:rPr>
          <w:color w:val="000000"/>
          <w:sz w:val="24"/>
          <w:szCs w:val="24"/>
        </w:rPr>
        <w:t>Постановления администрации сельского поселения Хатанга</w:t>
      </w:r>
      <w:r w:rsidR="00D61D75" w:rsidRPr="00C93391">
        <w:rPr>
          <w:color w:val="000000"/>
        </w:rPr>
        <w:t xml:space="preserve"> </w:t>
      </w:r>
      <w:r w:rsidR="00D61D75"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9F3B73">
        <w:rPr>
          <w:color w:val="000000"/>
          <w:sz w:val="24"/>
          <w:szCs w:val="24"/>
        </w:rPr>
        <w:t xml:space="preserve">, на основании заключения </w:t>
      </w:r>
      <w:r w:rsidR="00D61D75">
        <w:rPr>
          <w:color w:val="000000"/>
          <w:sz w:val="24"/>
          <w:szCs w:val="24"/>
        </w:rPr>
        <w:t xml:space="preserve">комиссии, </w:t>
      </w:r>
      <w:r w:rsidR="00D61D75" w:rsidRPr="00D61D75">
        <w:rPr>
          <w:sz w:val="24"/>
          <w:szCs w:val="24"/>
        </w:rPr>
        <w:t xml:space="preserve">осуществляющей функции уполномоченного органа по экспертизе проектов административных регламентов предоставления муниципальных услуг органами </w:t>
      </w:r>
      <w:r w:rsidR="00D06711">
        <w:rPr>
          <w:sz w:val="24"/>
          <w:szCs w:val="24"/>
        </w:rPr>
        <w:t xml:space="preserve">местного самоуправления </w:t>
      </w:r>
      <w:r w:rsidR="00D61D75" w:rsidRPr="00D61D75">
        <w:rPr>
          <w:sz w:val="24"/>
          <w:szCs w:val="24"/>
        </w:rPr>
        <w:t>сельского поселения Хатанга</w:t>
      </w:r>
      <w:r w:rsidR="00C4111F">
        <w:rPr>
          <w:color w:val="000000"/>
          <w:sz w:val="24"/>
          <w:szCs w:val="24"/>
        </w:rPr>
        <w:t xml:space="preserve"> от 14.01.2011 №6/2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62">
        <w:rPr>
          <w:rFonts w:ascii="Times New Roman" w:hAnsi="Times New Roman" w:cs="Times New Roman"/>
          <w:b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46070B" w:rsidP="00D61D7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1D7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D06711">
        <w:rPr>
          <w:rFonts w:ascii="Times New Roman" w:hAnsi="Times New Roman" w:cs="Times New Roman"/>
          <w:sz w:val="24"/>
          <w:szCs w:val="24"/>
        </w:rPr>
        <w:t>я муниципал</w:t>
      </w:r>
      <w:r w:rsidR="00FC77FD">
        <w:rPr>
          <w:rFonts w:ascii="Times New Roman" w:hAnsi="Times New Roman" w:cs="Times New Roman"/>
          <w:sz w:val="24"/>
          <w:szCs w:val="24"/>
        </w:rPr>
        <w:t>ьной</w:t>
      </w:r>
      <w:r w:rsidR="00E47CD2">
        <w:rPr>
          <w:rFonts w:ascii="Times New Roman" w:hAnsi="Times New Roman" w:cs="Times New Roman"/>
          <w:sz w:val="24"/>
          <w:szCs w:val="24"/>
        </w:rPr>
        <w:t xml:space="preserve"> услуги «Прием заявлений и выдача документов о согласовании переустройства и (или) перепланировки жилого помещения</w:t>
      </w:r>
      <w:r w:rsidR="00D06711">
        <w:rPr>
          <w:rFonts w:ascii="Times New Roman" w:hAnsi="Times New Roman" w:cs="Times New Roman"/>
          <w:sz w:val="24"/>
          <w:szCs w:val="24"/>
        </w:rPr>
        <w:t xml:space="preserve">» </w:t>
      </w:r>
      <w:r w:rsidR="00D61D75">
        <w:rPr>
          <w:rFonts w:ascii="Times New Roman" w:hAnsi="Times New Roman" w:cs="Times New Roman"/>
          <w:sz w:val="24"/>
          <w:szCs w:val="24"/>
        </w:rPr>
        <w:t>администрацией сельского поселения Хатанга, согласно приложению 1</w:t>
      </w:r>
      <w:r w:rsidR="00C93549">
        <w:rPr>
          <w:rFonts w:ascii="Times New Roman" w:hAnsi="Times New Roman" w:cs="Times New Roman"/>
          <w:sz w:val="24"/>
          <w:szCs w:val="24"/>
        </w:rPr>
        <w:t>.</w:t>
      </w:r>
    </w:p>
    <w:p w:rsidR="00D61D75" w:rsidRDefault="00D61D75" w:rsidP="00D61D7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557B5">
        <w:rPr>
          <w:rFonts w:ascii="Times New Roman" w:hAnsi="Times New Roman" w:cs="Times New Roman"/>
          <w:sz w:val="24"/>
          <w:szCs w:val="24"/>
        </w:rPr>
        <w:t xml:space="preserve">органом, ответственным за </w:t>
      </w:r>
      <w:r w:rsidR="00D61D75">
        <w:rPr>
          <w:rFonts w:ascii="Times New Roman" w:hAnsi="Times New Roman" w:cs="Times New Roman"/>
          <w:sz w:val="24"/>
          <w:szCs w:val="24"/>
        </w:rPr>
        <w:t>предоставление му</w:t>
      </w:r>
      <w:r w:rsidR="00D06711">
        <w:rPr>
          <w:rFonts w:ascii="Times New Roman" w:hAnsi="Times New Roman" w:cs="Times New Roman"/>
          <w:sz w:val="24"/>
          <w:szCs w:val="24"/>
        </w:rPr>
        <w:t>ниципальной услуги,  отдел жилищно-коммунального хозяйства</w:t>
      </w:r>
      <w:r w:rsidR="00D61D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="00BC2F86"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="00534F3B" w:rsidRPr="00534F3B">
        <w:rPr>
          <w:rFonts w:ascii="Times New Roman" w:hAnsi="Times New Roman" w:cs="Times New Roman"/>
          <w:sz w:val="24"/>
          <w:szCs w:val="24"/>
        </w:rPr>
        <w:t xml:space="preserve"> </w:t>
      </w:r>
      <w:r w:rsidR="00534F3B">
        <w:rPr>
          <w:rFonts w:ascii="Times New Roman" w:hAnsi="Times New Roman" w:cs="Times New Roman"/>
          <w:sz w:val="24"/>
          <w:szCs w:val="24"/>
        </w:rPr>
        <w:t>О.В.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F04918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18">
        <w:rPr>
          <w:rFonts w:ascii="Times New Roman" w:hAnsi="Times New Roman" w:cs="Times New Roman"/>
          <w:sz w:val="24"/>
          <w:szCs w:val="24"/>
        </w:rPr>
        <w:t>Р</w:t>
      </w:r>
      <w:r w:rsidR="004E56BD" w:rsidRPr="00F04918">
        <w:rPr>
          <w:rFonts w:ascii="Times New Roman" w:hAnsi="Times New Roman" w:cs="Times New Roman"/>
          <w:sz w:val="24"/>
          <w:szCs w:val="24"/>
        </w:rPr>
        <w:t>уководител</w:t>
      </w:r>
      <w:r w:rsidRPr="00F04918">
        <w:rPr>
          <w:rFonts w:ascii="Times New Roman" w:hAnsi="Times New Roman" w:cs="Times New Roman"/>
          <w:sz w:val="24"/>
          <w:szCs w:val="24"/>
        </w:rPr>
        <w:t>ь</w:t>
      </w:r>
      <w:r w:rsidR="004E56BD" w:rsidRPr="00F04918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F0491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F04918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1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F04918">
        <w:rPr>
          <w:rFonts w:ascii="Times New Roman" w:hAnsi="Times New Roman" w:cs="Times New Roman"/>
          <w:sz w:val="24"/>
          <w:szCs w:val="24"/>
        </w:rPr>
        <w:tab/>
      </w:r>
      <w:r w:rsidRPr="00F04918">
        <w:rPr>
          <w:rFonts w:ascii="Times New Roman" w:hAnsi="Times New Roman" w:cs="Times New Roman"/>
          <w:sz w:val="24"/>
          <w:szCs w:val="24"/>
        </w:rPr>
        <w:tab/>
      </w:r>
      <w:r w:rsidRPr="00F04918">
        <w:rPr>
          <w:rFonts w:ascii="Times New Roman" w:hAnsi="Times New Roman" w:cs="Times New Roman"/>
          <w:sz w:val="24"/>
          <w:szCs w:val="24"/>
        </w:rPr>
        <w:tab/>
      </w:r>
      <w:r w:rsidR="00ED5BE6" w:rsidRPr="00F049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F04918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F04918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F04918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F04918">
        <w:rPr>
          <w:rFonts w:ascii="Times New Roman" w:hAnsi="Times New Roman" w:cs="Times New Roman"/>
          <w:sz w:val="24"/>
          <w:szCs w:val="24"/>
        </w:rPr>
        <w:t xml:space="preserve">     </w:t>
      </w:r>
      <w:r w:rsidR="00F04918" w:rsidRPr="00F04918">
        <w:rPr>
          <w:rFonts w:ascii="Times New Roman" w:hAnsi="Times New Roman" w:cs="Times New Roman"/>
          <w:sz w:val="24"/>
          <w:szCs w:val="24"/>
        </w:rPr>
        <w:t xml:space="preserve">      </w:t>
      </w:r>
      <w:r w:rsidR="00BC2F86" w:rsidRPr="00F04918">
        <w:rPr>
          <w:rFonts w:ascii="Times New Roman" w:hAnsi="Times New Roman" w:cs="Times New Roman"/>
          <w:sz w:val="24"/>
          <w:szCs w:val="24"/>
        </w:rPr>
        <w:t xml:space="preserve"> </w:t>
      </w:r>
      <w:r w:rsidR="00093B92" w:rsidRPr="00F04918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ED15F0" w:rsidRPr="00ED15F0" w:rsidTr="00ED15F0">
        <w:tc>
          <w:tcPr>
            <w:tcW w:w="3432" w:type="dxa"/>
          </w:tcPr>
          <w:p w:rsidR="00ED15F0" w:rsidRPr="00ED15F0" w:rsidRDefault="00ED15F0" w:rsidP="00ED15F0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</w:tcPr>
          <w:p w:rsidR="00ED15F0" w:rsidRPr="00ED15F0" w:rsidRDefault="00ED15F0" w:rsidP="00ED15F0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433" w:type="dxa"/>
            <w:hideMark/>
          </w:tcPr>
          <w:p w:rsidR="00ED15F0" w:rsidRPr="00ED15F0" w:rsidRDefault="00ED15F0" w:rsidP="00ED15F0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D15F0">
              <w:rPr>
                <w:color w:val="000000"/>
                <w:sz w:val="20"/>
                <w:szCs w:val="20"/>
              </w:rPr>
              <w:t>Приложение 1</w:t>
            </w:r>
          </w:p>
          <w:p w:rsidR="00ED15F0" w:rsidRPr="00ED15F0" w:rsidRDefault="00ED15F0" w:rsidP="00ED15F0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D15F0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ED15F0" w:rsidRPr="00ED15F0" w:rsidRDefault="00ED15F0" w:rsidP="00ED15F0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D15F0">
              <w:rPr>
                <w:color w:val="000000"/>
                <w:sz w:val="20"/>
                <w:szCs w:val="20"/>
              </w:rPr>
              <w:t>сельского поселения Хатанга</w:t>
            </w:r>
          </w:p>
          <w:p w:rsidR="00ED15F0" w:rsidRPr="00ED15F0" w:rsidRDefault="00ED15F0" w:rsidP="00ED15F0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D15F0">
              <w:rPr>
                <w:color w:val="000000"/>
                <w:sz w:val="20"/>
                <w:szCs w:val="20"/>
              </w:rPr>
              <w:t>от 17 января 2011 №007-П</w:t>
            </w:r>
          </w:p>
        </w:tc>
      </w:tr>
    </w:tbl>
    <w:p w:rsidR="00ED15F0" w:rsidRDefault="00ED15F0" w:rsidP="00ED15F0">
      <w:pPr>
        <w:rPr>
          <w:color w:val="000000"/>
          <w:sz w:val="20"/>
          <w:szCs w:val="20"/>
        </w:rPr>
      </w:pPr>
    </w:p>
    <w:p w:rsidR="00ED15F0" w:rsidRDefault="00ED15F0" w:rsidP="00ED15F0">
      <w:pPr>
        <w:rPr>
          <w:color w:val="000000"/>
          <w:sz w:val="20"/>
          <w:szCs w:val="20"/>
        </w:rPr>
      </w:pPr>
    </w:p>
    <w:p w:rsidR="00ED15F0" w:rsidRDefault="00ED15F0" w:rsidP="00ED15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D15F0" w:rsidRDefault="00ED15F0" w:rsidP="00ED15F0">
      <w:pPr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«Прием заявлений и выдача документов о согласовании переустройства 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и (или) перепланировки жилого помещения»</w:t>
      </w:r>
      <w:r>
        <w:rPr>
          <w:b/>
          <w:bCs/>
        </w:rPr>
        <w:t xml:space="preserve"> 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center"/>
      </w:pPr>
      <w:r>
        <w:t>администрацией сельского поселения Хатанга</w:t>
      </w:r>
    </w:p>
    <w:p w:rsidR="00ED15F0" w:rsidRDefault="00ED15F0" w:rsidP="00ED15F0">
      <w:pPr>
        <w:jc w:val="center"/>
        <w:rPr>
          <w:b/>
          <w:color w:val="000000"/>
        </w:rPr>
      </w:pPr>
    </w:p>
    <w:p w:rsidR="00ED15F0" w:rsidRDefault="00ED15F0" w:rsidP="00ED15F0">
      <w:pPr>
        <w:jc w:val="center"/>
        <w:rPr>
          <w:b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ab/>
        <w:t xml:space="preserve"> Настоящий административный регламент по предоставлению муниципальной услуги по </w:t>
      </w:r>
      <w:r>
        <w:t>приему заявления и выдаче документов о согласовании переустройства и (или) перепланировки жилого помещения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(далее - административный регламент) разработан в целях повышения качества исполнения и доступности результатов предоставления муниципальной услуги по </w:t>
      </w:r>
      <w:r>
        <w:t>принятию документов, а также по приему заявления и выдаче документов о согласовании переустройства и (или) перепланировки жилого помещения</w:t>
      </w:r>
      <w:r>
        <w:rPr>
          <w:bCs/>
          <w:color w:val="000000"/>
        </w:rPr>
        <w:t xml:space="preserve">, </w:t>
      </w:r>
      <w:r>
        <w:rPr>
          <w:color w:val="000000"/>
        </w:rPr>
        <w:t>(далее - муниципальная услуга) и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ED15F0" w:rsidRDefault="00ED15F0" w:rsidP="00ED15F0">
      <w:pPr>
        <w:jc w:val="both"/>
      </w:pPr>
      <w:r>
        <w:rPr>
          <w:color w:val="000000"/>
        </w:rPr>
        <w:t xml:space="preserve">          1.1. Наименование муниципальной услуги: </w:t>
      </w:r>
      <w:r>
        <w:t>Прием заявлений и выдача документов о согласовании переустройства и (или) перепланировки жилого помещения.</w:t>
      </w:r>
    </w:p>
    <w:p w:rsidR="00ED15F0" w:rsidRDefault="00ED15F0" w:rsidP="00ED15F0">
      <w:pPr>
        <w:jc w:val="both"/>
      </w:pPr>
      <w:r>
        <w:t xml:space="preserve">          1.2. Наименование Ответственного исполнителя, непосредственно предоставляющего муниципальную услугу: отдел жилищно-коммунального хозяйства администрации сельского поселения Хатанга.</w:t>
      </w:r>
    </w:p>
    <w:p w:rsidR="00ED15F0" w:rsidRDefault="00ED15F0" w:rsidP="00ED15F0">
      <w:pPr>
        <w:jc w:val="both"/>
      </w:pPr>
    </w:p>
    <w:p w:rsidR="00ED15F0" w:rsidRDefault="00ED15F0" w:rsidP="00ED15F0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ED15F0" w:rsidRDefault="00ED15F0" w:rsidP="00ED15F0">
      <w:pPr>
        <w:jc w:val="both"/>
        <w:rPr>
          <w:color w:val="000000"/>
        </w:rPr>
      </w:pP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2.1.  Наименование муниципальной услуги:</w:t>
      </w:r>
    </w:p>
    <w:p w:rsidR="00ED15F0" w:rsidRDefault="00ED15F0" w:rsidP="00ED15F0">
      <w:pPr>
        <w:ind w:firstLine="540"/>
        <w:jc w:val="both"/>
      </w:pPr>
      <w:r>
        <w:t>Прием заявлений и выдача документов о согласовании переустройства и (или) перепланировки жилого помещения.</w:t>
      </w:r>
    </w:p>
    <w:p w:rsidR="00ED15F0" w:rsidRDefault="00ED15F0" w:rsidP="00ED15F0">
      <w:pPr>
        <w:ind w:firstLine="540"/>
        <w:jc w:val="both"/>
      </w:pPr>
      <w:r>
        <w:t xml:space="preserve"> 2.2. Наименование органа, предоставляющего муниципальную услугу:</w:t>
      </w:r>
    </w:p>
    <w:p w:rsidR="00ED15F0" w:rsidRDefault="00ED15F0" w:rsidP="00ED15F0">
      <w:pPr>
        <w:ind w:firstLine="540"/>
        <w:jc w:val="both"/>
      </w:pPr>
      <w:r>
        <w:t>Отдел жилищно-коммунального хозяйства администрации сельского поселения Хатанга.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2.3. В настоящем Административном регламенте используются следующие понятия: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2.3.1. 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 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2.3.2. П</w:t>
      </w:r>
      <w:r>
        <w:rPr>
          <w:bCs/>
          <w:iCs/>
          <w:color w:val="000000"/>
        </w:rPr>
        <w:t>ереоборудование помещений</w:t>
      </w:r>
      <w:r>
        <w:rPr>
          <w:color w:val="000000"/>
        </w:rPr>
        <w:t xml:space="preserve"> – проведение строительных работ в отдельных помещениях здания при изменении его функционального назначения, без нарушения несущей способности капитальных конструкций, предусматривающих один из следующих видов работ (или их комплекс): 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        –   замену (частичную или полную) ненесущих перегородок;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        –  пробитие проемов;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        –  замену технологического, инженерного и сантехнического оборудования помещения (не влекущую переоборудования по всему зданию);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bCs/>
          <w:iCs/>
          <w:color w:val="000000"/>
        </w:rPr>
        <w:t xml:space="preserve"> 2.3.3. Перепланировка помещения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– проведение строительных работ в отдельных помещениях здания при сохранении функционального назначения объекта перепланировки, предусматривающих один из следующих видов работ (или их комплекс): 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       – замену (частичную или полную) ненесущих перегородок;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       – пробитие проемов в ненесущих перегородках;</w:t>
      </w:r>
    </w:p>
    <w:p w:rsidR="00ED15F0" w:rsidRDefault="00ED15F0" w:rsidP="00ED15F0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        – замену инженерного и сантехнического оборудования помещения (не влекущую переоборудование по всему зданию).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2.4. Конечным результатом предоставления муниципальной услуги является: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- выдача р</w:t>
      </w:r>
      <w:r>
        <w:t>ешения о согласовании переустройства и (или) перепланировки жилого помещения</w:t>
      </w:r>
      <w:r>
        <w:rPr>
          <w:color w:val="000000"/>
        </w:rPr>
        <w:t>;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отказ в выдаче </w:t>
      </w:r>
      <w:r>
        <w:t>решения о согласовании переустройства и (или) перепланировки жилого помещения</w:t>
      </w:r>
      <w:r>
        <w:rPr>
          <w:color w:val="000000"/>
        </w:rPr>
        <w:t>;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Форма решения утверждена постановлением Правительства Российской Федерации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 xml:space="preserve">        2.5. Описание заявителей, получателей муниципальной услуги: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>Заявителями муниципальной услуги (далее - Заявители) являются:</w:t>
      </w:r>
    </w:p>
    <w:p w:rsidR="00ED15F0" w:rsidRDefault="00ED15F0" w:rsidP="00ED15F0">
      <w:pPr>
        <w:tabs>
          <w:tab w:val="left" w:pos="5040"/>
        </w:tabs>
        <w:ind w:firstLine="900"/>
        <w:jc w:val="both"/>
        <w:rPr>
          <w:color w:val="000000"/>
        </w:rPr>
      </w:pPr>
      <w:r>
        <w:rPr>
          <w:color w:val="000000"/>
        </w:rPr>
        <w:t xml:space="preserve">        2.5.1.  Собственник жилого помещения:</w:t>
      </w:r>
    </w:p>
    <w:p w:rsidR="00ED15F0" w:rsidRDefault="00ED15F0" w:rsidP="00ED15F0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- физическое лицо;</w:t>
      </w:r>
    </w:p>
    <w:p w:rsidR="00ED15F0" w:rsidRDefault="00ED15F0" w:rsidP="00ED15F0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- индивидуальный предприниматель;</w:t>
      </w:r>
    </w:p>
    <w:p w:rsidR="00ED15F0" w:rsidRDefault="00ED15F0" w:rsidP="00ED15F0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- юридическое лицо независимо от организационно-правовой формы. </w:t>
      </w:r>
    </w:p>
    <w:p w:rsidR="00ED15F0" w:rsidRDefault="00ED15F0" w:rsidP="00ED15F0">
      <w:pPr>
        <w:ind w:firstLine="900"/>
        <w:jc w:val="both"/>
        <w:rPr>
          <w:color w:val="000000"/>
        </w:rPr>
      </w:pPr>
      <w:r>
        <w:rPr>
          <w:color w:val="000000"/>
        </w:rPr>
        <w:t>От имени собственника переустраиваемого и (или) перепланируемого жилого помещения может выступать другое лицо, наделенное соответствующими полномочиями в установленном порядке.</w:t>
      </w:r>
    </w:p>
    <w:p w:rsidR="00ED15F0" w:rsidRDefault="00ED15F0" w:rsidP="00ED15F0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      2.5.2. Наниматель жилого помещения по договору социального найма при наличии письменного согласия наймодателя жилого помещения.</w:t>
      </w:r>
    </w:p>
    <w:p w:rsidR="00ED15F0" w:rsidRDefault="00ED15F0" w:rsidP="00ED15F0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      2.5.3. Арендатор жилого помещения при наличии письменного согласия собственника жилого помещения.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2.6. Срок предоставления муниципальной услуги: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Максимальный срок предоставления муниципальной услуги не должен превышать 45 календарных дней после регистрации заявления.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    2.7. Правовые основания для предоставления муниципальной услуги: 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  <w:r>
        <w:t>- Федеральный закон №131-ФЗ от 06.10.2003 года «Об общих принципах организации местного самоуправления в РФ»;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t xml:space="preserve"> - Устав сельского поселения Хатанга утвержден Решением Совета СП Хатанга от 27.12.2005г. № 29-РС;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  <w:r>
        <w:t>- Градостроительный кодекс Российской Федерации от 29.12.2004г. № 190-ФЗ;</w:t>
      </w:r>
    </w:p>
    <w:p w:rsidR="00ED15F0" w:rsidRDefault="00ED15F0" w:rsidP="00ED1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189-ФЗ;</w:t>
      </w:r>
    </w:p>
    <w:p w:rsidR="00ED15F0" w:rsidRDefault="00ED15F0" w:rsidP="00ED15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ED15F0" w:rsidRDefault="00ED15F0" w:rsidP="00ED15F0">
      <w:pPr>
        <w:autoSpaceDE w:val="0"/>
        <w:autoSpaceDN w:val="0"/>
        <w:adjustRightInd w:val="0"/>
        <w:ind w:firstLine="539"/>
        <w:jc w:val="both"/>
        <w:outlineLvl w:val="0"/>
      </w:pPr>
      <w:r>
        <w:t>- Постановление Правительства Российской Федерации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ED15F0" w:rsidRDefault="00ED15F0" w:rsidP="00ED15F0">
      <w:pPr>
        <w:autoSpaceDE w:val="0"/>
        <w:autoSpaceDN w:val="0"/>
        <w:adjustRightInd w:val="0"/>
        <w:ind w:firstLine="539"/>
        <w:jc w:val="both"/>
        <w:outlineLvl w:val="0"/>
      </w:pPr>
      <w:r>
        <w:t xml:space="preserve"> - Постановление администрации сельского поселения Хатанга от 17.09.2007 №66-П «О создании комиссии по вопросам выполнения переустройства и (или) перепланировки жилых и нежилых помещений в жилом фонде на территории сельского поселения Хатанга».</w:t>
      </w:r>
    </w:p>
    <w:p w:rsidR="00ED15F0" w:rsidRDefault="00ED15F0" w:rsidP="00ED15F0">
      <w:pPr>
        <w:ind w:firstLine="539"/>
        <w:jc w:val="both"/>
        <w:rPr>
          <w:color w:val="000000"/>
        </w:rPr>
      </w:pPr>
      <w:r>
        <w:rPr>
          <w:color w:val="000000"/>
        </w:rPr>
        <w:tab/>
        <w:t xml:space="preserve">2.8. Перечень документов, прилагаемых к заявлению о выдаче </w:t>
      </w:r>
      <w:r>
        <w:t>решения о согласовании переустройства и (или) перепланировки жилого помещения</w:t>
      </w:r>
      <w:r>
        <w:rPr>
          <w:color w:val="000000"/>
        </w:rPr>
        <w:t xml:space="preserve">: </w:t>
      </w:r>
    </w:p>
    <w:p w:rsidR="00ED15F0" w:rsidRDefault="00ED15F0" w:rsidP="00ED15F0">
      <w:pPr>
        <w:ind w:firstLine="1080"/>
        <w:jc w:val="both"/>
      </w:pPr>
      <w:r>
        <w:t xml:space="preserve">      2.8.1. Заявление о переустройстве и (или) перепланировке жилого помещения (согласно приложению № 1 к настоящему Административному регламенту);</w:t>
      </w:r>
    </w:p>
    <w:p w:rsidR="00ED15F0" w:rsidRDefault="00ED15F0" w:rsidP="00ED15F0">
      <w:pPr>
        <w:ind w:firstLine="1080"/>
        <w:jc w:val="both"/>
      </w:pPr>
      <w:r>
        <w:tab/>
        <w:t>2.8.2.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ED15F0" w:rsidRDefault="00ED15F0" w:rsidP="00ED15F0">
      <w:pPr>
        <w:ind w:firstLine="1080"/>
        <w:jc w:val="both"/>
      </w:pPr>
      <w:r>
        <w:tab/>
        <w:t>2.8.3.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ED15F0" w:rsidRDefault="00ED15F0" w:rsidP="00ED15F0">
      <w:pPr>
        <w:ind w:firstLine="1080"/>
        <w:jc w:val="both"/>
      </w:pPr>
      <w:r>
        <w:lastRenderedPageBreak/>
        <w:tab/>
        <w:t>2.8.4. Технический паспорт переустраиваемого и (или) перепланируемого жилого помещения;</w:t>
      </w:r>
    </w:p>
    <w:p w:rsidR="00ED15F0" w:rsidRDefault="00ED15F0" w:rsidP="00ED15F0">
      <w:pPr>
        <w:ind w:firstLine="1080"/>
        <w:jc w:val="both"/>
      </w:pPr>
      <w:r>
        <w:tab/>
        <w:t>2.8.5.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2.9. Перечень оснований для отказа в приеме документов, необходимых для предоставления муниципальной услуги:</w:t>
      </w:r>
      <w:r>
        <w:t xml:space="preserve"> </w:t>
      </w:r>
    </w:p>
    <w:p w:rsidR="00ED15F0" w:rsidRDefault="00ED15F0" w:rsidP="00ED15F0">
      <w:pPr>
        <w:autoSpaceDE w:val="0"/>
        <w:autoSpaceDN w:val="0"/>
        <w:adjustRightInd w:val="0"/>
        <w:ind w:firstLine="540"/>
      </w:pPr>
      <w:r>
        <w:t>- отсутствие документов, предусмотренных пунктом 2.8 настоящего Административного регламента;</w:t>
      </w:r>
    </w:p>
    <w:p w:rsidR="00ED15F0" w:rsidRDefault="00ED15F0" w:rsidP="00ED15F0">
      <w:pPr>
        <w:autoSpaceDE w:val="0"/>
        <w:autoSpaceDN w:val="0"/>
        <w:adjustRightInd w:val="0"/>
        <w:ind w:firstLine="540"/>
      </w:pPr>
      <w:r>
        <w:t>- прочие условия, предусмотренные действующим законодательством.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2.10. Перечень оснований для отказа в предоставлении муниципальной услуги: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-  несоответствие проекта переустройства и (или) перепланировки жилого помещения требованиям законодательства;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-   прочие условия, предусмотренные действующим законодательством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2.10.1.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частью 1 настоящей статьи.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2.10.2.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2.11. Администрация осуществляет выдачу р</w:t>
      </w:r>
      <w:r>
        <w:t xml:space="preserve">ешения о согласовании переустройства и (или) перепланировки жилого помещения </w:t>
      </w:r>
      <w:r>
        <w:rPr>
          <w:color w:val="000000"/>
        </w:rPr>
        <w:t>без взимания платы.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 xml:space="preserve">          2.12. Максимальный срок ожидания в очереди при подаче запроса и при получении результата предоставления муниципальной услуги: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>Время ожидания получателя муниципальной услуги в очереди при подаче заявления и при получении результата не должно превышать 30 минут. При отсутствии очереди заявитель принимается незамедлительно.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 xml:space="preserve">           2.13. Срок регистрации запроса заявителя о предоставлении муниципальной услуги: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>- максимальный срок регистрации заявления в книге учета 15 минут.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 xml:space="preserve">           2.14. Требования к помещениям, в которых предоставляются услуги:</w:t>
      </w:r>
    </w:p>
    <w:p w:rsidR="00ED15F0" w:rsidRDefault="00ED15F0" w:rsidP="00ED15F0">
      <w:pPr>
        <w:ind w:firstLine="540"/>
        <w:jc w:val="both"/>
      </w:pPr>
      <w:r>
        <w:t xml:space="preserve">  2.14.1. Помещение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ED15F0" w:rsidRDefault="00ED15F0" w:rsidP="00ED15F0">
      <w:pPr>
        <w:ind w:firstLine="720"/>
        <w:jc w:val="both"/>
      </w:pPr>
      <w:r>
        <w:t>2.14.2. Места ожидания предоставления муниципальной услуги оборудуются стульями.</w:t>
      </w:r>
    </w:p>
    <w:p w:rsidR="00ED15F0" w:rsidRDefault="00ED15F0" w:rsidP="00ED15F0">
      <w:pPr>
        <w:ind w:firstLine="720"/>
        <w:jc w:val="both"/>
      </w:pPr>
      <w:r>
        <w:t>2.14.3.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ED15F0" w:rsidRDefault="00ED15F0" w:rsidP="00ED15F0">
      <w:pPr>
        <w:jc w:val="both"/>
        <w:rPr>
          <w:rFonts w:eastAsia="Times New Roman CYR"/>
        </w:rPr>
      </w:pPr>
      <w:r>
        <w:t xml:space="preserve">          2.15. Показатели доступности и качества </w:t>
      </w:r>
      <w:r>
        <w:rPr>
          <w:rFonts w:eastAsia="Times New Roman CYR"/>
        </w:rPr>
        <w:t xml:space="preserve">муниципальных услуг: </w:t>
      </w:r>
    </w:p>
    <w:p w:rsidR="00ED15F0" w:rsidRDefault="00ED15F0" w:rsidP="00ED15F0">
      <w:pPr>
        <w:jc w:val="both"/>
      </w:pPr>
      <w:r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ED15F0" w:rsidRDefault="00ED15F0" w:rsidP="00ED15F0">
      <w:pPr>
        <w:ind w:firstLine="720"/>
      </w:pPr>
      <w:r>
        <w:t xml:space="preserve">Показатели качества предоставления муниципальной услуги: </w:t>
      </w:r>
    </w:p>
    <w:p w:rsidR="00ED15F0" w:rsidRDefault="00ED15F0" w:rsidP="00ED15F0">
      <w:pPr>
        <w:ind w:firstLine="720"/>
        <w:jc w:val="both"/>
      </w:pPr>
      <w:r>
        <w:t>соблюдение требований к графику (режиму) работы отдела жилищно-коммунального хозяйства администрации сельского поселения Хатанга;</w:t>
      </w:r>
    </w:p>
    <w:p w:rsidR="00ED15F0" w:rsidRDefault="00ED15F0" w:rsidP="00ED15F0">
      <w:pPr>
        <w:ind w:firstLine="720"/>
        <w:jc w:val="both"/>
      </w:pPr>
      <w:r>
        <w:t>соблюдение требований к объему предоставления муниципальной услуги;</w:t>
      </w:r>
    </w:p>
    <w:p w:rsidR="00ED15F0" w:rsidRDefault="00ED15F0" w:rsidP="00ED15F0">
      <w:pPr>
        <w:ind w:firstLine="720"/>
        <w:jc w:val="both"/>
      </w:pPr>
      <w:r>
        <w:t>соблюдение требований к срокам предоставления муниципальной услуги.</w:t>
      </w:r>
    </w:p>
    <w:p w:rsidR="00ED15F0" w:rsidRDefault="00ED15F0" w:rsidP="00ED15F0">
      <w:pPr>
        <w:ind w:firstLine="540"/>
        <w:jc w:val="both"/>
      </w:pPr>
      <w:r>
        <w:t xml:space="preserve">2.16. Многофункциональные центры по предоставлению муниципальной услуги отсутствуют. </w:t>
      </w:r>
    </w:p>
    <w:p w:rsidR="00ED15F0" w:rsidRDefault="00ED15F0" w:rsidP="00ED15F0">
      <w:pPr>
        <w:jc w:val="both"/>
      </w:pPr>
      <w:r>
        <w:t>Особенности предоставления государственной услуги в электронной форме:</w:t>
      </w:r>
    </w:p>
    <w:p w:rsidR="00ED15F0" w:rsidRDefault="00ED15F0" w:rsidP="00ED15F0">
      <w:pPr>
        <w:ind w:firstLine="720"/>
        <w:jc w:val="both"/>
      </w:pPr>
      <w:r>
        <w:lastRenderedPageBreak/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ED15F0" w:rsidRDefault="00ED15F0" w:rsidP="00ED15F0">
      <w:pPr>
        <w:autoSpaceDE w:val="0"/>
        <w:autoSpaceDN w:val="0"/>
        <w:adjustRightInd w:val="0"/>
        <w:ind w:firstLine="720"/>
        <w:jc w:val="both"/>
        <w:outlineLvl w:val="2"/>
      </w:pPr>
      <w:r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ED15F0" w:rsidRDefault="00ED15F0" w:rsidP="00ED15F0">
      <w:pPr>
        <w:rPr>
          <w:b/>
        </w:rPr>
      </w:pPr>
    </w:p>
    <w:p w:rsidR="00ED15F0" w:rsidRDefault="00ED15F0" w:rsidP="00ED15F0">
      <w:pPr>
        <w:jc w:val="center"/>
        <w:rPr>
          <w:b/>
        </w:rPr>
      </w:pPr>
      <w:r>
        <w:rPr>
          <w:b/>
        </w:rPr>
        <w:t>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15F0" w:rsidRDefault="00ED15F0" w:rsidP="00ED15F0">
      <w:pPr>
        <w:keepLines/>
        <w:ind w:firstLine="720"/>
        <w:rPr>
          <w:b/>
        </w:rPr>
      </w:pPr>
    </w:p>
    <w:p w:rsidR="00ED15F0" w:rsidRDefault="00ED15F0" w:rsidP="00ED15F0">
      <w:pPr>
        <w:keepLines/>
        <w:ind w:firstLine="720"/>
        <w:rPr>
          <w:b/>
        </w:rPr>
      </w:pPr>
      <w:r>
        <w:rPr>
          <w:b/>
        </w:rPr>
        <w:t>3.1.</w:t>
      </w:r>
      <w:r>
        <w:t xml:space="preserve"> </w:t>
      </w:r>
      <w:r>
        <w:rPr>
          <w:b/>
        </w:rPr>
        <w:t xml:space="preserve">Консультирование по вопросам предоставления муниципальной услуги. </w:t>
      </w:r>
    </w:p>
    <w:p w:rsidR="00ED15F0" w:rsidRDefault="00ED15F0" w:rsidP="00ED15F0">
      <w:pPr>
        <w:keepLines/>
        <w:ind w:firstLine="720"/>
      </w:pPr>
      <w:r>
        <w:t xml:space="preserve">3.1.1.Основанием для начала административной процедуры является личное обращение заявителя, письменное обращение по почте, обращение посредством </w:t>
      </w:r>
      <w:r>
        <w:rPr>
          <w:rFonts w:eastAsia="Arial Unicode MS"/>
        </w:rPr>
        <w:t>телефонной связи, по электронной почте.</w:t>
      </w:r>
    </w:p>
    <w:p w:rsidR="00ED15F0" w:rsidRDefault="00ED15F0" w:rsidP="00ED15F0">
      <w:pPr>
        <w:keepLines/>
      </w:pPr>
      <w:r>
        <w:t xml:space="preserve">         Получение заявителями консультаций по процедуре предоставления муниципальной услуги может осуществляться следующими способами: </w:t>
      </w:r>
      <w:r>
        <w:br/>
        <w:t xml:space="preserve">        - посредством личного обращения;</w:t>
      </w:r>
    </w:p>
    <w:p w:rsidR="00ED15F0" w:rsidRDefault="00ED15F0" w:rsidP="00ED15F0">
      <w:pPr>
        <w:keepLines/>
        <w:jc w:val="both"/>
      </w:pPr>
      <w:r>
        <w:t xml:space="preserve">        - посредством письменных обращений по почте;</w:t>
      </w:r>
    </w:p>
    <w:p w:rsidR="00ED15F0" w:rsidRDefault="00ED15F0" w:rsidP="00ED15F0">
      <w:pPr>
        <w:keepLines/>
        <w:jc w:val="both"/>
      </w:pPr>
      <w:r>
        <w:t xml:space="preserve">        - с использованием средств телефонной связи;</w:t>
      </w:r>
    </w:p>
    <w:p w:rsidR="00ED15F0" w:rsidRDefault="00ED15F0" w:rsidP="00ED15F0">
      <w:pPr>
        <w:keepLines/>
        <w:jc w:val="both"/>
      </w:pPr>
      <w:r>
        <w:t xml:space="preserve">        - с использованием электронного информирования.</w:t>
      </w:r>
    </w:p>
    <w:p w:rsidR="00ED15F0" w:rsidRDefault="00ED15F0" w:rsidP="00ED15F0">
      <w:pPr>
        <w:keepLines/>
        <w:jc w:val="both"/>
      </w:pPr>
      <w:r>
        <w:tab/>
        <w:t>3.1.2. Обязанности должностных лиц при ответе на телефонные звонки, устные и письменные обращения граждан или организаций:</w:t>
      </w:r>
    </w:p>
    <w:p w:rsidR="00ED15F0" w:rsidRDefault="00ED15F0" w:rsidP="00ED15F0">
      <w:pPr>
        <w:keepLines/>
        <w:jc w:val="both"/>
      </w:pPr>
      <w:r>
        <w:t xml:space="preserve">        - при консультировании посредством индивидуального устного информирования, специалист Отдела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30 минут.</w:t>
      </w:r>
    </w:p>
    <w:p w:rsidR="00ED15F0" w:rsidRDefault="00ED15F0" w:rsidP="00ED15F0">
      <w:pPr>
        <w:keepLines/>
        <w:jc w:val="both"/>
      </w:pPr>
      <w:r>
        <w:t xml:space="preserve">         -  при консультировании по телефону </w:t>
      </w:r>
      <w:r>
        <w:rPr>
          <w:bCs/>
        </w:rPr>
        <w:t>специалист Отдела</w:t>
      </w:r>
      <w:r>
        <w:t xml:space="preserve"> должен назвать свою фамилию, имя, отчество, должность, а также наименование отдела, в который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ED15F0" w:rsidRDefault="00ED15F0" w:rsidP="00ED15F0">
      <w:pPr>
        <w:keepLines/>
        <w:jc w:val="both"/>
      </w:pPr>
      <w:r>
        <w:t xml:space="preserve">         - 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10 дней с момента поступления письменного обращения.</w:t>
      </w:r>
    </w:p>
    <w:p w:rsidR="00ED15F0" w:rsidRDefault="00ED15F0" w:rsidP="00ED15F0">
      <w:pPr>
        <w:keepLines/>
        <w:jc w:val="both"/>
      </w:pPr>
      <w: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ED15F0" w:rsidRDefault="00ED15F0" w:rsidP="00ED15F0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по интересующим вопросам.</w:t>
      </w:r>
    </w:p>
    <w:p w:rsidR="00ED15F0" w:rsidRDefault="00ED15F0" w:rsidP="00ED15F0">
      <w:pPr>
        <w:keepLines/>
        <w:jc w:val="both"/>
        <w:rPr>
          <w:b/>
        </w:rPr>
      </w:pPr>
      <w:r>
        <w:rPr>
          <w:b/>
        </w:rPr>
        <w:t xml:space="preserve">            3.2. Прием и регистрация заявления и прилагаемых документов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</w:pPr>
      <w:r>
        <w:t>3.2.1. Основанием для начала административной процедуры является личное обращение заявителя с комплектом документов, предусмотренных пунктом 2.8 настоящего Административного регламента.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 xml:space="preserve">3.2.2. Специалист Отдела, ответственный за выполнение административного действия проверяет наличие документов, исходя из перечня документов, </w:t>
      </w:r>
      <w:r>
        <w:t>предусмотренных пунктом 2.8 настоящего Административного регламента</w:t>
      </w:r>
      <w:r>
        <w:rPr>
          <w:color w:val="000000"/>
        </w:rPr>
        <w:t xml:space="preserve">. 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 xml:space="preserve">Срок выполнения процедуры не превышает 15 минут. 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3.2.3. При наличии заявления и полного пакета документов специалист Отдела принимает документы, расписывается в получении документов в заявлении. 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Срок выполнения действия не превышает 5 минут.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3.2.4. При установлении факта отсутствия документов, указанных в пункте 2.8 настоящего Административного регламента,  специалист Отдела устно уведомляет заявителя о наличии препятствий для дальнейшего приема и предлагает принять меры по их устранению. 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Срок выполнения действия не превышает 15 минут.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3.2.5. Специалист Отдела сообщает заявителю максимальный срок окончания предоставления муниципальной услуги (45 календарных дней с даты получения заявления).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3.2.6. Результатом выполнения административной процедуры является регистрация заявления с прилагаемыми документами.</w:t>
      </w:r>
    </w:p>
    <w:p w:rsidR="00ED15F0" w:rsidRDefault="00ED15F0" w:rsidP="00ED15F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 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3.3. Рассмотрение заявления и выдача решения или отказ в выдаче решения заявителю.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3.3.1. Основанием для начала процедуры рассмотрения заявления и документов, принятия решения (выдача решения о согласовании переустройства и (или) перепланировки жилого помещения либо отказ в выдаче решения  о согласовании переустройства и (или) перепланировки жилого помещения с указанием причин отказа) является поступление заявления и документов согласно перечню, указанному в пункте 2.8 настоящего Административного регламента.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3.3.2. Документы, необходимые для получения р</w:t>
      </w:r>
      <w:r>
        <w:t xml:space="preserve">ешения о согласовании переустройства и (или) перепланировки жилого помещения </w:t>
      </w:r>
      <w:r>
        <w:rPr>
          <w:color w:val="000000"/>
        </w:rPr>
        <w:t xml:space="preserve">представляются в двух экземплярах. </w:t>
      </w:r>
    </w:p>
    <w:p w:rsidR="00ED15F0" w:rsidRDefault="00ED15F0" w:rsidP="00ED15F0">
      <w:pPr>
        <w:jc w:val="both"/>
      </w:pPr>
      <w:r>
        <w:rPr>
          <w:color w:val="000000"/>
        </w:rPr>
        <w:t xml:space="preserve">            3.3.3. </w:t>
      </w:r>
      <w:r>
        <w:t>Специалист Отдела в течение четырнадцати дней со дня получения заявления о выдаче решения о согласовании переустройства и (или) перепланировки жилого помещения осуществляет проверку комплектности и правильности оформления представленных документов, прилагаемых к заявлению.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3.3.4. В случае соответствия представленных документов требованиям настоящего Административного регламента Специалист Отдела готовит проект решения о согласовании переустройства и (или) перепланировки жилого помещения и согласовывает его с начальником Отдела.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3.3.5. Согласованный проект решения о согласовании переустройства и (или) перепланировки жилого помещения передаётся руководителю Администрации (лицу, его замещающему). Руководитель Администрации рассматривает, подписывает решение.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3.3.6. Специалист Отдела выдаёт заявителю решение о согласовании переустройства и (или) перепланировки жилого помещения, подписанное Руководителем администрации.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3.3.7. Вручение оригинала решения о согласовании переустройства и (или) перепланировки жилого помещения заявителю осуществляется специалистом Отдела под роспись.  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Время осуществления указанного административного действия не должно превышать 20 минут.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3.3.8. Регистрация выданных решений о согласовании переустройства и (или) перепланировки жилого помещения производится в журнале регистрации решений о согласовании переустройства и (или) перепланировки жилого помещения,.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3.3.9. После выдачи решения о согласовании переустройства и (или) перепланировки жилого помещения копии документов, представленных заявителем для получения решения в соответствии с пунктом 2.8 настоящего Административного регламента, остаются в Отделе, а подлинники возвращаются заявителю.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3.3.10. Специалист Отдела при установлении обстоятельств, указанных в пункте 2.10 настоящего Административного регламента, в течение двух дней готовит проект мотивированного отказа в выдаче решения о согласовании переустройства и (или) перепланировки жилого помещения, согласовывает его с начальником Отдела и Руководителем администрации сельского поселения Хатанга (лицом, его замещающим).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3.3.11. Отказ в выдаче решения о согласовании переустройства и (или) перепланировки жилого помещения должен содержать основания, по которым запрашиваемое решение не может быть выдано, дату принятия решения об отказе, а также порядок обжалования такого решения.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3.3.12. Специалист Отдела в день подписания и регистрации в журнале исходящей корреспонденции мотивированного отказа в выдаче решения о согласовании переустройства и (или) перепланировки жилого помещения выдает или направляет заявителю отказ в выдаче решения о согласовании переустройства и (или) перепланировки жилого помещения и возвращает все представленные документы. Время осуществления указанного административного действия не должно превышать 10 минут.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3.3.13. Результатом выполнения административной процедуры является выдача решений или отказ в выдаче решения о согласовании переустройства и (или) перепланировки жилого помещения.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both"/>
      </w:pPr>
      <w:r>
        <w:t xml:space="preserve">            3.4. Информирование граждан по вопросам предоставления муниципальной услуги, в том числе о ходе предоставления муниципальной услуги осуществляется непосредственно Отделом в здании администрации при личном приеме и с использованием средств электронной и телефонной связи.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both"/>
      </w:pPr>
      <w:r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both"/>
      </w:pPr>
      <w:r>
        <w:t>Режим работы отдела: ежедневно с понедельника по четверг с 8.00 до 17.00 часов, в пятницу с 8.00 до 12.00 часов (перерыв на обед с 12.00 до 13.00 часов), выходные дни – суббота, воскресенье.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both"/>
      </w:pPr>
      <w:r>
        <w:t>Телефон/факс отдела: 8 (39176) 21826.</w:t>
      </w:r>
    </w:p>
    <w:p w:rsidR="00ED15F0" w:rsidRDefault="00ED15F0" w:rsidP="00ED15F0">
      <w:pPr>
        <w:widowControl w:val="0"/>
        <w:autoSpaceDE w:val="0"/>
        <w:autoSpaceDN w:val="0"/>
        <w:adjustRightInd w:val="0"/>
        <w:jc w:val="both"/>
      </w:pPr>
      <w:r>
        <w:t xml:space="preserve">Адрес электронной почты Отдела: </w:t>
      </w:r>
      <w:hyperlink r:id="rId8" w:history="1">
        <w:r>
          <w:rPr>
            <w:rStyle w:val="a8"/>
            <w:lang w:val="en-US"/>
          </w:rPr>
          <w:t>ganus</w:t>
        </w:r>
        <w:r>
          <w:rPr>
            <w:rStyle w:val="a8"/>
          </w:rPr>
          <w:t>_</w:t>
        </w:r>
        <w:r>
          <w:rPr>
            <w:rStyle w:val="a8"/>
            <w:lang w:val="en-US"/>
          </w:rPr>
          <w:t>v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v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ED15F0" w:rsidRDefault="00ED15F0" w:rsidP="00ED15F0">
      <w:pPr>
        <w:widowControl w:val="0"/>
        <w:jc w:val="both"/>
      </w:pPr>
      <w:r>
        <w:t xml:space="preserve">          3.5. Официальный Красноярский краевой сайт  в сети Интернет: </w:t>
      </w:r>
      <w:r>
        <w:rPr>
          <w:lang w:val="en-US"/>
        </w:rPr>
        <w:t>krskstate</w:t>
      </w:r>
      <w:r>
        <w:t>.</w:t>
      </w:r>
      <w:r>
        <w:rPr>
          <w:lang w:val="en-US"/>
        </w:rPr>
        <w:t>ru</w:t>
      </w:r>
      <w:r>
        <w:t>.</w:t>
      </w:r>
    </w:p>
    <w:p w:rsidR="00ED15F0" w:rsidRDefault="00ED15F0" w:rsidP="00ED15F0">
      <w:pPr>
        <w:widowControl w:val="0"/>
        <w:jc w:val="both"/>
      </w:pPr>
      <w:r>
        <w:t>На официальном сайте в сети Интернет размещается следующая информация:</w:t>
      </w:r>
    </w:p>
    <w:p w:rsidR="00ED15F0" w:rsidRDefault="00ED15F0" w:rsidP="00ED15F0">
      <w:pPr>
        <w:widowControl w:val="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D15F0" w:rsidRDefault="00ED15F0" w:rsidP="00ED15F0">
      <w:pPr>
        <w:widowControl w:val="0"/>
        <w:jc w:val="both"/>
      </w:pPr>
      <w:r>
        <w:t>- текст настоящего Административного регламента;</w:t>
      </w:r>
    </w:p>
    <w:p w:rsidR="00ED15F0" w:rsidRDefault="00ED15F0" w:rsidP="00ED15F0">
      <w:pPr>
        <w:widowControl w:val="0"/>
        <w:jc w:val="both"/>
      </w:pPr>
      <w:r>
        <w:t>- режим работы администрации;</w:t>
      </w:r>
    </w:p>
    <w:p w:rsidR="00ED15F0" w:rsidRDefault="00ED15F0" w:rsidP="00ED15F0">
      <w:pPr>
        <w:jc w:val="both"/>
        <w:rPr>
          <w:color w:val="000000"/>
          <w:highlight w:val="yellow"/>
        </w:rPr>
      </w:pPr>
      <w:r>
        <w:t>- номера телефонов, факсов, адреса электронной почты администрации.</w:t>
      </w:r>
    </w:p>
    <w:p w:rsidR="00ED15F0" w:rsidRDefault="00ED15F0" w:rsidP="00ED15F0">
      <w:pPr>
        <w:keepLines/>
        <w:widowControl w:val="0"/>
        <w:autoSpaceDE w:val="0"/>
        <w:autoSpaceDN w:val="0"/>
        <w:adjustRightInd w:val="0"/>
        <w:ind w:firstLine="720"/>
        <w:jc w:val="both"/>
      </w:pPr>
    </w:p>
    <w:p w:rsidR="00ED15F0" w:rsidRDefault="00ED15F0" w:rsidP="00ED15F0">
      <w:pPr>
        <w:jc w:val="center"/>
        <w:rPr>
          <w:b/>
        </w:rPr>
      </w:pPr>
      <w:r>
        <w:rPr>
          <w:b/>
        </w:rPr>
        <w:t xml:space="preserve">4. Формы контроля за исполнением административного регламента </w:t>
      </w:r>
      <w:r>
        <w:rPr>
          <w:b/>
        </w:rPr>
        <w:br/>
      </w:r>
    </w:p>
    <w:p w:rsidR="00ED15F0" w:rsidRDefault="00ED15F0" w:rsidP="00ED15F0">
      <w:pPr>
        <w:ind w:firstLine="540"/>
        <w:jc w:val="both"/>
      </w:pPr>
      <w:r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ED15F0" w:rsidRDefault="00ED15F0" w:rsidP="00ED15F0">
      <w:pPr>
        <w:ind w:firstLine="540"/>
        <w:jc w:val="both"/>
      </w:pPr>
      <w:r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ED15F0" w:rsidRDefault="00ED15F0" w:rsidP="00ED15F0">
      <w:pPr>
        <w:ind w:firstLine="540"/>
        <w:jc w:val="both"/>
      </w:pPr>
      <w: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ED15F0" w:rsidRDefault="00ED15F0" w:rsidP="00ED15F0">
      <w:pPr>
        <w:ind w:firstLine="540"/>
        <w:jc w:val="both"/>
      </w:pPr>
      <w:r>
        <w:t>Периодичность осуществления текущего контроля устанавливается Администрацией.</w:t>
      </w:r>
    </w:p>
    <w:p w:rsidR="00ED15F0" w:rsidRDefault="00ED15F0" w:rsidP="00ED15F0">
      <w:pPr>
        <w:ind w:firstLine="540"/>
        <w:jc w:val="both"/>
      </w:pPr>
      <w:r>
        <w:t>4.2. Контроль за полнотой и качеством исполнения муниципальной услуги с 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ED15F0" w:rsidRDefault="00ED15F0" w:rsidP="00ED15F0">
      <w:pPr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ED15F0" w:rsidRDefault="00ED15F0" w:rsidP="00ED15F0">
      <w:pPr>
        <w:ind w:firstLine="540"/>
        <w:jc w:val="both"/>
      </w:pPr>
      <w:r>
        <w:lastRenderedPageBreak/>
        <w:t>Плановые проверки осуществляются в соответствии с годовым планом работы Отдела.</w:t>
      </w:r>
    </w:p>
    <w:p w:rsidR="00ED15F0" w:rsidRDefault="00ED15F0" w:rsidP="00ED15F0">
      <w:pPr>
        <w:ind w:firstLine="540"/>
        <w:jc w:val="both"/>
        <w:rPr>
          <w:strike/>
        </w:rPr>
      </w:pPr>
      <w:r>
        <w:t>Внеплановые проверки осуществляются при поступлении жалоб от заявителя.</w:t>
      </w:r>
    </w:p>
    <w:p w:rsidR="00ED15F0" w:rsidRDefault="00ED15F0" w:rsidP="00ED15F0">
      <w:pPr>
        <w:ind w:firstLine="540"/>
        <w:jc w:val="both"/>
      </w:pPr>
      <w: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ED15F0" w:rsidRDefault="00ED15F0" w:rsidP="00ED15F0">
      <w:pPr>
        <w:ind w:firstLine="540"/>
        <w:jc w:val="both"/>
      </w:pPr>
      <w:r>
        <w:t>4.4. Персональная ответственность Специалиста администрации,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ED15F0" w:rsidRDefault="00ED15F0" w:rsidP="00ED15F0">
      <w:pPr>
        <w:jc w:val="both"/>
      </w:pPr>
    </w:p>
    <w:p w:rsidR="00ED15F0" w:rsidRDefault="00ED15F0" w:rsidP="00ED15F0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ED15F0" w:rsidRDefault="00ED15F0" w:rsidP="00ED15F0">
      <w:pPr>
        <w:jc w:val="both"/>
        <w:rPr>
          <w:b/>
        </w:rPr>
      </w:pPr>
      <w:r>
        <w:br/>
      </w:r>
      <w:r>
        <w:rPr>
          <w:color w:val="000000"/>
        </w:rPr>
        <w:tab/>
        <w:t>5.1.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ED15F0" w:rsidRDefault="00ED15F0" w:rsidP="00ED15F0">
      <w:pPr>
        <w:ind w:firstLine="1080"/>
        <w:jc w:val="both"/>
        <w:rPr>
          <w:color w:val="000000"/>
        </w:rPr>
      </w:pPr>
      <w:r>
        <w:rPr>
          <w:color w:val="000000"/>
        </w:rPr>
        <w:t>5.1.1.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ED15F0" w:rsidRDefault="00ED15F0" w:rsidP="00ED15F0">
      <w:pPr>
        <w:ind w:firstLine="1080"/>
        <w:jc w:val="both"/>
        <w:rPr>
          <w:color w:val="000000"/>
        </w:rPr>
      </w:pPr>
      <w:r>
        <w:rPr>
          <w:color w:val="000000"/>
        </w:rPr>
        <w:t>5.1.2.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ED15F0" w:rsidRDefault="00ED15F0" w:rsidP="00ED15F0">
      <w:pPr>
        <w:ind w:firstLine="1080"/>
        <w:jc w:val="both"/>
        <w:rPr>
          <w:color w:val="000000"/>
        </w:rPr>
      </w:pPr>
      <w:r>
        <w:rPr>
          <w:color w:val="000000"/>
        </w:rPr>
        <w:t>5.1.3.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ED15F0" w:rsidRDefault="00ED15F0" w:rsidP="00ED15F0">
      <w:pPr>
        <w:ind w:firstLine="1080"/>
        <w:jc w:val="both"/>
        <w:rPr>
          <w:color w:val="000000"/>
        </w:rPr>
      </w:pPr>
      <w:r>
        <w:rPr>
          <w:color w:val="000000"/>
        </w:rPr>
        <w:t>5.1.4.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ED15F0" w:rsidRDefault="00ED15F0" w:rsidP="00ED15F0">
      <w:pPr>
        <w:ind w:firstLine="1080"/>
        <w:jc w:val="both"/>
        <w:rPr>
          <w:color w:val="000000"/>
        </w:rPr>
      </w:pPr>
      <w:r>
        <w:rPr>
          <w:color w:val="000000"/>
        </w:rPr>
        <w:t>5.1.5. В случае,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ED15F0" w:rsidRDefault="00ED15F0" w:rsidP="00ED15F0">
      <w:pPr>
        <w:autoSpaceDE w:val="0"/>
        <w:autoSpaceDN w:val="0"/>
        <w:adjustRightInd w:val="0"/>
        <w:ind w:firstLine="539"/>
        <w:jc w:val="both"/>
      </w:pPr>
      <w:r>
        <w:t>5.2.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ED15F0" w:rsidRDefault="00ED15F0" w:rsidP="00ED15F0">
      <w:pPr>
        <w:autoSpaceDE w:val="0"/>
        <w:autoSpaceDN w:val="0"/>
        <w:adjustRightInd w:val="0"/>
        <w:ind w:firstLine="539"/>
        <w:jc w:val="both"/>
      </w:pPr>
      <w:r>
        <w:rPr>
          <w:color w:val="000000"/>
        </w:rPr>
        <w:t xml:space="preserve">5.3. </w:t>
      </w:r>
      <w:r>
        <w:t>Основанием для отказа в рассмотрении жалобы, либо приостановлением ее рассмотрения является:</w:t>
      </w:r>
    </w:p>
    <w:p w:rsidR="00ED15F0" w:rsidRDefault="00ED15F0" w:rsidP="00ED15F0">
      <w:pPr>
        <w:ind w:firstLine="539"/>
        <w:jc w:val="both"/>
        <w:rPr>
          <w:color w:val="000000"/>
        </w:rPr>
      </w:pPr>
      <w:r>
        <w:rPr>
          <w:color w:val="000000"/>
        </w:rPr>
        <w:t>- 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>- в случае если текст письменного обращения не поддается прочтению, содержит нецензурные выражения;</w:t>
      </w:r>
    </w:p>
    <w:p w:rsidR="00ED15F0" w:rsidRDefault="00ED15F0" w:rsidP="00ED15F0">
      <w:pPr>
        <w:numPr>
          <w:ilvl w:val="0"/>
          <w:numId w:val="18"/>
        </w:numPr>
        <w:tabs>
          <w:tab w:val="num" w:pos="1080"/>
        </w:tabs>
        <w:ind w:left="0" w:firstLine="720"/>
        <w:jc w:val="both"/>
      </w:pPr>
      <w:r>
        <w:t>в случае если 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- при этом заявителю могут направляться уведомления о ранее данных ответах или копии этих ответов.</w:t>
      </w:r>
    </w:p>
    <w:p w:rsidR="00ED15F0" w:rsidRDefault="00ED15F0" w:rsidP="00ED15F0">
      <w:pPr>
        <w:ind w:firstLine="540"/>
        <w:jc w:val="both"/>
        <w:rPr>
          <w:kern w:val="28"/>
        </w:rPr>
      </w:pPr>
      <w:r>
        <w:rPr>
          <w:color w:val="000000"/>
        </w:rPr>
        <w:t xml:space="preserve">- </w:t>
      </w:r>
      <w:r>
        <w:rPr>
          <w:kern w:val="28"/>
        </w:rPr>
        <w:t>основаниями для отказа в рассмотрении Интернет-обращения, являются:</w:t>
      </w:r>
    </w:p>
    <w:p w:rsidR="00ED15F0" w:rsidRDefault="00ED15F0" w:rsidP="00ED15F0">
      <w:pPr>
        <w:ind w:firstLine="540"/>
        <w:jc w:val="both"/>
        <w:rPr>
          <w:kern w:val="28"/>
        </w:rPr>
      </w:pPr>
      <w:r>
        <w:rPr>
          <w:kern w:val="28"/>
        </w:rPr>
        <w:t xml:space="preserve">       указание заявителем недостоверных сведений о себе и (или) адресе для ответа;</w:t>
      </w:r>
      <w:r>
        <w:rPr>
          <w:kern w:val="28"/>
        </w:rPr>
        <w:br/>
        <w:t xml:space="preserve">                поступление дубликата уже принятого электронного сообщения;</w:t>
      </w:r>
      <w:r>
        <w:rPr>
          <w:kern w:val="28"/>
        </w:rPr>
        <w:br/>
        <w:t>некорректность содержания электронного сообщения;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rPr>
          <w:kern w:val="28"/>
        </w:rPr>
        <w:t xml:space="preserve">       невозможность рассмотрения обращения без необходимых документов.</w:t>
      </w:r>
    </w:p>
    <w:p w:rsidR="00ED15F0" w:rsidRDefault="00ED15F0" w:rsidP="00ED15F0">
      <w:pPr>
        <w:ind w:firstLine="540"/>
        <w:jc w:val="both"/>
        <w:rPr>
          <w:color w:val="000000"/>
        </w:rPr>
      </w:pPr>
      <w:r>
        <w:t>5.4.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ED15F0" w:rsidRDefault="00ED15F0" w:rsidP="00ED15F0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5.4.1. Порядок подачи и рассмотрения обращения в письменной форме:</w:t>
      </w:r>
    </w:p>
    <w:p w:rsidR="00ED15F0" w:rsidRDefault="00ED15F0" w:rsidP="00ED15F0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 xml:space="preserve">- письменная жалоба (обращение) должна содержать: </w:t>
      </w:r>
    </w:p>
    <w:p w:rsidR="00ED15F0" w:rsidRDefault="00ED15F0" w:rsidP="00ED15F0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ED15F0" w:rsidRDefault="00ED15F0" w:rsidP="00ED15F0">
      <w:pPr>
        <w:ind w:firstLine="708"/>
        <w:jc w:val="both"/>
        <w:rPr>
          <w:color w:val="000000"/>
        </w:rPr>
      </w:pPr>
      <w:r>
        <w:rPr>
          <w:color w:val="000000"/>
        </w:rPr>
        <w:t>полные сведения обратившегося лица;</w:t>
      </w:r>
    </w:p>
    <w:p w:rsidR="00ED15F0" w:rsidRDefault="00ED15F0" w:rsidP="00ED15F0">
      <w:pPr>
        <w:ind w:firstLine="708"/>
        <w:jc w:val="both"/>
        <w:rPr>
          <w:color w:val="000000"/>
        </w:rPr>
      </w:pPr>
      <w:r>
        <w:rPr>
          <w:color w:val="000000"/>
        </w:rPr>
        <w:t>почтовый адрес, по которому должен быть направлен ответ;</w:t>
      </w:r>
    </w:p>
    <w:p w:rsidR="00ED15F0" w:rsidRDefault="00ED15F0" w:rsidP="00ED15F0">
      <w:pPr>
        <w:ind w:firstLine="708"/>
        <w:jc w:val="both"/>
        <w:rPr>
          <w:color w:val="000000"/>
        </w:rPr>
      </w:pPr>
      <w:r>
        <w:rPr>
          <w:color w:val="000000"/>
        </w:rPr>
        <w:t>уведомление о переадресации обращения;</w:t>
      </w:r>
    </w:p>
    <w:p w:rsidR="00ED15F0" w:rsidRDefault="00ED15F0" w:rsidP="00ED15F0">
      <w:pPr>
        <w:ind w:firstLine="708"/>
        <w:jc w:val="both"/>
        <w:rPr>
          <w:color w:val="000000"/>
        </w:rPr>
      </w:pPr>
      <w:r>
        <w:rPr>
          <w:color w:val="000000"/>
        </w:rPr>
        <w:t>предмет жалобы;</w:t>
      </w:r>
    </w:p>
    <w:p w:rsidR="00ED15F0" w:rsidRDefault="00ED15F0" w:rsidP="00ED15F0">
      <w:pPr>
        <w:ind w:firstLine="708"/>
        <w:jc w:val="both"/>
        <w:rPr>
          <w:color w:val="000000"/>
        </w:rPr>
      </w:pPr>
      <w:r>
        <w:rPr>
          <w:color w:val="000000"/>
        </w:rPr>
        <w:t>причину несогласия с обжалуемым решением, действием (бездействием);</w:t>
      </w:r>
    </w:p>
    <w:p w:rsidR="00ED15F0" w:rsidRDefault="00ED15F0" w:rsidP="00ED15F0">
      <w:pPr>
        <w:ind w:firstLine="708"/>
        <w:jc w:val="both"/>
        <w:rPr>
          <w:color w:val="000000"/>
        </w:rPr>
      </w:pPr>
      <w:r>
        <w:rPr>
          <w:color w:val="000000"/>
        </w:rPr>
        <w:t>документы, подтверждающие изложенные обстоятельства.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- письменное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- поступившее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- ответ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5.4.2. Порядок подачи и рассмотрения устного личного обращения</w:t>
      </w:r>
      <w:r>
        <w:rPr>
          <w:b/>
          <w:bCs/>
          <w:color w:val="000000"/>
        </w:rPr>
        <w:t>: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- личный прием заявителей осуществляется в рабочие дни; </w:t>
      </w:r>
    </w:p>
    <w:p w:rsidR="00ED15F0" w:rsidRDefault="00ED15F0" w:rsidP="00ED15F0">
      <w:pPr>
        <w:jc w:val="both"/>
        <w:rPr>
          <w:color w:val="000000"/>
        </w:rPr>
      </w:pPr>
      <w:r>
        <w:rPr>
          <w:color w:val="000000"/>
        </w:rPr>
        <w:tab/>
        <w:t>-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  в срок до 30 рабочих дней со дня регистрации обращения.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tab/>
        <w:t>5.4.3. Порядок подачи и рассмотрения обращения в форме электронного сообщения:</w:t>
      </w:r>
      <w:r>
        <w:rPr>
          <w:kern w:val="28"/>
        </w:rPr>
        <w:br/>
      </w:r>
      <w:r>
        <w:rPr>
          <w:kern w:val="28"/>
        </w:rPr>
        <w:tab/>
        <w:t>- для приема обращений в форме электронных сообщений (Интернет-обращений)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обращениями и для письменного ответа. В случае незаполнения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письменным обращением в порядке, определяемом пунктом 5.4.1. настоящего административного регламента;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lastRenderedPageBreak/>
        <w:tab/>
        <w:t xml:space="preserve">- ответ на Интернет-обращение может направляться как в письменной форме, так и в форме электронного сообщения в срок до </w:t>
      </w:r>
      <w:r>
        <w:rPr>
          <w:color w:val="000000"/>
        </w:rPr>
        <w:t>30 рабочих дней со дня регистрации обращения</w:t>
      </w:r>
      <w:r>
        <w:rPr>
          <w:kern w:val="28"/>
        </w:rPr>
        <w:t>.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tab/>
        <w:t>5.5. Дубликатные обращения рассматриваются только в случае выявления новых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tab/>
        <w:t>5.6. Все обращения об обжаловании действий (бездействия) и (или) решений, осуществляемых и (или) принятых в ходе предоставления муниципальной услуги на основании настоящего административного регламента, фиксируются в книге учета обращений с указанием: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t xml:space="preserve">           - принятых решений;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ED15F0" w:rsidRDefault="00ED15F0" w:rsidP="00ED15F0">
      <w:pPr>
        <w:jc w:val="both"/>
        <w:rPr>
          <w:kern w:val="28"/>
        </w:rPr>
      </w:pPr>
      <w:r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предоставления государственной услуги, повлекшие за собой жалобу заинтересованного лица.</w:t>
      </w:r>
      <w:r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ED15F0" w:rsidRDefault="00ED15F0" w:rsidP="00ED15F0">
      <w:pPr>
        <w:ind w:firstLine="540"/>
        <w:jc w:val="both"/>
        <w:rPr>
          <w:kern w:val="28"/>
        </w:rPr>
      </w:pPr>
      <w:r>
        <w:rPr>
          <w:kern w:val="28"/>
        </w:rPr>
        <w:t xml:space="preserve">5.7. Отказ в выдаче </w:t>
      </w:r>
      <w:r>
        <w:t>решения о согласовании переустройства и (или) перепланировки жилого помещения</w:t>
      </w:r>
      <w:r>
        <w:rPr>
          <w:kern w:val="28"/>
        </w:rPr>
        <w:t xml:space="preserve"> может быть оспорен заявителем в судебном порядке.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  <w:outlineLvl w:val="0"/>
      </w:pPr>
      <w:r>
        <w:t>5.8. При рассмотрении жалобы заявитель имеет право: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  <w:outlineLvl w:val="0"/>
      </w:pPr>
      <w: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  <w:outlineLvl w:val="0"/>
      </w:pPr>
      <w:r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  <w:outlineLvl w:val="0"/>
      </w:pPr>
      <w:r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  <w:outlineLvl w:val="0"/>
      </w:pPr>
      <w:r>
        <w:t>- обращаться с заявлением о прекращении рассмотрения жалобы.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  <w:r>
        <w:t>5.9. В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  <w:r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  <w:r>
        <w:t>5.10. Результатом досудебного (внесудебного) обжалования является объективное, всестороннее и своевременное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</w:t>
      </w: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</w:p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br w:type="page"/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 № 1</w:t>
      </w:r>
    </w:p>
    <w:p w:rsidR="00ED15F0" w:rsidRDefault="00ED15F0" w:rsidP="00ED15F0">
      <w:pPr>
        <w:pStyle w:val="ConsPlusNormal"/>
        <w:widowControl/>
        <w:ind w:left="5387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жилых помещений» администрацией сельского поселения Хатанга</w:t>
      </w:r>
    </w:p>
    <w:p w:rsidR="00ED15F0" w:rsidRDefault="00ED15F0" w:rsidP="00ED15F0">
      <w:pPr>
        <w:pStyle w:val="ConsPlusNormal"/>
        <w:widowControl/>
        <w:ind w:left="5387" w:firstLine="0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D15F0" w:rsidRDefault="00ED15F0" w:rsidP="00ED15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</w:p>
    <w:p w:rsidR="00ED15F0" w:rsidRDefault="00ED15F0" w:rsidP="00ED15F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15F0" w:rsidRDefault="00ED15F0" w:rsidP="00ED15F0">
      <w:pPr>
        <w:jc w:val="right"/>
      </w:pPr>
      <w:r>
        <w:rPr>
          <w:sz w:val="28"/>
          <w:szCs w:val="28"/>
        </w:rPr>
        <w:t xml:space="preserve">                                   </w:t>
      </w:r>
      <w:r>
        <w:t xml:space="preserve">Руководителю администрации  </w:t>
      </w:r>
    </w:p>
    <w:p w:rsidR="00ED15F0" w:rsidRDefault="00ED15F0" w:rsidP="00ED15F0">
      <w:pPr>
        <w:jc w:val="center"/>
      </w:pPr>
      <w:r>
        <w:t xml:space="preserve">                                                                                                     сельского поселения Хатанга     </w:t>
      </w:r>
    </w:p>
    <w:p w:rsidR="00ED15F0" w:rsidRDefault="00ED15F0" w:rsidP="00ED15F0">
      <w:pPr>
        <w:jc w:val="right"/>
      </w:pPr>
      <w:r>
        <w:t xml:space="preserve">                               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D15F0" w:rsidRDefault="00ED15F0" w:rsidP="00ED15F0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 переустройстве и (или) перепланировке жилого помещения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(указывается наниматель, либо арендатор, либо собственник жилого помещения, либо собственники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18"/>
          <w:szCs w:val="18"/>
        </w:rPr>
        <w:t>жилого помещения, находящегося в общей собственности двух и более лиц, в случае, если ни один из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собственников либо иных лиц не уполномочен  в установленном порядке представлять их интересы)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  физических   лиц   указываются:   фамилия,  имя, отчество,   реквизиты    документа,    удостоверяющего  личность (серия, номер,  кем  и  когда  выдан), 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с    указанием     реквизитов      документа, удостоверяющего   эти   правомочия  и  прилагаемого  к заявлению.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Место нахождения жилого помещения: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(указывается полный адрес: субъект Российской Федерации,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18"/>
          <w:szCs w:val="18"/>
        </w:rPr>
        <w:t>муниципальное образование, поселение, улица, дом, корпус, строение, квартира (комната), подъезд, этаж)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Собственник(и) жилого помещения: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Прошу разрешить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(</w:t>
      </w:r>
      <w:r>
        <w:rPr>
          <w:rFonts w:ascii="Times New Roman" w:hAnsi="Times New Roman"/>
          <w:sz w:val="18"/>
          <w:szCs w:val="18"/>
        </w:rPr>
        <w:t>переустройство, перепланировку, переустройство и перепланировку - нужное указать)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жилого помещения, занимаемого на основании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(права собственности,  договора найма,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договора аренды - нужное указать)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Срок производства ремонтно-строительных работ с «__» _________200_ г. по «__» _________ 200_ г.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Режим производства ремонтно-строительных работ с _____ по 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часов в ___________________ дни.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Обязуюсь: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с проектом (проектной документацией);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  и   с   соблюдением согласованного режима проведения работ.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Согласие на переустройство и (или) перепланировку получено  от совместно проживающих совершеннолетних членов   семьи   нанимателя жилого помещения по договору социального найма от «__» ____________ г. № ____:</w:t>
      </w: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340"/>
        <w:gridCol w:w="2700"/>
        <w:gridCol w:w="1843"/>
        <w:gridCol w:w="1937"/>
      </w:tblGrid>
      <w:tr w:rsidR="00ED15F0" w:rsidTr="00ED15F0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когда выдан)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подписей лиц  </w:t>
            </w:r>
          </w:p>
        </w:tc>
      </w:tr>
      <w:tr w:rsidR="00ED15F0" w:rsidTr="00ED15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ED15F0" w:rsidTr="00ED15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F0" w:rsidTr="00ED15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F0" w:rsidTr="00ED15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&lt;*&gt; Подписи  ставятся   в   присутствии   должностного   лица,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принимающего документы. В ином случае представляется оформленное в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письменном виде согласие члена семьи, заверенное нотариально,    с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проставлением отметки об этом в графе 5.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(указывается вид и реквизиты правоустанавливающего документа на переустраиваемое и (или) перепланируемое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  <w:r>
        <w:rPr>
          <w:rFonts w:ascii="Times New Roman" w:hAnsi="Times New Roman"/>
          <w:sz w:val="24"/>
          <w:szCs w:val="24"/>
        </w:rPr>
        <w:t>на ___ листах;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жилое помещение (с отметкой: подлинник или нотариально заверенная копия)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2) проект  (проектная   документация)   переустройства   и   (или) перепланировки жилого помещения на _____ листах;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технический паспорт переустраиваемого и (или)  перепланируемого жилого помещения на _____ листах;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документы, подтверждающие   согласие   временно   отсутствующих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жилого помещения, на _____ листах (при необходимости);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5) иные документы: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(доверенности, выписки из уставов и др.)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лиц, подавших заявление &lt;*&gt;: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«__» __________ </w:t>
      </w:r>
      <w:r>
        <w:rPr>
          <w:rFonts w:ascii="Times New Roman" w:hAnsi="Times New Roman"/>
          <w:sz w:val="24"/>
          <w:szCs w:val="24"/>
        </w:rPr>
        <w:t>200_ г. __________________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</w:t>
      </w:r>
      <w:r>
        <w:rPr>
          <w:rFonts w:ascii="Times New Roman" w:hAnsi="Times New Roman"/>
          <w:sz w:val="24"/>
          <w:szCs w:val="24"/>
        </w:rPr>
        <w:t>__________ 200_ г.</w:t>
      </w:r>
      <w:r>
        <w:rPr>
          <w:rFonts w:ascii="Times New Roman" w:hAnsi="Times New Roman"/>
          <w:sz w:val="28"/>
          <w:szCs w:val="28"/>
        </w:rPr>
        <w:t xml:space="preserve"> __________________ 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</w:t>
      </w:r>
      <w:r>
        <w:rPr>
          <w:rFonts w:ascii="Times New Roman" w:hAnsi="Times New Roman"/>
          <w:sz w:val="24"/>
          <w:szCs w:val="24"/>
        </w:rPr>
        <w:t>__________ 200_ г.</w:t>
      </w:r>
      <w:r>
        <w:rPr>
          <w:rFonts w:ascii="Times New Roman" w:hAnsi="Times New Roman"/>
          <w:sz w:val="28"/>
          <w:szCs w:val="28"/>
        </w:rPr>
        <w:t xml:space="preserve"> __________________ 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__________ </w:t>
      </w:r>
      <w:r>
        <w:rPr>
          <w:rFonts w:ascii="Times New Roman" w:hAnsi="Times New Roman"/>
          <w:sz w:val="24"/>
          <w:szCs w:val="24"/>
        </w:rPr>
        <w:t xml:space="preserve">200_ г. </w:t>
      </w:r>
      <w:r>
        <w:rPr>
          <w:rFonts w:ascii="Times New Roman" w:hAnsi="Times New Roman"/>
          <w:sz w:val="28"/>
          <w:szCs w:val="28"/>
        </w:rPr>
        <w:t>__________________ 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</w:t>
      </w: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</w:t>
      </w:r>
    </w:p>
    <w:p w:rsidR="00ED15F0" w:rsidRDefault="00ED15F0" w:rsidP="00ED15F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(следующие позиции заполняются должностным лицом,  принявшим заявление)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представлены на приеме     «__» ________________ 200_ г.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                           «__» ________________ 200_ г.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№ 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Расписку получил                 «__» ________________ 200_ г.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 заявителя)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(должность,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Ф.И.О. должностного лица, (подпись)    принявшего заявление)</w:t>
      </w:r>
    </w:p>
    <w:p w:rsidR="00ED15F0" w:rsidRDefault="00ED15F0" w:rsidP="00ED15F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 № 2</w:t>
      </w:r>
    </w:p>
    <w:p w:rsidR="00ED15F0" w:rsidRDefault="00ED15F0" w:rsidP="00ED15F0">
      <w:pPr>
        <w:ind w:left="5387"/>
        <w:rPr>
          <w:sz w:val="28"/>
          <w:szCs w:val="28"/>
        </w:rPr>
      </w:pPr>
      <w:r>
        <w:rPr>
          <w:sz w:val="18"/>
          <w:szCs w:val="18"/>
        </w:rP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жилых помещений» администрацией сельского поселения Хатанга</w:t>
      </w: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rPr>
          <w:sz w:val="28"/>
          <w:szCs w:val="28"/>
        </w:rPr>
      </w:pPr>
    </w:p>
    <w:p w:rsidR="00ED15F0" w:rsidRDefault="00ED15F0" w:rsidP="00ED15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15F0" w:rsidRDefault="00ED15F0" w:rsidP="00ED15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перепланировки</w:t>
      </w:r>
    </w:p>
    <w:p w:rsidR="00ED15F0" w:rsidRDefault="00ED15F0" w:rsidP="00ED15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Хатанга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«____»____________20___ г.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15F0" w:rsidRDefault="00ED15F0" w:rsidP="00ED15F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_____________________________________________________________________________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провести  перепланировку  жилого помещения по адресу: _____________________________________________________________________________  принадлежащего ему на основании _____________________________________________________________________________  по результатам рассмотрения представленных документов  принято решение: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Дать согласие на перепланировку жилого  помещения  в   соответствии   с   представленным  эскизом (планом квартиры).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«___»______20___ г. по «____»______20__ г.;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10.00 по 17.00 часов в рабочие дни. </w:t>
      </w:r>
    </w:p>
    <w:p w:rsidR="00ED15F0" w:rsidRDefault="00ED15F0" w:rsidP="00ED15F0">
      <w:pPr>
        <w:pStyle w:val="ConsPlusNonformat"/>
        <w:widowControl/>
        <w:rPr>
          <w:sz w:val="24"/>
          <w:szCs w:val="24"/>
        </w:rPr>
      </w:pP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Обязать заявителя   осуществить  перепланировку жилого помещения  в   соответствии с проектом (эскизом) и с соблюдением требований Положения о согласовании  переустройства и (или) перепланировки помещений в многоквартирных жилых домах на территории муниципального образования «Сельское поселение Хатанга» утвержденного Постановлением администрации сельского поселения Хатанга от 17.09.2007 №66-П.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перепланировки жилого  помещения в установленном порядке.</w:t>
      </w: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Приемочной комиссии  после   подписания акта о завершении перепланировки жилого помещения направить подписанный акт в отдел ЖКХ  администрации сельского поселения Хатанга.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оставляю за собой.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ED15F0" w:rsidRDefault="00ED15F0" w:rsidP="00ED15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сельского поселения Хатанга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______________________________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Получил: «___» ______ 20______года                              ______________ ______________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направлено в адрес заявителя (ей) «___» ____________ 20____ г.</w:t>
      </w:r>
    </w:p>
    <w:p w:rsidR="00ED15F0" w:rsidRDefault="00ED15F0" w:rsidP="00ED15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rPr>
          <w:sz w:val="16"/>
          <w:szCs w:val="16"/>
        </w:rPr>
      </w:pPr>
      <w:r>
        <w:t xml:space="preserve"> ____________________        ____________________       ___________________</w:t>
      </w:r>
      <w:r>
        <w:tab/>
      </w:r>
      <w:r>
        <w:tab/>
      </w:r>
      <w:r>
        <w:tab/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Ф.И.О                                                                подпись</w:t>
      </w: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 № 3</w:t>
      </w:r>
    </w:p>
    <w:p w:rsidR="00ED15F0" w:rsidRDefault="00ED15F0" w:rsidP="00ED15F0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жилых помещений» администрацией сельского поселения Хатанга</w:t>
      </w: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</w:t>
      </w:r>
    </w:p>
    <w:p w:rsidR="00ED15F0" w:rsidRDefault="00ED15F0" w:rsidP="00ED15F0">
      <w:pPr>
        <w:pStyle w:val="ConsPlusNonforma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  __ г.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D15F0" w:rsidRDefault="00ED15F0" w:rsidP="00ED15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D15F0" w:rsidRDefault="00ED15F0" w:rsidP="00ED15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приемке в эксплуатацию переустраиваемых и (или)</w:t>
      </w:r>
    </w:p>
    <w:p w:rsidR="00ED15F0" w:rsidRDefault="00ED15F0" w:rsidP="00ED15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перепланируемых помещений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 20___ г.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с.Хатанга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Приемочная  комиссия,  утвержденная Постановлением администрации сельского поселения Хатанга от 17.09.2007 N 66-П в составе:</w:t>
      </w:r>
    </w:p>
    <w:p w:rsidR="00ED15F0" w:rsidRDefault="00ED15F0" w:rsidP="00ED15F0">
      <w:pPr>
        <w:ind w:left="2160" w:hanging="2160"/>
        <w:jc w:val="both"/>
      </w:pPr>
      <w:r>
        <w:t>Членов комиссии: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жилого помещения - квартиры____________________________________________________________________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Предъявлено    к    приемке    переустраиваемое   и (или) перепланируемое помещение расположено по адресу: 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Предъявлены к приемке осуществленные мероприятия (работы):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0"/>
        <w:gridCol w:w="1485"/>
        <w:gridCol w:w="1755"/>
        <w:gridCol w:w="1890"/>
      </w:tblGrid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проекту, эскизу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 </w:t>
            </w:r>
          </w:p>
        </w:tc>
      </w:tr>
      <w:tr w:rsidR="00ED15F0" w:rsidTr="00ED15F0">
        <w:trPr>
          <w:trHeight w:val="24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Общие показатели принимаемого объекта            </w:t>
            </w:r>
          </w:p>
        </w:tc>
      </w:tr>
      <w:tr w:rsidR="00ED15F0" w:rsidTr="00ED15F0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жилых помещений   </w:t>
            </w:r>
            <w:r>
              <w:rPr>
                <w:sz w:val="20"/>
                <w:szCs w:val="20"/>
              </w:rPr>
              <w:br/>
              <w:t xml:space="preserve">(за исключением балконов, </w:t>
            </w:r>
            <w:r>
              <w:rPr>
                <w:sz w:val="20"/>
                <w:szCs w:val="20"/>
              </w:rPr>
              <w:br/>
              <w:t xml:space="preserve">лоджий, веранд и террас)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балконов, лоджий, </w:t>
            </w:r>
            <w:r>
              <w:rPr>
                <w:sz w:val="20"/>
                <w:szCs w:val="20"/>
              </w:rPr>
              <w:br/>
              <w:t xml:space="preserve">веранд и террас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подсобных         </w:t>
            </w:r>
            <w:r>
              <w:rPr>
                <w:sz w:val="20"/>
                <w:szCs w:val="20"/>
              </w:rPr>
              <w:br/>
              <w:t xml:space="preserve">помещений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встроенно- пристроенных помещений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комнат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стен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24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Показатели по переоборудованию объекта            </w:t>
            </w:r>
          </w:p>
        </w:tc>
      </w:tr>
      <w:tr w:rsidR="00ED15F0" w:rsidTr="00ED15F0">
        <w:trPr>
          <w:trHeight w:val="46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br/>
              <w:t xml:space="preserve">по проекту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 </w:t>
            </w:r>
            <w:r>
              <w:rPr>
                <w:sz w:val="20"/>
                <w:szCs w:val="20"/>
              </w:rPr>
              <w:br/>
              <w:t xml:space="preserve">фактически  </w:t>
            </w:r>
          </w:p>
        </w:tc>
      </w:tr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отопительных   </w:t>
            </w:r>
            <w:r>
              <w:rPr>
                <w:sz w:val="20"/>
                <w:szCs w:val="20"/>
              </w:rPr>
              <w:br/>
              <w:t xml:space="preserve">приборов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Инженерные сети -         </w:t>
            </w:r>
            <w:r>
              <w:rPr>
                <w:sz w:val="20"/>
                <w:szCs w:val="20"/>
              </w:rPr>
              <w:br/>
              <w:t xml:space="preserve">водопровод, канализация,  </w:t>
            </w:r>
            <w:r>
              <w:rPr>
                <w:sz w:val="20"/>
                <w:szCs w:val="20"/>
              </w:rPr>
              <w:br/>
              <w:t xml:space="preserve">вентиляция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84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Санитарно-техническое     </w:t>
            </w:r>
            <w:r>
              <w:rPr>
                <w:sz w:val="20"/>
                <w:szCs w:val="20"/>
              </w:rPr>
              <w:br/>
              <w:t xml:space="preserve">оборудование (ванна,      </w:t>
            </w:r>
            <w:r>
              <w:rPr>
                <w:sz w:val="20"/>
                <w:szCs w:val="20"/>
              </w:rPr>
              <w:br/>
              <w:t xml:space="preserve">унитаз, мойка)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оборудование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24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Стоимость переоборудования и (или) перепланировки     </w:t>
            </w:r>
          </w:p>
        </w:tc>
      </w:tr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- всего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     </w:t>
            </w:r>
            <w:r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5F0" w:rsidTr="00ED15F0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строительно-монтажных работ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     </w:t>
            </w:r>
            <w:r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0" w:rsidRDefault="00ED1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D15F0" w:rsidRDefault="00ED15F0" w:rsidP="00ED15F0">
      <w:pPr>
        <w:autoSpaceDE w:val="0"/>
        <w:autoSpaceDN w:val="0"/>
        <w:adjustRightInd w:val="0"/>
        <w:ind w:firstLine="540"/>
        <w:jc w:val="both"/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Проектная документация разработана:___________________________________________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ED15F0" w:rsidRDefault="00ED15F0" w:rsidP="00ED15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(состав документации, наименование проектной документации)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утверждена:______________________________________ «___»_____________ 20_ г.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Переустройство и (или) перепланировка выполнялись: 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ремонтно-строительной организации или физического лица)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Ремонтно-строительные  работы произведены: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 «____»_______20__г.; окончание работ «____»________20__г.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ПРИЕМОЧНОЙ КОМИССИИ:</w:t>
      </w:r>
    </w:p>
    <w:p w:rsidR="00ED15F0" w:rsidRDefault="00ED15F0" w:rsidP="00ED1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основании   осмотра  в  натуре  предъявленных  к  приемке переустраиваемых  и (или)  перепланируемых помещений (элементов, инженерных систем) и ознакомления с проектной документацией и исполнительной документацией ПРИНЯТЬ В  ЭКСПЛУАТАЦИЮ переустроенное и (или) перепланируемое помещение, расположенное по адресу: 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5F0" w:rsidRDefault="00ED15F0" w:rsidP="00ED15F0">
      <w:pPr>
        <w:jc w:val="center"/>
      </w:pPr>
      <w:r>
        <w:t xml:space="preserve">                                                                </w:t>
      </w:r>
    </w:p>
    <w:p w:rsidR="00ED15F0" w:rsidRDefault="00ED15F0" w:rsidP="00ED15F0">
      <w:pPr>
        <w:jc w:val="center"/>
      </w:pPr>
    </w:p>
    <w:p w:rsidR="00ED15F0" w:rsidRDefault="00ED15F0" w:rsidP="00ED15F0">
      <w:pPr>
        <w:jc w:val="center"/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ED15F0" w:rsidRDefault="00ED15F0" w:rsidP="00ED15F0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 № 4</w:t>
      </w:r>
    </w:p>
    <w:p w:rsidR="00ED15F0" w:rsidRDefault="00ED15F0" w:rsidP="00ED15F0">
      <w:pPr>
        <w:ind w:left="5387"/>
      </w:pPr>
      <w:r>
        <w:rPr>
          <w:sz w:val="18"/>
          <w:szCs w:val="18"/>
        </w:rPr>
        <w:t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жилых помещений» администрацией сельского поселения Хатанга</w:t>
      </w:r>
    </w:p>
    <w:p w:rsidR="00ED15F0" w:rsidRDefault="00ED15F0" w:rsidP="00ED15F0">
      <w:pPr>
        <w:jc w:val="center"/>
      </w:pPr>
      <w:r>
        <w:t xml:space="preserve">     </w:t>
      </w:r>
    </w:p>
    <w:p w:rsidR="00ED15F0" w:rsidRDefault="00ED15F0" w:rsidP="00ED15F0">
      <w:pPr>
        <w:jc w:val="center"/>
      </w:pPr>
    </w:p>
    <w:p w:rsidR="00ED15F0" w:rsidRDefault="00ED15F0" w:rsidP="00ED15F0">
      <w:pPr>
        <w:jc w:val="center"/>
      </w:pPr>
      <w:r>
        <w:t xml:space="preserve">                                                          Кому</w:t>
      </w:r>
    </w:p>
    <w:p w:rsidR="00ED15F0" w:rsidRDefault="00ED15F0" w:rsidP="00ED15F0">
      <w:pPr>
        <w:jc w:val="right"/>
      </w:pPr>
      <w:r>
        <w:t>___________________________</w:t>
      </w:r>
    </w:p>
    <w:p w:rsidR="00ED15F0" w:rsidRDefault="00ED15F0" w:rsidP="00ED15F0">
      <w:pPr>
        <w:jc w:val="right"/>
      </w:pPr>
      <w:r>
        <w:t>зарегистрированному по адресу</w:t>
      </w:r>
    </w:p>
    <w:p w:rsidR="00ED15F0" w:rsidRDefault="00ED15F0" w:rsidP="00ED15F0">
      <w:pPr>
        <w:jc w:val="right"/>
      </w:pPr>
      <w:r>
        <w:t>___________________________</w:t>
      </w:r>
    </w:p>
    <w:p w:rsidR="00ED15F0" w:rsidRDefault="00ED15F0" w:rsidP="00ED15F0"/>
    <w:p w:rsidR="00ED15F0" w:rsidRDefault="00ED15F0" w:rsidP="00ED15F0"/>
    <w:p w:rsidR="00ED15F0" w:rsidRDefault="00ED15F0" w:rsidP="00ED15F0">
      <w:pPr>
        <w:ind w:left="2832"/>
        <w:rPr>
          <w:b/>
          <w:i/>
        </w:rPr>
      </w:pPr>
      <w:r>
        <w:rPr>
          <w:b/>
          <w:i/>
        </w:rPr>
        <w:t xml:space="preserve">                     УВЕДОМЛЕНИЕ</w:t>
      </w:r>
    </w:p>
    <w:p w:rsidR="00ED15F0" w:rsidRDefault="00ED15F0" w:rsidP="00ED15F0">
      <w:pPr>
        <w:ind w:left="2832"/>
        <w:rPr>
          <w:b/>
          <w:i/>
        </w:rPr>
      </w:pPr>
    </w:p>
    <w:p w:rsidR="00ED15F0" w:rsidRDefault="00ED15F0" w:rsidP="00ED15F0">
      <w:pPr>
        <w:ind w:firstLine="708"/>
        <w:jc w:val="both"/>
      </w:pPr>
      <w:r>
        <w:t xml:space="preserve">Возвращаем Вам пакет документов по Вашему заявлению  от «___»___________ года, представленный   в администрацию сельского поселения Хатанга для решения вопроса о перепланировке  жилого помещения находящегося  в селе Хатанга, Красноярского края по адресу:___________________________________________________________________________________  </w:t>
      </w:r>
    </w:p>
    <w:p w:rsidR="00ED15F0" w:rsidRDefault="00ED15F0" w:rsidP="00ED15F0">
      <w:pPr>
        <w:jc w:val="both"/>
      </w:pPr>
      <w:r>
        <w:t xml:space="preserve">             Согласно  утвержденному  Положению о согласовании переустройства и (или) перепланировки помещений в многоквартирных жилых домах  на территории сельского поселения Хатанга перепланировка  Вашей  квартиры   установлена  как сложная  перепланировка. В связи с этим </w:t>
      </w:r>
    </w:p>
    <w:p w:rsidR="00ED15F0" w:rsidRDefault="00ED15F0" w:rsidP="00ED15F0">
      <w:pPr>
        <w:jc w:val="both"/>
        <w:rPr>
          <w:i/>
        </w:rPr>
      </w:pPr>
    </w:p>
    <w:p w:rsidR="00ED15F0" w:rsidRDefault="00ED15F0" w:rsidP="00ED15F0">
      <w:pPr>
        <w:jc w:val="both"/>
      </w:pPr>
      <w:r>
        <w:t>1. ____________________________________________________________________________</w:t>
      </w:r>
    </w:p>
    <w:p w:rsidR="00ED15F0" w:rsidRDefault="00ED15F0" w:rsidP="00ED15F0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(основания для отказа переустройства и (или) перепланировки жилого помещения)</w:t>
      </w:r>
    </w:p>
    <w:p w:rsidR="00ED15F0" w:rsidRDefault="00ED15F0" w:rsidP="00ED15F0">
      <w:pPr>
        <w:jc w:val="both"/>
      </w:pPr>
      <w:r>
        <w:t>2. _____________________________________________________________________________</w:t>
      </w:r>
    </w:p>
    <w:p w:rsidR="00ED15F0" w:rsidRDefault="00ED15F0" w:rsidP="00ED15F0">
      <w:pPr>
        <w:jc w:val="both"/>
      </w:pPr>
      <w:r>
        <w:rPr>
          <w:i/>
          <w:sz w:val="18"/>
          <w:szCs w:val="18"/>
        </w:rPr>
        <w:t>(основания для отказа переустройства и (или) перепланировки жилого помещения)</w:t>
      </w:r>
    </w:p>
    <w:p w:rsidR="00ED15F0" w:rsidRDefault="00ED15F0" w:rsidP="00ED15F0">
      <w:pPr>
        <w:jc w:val="both"/>
      </w:pPr>
      <w:r>
        <w:t>3. _____________________________________________________________________________</w:t>
      </w:r>
    </w:p>
    <w:p w:rsidR="00ED15F0" w:rsidRDefault="00ED15F0" w:rsidP="00ED15F0">
      <w:pPr>
        <w:jc w:val="both"/>
      </w:pPr>
      <w:r>
        <w:rPr>
          <w:i/>
          <w:sz w:val="18"/>
          <w:szCs w:val="18"/>
        </w:rPr>
        <w:t>(основания для отказа переустройства и (или) перепланировки жилого помещения)</w:t>
      </w:r>
    </w:p>
    <w:p w:rsidR="00ED15F0" w:rsidRDefault="00ED15F0" w:rsidP="00ED15F0">
      <w:pPr>
        <w:jc w:val="center"/>
        <w:rPr>
          <w:sz w:val="18"/>
          <w:szCs w:val="18"/>
        </w:rPr>
      </w:pPr>
    </w:p>
    <w:p w:rsidR="00ED15F0" w:rsidRDefault="00ED15F0" w:rsidP="00ED15F0">
      <w:pPr>
        <w:ind w:firstLine="708"/>
        <w:jc w:val="both"/>
      </w:pPr>
    </w:p>
    <w:p w:rsidR="00ED15F0" w:rsidRDefault="00ED15F0" w:rsidP="00ED15F0">
      <w:pPr>
        <w:ind w:firstLine="708"/>
        <w:jc w:val="both"/>
      </w:pPr>
    </w:p>
    <w:p w:rsidR="00ED15F0" w:rsidRDefault="00ED15F0" w:rsidP="00ED15F0">
      <w:pPr>
        <w:ind w:firstLine="708"/>
        <w:jc w:val="both"/>
      </w:pPr>
      <w:r>
        <w:t xml:space="preserve">Ввиду «несоответствия проекта  переустройства и (или) перепланировки жилого помещения требованиям законодательства» Вам отказано в разрешении на проведение перепланировки.   </w:t>
      </w:r>
    </w:p>
    <w:p w:rsidR="00ED15F0" w:rsidRDefault="00ED15F0" w:rsidP="00ED15F0">
      <w:pPr>
        <w:ind w:firstLine="1309"/>
        <w:jc w:val="both"/>
      </w:pPr>
    </w:p>
    <w:p w:rsidR="00ED15F0" w:rsidRDefault="00ED15F0" w:rsidP="00ED15F0">
      <w:pPr>
        <w:ind w:firstLine="1309"/>
        <w:jc w:val="both"/>
      </w:pPr>
    </w:p>
    <w:p w:rsidR="00ED15F0" w:rsidRDefault="00ED15F0" w:rsidP="00ED15F0">
      <w:pPr>
        <w:jc w:val="both"/>
      </w:pPr>
      <w:r>
        <w:t>Руководитель администрации</w:t>
      </w:r>
    </w:p>
    <w:p w:rsidR="00ED15F0" w:rsidRDefault="00ED15F0" w:rsidP="00ED15F0">
      <w:pPr>
        <w:jc w:val="both"/>
      </w:pPr>
      <w:r>
        <w:t>сельского 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ED15F0" w:rsidRDefault="00ED15F0" w:rsidP="00ED15F0">
      <w:pPr>
        <w:jc w:val="both"/>
      </w:pPr>
      <w:r>
        <w:t xml:space="preserve"> </w:t>
      </w:r>
    </w:p>
    <w:p w:rsidR="00ED15F0" w:rsidRDefault="00ED15F0" w:rsidP="00ED15F0"/>
    <w:p w:rsidR="00ED15F0" w:rsidRDefault="00ED15F0" w:rsidP="00ED15F0"/>
    <w:p w:rsidR="00ED15F0" w:rsidRDefault="00ED15F0" w:rsidP="00ED15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F0" w:rsidRDefault="00ED15F0" w:rsidP="00ED15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11F" w:rsidRPr="00534F3B" w:rsidRDefault="00C4111F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111F" w:rsidRPr="00534F3B" w:rsidSect="00F049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57" w:rsidRDefault="00A04C57">
      <w:r>
        <w:separator/>
      </w:r>
    </w:p>
  </w:endnote>
  <w:endnote w:type="continuationSeparator" w:id="0">
    <w:p w:rsidR="00A04C57" w:rsidRDefault="00A0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57" w:rsidRDefault="00A04C57">
      <w:r>
        <w:separator/>
      </w:r>
    </w:p>
  </w:footnote>
  <w:footnote w:type="continuationSeparator" w:id="0">
    <w:p w:rsidR="00A04C57" w:rsidRDefault="00A04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60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36A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C7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36F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28C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0E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AC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CD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0E8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1A6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Ssslj2Uuagm2Dg9xCj7E79PZI0s=" w:salt="h113pbo2LmR3uRPLu6Y59g==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0232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7188"/>
    <w:rsid w:val="00150D90"/>
    <w:rsid w:val="00155A6B"/>
    <w:rsid w:val="00166570"/>
    <w:rsid w:val="00174F1C"/>
    <w:rsid w:val="00176B2A"/>
    <w:rsid w:val="00177524"/>
    <w:rsid w:val="001A5D4F"/>
    <w:rsid w:val="001C0865"/>
    <w:rsid w:val="001C2545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4D91"/>
    <w:rsid w:val="00267FC6"/>
    <w:rsid w:val="00276C7B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D7A"/>
    <w:rsid w:val="00404E8E"/>
    <w:rsid w:val="0043391A"/>
    <w:rsid w:val="004601FF"/>
    <w:rsid w:val="0046070B"/>
    <w:rsid w:val="00463327"/>
    <w:rsid w:val="00473CAA"/>
    <w:rsid w:val="00476BE6"/>
    <w:rsid w:val="00481505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1E0F"/>
    <w:rsid w:val="00514FC8"/>
    <w:rsid w:val="00520371"/>
    <w:rsid w:val="005266E9"/>
    <w:rsid w:val="00534F3B"/>
    <w:rsid w:val="00543790"/>
    <w:rsid w:val="00544B1C"/>
    <w:rsid w:val="005576B6"/>
    <w:rsid w:val="0056797B"/>
    <w:rsid w:val="00575F4E"/>
    <w:rsid w:val="0058298C"/>
    <w:rsid w:val="00585B5D"/>
    <w:rsid w:val="005A1796"/>
    <w:rsid w:val="005B0CE7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62B1"/>
    <w:rsid w:val="00631434"/>
    <w:rsid w:val="006356E9"/>
    <w:rsid w:val="006358C3"/>
    <w:rsid w:val="00650016"/>
    <w:rsid w:val="0065313C"/>
    <w:rsid w:val="0065665D"/>
    <w:rsid w:val="006718F3"/>
    <w:rsid w:val="00690CD2"/>
    <w:rsid w:val="006978D8"/>
    <w:rsid w:val="006A4D99"/>
    <w:rsid w:val="006C3729"/>
    <w:rsid w:val="006E1D5B"/>
    <w:rsid w:val="006E681D"/>
    <w:rsid w:val="00704B5F"/>
    <w:rsid w:val="00716D21"/>
    <w:rsid w:val="007222E7"/>
    <w:rsid w:val="00732BA8"/>
    <w:rsid w:val="007536DD"/>
    <w:rsid w:val="00763097"/>
    <w:rsid w:val="00764C56"/>
    <w:rsid w:val="00771C8F"/>
    <w:rsid w:val="007758EB"/>
    <w:rsid w:val="00777A07"/>
    <w:rsid w:val="007840B1"/>
    <w:rsid w:val="007A633D"/>
    <w:rsid w:val="007E7DD8"/>
    <w:rsid w:val="008056A0"/>
    <w:rsid w:val="00812F99"/>
    <w:rsid w:val="00814D08"/>
    <w:rsid w:val="008259F3"/>
    <w:rsid w:val="008362AB"/>
    <w:rsid w:val="00855F69"/>
    <w:rsid w:val="008623B3"/>
    <w:rsid w:val="00881095"/>
    <w:rsid w:val="008862A6"/>
    <w:rsid w:val="00892601"/>
    <w:rsid w:val="008B4DB8"/>
    <w:rsid w:val="008E0B67"/>
    <w:rsid w:val="008E3494"/>
    <w:rsid w:val="008E6E65"/>
    <w:rsid w:val="008E7E88"/>
    <w:rsid w:val="00902AC9"/>
    <w:rsid w:val="00922156"/>
    <w:rsid w:val="00922A3D"/>
    <w:rsid w:val="009300C0"/>
    <w:rsid w:val="00930C55"/>
    <w:rsid w:val="00941637"/>
    <w:rsid w:val="00944B31"/>
    <w:rsid w:val="00950703"/>
    <w:rsid w:val="009557B5"/>
    <w:rsid w:val="00965209"/>
    <w:rsid w:val="00972BF9"/>
    <w:rsid w:val="009858D5"/>
    <w:rsid w:val="00993F1E"/>
    <w:rsid w:val="009B1EE7"/>
    <w:rsid w:val="009B3A38"/>
    <w:rsid w:val="009C19F2"/>
    <w:rsid w:val="009D5984"/>
    <w:rsid w:val="009D5EBE"/>
    <w:rsid w:val="009D7A2C"/>
    <w:rsid w:val="009E70D7"/>
    <w:rsid w:val="009F27E0"/>
    <w:rsid w:val="009F3B73"/>
    <w:rsid w:val="00A04C57"/>
    <w:rsid w:val="00A06954"/>
    <w:rsid w:val="00A12A26"/>
    <w:rsid w:val="00A145ED"/>
    <w:rsid w:val="00A14A5D"/>
    <w:rsid w:val="00A236C4"/>
    <w:rsid w:val="00A27A98"/>
    <w:rsid w:val="00A30CD8"/>
    <w:rsid w:val="00A37EA6"/>
    <w:rsid w:val="00A43BCC"/>
    <w:rsid w:val="00A6229C"/>
    <w:rsid w:val="00A71EE4"/>
    <w:rsid w:val="00A84AFC"/>
    <w:rsid w:val="00A96515"/>
    <w:rsid w:val="00AC3345"/>
    <w:rsid w:val="00AD7E35"/>
    <w:rsid w:val="00AF080E"/>
    <w:rsid w:val="00B00DC5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4750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31077"/>
    <w:rsid w:val="00C4111F"/>
    <w:rsid w:val="00C509AB"/>
    <w:rsid w:val="00C5797C"/>
    <w:rsid w:val="00C65CCC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06711"/>
    <w:rsid w:val="00D32F8A"/>
    <w:rsid w:val="00D3599C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6FB4"/>
    <w:rsid w:val="00DC60E5"/>
    <w:rsid w:val="00DE7BDF"/>
    <w:rsid w:val="00DF7AF9"/>
    <w:rsid w:val="00E276F1"/>
    <w:rsid w:val="00E33E7B"/>
    <w:rsid w:val="00E40EB9"/>
    <w:rsid w:val="00E463F9"/>
    <w:rsid w:val="00E47CD2"/>
    <w:rsid w:val="00E54C30"/>
    <w:rsid w:val="00E61D9A"/>
    <w:rsid w:val="00EA50C5"/>
    <w:rsid w:val="00EB2559"/>
    <w:rsid w:val="00EB58D6"/>
    <w:rsid w:val="00EC2C3F"/>
    <w:rsid w:val="00EC6634"/>
    <w:rsid w:val="00ED14FC"/>
    <w:rsid w:val="00ED15F0"/>
    <w:rsid w:val="00ED5BE6"/>
    <w:rsid w:val="00ED66E4"/>
    <w:rsid w:val="00EE4035"/>
    <w:rsid w:val="00EE41A3"/>
    <w:rsid w:val="00F04918"/>
    <w:rsid w:val="00F05662"/>
    <w:rsid w:val="00F158EC"/>
    <w:rsid w:val="00F353FD"/>
    <w:rsid w:val="00F50235"/>
    <w:rsid w:val="00F62BB3"/>
    <w:rsid w:val="00F71767"/>
    <w:rsid w:val="00F766D5"/>
    <w:rsid w:val="00F92560"/>
    <w:rsid w:val="00FA1AE8"/>
    <w:rsid w:val="00FB3298"/>
    <w:rsid w:val="00FC56C1"/>
    <w:rsid w:val="00FC77FD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C7B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6C7B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764C56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764C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64C5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764C56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us_v.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7161</Words>
  <Characters>40823</Characters>
  <Application>Microsoft Office Word</Application>
  <DocSecurity>8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47889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2011-01-18T07:39:00Z</cp:lastPrinted>
  <dcterms:created xsi:type="dcterms:W3CDTF">2012-01-19T01:58:00Z</dcterms:created>
  <dcterms:modified xsi:type="dcterms:W3CDTF">2012-01-19T02:37:00Z</dcterms:modified>
</cp:coreProperties>
</file>