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EE" w:rsidRDefault="004943D9" w:rsidP="00AB04EE">
      <w:pPr>
        <w:jc w:val="center"/>
      </w:pPr>
      <w:permStart w:id="0" w:edGrp="everyone"/>
      <w:perm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5pt;height:44.3pt">
            <v:imagedata r:id="rId5" o:title="Герб настоящий 1"/>
          </v:shape>
        </w:pict>
      </w:r>
    </w:p>
    <w:p w:rsidR="00B73A86" w:rsidRDefault="00B73A86" w:rsidP="00AB04EE">
      <w:pPr>
        <w:jc w:val="center"/>
      </w:pPr>
    </w:p>
    <w:p w:rsidR="00AB04EE" w:rsidRPr="00E6225B" w:rsidRDefault="00AB04EE" w:rsidP="00AB04EE">
      <w:pPr>
        <w:jc w:val="center"/>
        <w:rPr>
          <w:b/>
        </w:rPr>
      </w:pPr>
      <w:r w:rsidRPr="00E6225B">
        <w:rPr>
          <w:b/>
        </w:rPr>
        <w:t>РОССИЙСКАЯ ФЕДЕРАЦИЯ</w:t>
      </w:r>
    </w:p>
    <w:p w:rsidR="00AB04EE" w:rsidRPr="00977581" w:rsidRDefault="00AB04EE" w:rsidP="00AB04EE">
      <w:pPr>
        <w:jc w:val="center"/>
      </w:pPr>
      <w:r w:rsidRPr="00977581">
        <w:t>КРАСНОЯРСКИЙ КРАЙ</w:t>
      </w:r>
    </w:p>
    <w:p w:rsidR="00AB04EE" w:rsidRPr="00977581" w:rsidRDefault="00AB04EE" w:rsidP="00AB04EE">
      <w:pPr>
        <w:jc w:val="center"/>
      </w:pPr>
      <w:r w:rsidRPr="00977581">
        <w:t>ТАЙМЫРСКИЙ ДОЛГАНО-НЕНЕЦКИЙ МУНИЦИПАЛЬНЫЙ РАЙОН</w:t>
      </w:r>
    </w:p>
    <w:p w:rsidR="00AB04EE" w:rsidRDefault="00C33E4E" w:rsidP="00C33E4E">
      <w:pPr>
        <w:jc w:val="center"/>
        <w:rPr>
          <w:b/>
        </w:rPr>
      </w:pPr>
      <w:r w:rsidRPr="00C33E4E">
        <w:rPr>
          <w:b/>
        </w:rPr>
        <w:t>АДМИНИСТРАЦИЯ СЕЛЬСКОГО ПОСЕЛЕНИЯ ХАТАНГА</w:t>
      </w:r>
    </w:p>
    <w:p w:rsidR="00C33E4E" w:rsidRDefault="00C33E4E" w:rsidP="00C33E4E">
      <w:pPr>
        <w:jc w:val="center"/>
        <w:rPr>
          <w:b/>
        </w:rPr>
      </w:pPr>
    </w:p>
    <w:p w:rsidR="00C33E4E" w:rsidRPr="00C33E4E" w:rsidRDefault="00C33E4E" w:rsidP="00C33E4E">
      <w:pPr>
        <w:jc w:val="center"/>
        <w:rPr>
          <w:b/>
        </w:rPr>
      </w:pPr>
    </w:p>
    <w:p w:rsidR="00AB04EE" w:rsidRPr="00E6225B" w:rsidRDefault="00AB04EE" w:rsidP="00AB04EE">
      <w:pPr>
        <w:jc w:val="center"/>
        <w:rPr>
          <w:b/>
        </w:rPr>
      </w:pPr>
      <w:r w:rsidRPr="00E6225B">
        <w:rPr>
          <w:b/>
        </w:rPr>
        <w:t xml:space="preserve">ПОСТАНОВЛЕНИЕ </w:t>
      </w:r>
    </w:p>
    <w:p w:rsidR="007E7741" w:rsidRPr="00F67FCF" w:rsidRDefault="007E7741" w:rsidP="007E7741">
      <w:pPr>
        <w:jc w:val="both"/>
        <w:rPr>
          <w:b/>
          <w:bCs/>
          <w:sz w:val="20"/>
          <w:szCs w:val="20"/>
        </w:rPr>
      </w:pPr>
    </w:p>
    <w:p w:rsidR="007E7741" w:rsidRPr="00CE1F44" w:rsidRDefault="00DD55F2" w:rsidP="007E7741">
      <w:pPr>
        <w:jc w:val="both"/>
        <w:rPr>
          <w:szCs w:val="20"/>
        </w:rPr>
      </w:pPr>
      <w:r>
        <w:rPr>
          <w:szCs w:val="20"/>
        </w:rPr>
        <w:t>03</w:t>
      </w:r>
      <w:r w:rsidR="00C33E4E">
        <w:rPr>
          <w:szCs w:val="20"/>
        </w:rPr>
        <w:t>.0</w:t>
      </w:r>
      <w:r>
        <w:rPr>
          <w:szCs w:val="20"/>
        </w:rPr>
        <w:t>5</w:t>
      </w:r>
      <w:r w:rsidR="00C33E4E">
        <w:rPr>
          <w:szCs w:val="20"/>
        </w:rPr>
        <w:t>.</w:t>
      </w:r>
      <w:r>
        <w:rPr>
          <w:szCs w:val="20"/>
        </w:rPr>
        <w:t>2011</w:t>
      </w:r>
      <w:r w:rsidR="0002020C" w:rsidRPr="00CE1F44">
        <w:rPr>
          <w:szCs w:val="20"/>
        </w:rPr>
        <w:t xml:space="preserve"> г</w:t>
      </w:r>
      <w:r w:rsidR="0002020C" w:rsidRPr="00C33E4E">
        <w:t xml:space="preserve">.                                           </w:t>
      </w:r>
      <w:r w:rsidR="007E7741" w:rsidRPr="00C33E4E">
        <w:t xml:space="preserve">                                       </w:t>
      </w:r>
      <w:r w:rsidR="002A2E22" w:rsidRPr="00C33E4E">
        <w:t xml:space="preserve">            </w:t>
      </w:r>
      <w:r w:rsidR="00C33E4E">
        <w:t xml:space="preserve">         </w:t>
      </w:r>
      <w:r w:rsidR="002A2E22" w:rsidRPr="00C33E4E">
        <w:t xml:space="preserve">    </w:t>
      </w:r>
      <w:r w:rsidR="00C33E4E">
        <w:t xml:space="preserve">   </w:t>
      </w:r>
      <w:r w:rsidR="002A2E22" w:rsidRPr="00C33E4E">
        <w:t xml:space="preserve">   </w:t>
      </w:r>
      <w:r w:rsidR="00C33E4E">
        <w:t xml:space="preserve">  </w:t>
      </w:r>
      <w:r w:rsidR="007E7741" w:rsidRPr="00C33E4E">
        <w:t xml:space="preserve">№  </w:t>
      </w:r>
      <w:r>
        <w:t xml:space="preserve">064 </w:t>
      </w:r>
      <w:r w:rsidR="002A2E22" w:rsidRPr="00C33E4E">
        <w:t xml:space="preserve">- </w:t>
      </w:r>
      <w:proofErr w:type="gramStart"/>
      <w:r w:rsidR="002A2E22" w:rsidRPr="00C33E4E">
        <w:t>П</w:t>
      </w:r>
      <w:proofErr w:type="gramEnd"/>
      <w:r w:rsidR="007E7741" w:rsidRPr="00CE1F44">
        <w:rPr>
          <w:szCs w:val="20"/>
        </w:rPr>
        <w:t xml:space="preserve">                                             </w:t>
      </w:r>
    </w:p>
    <w:p w:rsidR="007E7741" w:rsidRPr="00CE1F44" w:rsidRDefault="007E7741" w:rsidP="007E7741">
      <w:pPr>
        <w:jc w:val="both"/>
        <w:rPr>
          <w:szCs w:val="20"/>
        </w:rPr>
      </w:pPr>
    </w:p>
    <w:p w:rsidR="00DD55F2" w:rsidRDefault="00DD55F2" w:rsidP="007E7741">
      <w:pPr>
        <w:jc w:val="both"/>
        <w:rPr>
          <w:b/>
          <w:szCs w:val="20"/>
        </w:rPr>
      </w:pPr>
      <w:r>
        <w:rPr>
          <w:b/>
          <w:szCs w:val="20"/>
        </w:rPr>
        <w:t xml:space="preserve">О признании </w:t>
      </w:r>
      <w:proofErr w:type="gramStart"/>
      <w:r>
        <w:rPr>
          <w:b/>
          <w:szCs w:val="20"/>
        </w:rPr>
        <w:t>утратившим</w:t>
      </w:r>
      <w:proofErr w:type="gramEnd"/>
      <w:r>
        <w:rPr>
          <w:b/>
          <w:szCs w:val="20"/>
        </w:rPr>
        <w:t xml:space="preserve"> силу</w:t>
      </w:r>
    </w:p>
    <w:p w:rsidR="00DD55F2" w:rsidRDefault="00DD55F2" w:rsidP="007E7741">
      <w:pPr>
        <w:jc w:val="both"/>
        <w:rPr>
          <w:b/>
          <w:szCs w:val="20"/>
        </w:rPr>
      </w:pPr>
      <w:r>
        <w:rPr>
          <w:b/>
          <w:szCs w:val="20"/>
        </w:rPr>
        <w:t xml:space="preserve"> постановлений администрации</w:t>
      </w:r>
    </w:p>
    <w:p w:rsidR="00977581" w:rsidRPr="00B73A86" w:rsidRDefault="00DD55F2" w:rsidP="007E7741">
      <w:pPr>
        <w:jc w:val="both"/>
        <w:rPr>
          <w:b/>
          <w:szCs w:val="20"/>
        </w:rPr>
      </w:pPr>
      <w:r>
        <w:rPr>
          <w:b/>
          <w:szCs w:val="20"/>
        </w:rPr>
        <w:t xml:space="preserve">сельского поселения Хатанга </w:t>
      </w:r>
    </w:p>
    <w:p w:rsidR="00CE1F44" w:rsidRDefault="00CE1F44" w:rsidP="007E7741">
      <w:pPr>
        <w:jc w:val="both"/>
        <w:rPr>
          <w:szCs w:val="20"/>
        </w:rPr>
      </w:pPr>
    </w:p>
    <w:p w:rsidR="007E7741" w:rsidRPr="00CE1F44" w:rsidRDefault="00DD55F2" w:rsidP="00CE1F44">
      <w:pPr>
        <w:ind w:firstLine="708"/>
        <w:jc w:val="both"/>
        <w:rPr>
          <w:szCs w:val="20"/>
        </w:rPr>
      </w:pPr>
      <w:proofErr w:type="gramStart"/>
      <w:r>
        <w:rPr>
          <w:szCs w:val="20"/>
        </w:rPr>
        <w:t>Руководствуясь Решением Хатангского сельского Совета депутатов от 15.03.2011 г. № 159-РС «Об отмене действия Решения «Об утверждении Положения об условиях оплаты труда работников, занимающих должности, не отнесенные к муниципальным должностям муниципальной службы муниципального образования «Сельское поселение Хатанга», и осуществляющих техническое обеспечение деятельности органов местного самоуправления и муниципальных органов муниципального образования «Сельское поселение Хатанга», статьей 53 Устава сельского поселения Хатанга,</w:t>
      </w:r>
      <w:proofErr w:type="gramEnd"/>
    </w:p>
    <w:p w:rsidR="007E7741" w:rsidRPr="00CE1F44" w:rsidRDefault="007E7741" w:rsidP="007E7741">
      <w:pPr>
        <w:jc w:val="both"/>
        <w:rPr>
          <w:szCs w:val="20"/>
        </w:rPr>
      </w:pPr>
      <w:r w:rsidRPr="00CE1F44">
        <w:rPr>
          <w:szCs w:val="20"/>
        </w:rPr>
        <w:t xml:space="preserve">       </w:t>
      </w:r>
    </w:p>
    <w:p w:rsidR="007E7741" w:rsidRPr="00CE1F44" w:rsidRDefault="00C33E4E" w:rsidP="00C33E4E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ПОСТАНОВЛЯ</w:t>
      </w:r>
      <w:r w:rsidR="00B73A86">
        <w:rPr>
          <w:b/>
          <w:bCs/>
          <w:szCs w:val="20"/>
        </w:rPr>
        <w:t>Ю</w:t>
      </w:r>
      <w:r w:rsidR="007E7741" w:rsidRPr="00CE1F44">
        <w:rPr>
          <w:b/>
          <w:bCs/>
          <w:szCs w:val="20"/>
        </w:rPr>
        <w:t>:</w:t>
      </w:r>
    </w:p>
    <w:p w:rsidR="007E7741" w:rsidRPr="00CE1F44" w:rsidRDefault="007E7741" w:rsidP="00B73A86">
      <w:pPr>
        <w:tabs>
          <w:tab w:val="left" w:pos="540"/>
        </w:tabs>
        <w:jc w:val="both"/>
        <w:rPr>
          <w:szCs w:val="20"/>
        </w:rPr>
      </w:pPr>
    </w:p>
    <w:p w:rsidR="00DD55F2" w:rsidRDefault="00DD55F2" w:rsidP="00C26155">
      <w:pPr>
        <w:numPr>
          <w:ilvl w:val="0"/>
          <w:numId w:val="5"/>
        </w:numPr>
        <w:tabs>
          <w:tab w:val="left" w:pos="540"/>
        </w:tabs>
        <w:ind w:right="-185"/>
        <w:jc w:val="both"/>
        <w:rPr>
          <w:bCs/>
          <w:szCs w:val="20"/>
        </w:rPr>
      </w:pPr>
      <w:r>
        <w:rPr>
          <w:bCs/>
          <w:szCs w:val="20"/>
        </w:rPr>
        <w:t>С 01 июня 2011 года признать утратившими</w:t>
      </w:r>
      <w:r w:rsidRPr="00DD55F2">
        <w:rPr>
          <w:bCs/>
          <w:szCs w:val="20"/>
        </w:rPr>
        <w:t xml:space="preserve"> </w:t>
      </w:r>
      <w:r>
        <w:rPr>
          <w:bCs/>
          <w:szCs w:val="20"/>
        </w:rPr>
        <w:t>силу:</w:t>
      </w:r>
    </w:p>
    <w:p w:rsidR="00C26155" w:rsidRDefault="00DD55F2" w:rsidP="00DD55F2">
      <w:pPr>
        <w:numPr>
          <w:ilvl w:val="1"/>
          <w:numId w:val="5"/>
        </w:numPr>
        <w:tabs>
          <w:tab w:val="left" w:pos="540"/>
        </w:tabs>
        <w:ind w:right="-185"/>
        <w:jc w:val="both"/>
        <w:rPr>
          <w:bCs/>
          <w:szCs w:val="20"/>
        </w:rPr>
      </w:pPr>
      <w:r>
        <w:rPr>
          <w:bCs/>
          <w:szCs w:val="20"/>
        </w:rPr>
        <w:t xml:space="preserve">Постановление администрации сельского поселения Хатанга от 28.07.2006 г. № 111-П «О порядке </w:t>
      </w:r>
      <w:r w:rsidR="007F42CA">
        <w:rPr>
          <w:bCs/>
          <w:szCs w:val="20"/>
        </w:rPr>
        <w:t>оплаты труда работников, занимающих должности, не отнесенные к должностям муниципальной службы администрации сельского поселения Хатанга и осуществляющих ее техническое обеспечение»;</w:t>
      </w:r>
    </w:p>
    <w:p w:rsidR="007F42CA" w:rsidRDefault="007F42CA" w:rsidP="00DD55F2">
      <w:pPr>
        <w:numPr>
          <w:ilvl w:val="1"/>
          <w:numId w:val="5"/>
        </w:numPr>
        <w:tabs>
          <w:tab w:val="left" w:pos="540"/>
        </w:tabs>
        <w:ind w:right="-185"/>
        <w:jc w:val="both"/>
        <w:rPr>
          <w:bCs/>
          <w:szCs w:val="20"/>
        </w:rPr>
      </w:pPr>
      <w:r>
        <w:rPr>
          <w:bCs/>
          <w:szCs w:val="20"/>
        </w:rPr>
        <w:t xml:space="preserve">Постановление администрации сельского поселения Хатанга от 29.04.2008 г. № 046-П «О внесении изменений в порядок оплаты труда работников, занимающих должности, не отнесенные к должностям муниципальной службы администрации сельского поселения Хатанга и </w:t>
      </w:r>
      <w:proofErr w:type="gramStart"/>
      <w:r>
        <w:rPr>
          <w:bCs/>
          <w:szCs w:val="20"/>
        </w:rPr>
        <w:t>осуществляющих</w:t>
      </w:r>
      <w:proofErr w:type="gramEnd"/>
      <w:r>
        <w:rPr>
          <w:bCs/>
          <w:szCs w:val="20"/>
        </w:rPr>
        <w:t xml:space="preserve"> ее техническое обеспечение»;</w:t>
      </w:r>
    </w:p>
    <w:p w:rsidR="007F42CA" w:rsidRDefault="007F42CA" w:rsidP="00DD55F2">
      <w:pPr>
        <w:numPr>
          <w:ilvl w:val="1"/>
          <w:numId w:val="5"/>
        </w:numPr>
        <w:tabs>
          <w:tab w:val="left" w:pos="540"/>
        </w:tabs>
        <w:ind w:right="-185"/>
        <w:jc w:val="both"/>
        <w:rPr>
          <w:bCs/>
          <w:szCs w:val="20"/>
        </w:rPr>
      </w:pPr>
      <w:r>
        <w:rPr>
          <w:bCs/>
          <w:szCs w:val="20"/>
        </w:rPr>
        <w:t>Постановление администрации сельского поселения Хатанга от 25.12.2008 г. № 132-П «О внесении изменений в порядок оплаты труда работников, занимающих должности, не отнесенные к должностям муниципальной службы администрации сельского поселения Хатанга и осуществляющих ее техническое обеспечение».</w:t>
      </w:r>
    </w:p>
    <w:p w:rsidR="00B27BB8" w:rsidRDefault="007F42CA" w:rsidP="00C26155">
      <w:pPr>
        <w:numPr>
          <w:ilvl w:val="0"/>
          <w:numId w:val="5"/>
        </w:numPr>
        <w:tabs>
          <w:tab w:val="left" w:pos="540"/>
        </w:tabs>
        <w:ind w:right="-185"/>
        <w:jc w:val="both"/>
        <w:rPr>
          <w:bCs/>
          <w:szCs w:val="20"/>
        </w:rPr>
      </w:pPr>
      <w:r>
        <w:rPr>
          <w:bCs/>
          <w:szCs w:val="20"/>
        </w:rPr>
        <w:t>Постановление вступает в силу в день, следующий за днем его официального опубликования.</w:t>
      </w:r>
    </w:p>
    <w:p w:rsidR="00C33E4E" w:rsidRDefault="00C33E4E" w:rsidP="00277F4D">
      <w:pPr>
        <w:pStyle w:val="a3"/>
        <w:ind w:left="0" w:firstLine="0"/>
        <w:rPr>
          <w:szCs w:val="20"/>
        </w:rPr>
      </w:pPr>
    </w:p>
    <w:p w:rsidR="00C33E4E" w:rsidRDefault="00C33E4E" w:rsidP="00277F4D">
      <w:pPr>
        <w:pStyle w:val="a3"/>
        <w:ind w:left="0" w:firstLine="0"/>
        <w:rPr>
          <w:szCs w:val="20"/>
        </w:rPr>
      </w:pPr>
    </w:p>
    <w:p w:rsidR="007F42CA" w:rsidRDefault="007F42CA" w:rsidP="00277F4D">
      <w:pPr>
        <w:pStyle w:val="a3"/>
        <w:ind w:left="0" w:firstLine="0"/>
        <w:rPr>
          <w:szCs w:val="20"/>
        </w:rPr>
      </w:pPr>
    </w:p>
    <w:p w:rsidR="00A90301" w:rsidRPr="00CE1F44" w:rsidRDefault="00A90301" w:rsidP="00277F4D">
      <w:pPr>
        <w:pStyle w:val="a3"/>
        <w:ind w:left="0" w:firstLine="0"/>
        <w:rPr>
          <w:szCs w:val="20"/>
        </w:rPr>
      </w:pPr>
    </w:p>
    <w:p w:rsidR="007E7741" w:rsidRPr="00CE1F44" w:rsidRDefault="007E7741" w:rsidP="00C70D96">
      <w:pPr>
        <w:pStyle w:val="a3"/>
        <w:ind w:left="0" w:firstLine="360"/>
        <w:rPr>
          <w:szCs w:val="20"/>
        </w:rPr>
      </w:pPr>
      <w:r w:rsidRPr="00CE1F44">
        <w:rPr>
          <w:szCs w:val="20"/>
        </w:rPr>
        <w:t>Руководитель администрации</w:t>
      </w:r>
    </w:p>
    <w:p w:rsidR="0002020C" w:rsidRDefault="007E7741" w:rsidP="00CE1F44">
      <w:pPr>
        <w:ind w:firstLine="360"/>
        <w:jc w:val="both"/>
        <w:rPr>
          <w:szCs w:val="20"/>
        </w:rPr>
      </w:pPr>
      <w:r w:rsidRPr="00CE1F44">
        <w:rPr>
          <w:szCs w:val="20"/>
        </w:rPr>
        <w:t xml:space="preserve">сельского поселения Хатанга                       </w:t>
      </w:r>
      <w:r w:rsidR="00277F4D" w:rsidRPr="00CE1F44">
        <w:rPr>
          <w:szCs w:val="20"/>
        </w:rPr>
        <w:tab/>
      </w:r>
      <w:r w:rsidR="00277F4D" w:rsidRPr="00CE1F44">
        <w:rPr>
          <w:szCs w:val="20"/>
        </w:rPr>
        <w:tab/>
      </w:r>
      <w:r w:rsidR="00277F4D" w:rsidRPr="00CE1F44">
        <w:rPr>
          <w:szCs w:val="20"/>
        </w:rPr>
        <w:tab/>
      </w:r>
      <w:r w:rsidR="00277F4D" w:rsidRPr="00CE1F44">
        <w:rPr>
          <w:szCs w:val="20"/>
        </w:rPr>
        <w:tab/>
      </w:r>
      <w:r w:rsidR="00350DA5">
        <w:rPr>
          <w:szCs w:val="20"/>
        </w:rPr>
        <w:t xml:space="preserve">          </w:t>
      </w:r>
      <w:r w:rsidRPr="00CE1F44">
        <w:rPr>
          <w:szCs w:val="20"/>
        </w:rPr>
        <w:t xml:space="preserve">   </w:t>
      </w:r>
      <w:r w:rsidR="00350DA5">
        <w:rPr>
          <w:szCs w:val="20"/>
        </w:rPr>
        <w:t>Клыгина Н. А.</w:t>
      </w:r>
    </w:p>
    <w:p w:rsidR="000846F0" w:rsidRDefault="000846F0" w:rsidP="00CE1F44">
      <w:pPr>
        <w:ind w:firstLine="360"/>
        <w:jc w:val="both"/>
        <w:rPr>
          <w:szCs w:val="20"/>
        </w:rPr>
      </w:pPr>
    </w:p>
    <w:p w:rsidR="000846F0" w:rsidRDefault="000846F0" w:rsidP="007F42CA">
      <w:pPr>
        <w:jc w:val="both"/>
        <w:rPr>
          <w:szCs w:val="20"/>
        </w:rPr>
      </w:pPr>
    </w:p>
    <w:p w:rsidR="00E26251" w:rsidRDefault="00E26251" w:rsidP="00CE1F44">
      <w:pPr>
        <w:ind w:firstLine="360"/>
        <w:jc w:val="both"/>
        <w:rPr>
          <w:szCs w:val="20"/>
        </w:rPr>
      </w:pPr>
    </w:p>
    <w:p w:rsidR="00E26251" w:rsidRDefault="00E26251" w:rsidP="00CE1F44">
      <w:pPr>
        <w:ind w:firstLine="360"/>
        <w:jc w:val="both"/>
        <w:rPr>
          <w:szCs w:val="20"/>
        </w:rPr>
      </w:pPr>
    </w:p>
    <w:p w:rsidR="00E26251" w:rsidRDefault="00E26251" w:rsidP="00CE1F44">
      <w:pPr>
        <w:ind w:firstLine="360"/>
        <w:jc w:val="both"/>
        <w:rPr>
          <w:szCs w:val="20"/>
        </w:rPr>
      </w:pPr>
    </w:p>
    <w:sectPr w:rsidR="00E26251" w:rsidSect="007F42C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F5686"/>
    <w:multiLevelType w:val="hybridMultilevel"/>
    <w:tmpl w:val="3208A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A4E4A"/>
    <w:multiLevelType w:val="hybridMultilevel"/>
    <w:tmpl w:val="F20C3E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396E51"/>
    <w:multiLevelType w:val="hybridMultilevel"/>
    <w:tmpl w:val="BD0E4AC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5A0896"/>
    <w:multiLevelType w:val="hybridMultilevel"/>
    <w:tmpl w:val="24DC9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B482C"/>
    <w:multiLevelType w:val="multilevel"/>
    <w:tmpl w:val="967C96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oNotTrackMoves/>
  <w:documentProtection w:edit="readOnly" w:enforcement="1" w:cryptProviderType="rsaFull" w:cryptAlgorithmClass="hash" w:cryptAlgorithmType="typeAny" w:cryptAlgorithmSid="4" w:cryptSpinCount="100000" w:hash="C/uM6k9X5ERqKfxVre4UhrBE1ZE=" w:salt="UBWE7u95EnSGfd1xsDae2Q=="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D57"/>
    <w:rsid w:val="0002020C"/>
    <w:rsid w:val="00034C5C"/>
    <w:rsid w:val="00074526"/>
    <w:rsid w:val="000846F0"/>
    <w:rsid w:val="00084715"/>
    <w:rsid w:val="000D008B"/>
    <w:rsid w:val="001E5B25"/>
    <w:rsid w:val="001F7C3D"/>
    <w:rsid w:val="0020492C"/>
    <w:rsid w:val="00277F4D"/>
    <w:rsid w:val="002A2E22"/>
    <w:rsid w:val="002F6EBA"/>
    <w:rsid w:val="0033369F"/>
    <w:rsid w:val="00344E96"/>
    <w:rsid w:val="00350DA5"/>
    <w:rsid w:val="004731EF"/>
    <w:rsid w:val="00480A22"/>
    <w:rsid w:val="004835FD"/>
    <w:rsid w:val="004943D9"/>
    <w:rsid w:val="004B33BE"/>
    <w:rsid w:val="005239BB"/>
    <w:rsid w:val="00613445"/>
    <w:rsid w:val="0064711F"/>
    <w:rsid w:val="00690F8D"/>
    <w:rsid w:val="006D2C44"/>
    <w:rsid w:val="00733FB1"/>
    <w:rsid w:val="0078436F"/>
    <w:rsid w:val="007E05D5"/>
    <w:rsid w:val="007E7741"/>
    <w:rsid w:val="007F0CC5"/>
    <w:rsid w:val="007F42CA"/>
    <w:rsid w:val="00806CAD"/>
    <w:rsid w:val="008A3CF5"/>
    <w:rsid w:val="008D5F30"/>
    <w:rsid w:val="00965C82"/>
    <w:rsid w:val="00970D57"/>
    <w:rsid w:val="00977581"/>
    <w:rsid w:val="00A31313"/>
    <w:rsid w:val="00A31D37"/>
    <w:rsid w:val="00A90301"/>
    <w:rsid w:val="00AB04EE"/>
    <w:rsid w:val="00AE13B0"/>
    <w:rsid w:val="00B27BB8"/>
    <w:rsid w:val="00B73A86"/>
    <w:rsid w:val="00B866AF"/>
    <w:rsid w:val="00BB32F5"/>
    <w:rsid w:val="00C26155"/>
    <w:rsid w:val="00C33E4E"/>
    <w:rsid w:val="00C70D96"/>
    <w:rsid w:val="00CE1F44"/>
    <w:rsid w:val="00D255DF"/>
    <w:rsid w:val="00D50A7D"/>
    <w:rsid w:val="00DD55F2"/>
    <w:rsid w:val="00E26251"/>
    <w:rsid w:val="00E42EFE"/>
    <w:rsid w:val="00F4730B"/>
    <w:rsid w:val="00F5246D"/>
    <w:rsid w:val="00F8270B"/>
    <w:rsid w:val="00FA4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41"/>
    <w:rPr>
      <w:sz w:val="24"/>
      <w:szCs w:val="24"/>
    </w:rPr>
  </w:style>
  <w:style w:type="paragraph" w:styleId="1">
    <w:name w:val="heading 1"/>
    <w:basedOn w:val="a"/>
    <w:next w:val="a"/>
    <w:qFormat/>
    <w:rsid w:val="007E774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7741"/>
    <w:pPr>
      <w:ind w:left="180" w:hanging="180"/>
      <w:jc w:val="both"/>
    </w:pPr>
  </w:style>
  <w:style w:type="paragraph" w:styleId="a4">
    <w:name w:val="Body Text"/>
    <w:basedOn w:val="a"/>
    <w:rsid w:val="007E7741"/>
    <w:pPr>
      <w:jc w:val="both"/>
    </w:pPr>
  </w:style>
  <w:style w:type="paragraph" w:customStyle="1" w:styleId="ConsPlusTitle">
    <w:name w:val="ConsPlusTitle"/>
    <w:rsid w:val="00E2625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E262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1785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ГУ ЦЗН Хатангского р-на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Долбня О.А.</dc:creator>
  <cp:keywords/>
  <dc:description/>
  <cp:lastModifiedBy>Admin</cp:lastModifiedBy>
  <cp:revision>4</cp:revision>
  <cp:lastPrinted>2011-05-10T04:23:00Z</cp:lastPrinted>
  <dcterms:created xsi:type="dcterms:W3CDTF">2012-01-25T07:22:00Z</dcterms:created>
  <dcterms:modified xsi:type="dcterms:W3CDTF">2012-01-25T07:50:00Z</dcterms:modified>
</cp:coreProperties>
</file>