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24" w:rsidRDefault="00AB3D1B" w:rsidP="002E792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5" o:title=""/>
          </v:shape>
        </w:pict>
      </w:r>
    </w:p>
    <w:p w:rsidR="002E7924" w:rsidRDefault="002E7924" w:rsidP="002E7924">
      <w:pPr>
        <w:widowControl w:val="0"/>
        <w:jc w:val="center"/>
      </w:pPr>
    </w:p>
    <w:p w:rsidR="002E7924" w:rsidRPr="002E7924" w:rsidRDefault="002E7924" w:rsidP="002E7924">
      <w:pPr>
        <w:widowControl w:val="0"/>
        <w:jc w:val="center"/>
        <w:rPr>
          <w:b/>
          <w:sz w:val="24"/>
          <w:szCs w:val="24"/>
        </w:rPr>
      </w:pPr>
      <w:r w:rsidRPr="002E7924">
        <w:rPr>
          <w:b/>
          <w:sz w:val="24"/>
          <w:szCs w:val="24"/>
        </w:rPr>
        <w:t>РОССИЙСКАЯ  ФЕДЕРАЦИЯ</w:t>
      </w:r>
    </w:p>
    <w:p w:rsidR="002E7924" w:rsidRPr="002E7924" w:rsidRDefault="002E7924" w:rsidP="002E7924">
      <w:pPr>
        <w:widowControl w:val="0"/>
        <w:jc w:val="center"/>
        <w:rPr>
          <w:sz w:val="24"/>
          <w:szCs w:val="24"/>
        </w:rPr>
      </w:pPr>
      <w:r w:rsidRPr="002E7924">
        <w:rPr>
          <w:sz w:val="24"/>
          <w:szCs w:val="24"/>
        </w:rPr>
        <w:t>КРАСНОЯРСКИЙ КРАЙ</w:t>
      </w:r>
    </w:p>
    <w:p w:rsidR="002E7924" w:rsidRPr="002E7924" w:rsidRDefault="002E7924" w:rsidP="002E7924">
      <w:pPr>
        <w:jc w:val="center"/>
        <w:rPr>
          <w:sz w:val="24"/>
          <w:szCs w:val="24"/>
        </w:rPr>
      </w:pPr>
      <w:r w:rsidRPr="002E7924">
        <w:rPr>
          <w:sz w:val="24"/>
          <w:szCs w:val="24"/>
        </w:rPr>
        <w:t>ТАЙМЫРСКИЙ ДОЛГАНО-НЕНЕЦКИЙ МУНИЦИПАЛЬНЫЙ РАЙОН</w:t>
      </w:r>
    </w:p>
    <w:p w:rsidR="002E7924" w:rsidRPr="002E7924" w:rsidRDefault="002E7924" w:rsidP="002E7924">
      <w:pPr>
        <w:jc w:val="center"/>
        <w:rPr>
          <w:b/>
          <w:sz w:val="24"/>
          <w:szCs w:val="24"/>
        </w:rPr>
      </w:pPr>
      <w:r w:rsidRPr="002E7924">
        <w:rPr>
          <w:b/>
          <w:sz w:val="24"/>
          <w:szCs w:val="24"/>
        </w:rPr>
        <w:t>АДМИНИСТРАЦИЯ СЕЛЬСКОГО ПОСЕЛЕНИЯ ХАТАНГА</w:t>
      </w:r>
    </w:p>
    <w:p w:rsidR="002E7924" w:rsidRDefault="002E7924" w:rsidP="002E7924">
      <w:pPr>
        <w:rPr>
          <w:b/>
          <w:sz w:val="24"/>
          <w:szCs w:val="24"/>
        </w:rPr>
      </w:pPr>
    </w:p>
    <w:p w:rsidR="002E7924" w:rsidRPr="002E7924" w:rsidRDefault="002E7924" w:rsidP="002E7924">
      <w:pPr>
        <w:rPr>
          <w:b/>
          <w:sz w:val="24"/>
          <w:szCs w:val="24"/>
        </w:rPr>
      </w:pPr>
    </w:p>
    <w:p w:rsidR="002E7924" w:rsidRPr="002E7924" w:rsidRDefault="002E7924" w:rsidP="002E7924">
      <w:pPr>
        <w:jc w:val="center"/>
        <w:rPr>
          <w:b/>
          <w:sz w:val="24"/>
          <w:szCs w:val="24"/>
        </w:rPr>
      </w:pPr>
    </w:p>
    <w:p w:rsidR="002E7924" w:rsidRPr="002E7924" w:rsidRDefault="002E7924" w:rsidP="002E7924">
      <w:pPr>
        <w:jc w:val="center"/>
        <w:rPr>
          <w:b/>
          <w:sz w:val="24"/>
          <w:szCs w:val="24"/>
        </w:rPr>
      </w:pPr>
      <w:r w:rsidRPr="002E7924">
        <w:rPr>
          <w:b/>
          <w:sz w:val="24"/>
          <w:szCs w:val="24"/>
        </w:rPr>
        <w:t>ПОСТАНОВЛЕНИЕ</w:t>
      </w:r>
    </w:p>
    <w:p w:rsidR="002E7924" w:rsidRDefault="002E7924" w:rsidP="002E7924">
      <w:pPr>
        <w:rPr>
          <w:b/>
          <w:sz w:val="24"/>
          <w:szCs w:val="24"/>
        </w:rPr>
      </w:pPr>
    </w:p>
    <w:p w:rsidR="002E7924" w:rsidRPr="002E7924" w:rsidRDefault="002E7924" w:rsidP="002E7924">
      <w:pPr>
        <w:rPr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2E7924" w:rsidRPr="002E7924">
        <w:tc>
          <w:tcPr>
            <w:tcW w:w="4785" w:type="dxa"/>
          </w:tcPr>
          <w:p w:rsidR="002E7924" w:rsidRPr="002E7924" w:rsidRDefault="002E7924" w:rsidP="00D60BBF">
            <w:pPr>
              <w:suppressAutoHyphens/>
              <w:rPr>
                <w:sz w:val="24"/>
                <w:szCs w:val="24"/>
              </w:rPr>
            </w:pPr>
            <w:r w:rsidRPr="002E79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2E79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2E7924">
              <w:rPr>
                <w:sz w:val="24"/>
                <w:szCs w:val="24"/>
              </w:rPr>
              <w:t xml:space="preserve"> 2011 года </w:t>
            </w:r>
          </w:p>
        </w:tc>
        <w:tc>
          <w:tcPr>
            <w:tcW w:w="4786" w:type="dxa"/>
          </w:tcPr>
          <w:p w:rsidR="002E7924" w:rsidRPr="002E7924" w:rsidRDefault="002E7924" w:rsidP="00D60BBF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2E7924">
              <w:rPr>
                <w:b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112</w:t>
            </w:r>
            <w:r w:rsidRPr="002E7924">
              <w:rPr>
                <w:sz w:val="24"/>
                <w:szCs w:val="24"/>
              </w:rPr>
              <w:t xml:space="preserve">- </w:t>
            </w:r>
            <w:proofErr w:type="gramStart"/>
            <w:r w:rsidRPr="002E7924">
              <w:rPr>
                <w:sz w:val="24"/>
                <w:szCs w:val="24"/>
              </w:rPr>
              <w:t>П</w:t>
            </w:r>
            <w:proofErr w:type="gramEnd"/>
          </w:p>
        </w:tc>
      </w:tr>
    </w:tbl>
    <w:p w:rsidR="002E7924" w:rsidRPr="000E0DCB" w:rsidRDefault="002E7924" w:rsidP="002E7924">
      <w:pPr>
        <w:rPr>
          <w:b/>
        </w:rPr>
      </w:pPr>
    </w:p>
    <w:p w:rsidR="004C2F1D" w:rsidRPr="003666A0" w:rsidRDefault="004C2F1D" w:rsidP="003666A0">
      <w:pPr>
        <w:pStyle w:val="1"/>
        <w:rPr>
          <w:b/>
        </w:rPr>
      </w:pPr>
      <w:r w:rsidRPr="003666A0">
        <w:rPr>
          <w:b/>
        </w:rPr>
        <w:t xml:space="preserve">Об утверждении </w:t>
      </w:r>
      <w:r w:rsidR="003666A0" w:rsidRPr="003666A0">
        <w:rPr>
          <w:b/>
        </w:rPr>
        <w:t xml:space="preserve">технического задания </w:t>
      </w:r>
      <w:proofErr w:type="gramStart"/>
      <w:r w:rsidR="003666A0" w:rsidRPr="003666A0">
        <w:rPr>
          <w:b/>
        </w:rPr>
        <w:t>на</w:t>
      </w:r>
      <w:proofErr w:type="gramEnd"/>
      <w:r w:rsidR="003666A0" w:rsidRPr="003666A0">
        <w:rPr>
          <w:b/>
        </w:rPr>
        <w:t xml:space="preserve"> </w:t>
      </w:r>
    </w:p>
    <w:p w:rsidR="003666A0" w:rsidRPr="003666A0" w:rsidRDefault="003666A0" w:rsidP="0036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3666A0">
        <w:rPr>
          <w:b/>
          <w:sz w:val="24"/>
          <w:szCs w:val="24"/>
        </w:rPr>
        <w:t>азработку инвестиционной программы</w:t>
      </w:r>
    </w:p>
    <w:p w:rsidR="003666A0" w:rsidRDefault="00C322F9" w:rsidP="0036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МУП «ЖКХ сельского поселения Хатанга»</w:t>
      </w:r>
      <w:r w:rsidR="00043923">
        <w:rPr>
          <w:b/>
          <w:sz w:val="24"/>
          <w:szCs w:val="24"/>
        </w:rPr>
        <w:t xml:space="preserve"> </w:t>
      </w:r>
      <w:proofErr w:type="gramStart"/>
      <w:r w:rsidR="00043923">
        <w:rPr>
          <w:b/>
          <w:sz w:val="24"/>
          <w:szCs w:val="24"/>
        </w:rPr>
        <w:t>по</w:t>
      </w:r>
      <w:proofErr w:type="gramEnd"/>
    </w:p>
    <w:p w:rsidR="00C322F9" w:rsidRDefault="00043923" w:rsidP="0036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развитию </w:t>
      </w:r>
      <w:r w:rsidR="00C322F9">
        <w:rPr>
          <w:b/>
          <w:sz w:val="24"/>
          <w:szCs w:val="24"/>
        </w:rPr>
        <w:t xml:space="preserve">объектов, используемых в сфере </w:t>
      </w:r>
    </w:p>
    <w:p w:rsidR="00271F75" w:rsidRDefault="00C322F9" w:rsidP="0036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водоснабжения </w:t>
      </w:r>
      <w:r w:rsidR="00043923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водоотведения </w:t>
      </w:r>
      <w:r w:rsidR="00271F75">
        <w:rPr>
          <w:b/>
          <w:sz w:val="24"/>
          <w:szCs w:val="24"/>
        </w:rPr>
        <w:t xml:space="preserve">села Хатанга </w:t>
      </w:r>
    </w:p>
    <w:p w:rsidR="003666A0" w:rsidRPr="003666A0" w:rsidRDefault="00271F75" w:rsidP="0036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поселка Каяк </w:t>
      </w:r>
      <w:r w:rsidR="00C322F9">
        <w:rPr>
          <w:b/>
          <w:sz w:val="24"/>
          <w:szCs w:val="24"/>
        </w:rPr>
        <w:t>на 2012-2014</w:t>
      </w:r>
      <w:r w:rsidR="00043923">
        <w:rPr>
          <w:b/>
          <w:sz w:val="24"/>
          <w:szCs w:val="24"/>
        </w:rPr>
        <w:t xml:space="preserve"> годы</w:t>
      </w:r>
      <w:r w:rsidR="003666A0" w:rsidRPr="003666A0">
        <w:rPr>
          <w:b/>
          <w:sz w:val="24"/>
          <w:szCs w:val="24"/>
        </w:rPr>
        <w:t xml:space="preserve"> </w:t>
      </w:r>
    </w:p>
    <w:p w:rsidR="004C2F1D" w:rsidRPr="00183DF6" w:rsidRDefault="004C2F1D" w:rsidP="004C2F1D">
      <w:pPr>
        <w:rPr>
          <w:b/>
          <w:sz w:val="24"/>
          <w:szCs w:val="24"/>
        </w:rPr>
      </w:pPr>
    </w:p>
    <w:p w:rsidR="004C2F1D" w:rsidRPr="00183DF6" w:rsidRDefault="004C2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3C13" w:rsidRDefault="00C81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322F9">
        <w:rPr>
          <w:rFonts w:ascii="Times New Roman" w:hAnsi="Times New Roman" w:cs="Times New Roman"/>
          <w:sz w:val="24"/>
          <w:szCs w:val="24"/>
        </w:rPr>
        <w:t>соответствии с Федеральным законом</w:t>
      </w:r>
      <w:r w:rsidR="003666A0">
        <w:rPr>
          <w:rFonts w:ascii="Times New Roman" w:hAnsi="Times New Roman" w:cs="Times New Roman"/>
          <w:sz w:val="24"/>
          <w:szCs w:val="24"/>
        </w:rPr>
        <w:t xml:space="preserve"> от 30.12.2004 №</w:t>
      </w:r>
      <w:r w:rsidR="00A632CD">
        <w:rPr>
          <w:rFonts w:ascii="Times New Roman" w:hAnsi="Times New Roman" w:cs="Times New Roman"/>
          <w:sz w:val="24"/>
          <w:szCs w:val="24"/>
        </w:rPr>
        <w:t xml:space="preserve"> </w:t>
      </w:r>
      <w:r w:rsidR="003666A0">
        <w:rPr>
          <w:rFonts w:ascii="Times New Roman" w:hAnsi="Times New Roman" w:cs="Times New Roman"/>
          <w:sz w:val="24"/>
          <w:szCs w:val="24"/>
        </w:rPr>
        <w:t>210-ФЗ «Об основах регулирования тарифов организаций коммунального комплекса»</w:t>
      </w:r>
      <w:r w:rsidR="002375D4">
        <w:rPr>
          <w:rFonts w:ascii="Times New Roman" w:hAnsi="Times New Roman" w:cs="Times New Roman"/>
          <w:sz w:val="24"/>
          <w:szCs w:val="24"/>
        </w:rPr>
        <w:t xml:space="preserve"> и приказом Министерства регионального </w:t>
      </w:r>
      <w:r w:rsidR="00C26983">
        <w:rPr>
          <w:rFonts w:ascii="Times New Roman" w:hAnsi="Times New Roman" w:cs="Times New Roman"/>
          <w:sz w:val="24"/>
          <w:szCs w:val="24"/>
        </w:rPr>
        <w:t>развития РФ от 10.10.2007 №</w:t>
      </w:r>
      <w:r w:rsidR="00A632CD">
        <w:rPr>
          <w:rFonts w:ascii="Times New Roman" w:hAnsi="Times New Roman" w:cs="Times New Roman"/>
          <w:sz w:val="24"/>
          <w:szCs w:val="24"/>
        </w:rPr>
        <w:t xml:space="preserve"> </w:t>
      </w:r>
      <w:r w:rsidR="00C26983">
        <w:rPr>
          <w:rFonts w:ascii="Times New Roman" w:hAnsi="Times New Roman" w:cs="Times New Roman"/>
          <w:sz w:val="24"/>
          <w:szCs w:val="24"/>
        </w:rPr>
        <w:t>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</w:p>
    <w:p w:rsidR="00043923" w:rsidRDefault="00043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F1D" w:rsidRDefault="00183DF6" w:rsidP="003C3C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83DF6">
        <w:rPr>
          <w:rFonts w:ascii="Times New Roman" w:hAnsi="Times New Roman" w:cs="Times New Roman"/>
          <w:sz w:val="24"/>
          <w:szCs w:val="24"/>
        </w:rPr>
        <w:t>ПОСТАНОВЛЯЮ</w:t>
      </w:r>
      <w:r w:rsidR="004C2F1D" w:rsidRPr="00183DF6">
        <w:rPr>
          <w:rFonts w:ascii="Times New Roman" w:hAnsi="Times New Roman" w:cs="Times New Roman"/>
          <w:sz w:val="24"/>
          <w:szCs w:val="24"/>
        </w:rPr>
        <w:t>:</w:t>
      </w:r>
    </w:p>
    <w:p w:rsidR="003C3C13" w:rsidRPr="00183DF6" w:rsidRDefault="003C3C13" w:rsidP="003C3C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2F1D" w:rsidRDefault="004C2F1D" w:rsidP="002E7924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DF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43923">
        <w:rPr>
          <w:rFonts w:ascii="Times New Roman" w:hAnsi="Times New Roman" w:cs="Times New Roman"/>
          <w:sz w:val="24"/>
          <w:szCs w:val="24"/>
        </w:rPr>
        <w:t>техническое задание на разрабо</w:t>
      </w:r>
      <w:r w:rsidR="00C322F9">
        <w:rPr>
          <w:rFonts w:ascii="Times New Roman" w:hAnsi="Times New Roman" w:cs="Times New Roman"/>
          <w:sz w:val="24"/>
          <w:szCs w:val="24"/>
        </w:rPr>
        <w:t>тку инвестиционной программы муниципальному унитарному предприятию «Жилищно-коммунальное хозяйство сельского поселения Хатанга»</w:t>
      </w:r>
      <w:r w:rsidR="00553A80">
        <w:rPr>
          <w:rFonts w:ascii="Times New Roman" w:hAnsi="Times New Roman" w:cs="Times New Roman"/>
          <w:sz w:val="24"/>
          <w:szCs w:val="24"/>
        </w:rPr>
        <w:t xml:space="preserve"> по развитию объектов, используемых в сфере</w:t>
      </w:r>
      <w:r w:rsidR="003E5E90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села Хатанга и поселка</w:t>
      </w:r>
      <w:r w:rsidR="00553A80">
        <w:rPr>
          <w:rFonts w:ascii="Times New Roman" w:hAnsi="Times New Roman" w:cs="Times New Roman"/>
          <w:sz w:val="24"/>
          <w:szCs w:val="24"/>
        </w:rPr>
        <w:t xml:space="preserve"> Каяк  </w:t>
      </w:r>
      <w:r w:rsidR="00EF43E0">
        <w:rPr>
          <w:rFonts w:ascii="Times New Roman" w:hAnsi="Times New Roman" w:cs="Times New Roman"/>
          <w:sz w:val="24"/>
          <w:szCs w:val="24"/>
        </w:rPr>
        <w:t>сельского поселения Хатанга Таймырского Долгано-Ненецко</w:t>
      </w:r>
      <w:r w:rsidR="00553A80">
        <w:rPr>
          <w:rFonts w:ascii="Times New Roman" w:hAnsi="Times New Roman" w:cs="Times New Roman"/>
          <w:sz w:val="24"/>
          <w:szCs w:val="24"/>
        </w:rPr>
        <w:t>го муниципального района на 2012-2014</w:t>
      </w:r>
      <w:r w:rsidR="00A218A6"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 w:rsidR="00A218A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2E792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EF43E0">
        <w:rPr>
          <w:rFonts w:ascii="Times New Roman" w:hAnsi="Times New Roman" w:cs="Times New Roman"/>
          <w:sz w:val="24"/>
          <w:szCs w:val="24"/>
        </w:rPr>
        <w:t>.</w:t>
      </w:r>
    </w:p>
    <w:p w:rsidR="002E7924" w:rsidRDefault="002E7924" w:rsidP="002E79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7924" w:rsidRDefault="002E7924" w:rsidP="002E7924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обязательному опубликованию</w:t>
      </w:r>
      <w:r w:rsidR="00D60BBF">
        <w:rPr>
          <w:rFonts w:ascii="Times New Roman" w:hAnsi="Times New Roman" w:cs="Times New Roman"/>
          <w:sz w:val="24"/>
          <w:szCs w:val="24"/>
        </w:rPr>
        <w:t>.</w:t>
      </w:r>
    </w:p>
    <w:p w:rsidR="00D60BBF" w:rsidRDefault="00D60BBF" w:rsidP="00D60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0BBF" w:rsidRDefault="00D60BBF" w:rsidP="002E7924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возлагаю на Бондарева Е.А., заместителя Руководителя администрации сельского поселения Хатанга.</w:t>
      </w:r>
    </w:p>
    <w:p w:rsidR="003C3C13" w:rsidRPr="00183DF6" w:rsidRDefault="003C3C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946" w:rsidRDefault="008C3946" w:rsidP="008C394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983" w:rsidRDefault="00C26983" w:rsidP="00D60BBF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C13" w:rsidRDefault="003C3C13" w:rsidP="00183D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C2F1D" w:rsidRPr="001C130F" w:rsidRDefault="00183DF6" w:rsidP="00183D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C130F"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</w:p>
    <w:p w:rsidR="00183DF6" w:rsidRPr="001C130F" w:rsidRDefault="00183DF6" w:rsidP="00183D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C130F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Pr="001C130F">
        <w:rPr>
          <w:rFonts w:ascii="Times New Roman" w:hAnsi="Times New Roman" w:cs="Times New Roman"/>
          <w:b/>
          <w:sz w:val="24"/>
          <w:szCs w:val="24"/>
        </w:rPr>
        <w:tab/>
      </w:r>
      <w:r w:rsidR="003C3C13" w:rsidRPr="001C130F">
        <w:rPr>
          <w:rFonts w:ascii="Times New Roman" w:hAnsi="Times New Roman" w:cs="Times New Roman"/>
          <w:b/>
          <w:sz w:val="24"/>
          <w:szCs w:val="24"/>
        </w:rPr>
        <w:t>Н. А. Клыгина</w:t>
      </w:r>
    </w:p>
    <w:p w:rsidR="004C2F1D" w:rsidRPr="001C130F" w:rsidRDefault="004C2F1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C2F1D" w:rsidRPr="00183DF6" w:rsidRDefault="004C2F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C2F1D" w:rsidRDefault="00A218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218A6" w:rsidRDefault="00A218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общего отдела</w:t>
      </w:r>
    </w:p>
    <w:p w:rsidR="00A218A6" w:rsidRPr="00183DF6" w:rsidRDefault="00A218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СП Хатанга                                                                     Ю.А. Дуденко</w:t>
      </w:r>
    </w:p>
    <w:p w:rsidR="004C2F1D" w:rsidRPr="00D60BBF" w:rsidRDefault="004C2F1D" w:rsidP="00D60BBF">
      <w:pPr>
        <w:pStyle w:val="ConsPlusNormal"/>
        <w:widowControl/>
        <w:ind w:left="684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0B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C2F1D" w:rsidRPr="00D60BBF" w:rsidRDefault="004C2F1D" w:rsidP="00D60BBF">
      <w:pPr>
        <w:pStyle w:val="ConsPlusNormal"/>
        <w:widowControl/>
        <w:ind w:left="6840" w:firstLine="0"/>
        <w:rPr>
          <w:rFonts w:ascii="Times New Roman" w:hAnsi="Times New Roman" w:cs="Times New Roman"/>
        </w:rPr>
      </w:pPr>
      <w:r w:rsidRPr="00D60BBF">
        <w:rPr>
          <w:rFonts w:ascii="Times New Roman" w:hAnsi="Times New Roman" w:cs="Times New Roman"/>
        </w:rPr>
        <w:t>к Постановлению</w:t>
      </w:r>
      <w:r w:rsidR="00BF6739" w:rsidRPr="00D60BBF">
        <w:rPr>
          <w:rFonts w:ascii="Times New Roman" w:hAnsi="Times New Roman" w:cs="Times New Roman"/>
        </w:rPr>
        <w:t xml:space="preserve"> администрации сельского поселения </w:t>
      </w:r>
      <w:r w:rsidR="00183DF6" w:rsidRPr="00D60BBF">
        <w:rPr>
          <w:rFonts w:ascii="Times New Roman" w:hAnsi="Times New Roman" w:cs="Times New Roman"/>
        </w:rPr>
        <w:t>Хатанга</w:t>
      </w:r>
    </w:p>
    <w:p w:rsidR="004C2F1D" w:rsidRPr="00D60BBF" w:rsidRDefault="00D60BBF" w:rsidP="00D60BBF">
      <w:pPr>
        <w:pStyle w:val="ConsPlusNormal"/>
        <w:widowControl/>
        <w:ind w:left="6840" w:firstLine="0"/>
        <w:rPr>
          <w:rFonts w:ascii="Times New Roman" w:hAnsi="Times New Roman" w:cs="Times New Roman"/>
        </w:rPr>
      </w:pPr>
      <w:r w:rsidRPr="00D60BBF">
        <w:rPr>
          <w:rFonts w:ascii="Times New Roman" w:hAnsi="Times New Roman" w:cs="Times New Roman"/>
        </w:rPr>
        <w:t>от 15.09.</w:t>
      </w:r>
      <w:r w:rsidR="00C03AFD" w:rsidRPr="00D60BBF">
        <w:rPr>
          <w:rFonts w:ascii="Times New Roman" w:hAnsi="Times New Roman" w:cs="Times New Roman"/>
        </w:rPr>
        <w:t>20</w:t>
      </w:r>
      <w:r w:rsidR="00553A80" w:rsidRPr="00D60BBF">
        <w:rPr>
          <w:rFonts w:ascii="Times New Roman" w:hAnsi="Times New Roman" w:cs="Times New Roman"/>
        </w:rPr>
        <w:t>11</w:t>
      </w:r>
      <w:r w:rsidR="00C03AFD" w:rsidRPr="00D60BBF">
        <w:rPr>
          <w:rFonts w:ascii="Times New Roman" w:hAnsi="Times New Roman" w:cs="Times New Roman"/>
        </w:rPr>
        <w:t>г.</w:t>
      </w:r>
      <w:r w:rsidRPr="00D60BBF">
        <w:rPr>
          <w:rFonts w:ascii="Times New Roman" w:hAnsi="Times New Roman" w:cs="Times New Roman"/>
        </w:rPr>
        <w:t xml:space="preserve"> N 112</w:t>
      </w:r>
      <w:r w:rsidR="00183DF6" w:rsidRPr="00D60BBF">
        <w:rPr>
          <w:rFonts w:ascii="Times New Roman" w:hAnsi="Times New Roman" w:cs="Times New Roman"/>
        </w:rPr>
        <w:t>-П</w:t>
      </w:r>
    </w:p>
    <w:p w:rsidR="00D442D0" w:rsidRPr="00D442D0" w:rsidRDefault="00D442D0" w:rsidP="00D60BBF">
      <w:pPr>
        <w:rPr>
          <w:b/>
          <w:sz w:val="18"/>
          <w:szCs w:val="18"/>
        </w:rPr>
      </w:pPr>
    </w:p>
    <w:p w:rsidR="007932F9" w:rsidRDefault="007932F9" w:rsidP="00D60BB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C2F1D" w:rsidRPr="00183DF6" w:rsidRDefault="00EF4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4C2F1D" w:rsidRDefault="00EF4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РАЗРАБОТКУ ИНВЕСТИЦИОННОЙ ПРОГРАММЫ </w:t>
      </w:r>
    </w:p>
    <w:p w:rsidR="00EF43E0" w:rsidRDefault="003E5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«ЖКХ СЕЛЬСКОГО ПОСЕЛЕНИЯ ХАТАНГА» </w:t>
      </w:r>
    </w:p>
    <w:p w:rsidR="003E5E90" w:rsidRDefault="004254C8" w:rsidP="003E5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E5E90">
        <w:rPr>
          <w:rFonts w:ascii="Times New Roman" w:hAnsi="Times New Roman" w:cs="Times New Roman"/>
          <w:sz w:val="24"/>
          <w:szCs w:val="24"/>
        </w:rPr>
        <w:t xml:space="preserve">РАЗВИТИЮ </w:t>
      </w:r>
      <w:r>
        <w:rPr>
          <w:rFonts w:ascii="Times New Roman" w:hAnsi="Times New Roman" w:cs="Times New Roman"/>
          <w:sz w:val="24"/>
          <w:szCs w:val="24"/>
        </w:rPr>
        <w:t>ОБЪЕКТОВ, ИСПОЛЬЗУЕМЫХ</w:t>
      </w:r>
      <w:r w:rsidR="002B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E5E90">
        <w:rPr>
          <w:rFonts w:ascii="Times New Roman" w:hAnsi="Times New Roman" w:cs="Times New Roman"/>
          <w:sz w:val="24"/>
          <w:szCs w:val="24"/>
        </w:rPr>
        <w:t xml:space="preserve">ВОДОСНАБЖЕНИЯ </w:t>
      </w:r>
    </w:p>
    <w:p w:rsidR="004254C8" w:rsidRPr="00183DF6" w:rsidRDefault="003E5E90" w:rsidP="003E5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ВОДО</w:t>
      </w:r>
      <w:r w:rsidR="002B5507">
        <w:rPr>
          <w:rFonts w:ascii="Times New Roman" w:hAnsi="Times New Roman" w:cs="Times New Roman"/>
          <w:sz w:val="24"/>
          <w:szCs w:val="24"/>
        </w:rPr>
        <w:t>ОТВЕДЕНИЯ СЕЛА ХАТАНГА И ПОСЕЛКА</w:t>
      </w:r>
      <w:r>
        <w:rPr>
          <w:rFonts w:ascii="Times New Roman" w:hAnsi="Times New Roman" w:cs="Times New Roman"/>
          <w:sz w:val="24"/>
          <w:szCs w:val="24"/>
        </w:rPr>
        <w:t xml:space="preserve"> КАЯК</w:t>
      </w:r>
      <w:r w:rsidR="004254C8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ТАЙМЫРСКОГО ДОЛГАНО-НЕНЕЦКО</w:t>
      </w:r>
      <w:r>
        <w:rPr>
          <w:rFonts w:ascii="Times New Roman" w:hAnsi="Times New Roman" w:cs="Times New Roman"/>
          <w:sz w:val="24"/>
          <w:szCs w:val="24"/>
        </w:rPr>
        <w:t>ГО МУНИЦИПАЛЬНОГО РАЙОНА НА 2012-2014</w:t>
      </w:r>
      <w:r w:rsidR="004254C8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4C2F1D" w:rsidRPr="00183DF6" w:rsidRDefault="004C2F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C2F1D" w:rsidRDefault="00E948A7" w:rsidP="009329B7">
      <w:pPr>
        <w:pStyle w:val="ConsPlusNormal"/>
        <w:widowControl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4254C8" w:rsidRPr="004254C8">
        <w:rPr>
          <w:rFonts w:ascii="Times New Roman" w:hAnsi="Times New Roman" w:cs="Times New Roman"/>
          <w:b/>
          <w:sz w:val="24"/>
          <w:szCs w:val="24"/>
        </w:rPr>
        <w:t xml:space="preserve"> для разработки технического задания</w:t>
      </w:r>
    </w:p>
    <w:p w:rsidR="009329B7" w:rsidRPr="004254C8" w:rsidRDefault="009329B7" w:rsidP="009329B7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48A7" w:rsidRDefault="00E94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Основания</w:t>
      </w:r>
      <w:r w:rsidR="004254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54C8">
        <w:rPr>
          <w:rFonts w:ascii="Times New Roman" w:hAnsi="Times New Roman" w:cs="Times New Roman"/>
          <w:sz w:val="24"/>
          <w:szCs w:val="24"/>
        </w:rPr>
        <w:t xml:space="preserve"> для разработки техническ</w:t>
      </w:r>
      <w:r w:rsidR="003E5E90">
        <w:rPr>
          <w:rFonts w:ascii="Times New Roman" w:hAnsi="Times New Roman" w:cs="Times New Roman"/>
          <w:sz w:val="24"/>
          <w:szCs w:val="24"/>
        </w:rPr>
        <w:t xml:space="preserve">ого задания МУП «ЖКХ сельского поселения Хатанга» по развитию </w:t>
      </w:r>
      <w:r w:rsidR="003D4B3D">
        <w:rPr>
          <w:rFonts w:ascii="Times New Roman" w:hAnsi="Times New Roman" w:cs="Times New Roman"/>
          <w:sz w:val="24"/>
          <w:szCs w:val="24"/>
        </w:rPr>
        <w:t xml:space="preserve">объектов, используемых в сфере </w:t>
      </w:r>
      <w:r w:rsidR="003E5E90"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 села Хатанга и поселка Каяк </w:t>
      </w:r>
      <w:r w:rsidR="003D4B3D">
        <w:rPr>
          <w:rFonts w:ascii="Times New Roman" w:hAnsi="Times New Roman" w:cs="Times New Roman"/>
          <w:sz w:val="24"/>
          <w:szCs w:val="24"/>
        </w:rPr>
        <w:t>сельского поселения Хатанга Таймырского Долгано-Ненецко</w:t>
      </w:r>
      <w:r w:rsidR="003E5E90">
        <w:rPr>
          <w:rFonts w:ascii="Times New Roman" w:hAnsi="Times New Roman" w:cs="Times New Roman"/>
          <w:sz w:val="24"/>
          <w:szCs w:val="24"/>
        </w:rPr>
        <w:t>го муниципального района на 2012-2014</w:t>
      </w:r>
      <w:r w:rsidR="003D4B3D">
        <w:rPr>
          <w:rFonts w:ascii="Times New Roman" w:hAnsi="Times New Roman" w:cs="Times New Roman"/>
          <w:sz w:val="24"/>
          <w:szCs w:val="24"/>
        </w:rPr>
        <w:t xml:space="preserve"> годы (далее – инвестиционная программа) являются Градостроительный кодекс Российско</w:t>
      </w:r>
      <w:r w:rsidR="00471F43">
        <w:rPr>
          <w:rFonts w:ascii="Times New Roman" w:hAnsi="Times New Roman" w:cs="Times New Roman"/>
          <w:sz w:val="24"/>
          <w:szCs w:val="24"/>
        </w:rPr>
        <w:t>й Федерации, Федеральные</w:t>
      </w:r>
      <w:r w:rsidR="003D4B3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71F43">
        <w:rPr>
          <w:rFonts w:ascii="Times New Roman" w:hAnsi="Times New Roman" w:cs="Times New Roman"/>
          <w:sz w:val="24"/>
          <w:szCs w:val="24"/>
        </w:rPr>
        <w:t>ы</w:t>
      </w:r>
      <w:r w:rsidR="003D4B3D">
        <w:rPr>
          <w:rFonts w:ascii="Times New Roman" w:hAnsi="Times New Roman" w:cs="Times New Roman"/>
          <w:sz w:val="24"/>
          <w:szCs w:val="24"/>
        </w:rPr>
        <w:t xml:space="preserve"> от 30.12.2004 №</w:t>
      </w:r>
      <w:r w:rsidR="002F1F1C">
        <w:rPr>
          <w:rFonts w:ascii="Times New Roman" w:hAnsi="Times New Roman" w:cs="Times New Roman"/>
          <w:sz w:val="24"/>
          <w:szCs w:val="24"/>
        </w:rPr>
        <w:t xml:space="preserve"> </w:t>
      </w:r>
      <w:r w:rsidR="003D4B3D">
        <w:rPr>
          <w:rFonts w:ascii="Times New Roman" w:hAnsi="Times New Roman" w:cs="Times New Roman"/>
          <w:sz w:val="24"/>
          <w:szCs w:val="24"/>
        </w:rPr>
        <w:t>210-ФЗ «Об основах регулирования тарифов организаций</w:t>
      </w:r>
      <w:r w:rsidR="00471F43">
        <w:rPr>
          <w:rFonts w:ascii="Times New Roman" w:hAnsi="Times New Roman" w:cs="Times New Roman"/>
          <w:sz w:val="24"/>
          <w:szCs w:val="24"/>
        </w:rPr>
        <w:t xml:space="preserve"> коммунального комплекса» и от 23.11.2009 №</w:t>
      </w:r>
      <w:r w:rsidR="002F1F1C">
        <w:rPr>
          <w:rFonts w:ascii="Times New Roman" w:hAnsi="Times New Roman" w:cs="Times New Roman"/>
          <w:sz w:val="24"/>
          <w:szCs w:val="24"/>
        </w:rPr>
        <w:t xml:space="preserve"> </w:t>
      </w:r>
      <w:r w:rsidR="00471F43">
        <w:rPr>
          <w:rFonts w:ascii="Times New Roman" w:hAnsi="Times New Roman" w:cs="Times New Roman"/>
          <w:sz w:val="24"/>
          <w:szCs w:val="24"/>
        </w:rPr>
        <w:t>261-ФЗ «Об энергосбережении</w:t>
      </w:r>
      <w:proofErr w:type="gramEnd"/>
      <w:r w:rsidR="00471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F43">
        <w:rPr>
          <w:rFonts w:ascii="Times New Roman" w:hAnsi="Times New Roman" w:cs="Times New Roman"/>
          <w:sz w:val="24"/>
          <w:szCs w:val="24"/>
        </w:rPr>
        <w:t>и повышении энергетической эффективности и о внесении изменений в отдельные законодательные акты Российской Федерации», приказы Министерства регионального развития РФ от 10.10.2007 №</w:t>
      </w:r>
      <w:r w:rsidR="002F1F1C">
        <w:rPr>
          <w:rFonts w:ascii="Times New Roman" w:hAnsi="Times New Roman" w:cs="Times New Roman"/>
          <w:sz w:val="24"/>
          <w:szCs w:val="24"/>
        </w:rPr>
        <w:t xml:space="preserve"> </w:t>
      </w:r>
      <w:r w:rsidR="00471F43">
        <w:rPr>
          <w:rFonts w:ascii="Times New Roman" w:hAnsi="Times New Roman" w:cs="Times New Roman"/>
          <w:sz w:val="24"/>
          <w:szCs w:val="24"/>
        </w:rPr>
        <w:t>99 «Об утверждении методических рекомендаций по разработке инвестиционных программ организаций коммунального комплекса» и №100 «Об утверждении методических рекомендаций по подготовке технических заданий по разработке инвестиционных программ</w:t>
      </w:r>
      <w:r w:rsidR="002A1CC4">
        <w:rPr>
          <w:rFonts w:ascii="Times New Roman" w:hAnsi="Times New Roman" w:cs="Times New Roman"/>
          <w:sz w:val="24"/>
          <w:szCs w:val="24"/>
        </w:rPr>
        <w:t xml:space="preserve"> организаций коммунального комплекса».</w:t>
      </w:r>
      <w:proofErr w:type="gramEnd"/>
    </w:p>
    <w:p w:rsidR="009329B7" w:rsidRDefault="009329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9B7" w:rsidRDefault="009329B7" w:rsidP="009329B7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необходимости, цели и задачи разработки</w:t>
      </w:r>
    </w:p>
    <w:p w:rsidR="009329B7" w:rsidRDefault="009329B7" w:rsidP="009329B7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реализации инвестиционной программы</w:t>
      </w:r>
    </w:p>
    <w:p w:rsidR="009329B7" w:rsidRDefault="009329B7" w:rsidP="009329B7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A7" w:rsidRDefault="00B33294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1F75">
        <w:rPr>
          <w:rFonts w:ascii="Times New Roman" w:hAnsi="Times New Roman" w:cs="Times New Roman"/>
          <w:sz w:val="24"/>
          <w:szCs w:val="24"/>
        </w:rPr>
        <w:t>Обеспечение населения доброкачественной питьевой водой является одним из основных условий сохранения здоровья людей и предупреждения многих заболеваний, в том числе</w:t>
      </w:r>
      <w:r w:rsidR="00B81FA7">
        <w:rPr>
          <w:rFonts w:ascii="Times New Roman" w:hAnsi="Times New Roman" w:cs="Times New Roman"/>
          <w:sz w:val="24"/>
          <w:szCs w:val="24"/>
        </w:rPr>
        <w:t xml:space="preserve"> онкологических, инфекционных, </w:t>
      </w:r>
      <w:proofErr w:type="gramStart"/>
      <w:r w:rsidR="00B81FA7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B81F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1F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F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1FA7">
        <w:rPr>
          <w:rFonts w:ascii="Times New Roman" w:hAnsi="Times New Roman" w:cs="Times New Roman"/>
          <w:sz w:val="24"/>
          <w:szCs w:val="24"/>
        </w:rPr>
        <w:t xml:space="preserve">. Хатанга и п. Каяк проблема водоснабжения остается нерешенной. </w:t>
      </w:r>
    </w:p>
    <w:p w:rsidR="00761A68" w:rsidRDefault="00B81FA7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 загрязнения питьевой воды множество, </w:t>
      </w:r>
      <w:r w:rsidR="002E7924">
        <w:rPr>
          <w:rFonts w:ascii="Times New Roman" w:hAnsi="Times New Roman" w:cs="Times New Roman"/>
          <w:sz w:val="24"/>
          <w:szCs w:val="24"/>
        </w:rPr>
        <w:t>однако,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2E7924">
        <w:rPr>
          <w:rFonts w:ascii="Times New Roman" w:hAnsi="Times New Roman" w:cs="Times New Roman"/>
          <w:sz w:val="24"/>
          <w:szCs w:val="24"/>
        </w:rPr>
        <w:t>они,</w:t>
      </w:r>
      <w:r>
        <w:rPr>
          <w:rFonts w:ascii="Times New Roman" w:hAnsi="Times New Roman" w:cs="Times New Roman"/>
          <w:sz w:val="24"/>
          <w:szCs w:val="24"/>
        </w:rPr>
        <w:t xml:space="preserve"> так или </w:t>
      </w:r>
      <w:r w:rsidR="002E7924">
        <w:rPr>
          <w:rFonts w:ascii="Times New Roman" w:hAnsi="Times New Roman" w:cs="Times New Roman"/>
          <w:sz w:val="24"/>
          <w:szCs w:val="24"/>
        </w:rPr>
        <w:t>иначе,</w:t>
      </w:r>
      <w:r>
        <w:rPr>
          <w:rFonts w:ascii="Times New Roman" w:hAnsi="Times New Roman" w:cs="Times New Roman"/>
          <w:sz w:val="24"/>
          <w:szCs w:val="24"/>
        </w:rPr>
        <w:t xml:space="preserve"> связаны с источником воды. В сельском поселении Хатанга открытые водоемы, используемые для забора воды в питьевых целях, имеют повышенное содержание железа, низкое содержание</w:t>
      </w:r>
      <w:r w:rsidR="008763D0">
        <w:rPr>
          <w:rFonts w:ascii="Times New Roman" w:hAnsi="Times New Roman" w:cs="Times New Roman"/>
          <w:sz w:val="24"/>
          <w:szCs w:val="24"/>
        </w:rPr>
        <w:t xml:space="preserve"> фтора, а также, особенно в паводковый период, не соответствуют гигиеническим нормативам по микробиологическим показателям. </w:t>
      </w:r>
      <w:proofErr w:type="gramStart"/>
      <w:r w:rsidR="008763D0">
        <w:rPr>
          <w:rFonts w:ascii="Times New Roman" w:hAnsi="Times New Roman" w:cs="Times New Roman"/>
          <w:sz w:val="24"/>
          <w:szCs w:val="24"/>
        </w:rPr>
        <w:t xml:space="preserve">Водозабор в с. Хатанга не имеет зоны санитарной охраны, </w:t>
      </w:r>
      <w:r w:rsidR="001974DA">
        <w:rPr>
          <w:rFonts w:ascii="Times New Roman" w:hAnsi="Times New Roman" w:cs="Times New Roman"/>
          <w:sz w:val="24"/>
          <w:szCs w:val="24"/>
        </w:rPr>
        <w:t>соответствующей санитарным нормам.</w:t>
      </w:r>
      <w:proofErr w:type="gramEnd"/>
      <w:r w:rsidR="001974DA">
        <w:rPr>
          <w:rFonts w:ascii="Times New Roman" w:hAnsi="Times New Roman" w:cs="Times New Roman"/>
          <w:sz w:val="24"/>
          <w:szCs w:val="24"/>
        </w:rPr>
        <w:t xml:space="preserve"> </w:t>
      </w:r>
      <w:r w:rsidR="00D57838">
        <w:rPr>
          <w:rFonts w:ascii="Times New Roman" w:hAnsi="Times New Roman" w:cs="Times New Roman"/>
          <w:sz w:val="24"/>
          <w:szCs w:val="24"/>
        </w:rPr>
        <w:t>Здание водонасосной станции 2-го подъема не позволяет разместить в нем все основное и резервное оборудование. В п. Каяк накопительная емкость для питьевой воды находится в аварийном состоянии.</w:t>
      </w:r>
      <w:r w:rsidR="004E3BFB">
        <w:rPr>
          <w:rFonts w:ascii="Times New Roman" w:hAnsi="Times New Roman" w:cs="Times New Roman"/>
          <w:sz w:val="24"/>
          <w:szCs w:val="24"/>
        </w:rPr>
        <w:t xml:space="preserve"> </w:t>
      </w:r>
      <w:r w:rsidR="001974DA">
        <w:rPr>
          <w:rFonts w:ascii="Times New Roman" w:hAnsi="Times New Roman" w:cs="Times New Roman"/>
          <w:sz w:val="24"/>
          <w:szCs w:val="24"/>
        </w:rPr>
        <w:t xml:space="preserve">Очистные сооружения на водопроводах </w:t>
      </w:r>
      <w:proofErr w:type="gramStart"/>
      <w:r w:rsidR="004E3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3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B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3BFB">
        <w:rPr>
          <w:rFonts w:ascii="Times New Roman" w:hAnsi="Times New Roman" w:cs="Times New Roman"/>
          <w:sz w:val="24"/>
          <w:szCs w:val="24"/>
        </w:rPr>
        <w:t xml:space="preserve">. Хатанга и п. Каяк </w:t>
      </w:r>
      <w:r w:rsidR="001974DA">
        <w:rPr>
          <w:rFonts w:ascii="Times New Roman" w:hAnsi="Times New Roman" w:cs="Times New Roman"/>
          <w:sz w:val="24"/>
          <w:szCs w:val="24"/>
        </w:rPr>
        <w:t>отсутствуют, системы обеззараживания устаревшие и</w:t>
      </w:r>
      <w:r w:rsidR="00D57838">
        <w:rPr>
          <w:rFonts w:ascii="Times New Roman" w:hAnsi="Times New Roman" w:cs="Times New Roman"/>
          <w:sz w:val="24"/>
          <w:szCs w:val="24"/>
        </w:rPr>
        <w:t xml:space="preserve"> не эффективные</w:t>
      </w:r>
      <w:r w:rsidR="004E3BFB">
        <w:rPr>
          <w:rFonts w:ascii="Times New Roman" w:hAnsi="Times New Roman" w:cs="Times New Roman"/>
          <w:sz w:val="24"/>
          <w:szCs w:val="24"/>
        </w:rPr>
        <w:t>. Требуется замена ветхих систем водопровода, износ которых непрерывно возрастает, что обуславливает частые аварии и загрязнение питьевой воды. Из-за коррозии и износа труб происходят большие потери воды</w:t>
      </w:r>
      <w:r w:rsidR="00761A68">
        <w:rPr>
          <w:rFonts w:ascii="Times New Roman" w:hAnsi="Times New Roman" w:cs="Times New Roman"/>
          <w:sz w:val="24"/>
          <w:szCs w:val="24"/>
        </w:rPr>
        <w:t>.</w:t>
      </w:r>
    </w:p>
    <w:p w:rsidR="00B306CC" w:rsidRDefault="00761A68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Система водоотведения представляет собой коммуникации, по которым самотеком сбрасываемые в канализацию воды</w:t>
      </w:r>
      <w:r w:rsidR="008E0D58" w:rsidRPr="008E0D58">
        <w:rPr>
          <w:rFonts w:ascii="Times New Roman" w:hAnsi="Times New Roman" w:cs="Times New Roman"/>
          <w:sz w:val="24"/>
          <w:szCs w:val="24"/>
        </w:rPr>
        <w:t xml:space="preserve"> </w:t>
      </w:r>
      <w:r w:rsidR="008E0D58">
        <w:rPr>
          <w:rFonts w:ascii="Times New Roman" w:hAnsi="Times New Roman" w:cs="Times New Roman"/>
          <w:sz w:val="24"/>
          <w:szCs w:val="24"/>
        </w:rPr>
        <w:t xml:space="preserve">стекают в отстойные озера. В целях предотвращения попадания сточных вод в р. Хатанга необходимо </w:t>
      </w:r>
      <w:r w:rsidR="002B5507">
        <w:rPr>
          <w:rFonts w:ascii="Times New Roman" w:hAnsi="Times New Roman" w:cs="Times New Roman"/>
          <w:sz w:val="24"/>
          <w:szCs w:val="24"/>
        </w:rPr>
        <w:t xml:space="preserve">строительство очистной станции на </w:t>
      </w:r>
      <w:r w:rsidR="002B5507">
        <w:rPr>
          <w:rFonts w:ascii="Times New Roman" w:hAnsi="Times New Roman" w:cs="Times New Roman"/>
          <w:sz w:val="24"/>
          <w:szCs w:val="24"/>
        </w:rPr>
        <w:lastRenderedPageBreak/>
        <w:t xml:space="preserve">выходе канализационного коллектора и </w:t>
      </w:r>
      <w:r w:rsidR="008E0D58">
        <w:rPr>
          <w:rFonts w:ascii="Times New Roman" w:hAnsi="Times New Roman" w:cs="Times New Roman"/>
          <w:sz w:val="24"/>
          <w:szCs w:val="24"/>
        </w:rPr>
        <w:t>ежегодно производить отсыпку грунта на</w:t>
      </w:r>
      <w:r w:rsidR="002B5507">
        <w:rPr>
          <w:rFonts w:ascii="Times New Roman" w:hAnsi="Times New Roman" w:cs="Times New Roman"/>
          <w:sz w:val="24"/>
          <w:szCs w:val="24"/>
        </w:rPr>
        <w:t xml:space="preserve"> защитной дамбе</w:t>
      </w:r>
      <w:r w:rsidR="00B306CC">
        <w:rPr>
          <w:rFonts w:ascii="Times New Roman" w:hAnsi="Times New Roman" w:cs="Times New Roman"/>
          <w:sz w:val="24"/>
          <w:szCs w:val="24"/>
        </w:rPr>
        <w:t>.</w:t>
      </w:r>
    </w:p>
    <w:p w:rsidR="00B306CC" w:rsidRDefault="00B306C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Недостаточность средств, получаемых за счет действующих тарифов на водоснабжение и водоотведение, не позволяет развивать инженерную инфраструктуру, требующую значительных капитальных затрат для обеспечения потребителей питьевой водой, соответствующей гигиеническим нормативам.</w:t>
      </w:r>
    </w:p>
    <w:p w:rsidR="00B306CC" w:rsidRDefault="00B306C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Принятие инвестиционной программы позволит решить указанные проблемы.</w:t>
      </w:r>
    </w:p>
    <w:p w:rsidR="007A4F0C" w:rsidRDefault="002F1F1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06CC">
        <w:rPr>
          <w:rFonts w:ascii="Times New Roman" w:hAnsi="Times New Roman" w:cs="Times New Roman"/>
          <w:sz w:val="24"/>
          <w:szCs w:val="24"/>
        </w:rPr>
        <w:t>Целями и задачами разработки и реализации инвестиционной программы являются:</w:t>
      </w:r>
    </w:p>
    <w:p w:rsidR="007A4F0C" w:rsidRDefault="007A4F0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бесперебойное обеспечение потребителей качественной питьевой водой;</w:t>
      </w:r>
    </w:p>
    <w:p w:rsidR="007A4F0C" w:rsidRDefault="007A4F0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требуемого состояния промышленной и экологической безопасности при оказании услуг по водоотведению;</w:t>
      </w:r>
      <w:r w:rsidR="00B30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F0C" w:rsidRDefault="007A4F0C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снижение фактических потерь при транспортировке воды.</w:t>
      </w:r>
    </w:p>
    <w:p w:rsidR="00D37F06" w:rsidRDefault="00D37F06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596" w:rsidRDefault="009F68AF" w:rsidP="009F68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F4596" w:rsidRPr="00EF4596">
        <w:rPr>
          <w:rFonts w:ascii="Times New Roman" w:hAnsi="Times New Roman" w:cs="Times New Roman"/>
          <w:b/>
          <w:sz w:val="24"/>
          <w:szCs w:val="24"/>
        </w:rPr>
        <w:t xml:space="preserve"> Требования к инвестиционной программе.</w:t>
      </w:r>
    </w:p>
    <w:p w:rsidR="009F68AF" w:rsidRPr="00EF4596" w:rsidRDefault="009F68AF" w:rsidP="009F68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0B6" w:rsidRDefault="009F68AF" w:rsidP="008750B6">
      <w:pPr>
        <w:pStyle w:val="Style4"/>
        <w:widowControl/>
        <w:tabs>
          <w:tab w:val="left" w:pos="533"/>
        </w:tabs>
        <w:spacing w:line="274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8750B6" w:rsidRPr="00136CED">
        <w:rPr>
          <w:rStyle w:val="FontStyle12"/>
          <w:sz w:val="24"/>
          <w:szCs w:val="24"/>
        </w:rPr>
        <w:t>.1.</w:t>
      </w:r>
      <w:r w:rsidR="008750B6" w:rsidRPr="00136CED">
        <w:rPr>
          <w:rStyle w:val="FontStyle12"/>
          <w:sz w:val="24"/>
          <w:szCs w:val="24"/>
        </w:rPr>
        <w:tab/>
        <w:t>Инвестиционная программа должна содержать:</w:t>
      </w:r>
    </w:p>
    <w:p w:rsidR="009F68AF" w:rsidRPr="00136CED" w:rsidRDefault="009F68AF" w:rsidP="008750B6">
      <w:pPr>
        <w:pStyle w:val="Style4"/>
        <w:widowControl/>
        <w:tabs>
          <w:tab w:val="left" w:pos="533"/>
        </w:tabs>
        <w:spacing w:line="274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- цели и задачи инвестиционной программы;</w:t>
      </w:r>
    </w:p>
    <w:p w:rsidR="008750B6" w:rsidRPr="00136CED" w:rsidRDefault="00136CED" w:rsidP="008750B6">
      <w:pPr>
        <w:pStyle w:val="Style4"/>
        <w:widowControl/>
        <w:tabs>
          <w:tab w:val="left" w:pos="720"/>
        </w:tabs>
        <w:spacing w:line="274" w:lineRule="exact"/>
        <w:ind w:left="14" w:hanging="1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- а</w:t>
      </w:r>
      <w:r w:rsidR="008750B6" w:rsidRPr="00136CED">
        <w:rPr>
          <w:rStyle w:val="FontStyle12"/>
          <w:sz w:val="24"/>
          <w:szCs w:val="24"/>
        </w:rPr>
        <w:t>нализ существующего состояния объектов</w:t>
      </w:r>
      <w:r w:rsidR="009F68AF">
        <w:rPr>
          <w:rStyle w:val="FontStyle12"/>
          <w:sz w:val="24"/>
          <w:szCs w:val="24"/>
        </w:rPr>
        <w:t xml:space="preserve"> МУП «ЖКХ сельского поселения Хатанга»</w:t>
      </w:r>
      <w:r w:rsidR="008750B6" w:rsidRPr="00136CED">
        <w:rPr>
          <w:rStyle w:val="FontStyle12"/>
          <w:sz w:val="24"/>
          <w:szCs w:val="24"/>
        </w:rPr>
        <w:t>, используемы</w:t>
      </w:r>
      <w:r>
        <w:rPr>
          <w:rStyle w:val="FontStyle12"/>
          <w:sz w:val="24"/>
          <w:szCs w:val="24"/>
        </w:rPr>
        <w:t xml:space="preserve">х в сфере </w:t>
      </w:r>
      <w:r w:rsidR="009F68AF">
        <w:rPr>
          <w:rStyle w:val="FontStyle12"/>
          <w:sz w:val="24"/>
          <w:szCs w:val="24"/>
        </w:rPr>
        <w:t>водоснабжения и водоотведения села Хатанга и поселка Каяк, в том числе по параметрам: степень износа, характеристика надежности и качества водоснабжения и водоотведения потребителей, подключенных к сетям водоснабжения и водоотведения</w:t>
      </w:r>
      <w:r w:rsidR="008750B6" w:rsidRPr="00136CED">
        <w:rPr>
          <w:rStyle w:val="FontStyle12"/>
          <w:sz w:val="24"/>
          <w:szCs w:val="24"/>
        </w:rPr>
        <w:t>;</w:t>
      </w:r>
    </w:p>
    <w:p w:rsidR="008750B6" w:rsidRPr="00136CED" w:rsidRDefault="00136CED" w:rsidP="008750B6">
      <w:pPr>
        <w:pStyle w:val="Style4"/>
        <w:widowControl/>
        <w:tabs>
          <w:tab w:val="left" w:pos="715"/>
        </w:tabs>
        <w:spacing w:line="274" w:lineRule="exact"/>
        <w:ind w:left="5" w:hanging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- о</w:t>
      </w:r>
      <w:r w:rsidR="008750B6" w:rsidRPr="00136CED">
        <w:rPr>
          <w:rStyle w:val="FontStyle12"/>
          <w:sz w:val="24"/>
          <w:szCs w:val="24"/>
        </w:rPr>
        <w:t>боснование необходимости каждого мероприятия и</w:t>
      </w:r>
      <w:r>
        <w:rPr>
          <w:rStyle w:val="FontStyle12"/>
          <w:sz w:val="24"/>
          <w:szCs w:val="24"/>
        </w:rPr>
        <w:t xml:space="preserve">нвестиционной программы </w:t>
      </w:r>
      <w:r w:rsidR="002E7924">
        <w:rPr>
          <w:rStyle w:val="FontStyle12"/>
          <w:sz w:val="24"/>
          <w:szCs w:val="24"/>
        </w:rPr>
        <w:t>(</w:t>
      </w:r>
      <w:r>
        <w:rPr>
          <w:rStyle w:val="FontStyle12"/>
          <w:sz w:val="24"/>
          <w:szCs w:val="24"/>
        </w:rPr>
        <w:t>далее    - мероприятия</w:t>
      </w:r>
      <w:r w:rsidR="002E7924" w:rsidRPr="00136CED">
        <w:rPr>
          <w:rStyle w:val="FontStyle12"/>
          <w:sz w:val="24"/>
          <w:szCs w:val="24"/>
        </w:rPr>
        <w:t>)</w:t>
      </w:r>
      <w:r w:rsidR="008750B6" w:rsidRPr="00136CED">
        <w:rPr>
          <w:rStyle w:val="FontStyle12"/>
          <w:sz w:val="24"/>
          <w:szCs w:val="24"/>
        </w:rPr>
        <w:t>;</w:t>
      </w:r>
    </w:p>
    <w:p w:rsidR="008750B6" w:rsidRPr="00136CED" w:rsidRDefault="00136CED" w:rsidP="008750B6">
      <w:pPr>
        <w:pStyle w:val="Style4"/>
        <w:widowControl/>
        <w:tabs>
          <w:tab w:val="left" w:pos="710"/>
        </w:tabs>
        <w:spacing w:line="274" w:lineRule="exact"/>
        <w:ind w:firstLine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 о</w:t>
      </w:r>
      <w:r w:rsidR="008750B6" w:rsidRPr="00136CED">
        <w:rPr>
          <w:rStyle w:val="FontStyle12"/>
          <w:sz w:val="24"/>
          <w:szCs w:val="24"/>
        </w:rPr>
        <w:t xml:space="preserve">писание каждого мероприятия с </w:t>
      </w:r>
      <w:r>
        <w:rPr>
          <w:rStyle w:val="FontStyle12"/>
          <w:sz w:val="24"/>
          <w:szCs w:val="24"/>
        </w:rPr>
        <w:t>указанием сроков его реализации,</w:t>
      </w:r>
      <w:r w:rsidR="008750B6" w:rsidRPr="00136CED">
        <w:rPr>
          <w:rStyle w:val="FontStyle12"/>
          <w:sz w:val="24"/>
          <w:szCs w:val="24"/>
        </w:rPr>
        <w:t xml:space="preserve"> указанием целей</w:t>
      </w:r>
      <w:r>
        <w:rPr>
          <w:rStyle w:val="FontStyle12"/>
          <w:sz w:val="24"/>
          <w:szCs w:val="24"/>
        </w:rPr>
        <w:t>, которые</w:t>
      </w:r>
      <w:r w:rsidR="00CA2348">
        <w:rPr>
          <w:rStyle w:val="FontStyle12"/>
          <w:sz w:val="24"/>
          <w:szCs w:val="24"/>
        </w:rPr>
        <w:t xml:space="preserve"> </w:t>
      </w:r>
      <w:r w:rsidR="009F68AF">
        <w:rPr>
          <w:rStyle w:val="FontStyle12"/>
          <w:sz w:val="24"/>
          <w:szCs w:val="24"/>
        </w:rPr>
        <w:t xml:space="preserve">при этом </w:t>
      </w:r>
      <w:r w:rsidR="008750B6" w:rsidRPr="00136CED">
        <w:rPr>
          <w:rStyle w:val="FontStyle12"/>
          <w:sz w:val="24"/>
          <w:szCs w:val="24"/>
        </w:rPr>
        <w:t>достиг</w:t>
      </w:r>
      <w:r w:rsidR="009F68AF">
        <w:rPr>
          <w:rStyle w:val="FontStyle12"/>
          <w:sz w:val="24"/>
          <w:szCs w:val="24"/>
        </w:rPr>
        <w:t>аются</w:t>
      </w:r>
      <w:r w:rsidR="008750B6" w:rsidRPr="00136CED">
        <w:rPr>
          <w:rStyle w:val="FontStyle12"/>
          <w:sz w:val="24"/>
          <w:szCs w:val="24"/>
        </w:rPr>
        <w:t>, а так</w:t>
      </w:r>
      <w:r>
        <w:rPr>
          <w:rStyle w:val="FontStyle12"/>
          <w:sz w:val="24"/>
          <w:szCs w:val="24"/>
        </w:rPr>
        <w:t>же планируемого социального или</w:t>
      </w:r>
      <w:r w:rsidR="00CA2348">
        <w:rPr>
          <w:rStyle w:val="FontStyle12"/>
          <w:sz w:val="24"/>
          <w:szCs w:val="24"/>
        </w:rPr>
        <w:t xml:space="preserve"> экономического эф</w:t>
      </w:r>
      <w:r w:rsidR="008750B6" w:rsidRPr="00136CED">
        <w:rPr>
          <w:rStyle w:val="FontStyle12"/>
          <w:sz w:val="24"/>
          <w:szCs w:val="24"/>
        </w:rPr>
        <w:t>фекта;</w:t>
      </w:r>
    </w:p>
    <w:p w:rsidR="008750B6" w:rsidRPr="00136CED" w:rsidRDefault="00CA2348" w:rsidP="008750B6">
      <w:pPr>
        <w:pStyle w:val="Style4"/>
        <w:widowControl/>
        <w:tabs>
          <w:tab w:val="left" w:pos="710"/>
        </w:tabs>
        <w:spacing w:line="274" w:lineRule="exact"/>
        <w:ind w:firstLine="1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 о</w:t>
      </w:r>
      <w:r w:rsidR="008750B6" w:rsidRPr="00136CED">
        <w:rPr>
          <w:rStyle w:val="FontStyle12"/>
          <w:sz w:val="24"/>
          <w:szCs w:val="24"/>
        </w:rPr>
        <w:t>бъём финансовых потребностей, необходимых для реализации</w:t>
      </w:r>
      <w:r>
        <w:rPr>
          <w:rStyle w:val="FontStyle12"/>
          <w:sz w:val="24"/>
          <w:szCs w:val="24"/>
        </w:rPr>
        <w:t xml:space="preserve"> каждого мероприятия и инвести</w:t>
      </w:r>
      <w:r w:rsidR="009F68AF">
        <w:rPr>
          <w:rStyle w:val="FontStyle12"/>
          <w:sz w:val="24"/>
          <w:szCs w:val="24"/>
        </w:rPr>
        <w:t>ционной программы в целом</w:t>
      </w:r>
      <w:r w:rsidR="008750B6" w:rsidRPr="00136CED">
        <w:rPr>
          <w:rStyle w:val="FontStyle12"/>
          <w:sz w:val="24"/>
          <w:szCs w:val="24"/>
        </w:rPr>
        <w:t xml:space="preserve"> </w:t>
      </w:r>
      <w:r w:rsidR="009F68AF">
        <w:rPr>
          <w:rStyle w:val="FontStyle12"/>
          <w:sz w:val="24"/>
          <w:szCs w:val="24"/>
        </w:rPr>
        <w:t>(</w:t>
      </w:r>
      <w:r w:rsidR="008750B6" w:rsidRPr="00136CED">
        <w:rPr>
          <w:rStyle w:val="FontStyle12"/>
          <w:sz w:val="24"/>
          <w:szCs w:val="24"/>
        </w:rPr>
        <w:t>в том числе</w:t>
      </w:r>
      <w:r>
        <w:rPr>
          <w:rStyle w:val="FontStyle12"/>
          <w:sz w:val="24"/>
          <w:szCs w:val="24"/>
        </w:rPr>
        <w:t>,</w:t>
      </w:r>
      <w:r w:rsidR="008750B6" w:rsidRPr="00136CED">
        <w:rPr>
          <w:rStyle w:val="FontStyle12"/>
          <w:sz w:val="24"/>
          <w:szCs w:val="24"/>
        </w:rPr>
        <w:t xml:space="preserve"> по годам</w:t>
      </w:r>
      <w:r w:rsidR="009F68AF">
        <w:rPr>
          <w:rStyle w:val="FontStyle12"/>
          <w:sz w:val="24"/>
          <w:szCs w:val="24"/>
        </w:rPr>
        <w:t xml:space="preserve"> реализации)</w:t>
      </w:r>
      <w:r w:rsidR="008750B6" w:rsidRPr="00136CED">
        <w:rPr>
          <w:rStyle w:val="FontStyle12"/>
          <w:sz w:val="24"/>
          <w:szCs w:val="24"/>
        </w:rPr>
        <w:t>.</w:t>
      </w:r>
    </w:p>
    <w:p w:rsidR="008750B6" w:rsidRPr="00136CED" w:rsidRDefault="009F68AF" w:rsidP="008750B6">
      <w:pPr>
        <w:pStyle w:val="Style4"/>
        <w:widowControl/>
        <w:tabs>
          <w:tab w:val="left" w:pos="533"/>
        </w:tabs>
        <w:spacing w:line="274" w:lineRule="exact"/>
        <w:ind w:firstLine="1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8750B6" w:rsidRPr="00136CED">
        <w:rPr>
          <w:rStyle w:val="FontStyle12"/>
          <w:sz w:val="24"/>
          <w:szCs w:val="24"/>
        </w:rPr>
        <w:t>.2.</w:t>
      </w:r>
      <w:r w:rsidR="008750B6" w:rsidRPr="00136CED">
        <w:rPr>
          <w:rStyle w:val="FontStyle12"/>
          <w:sz w:val="24"/>
          <w:szCs w:val="24"/>
        </w:rPr>
        <w:tab/>
        <w:t>При наличии в составе инвестиционной программы одн</w:t>
      </w:r>
      <w:r>
        <w:rPr>
          <w:rStyle w:val="FontStyle12"/>
          <w:sz w:val="24"/>
          <w:szCs w:val="24"/>
        </w:rPr>
        <w:t>ородных по содержанию мероприятий</w:t>
      </w:r>
      <w:r w:rsidR="00CA2348">
        <w:rPr>
          <w:rStyle w:val="FontStyle12"/>
          <w:sz w:val="24"/>
          <w:szCs w:val="24"/>
        </w:rPr>
        <w:t xml:space="preserve"> допуска</w:t>
      </w:r>
      <w:r w:rsidR="008750B6" w:rsidRPr="00136CED">
        <w:rPr>
          <w:rStyle w:val="FontStyle12"/>
          <w:sz w:val="24"/>
          <w:szCs w:val="24"/>
        </w:rPr>
        <w:t>ется указывать обоснование необходим</w:t>
      </w:r>
      <w:r w:rsidR="00CA2348">
        <w:rPr>
          <w:rStyle w:val="FontStyle12"/>
          <w:sz w:val="24"/>
          <w:szCs w:val="24"/>
        </w:rPr>
        <w:t xml:space="preserve">ости мероприятий, цели, которые </w:t>
      </w:r>
      <w:r>
        <w:rPr>
          <w:rStyle w:val="FontStyle12"/>
          <w:sz w:val="24"/>
          <w:szCs w:val="24"/>
        </w:rPr>
        <w:t>при этом достигаются</w:t>
      </w:r>
      <w:r w:rsidR="008750B6" w:rsidRPr="00136CED">
        <w:rPr>
          <w:rStyle w:val="FontStyle12"/>
          <w:sz w:val="24"/>
          <w:szCs w:val="24"/>
        </w:rPr>
        <w:t>, а также планируем</w:t>
      </w:r>
      <w:r w:rsidR="00CA2348">
        <w:rPr>
          <w:rStyle w:val="FontStyle12"/>
          <w:sz w:val="24"/>
          <w:szCs w:val="24"/>
        </w:rPr>
        <w:t xml:space="preserve">ый социальный или экономический </w:t>
      </w:r>
      <w:r w:rsidR="008750B6" w:rsidRPr="00136CED">
        <w:rPr>
          <w:rStyle w:val="FontStyle12"/>
          <w:sz w:val="24"/>
          <w:szCs w:val="24"/>
        </w:rPr>
        <w:t>э</w:t>
      </w:r>
      <w:r>
        <w:rPr>
          <w:rStyle w:val="FontStyle12"/>
          <w:sz w:val="24"/>
          <w:szCs w:val="24"/>
        </w:rPr>
        <w:t>ффект</w:t>
      </w:r>
      <w:r w:rsidR="00CA2348">
        <w:rPr>
          <w:rStyle w:val="FontStyle12"/>
          <w:sz w:val="24"/>
          <w:szCs w:val="24"/>
        </w:rPr>
        <w:t xml:space="preserve"> для группы однородных </w:t>
      </w:r>
      <w:r>
        <w:rPr>
          <w:rStyle w:val="FontStyle12"/>
          <w:sz w:val="24"/>
          <w:szCs w:val="24"/>
        </w:rPr>
        <w:t>по содержанию</w:t>
      </w:r>
      <w:r w:rsidR="008750B6" w:rsidRPr="00136CED">
        <w:rPr>
          <w:rStyle w:val="FontStyle12"/>
          <w:sz w:val="24"/>
          <w:szCs w:val="24"/>
        </w:rPr>
        <w:t xml:space="preserve"> мероприятий.</w:t>
      </w:r>
    </w:p>
    <w:p w:rsidR="006F1750" w:rsidRDefault="009F68AF" w:rsidP="008750B6">
      <w:pPr>
        <w:pStyle w:val="Style4"/>
        <w:widowControl/>
        <w:tabs>
          <w:tab w:val="left" w:pos="533"/>
        </w:tabs>
        <w:spacing w:line="274" w:lineRule="exact"/>
        <w:ind w:firstLine="3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8750B6" w:rsidRPr="00136CED">
        <w:rPr>
          <w:rStyle w:val="FontStyle12"/>
          <w:sz w:val="24"/>
          <w:szCs w:val="24"/>
        </w:rPr>
        <w:t>.3.</w:t>
      </w:r>
      <w:r w:rsidR="008750B6" w:rsidRPr="00136CED">
        <w:rPr>
          <w:rStyle w:val="FontStyle12"/>
          <w:sz w:val="24"/>
          <w:szCs w:val="24"/>
        </w:rPr>
        <w:tab/>
        <w:t>Финансовые потребности, необходимые для реали</w:t>
      </w:r>
      <w:r w:rsidR="00CA2348">
        <w:rPr>
          <w:rStyle w:val="FontStyle12"/>
          <w:sz w:val="24"/>
          <w:szCs w:val="24"/>
        </w:rPr>
        <w:t xml:space="preserve">зации инвестиционной программы, </w:t>
      </w:r>
      <w:r>
        <w:rPr>
          <w:rStyle w:val="FontStyle12"/>
          <w:sz w:val="24"/>
          <w:szCs w:val="24"/>
        </w:rPr>
        <w:t>определяются на основании финансовых потребностей, необходимых для реализации каждого мероприятия, с учетом изменения стоимости товаров, работ и услуг в соответствующих периодах реализации мероприятий. Для мероприятий, реализуемых в течение нескольких лет, в инвестиционной программе указываются финансовые потребности, необходимые для их реализации, дифференцированно по годам исходя из этапов реализации.</w:t>
      </w:r>
    </w:p>
    <w:p w:rsidR="008750B6" w:rsidRPr="00136CED" w:rsidRDefault="006F1750" w:rsidP="008750B6">
      <w:pPr>
        <w:pStyle w:val="Style4"/>
        <w:widowControl/>
        <w:tabs>
          <w:tab w:val="left" w:pos="533"/>
        </w:tabs>
        <w:spacing w:line="274" w:lineRule="exact"/>
        <w:ind w:firstLine="3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3.4. Расчет финансовых потребностей, необходимых для реализации инвестиционной программы,</w:t>
      </w:r>
      <w:r w:rsidR="009F68AF">
        <w:rPr>
          <w:rStyle w:val="FontStyle12"/>
          <w:sz w:val="24"/>
          <w:szCs w:val="24"/>
        </w:rPr>
        <w:t xml:space="preserve"> </w:t>
      </w:r>
      <w:r w:rsidR="00CA2348">
        <w:rPr>
          <w:rStyle w:val="FontStyle12"/>
          <w:sz w:val="24"/>
          <w:szCs w:val="24"/>
        </w:rPr>
        <w:t>представляют</w:t>
      </w:r>
      <w:r w:rsidR="008750B6" w:rsidRPr="00136CED">
        <w:rPr>
          <w:rStyle w:val="FontStyle12"/>
          <w:sz w:val="24"/>
          <w:szCs w:val="24"/>
        </w:rPr>
        <w:t>ся в виде укрупнённого расчёта сметной ст</w:t>
      </w:r>
      <w:r w:rsidR="00CA2348">
        <w:rPr>
          <w:rStyle w:val="FontStyle12"/>
          <w:sz w:val="24"/>
          <w:szCs w:val="24"/>
        </w:rPr>
        <w:t>оимости реализации мероприятий, включающего весь ком</w:t>
      </w:r>
      <w:r w:rsidR="008750B6" w:rsidRPr="00136CED">
        <w:rPr>
          <w:rStyle w:val="FontStyle12"/>
          <w:sz w:val="24"/>
          <w:szCs w:val="24"/>
        </w:rPr>
        <w:t>плекс расходов, связанных с проведением мероприятий инвестиционной программы.</w:t>
      </w:r>
    </w:p>
    <w:p w:rsidR="008750B6" w:rsidRPr="00136CED" w:rsidRDefault="008750B6" w:rsidP="008750B6">
      <w:pPr>
        <w:pStyle w:val="Style3"/>
        <w:widowControl/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К та</w:t>
      </w:r>
      <w:r w:rsidR="00CA2348">
        <w:rPr>
          <w:rStyle w:val="FontStyle12"/>
          <w:sz w:val="24"/>
          <w:szCs w:val="24"/>
        </w:rPr>
        <w:t>ким расходам относятся</w:t>
      </w:r>
      <w:r w:rsidRPr="00136CED">
        <w:rPr>
          <w:rStyle w:val="FontStyle12"/>
          <w:sz w:val="24"/>
          <w:szCs w:val="24"/>
        </w:rPr>
        <w:t>: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  <w:t>проектно - изыскательские работы;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  <w:t>приобретение материалов и оборудования;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  <w:t>строительные и монтажные работы;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</w:r>
      <w:r w:rsidR="00CA2348">
        <w:rPr>
          <w:rStyle w:val="FontStyle12"/>
          <w:sz w:val="24"/>
          <w:szCs w:val="24"/>
        </w:rPr>
        <w:t>работы по замене оборудования</w:t>
      </w:r>
      <w:r w:rsidRPr="00136CED">
        <w:rPr>
          <w:rStyle w:val="FontStyle12"/>
          <w:sz w:val="24"/>
          <w:szCs w:val="24"/>
        </w:rPr>
        <w:t xml:space="preserve"> с улучшением технических и экономических характеристик;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  <w:t>пусковые и наладочные работы;</w:t>
      </w:r>
    </w:p>
    <w:p w:rsidR="008750B6" w:rsidRPr="00136CED" w:rsidRDefault="008750B6" w:rsidP="008750B6">
      <w:pPr>
        <w:pStyle w:val="Style4"/>
        <w:widowControl/>
        <w:tabs>
          <w:tab w:val="left" w:pos="302"/>
        </w:tabs>
        <w:spacing w:line="274" w:lineRule="exact"/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>-</w:t>
      </w:r>
      <w:r w:rsidRPr="00136CED">
        <w:rPr>
          <w:rStyle w:val="FontStyle12"/>
          <w:sz w:val="24"/>
          <w:szCs w:val="24"/>
        </w:rPr>
        <w:tab/>
        <w:t>проведение регистрации объектов;</w:t>
      </w:r>
    </w:p>
    <w:p w:rsidR="008750B6" w:rsidRDefault="008750B6" w:rsidP="008750B6">
      <w:pPr>
        <w:jc w:val="both"/>
        <w:rPr>
          <w:rStyle w:val="FontStyle12"/>
          <w:sz w:val="24"/>
          <w:szCs w:val="24"/>
        </w:rPr>
      </w:pPr>
      <w:r w:rsidRPr="00136CED">
        <w:rPr>
          <w:rStyle w:val="FontStyle12"/>
          <w:sz w:val="24"/>
          <w:szCs w:val="24"/>
        </w:rPr>
        <w:t xml:space="preserve">-  расходы, не относимые </w:t>
      </w:r>
      <w:r w:rsidR="00CA2348">
        <w:rPr>
          <w:rStyle w:val="FontStyle12"/>
          <w:sz w:val="24"/>
          <w:szCs w:val="24"/>
        </w:rPr>
        <w:t>на стоимость основных средств (</w:t>
      </w:r>
      <w:r w:rsidRPr="00136CED">
        <w:rPr>
          <w:rStyle w:val="FontStyle12"/>
          <w:sz w:val="24"/>
          <w:szCs w:val="24"/>
        </w:rPr>
        <w:t>аренда земл</w:t>
      </w:r>
      <w:r w:rsidR="00305382">
        <w:rPr>
          <w:rStyle w:val="FontStyle12"/>
          <w:sz w:val="24"/>
          <w:szCs w:val="24"/>
        </w:rPr>
        <w:t>и на срок строительства и т.п.).</w:t>
      </w:r>
    </w:p>
    <w:p w:rsidR="00305382" w:rsidRPr="00136CED" w:rsidRDefault="00305382" w:rsidP="008750B6">
      <w:pPr>
        <w:jc w:val="both"/>
        <w:rPr>
          <w:rStyle w:val="FontStyle12"/>
          <w:sz w:val="24"/>
          <w:szCs w:val="24"/>
        </w:rPr>
      </w:pPr>
    </w:p>
    <w:p w:rsidR="00CA2348" w:rsidRDefault="00CA2348" w:rsidP="00D5381C">
      <w:pPr>
        <w:numPr>
          <w:ilvl w:val="0"/>
          <w:numId w:val="8"/>
        </w:numPr>
        <w:jc w:val="center"/>
        <w:rPr>
          <w:rStyle w:val="FontStyle12"/>
          <w:b/>
          <w:sz w:val="24"/>
          <w:szCs w:val="24"/>
        </w:rPr>
      </w:pPr>
      <w:r w:rsidRPr="00CA2348">
        <w:rPr>
          <w:rStyle w:val="FontStyle12"/>
          <w:b/>
          <w:sz w:val="24"/>
          <w:szCs w:val="24"/>
        </w:rPr>
        <w:lastRenderedPageBreak/>
        <w:t>Мероприятия инвестиционной программы.</w:t>
      </w:r>
    </w:p>
    <w:p w:rsidR="00305382" w:rsidRDefault="00305382" w:rsidP="00305382">
      <w:pPr>
        <w:ind w:left="360"/>
        <w:rPr>
          <w:rStyle w:val="FontStyle12"/>
          <w:b/>
          <w:sz w:val="24"/>
          <w:szCs w:val="24"/>
        </w:rPr>
      </w:pPr>
    </w:p>
    <w:p w:rsidR="00305382" w:rsidRDefault="008D030E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4.1. Приобретение и установка модульной станции по очистке питьевой воды.</w:t>
      </w:r>
    </w:p>
    <w:p w:rsidR="008D030E" w:rsidRDefault="008D030E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4.2. Строительство</w:t>
      </w:r>
      <w:r w:rsidR="00E02D98">
        <w:rPr>
          <w:rStyle w:val="FontStyle12"/>
          <w:sz w:val="24"/>
          <w:szCs w:val="24"/>
        </w:rPr>
        <w:t xml:space="preserve"> водонасосной станции 2 подъема.</w:t>
      </w:r>
    </w:p>
    <w:p w:rsidR="008D030E" w:rsidRDefault="008D030E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4.3. Замена накопительной емкости </w:t>
      </w:r>
      <w:r w:rsidR="00E02D98">
        <w:rPr>
          <w:rStyle w:val="FontStyle12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400 куб. м"/>
        </w:smartTagPr>
        <w:r w:rsidR="00E02D98">
          <w:rPr>
            <w:rStyle w:val="FontStyle12"/>
            <w:sz w:val="24"/>
            <w:szCs w:val="24"/>
          </w:rPr>
          <w:t>400 куб</w:t>
        </w:r>
        <w:r w:rsidR="002E7924">
          <w:rPr>
            <w:rStyle w:val="FontStyle12"/>
            <w:sz w:val="24"/>
            <w:szCs w:val="24"/>
          </w:rPr>
          <w:t>. м</w:t>
        </w:r>
      </w:smartTag>
      <w:r w:rsidR="00E02D98">
        <w:rPr>
          <w:rStyle w:val="FontStyle12"/>
          <w:sz w:val="24"/>
          <w:szCs w:val="24"/>
        </w:rPr>
        <w:t xml:space="preserve">) с внешним утеплением </w:t>
      </w:r>
      <w:r>
        <w:rPr>
          <w:rStyle w:val="FontStyle12"/>
          <w:sz w:val="24"/>
          <w:szCs w:val="24"/>
        </w:rPr>
        <w:t>дл</w:t>
      </w:r>
      <w:r w:rsidR="00E02D98">
        <w:rPr>
          <w:rStyle w:val="FontStyle12"/>
          <w:sz w:val="24"/>
          <w:szCs w:val="24"/>
        </w:rPr>
        <w:t>я питьевой воды в п. Каяк.</w:t>
      </w:r>
    </w:p>
    <w:p w:rsidR="00E02D98" w:rsidRDefault="00E02D98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4.4. </w:t>
      </w:r>
      <w:proofErr w:type="gramStart"/>
      <w:r>
        <w:rPr>
          <w:rStyle w:val="FontStyle12"/>
          <w:sz w:val="24"/>
          <w:szCs w:val="24"/>
        </w:rPr>
        <w:t>Замена ветхих систем водопровода в с. Хатанга и п. Каяк.</w:t>
      </w:r>
      <w:proofErr w:type="gramEnd"/>
    </w:p>
    <w:p w:rsidR="00E02D98" w:rsidRDefault="00E02D98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4.5. Отсыпка дамбы вдоль канализационного коллектора </w:t>
      </w:r>
      <w:proofErr w:type="gramStart"/>
      <w:r>
        <w:rPr>
          <w:rStyle w:val="FontStyle12"/>
          <w:sz w:val="24"/>
          <w:szCs w:val="24"/>
        </w:rPr>
        <w:t>в</w:t>
      </w:r>
      <w:proofErr w:type="gramEnd"/>
      <w:r>
        <w:rPr>
          <w:rStyle w:val="FontStyle12"/>
          <w:sz w:val="24"/>
          <w:szCs w:val="24"/>
        </w:rPr>
        <w:t xml:space="preserve"> с. Хатанга.</w:t>
      </w:r>
    </w:p>
    <w:p w:rsidR="00E02D98" w:rsidRPr="00305382" w:rsidRDefault="00E02D98" w:rsidP="008D030E">
      <w:p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4.6. Приобретение и установка очистной станции на выходе канализационного коллектора </w:t>
      </w:r>
      <w:proofErr w:type="gramStart"/>
      <w:r>
        <w:rPr>
          <w:rStyle w:val="FontStyle12"/>
          <w:sz w:val="24"/>
          <w:szCs w:val="24"/>
        </w:rPr>
        <w:t>в</w:t>
      </w:r>
      <w:proofErr w:type="gramEnd"/>
      <w:r>
        <w:rPr>
          <w:rStyle w:val="FontStyle12"/>
          <w:sz w:val="24"/>
          <w:szCs w:val="24"/>
        </w:rPr>
        <w:t xml:space="preserve"> с. Хатанга.</w:t>
      </w:r>
    </w:p>
    <w:p w:rsidR="00305382" w:rsidRPr="00CA2348" w:rsidRDefault="00305382" w:rsidP="00305382">
      <w:pPr>
        <w:ind w:left="360"/>
        <w:jc w:val="center"/>
        <w:rPr>
          <w:rStyle w:val="FontStyle12"/>
          <w:b/>
          <w:sz w:val="24"/>
          <w:szCs w:val="24"/>
        </w:rPr>
      </w:pPr>
    </w:p>
    <w:p w:rsidR="00115D80" w:rsidRPr="00115D80" w:rsidRDefault="00E02D98" w:rsidP="00E02D98">
      <w:pPr>
        <w:pStyle w:val="Style9"/>
        <w:widowControl/>
        <w:tabs>
          <w:tab w:val="left" w:pos="600"/>
        </w:tabs>
        <w:spacing w:line="278" w:lineRule="exact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5</w:t>
      </w:r>
      <w:r w:rsidR="00115D80" w:rsidRPr="00115D80">
        <w:rPr>
          <w:rStyle w:val="FontStyle12"/>
          <w:b/>
          <w:sz w:val="24"/>
          <w:szCs w:val="24"/>
        </w:rPr>
        <w:t xml:space="preserve">. </w:t>
      </w:r>
      <w:r>
        <w:rPr>
          <w:rStyle w:val="FontStyle12"/>
          <w:b/>
          <w:sz w:val="24"/>
          <w:szCs w:val="24"/>
        </w:rPr>
        <w:t xml:space="preserve"> Порядок разработки и утверждения </w:t>
      </w:r>
      <w:r w:rsidR="00115D80" w:rsidRPr="00115D80">
        <w:rPr>
          <w:rStyle w:val="FontStyle12"/>
          <w:b/>
          <w:sz w:val="24"/>
          <w:szCs w:val="24"/>
        </w:rPr>
        <w:t>инвестиционной программы.</w:t>
      </w:r>
    </w:p>
    <w:p w:rsidR="008750B6" w:rsidRPr="00136CED" w:rsidRDefault="00E02D98" w:rsidP="00885CD6">
      <w:pPr>
        <w:pStyle w:val="Style4"/>
        <w:widowControl/>
        <w:tabs>
          <w:tab w:val="left" w:pos="547"/>
        </w:tabs>
        <w:spacing w:line="269" w:lineRule="exact"/>
        <w:ind w:firstLine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И</w:t>
      </w:r>
      <w:r w:rsidR="008750B6" w:rsidRPr="00136CED">
        <w:rPr>
          <w:rStyle w:val="FontStyle12"/>
          <w:sz w:val="24"/>
          <w:szCs w:val="24"/>
        </w:rPr>
        <w:t>нвестиционная программа разрабатывается и утверждается в порядке, установленном Фед</w:t>
      </w:r>
      <w:r w:rsidR="004A71F2">
        <w:rPr>
          <w:rStyle w:val="FontStyle12"/>
          <w:sz w:val="24"/>
          <w:szCs w:val="24"/>
        </w:rPr>
        <w:t>еральным законом от 30.12.2004</w:t>
      </w:r>
      <w:r w:rsidR="008750B6" w:rsidRPr="00136CED">
        <w:rPr>
          <w:rStyle w:val="FontStyle12"/>
          <w:sz w:val="24"/>
          <w:szCs w:val="24"/>
        </w:rPr>
        <w:t xml:space="preserve"> №</w:t>
      </w:r>
      <w:r w:rsidR="003A6671">
        <w:rPr>
          <w:rStyle w:val="FontStyle12"/>
          <w:sz w:val="24"/>
          <w:szCs w:val="24"/>
        </w:rPr>
        <w:t xml:space="preserve"> </w:t>
      </w:r>
      <w:r w:rsidR="008750B6" w:rsidRPr="00136CED">
        <w:rPr>
          <w:rStyle w:val="FontStyle12"/>
          <w:sz w:val="24"/>
          <w:szCs w:val="24"/>
        </w:rPr>
        <w:t>210-ФЗ «Об основах регулирования тарифов орган</w:t>
      </w:r>
      <w:r w:rsidR="00885CD6">
        <w:rPr>
          <w:rStyle w:val="FontStyle12"/>
          <w:sz w:val="24"/>
          <w:szCs w:val="24"/>
        </w:rPr>
        <w:t xml:space="preserve">изаций коммунального комплекса». Срок разработки МУП «ЖКХ сельского поселения Хатанга» проекта </w:t>
      </w:r>
      <w:r w:rsidR="004A71F2">
        <w:rPr>
          <w:rStyle w:val="FontStyle12"/>
          <w:sz w:val="24"/>
          <w:szCs w:val="24"/>
        </w:rPr>
        <w:t>и</w:t>
      </w:r>
      <w:r w:rsidR="00885CD6">
        <w:rPr>
          <w:rStyle w:val="FontStyle12"/>
          <w:sz w:val="24"/>
          <w:szCs w:val="24"/>
        </w:rPr>
        <w:t>нвестиционной программы и представления его</w:t>
      </w:r>
      <w:r w:rsidR="008750B6" w:rsidRPr="00136CED">
        <w:rPr>
          <w:rStyle w:val="FontStyle12"/>
          <w:sz w:val="24"/>
          <w:szCs w:val="24"/>
        </w:rPr>
        <w:t xml:space="preserve"> в </w:t>
      </w:r>
      <w:r w:rsidR="00885CD6">
        <w:rPr>
          <w:rStyle w:val="FontStyle12"/>
          <w:sz w:val="24"/>
          <w:szCs w:val="24"/>
        </w:rPr>
        <w:t>Министерство жилищно-коммунального хозяйства Красноярского края, осуществляющего</w:t>
      </w:r>
      <w:r w:rsidR="008750B6" w:rsidRPr="00136CED">
        <w:rPr>
          <w:rStyle w:val="FontStyle12"/>
          <w:sz w:val="24"/>
          <w:szCs w:val="24"/>
        </w:rPr>
        <w:t xml:space="preserve"> полномочия субъекта Российской Федерации в области регулирования тарифов и н</w:t>
      </w:r>
      <w:r w:rsidR="00885CD6">
        <w:rPr>
          <w:rStyle w:val="FontStyle12"/>
          <w:sz w:val="24"/>
          <w:szCs w:val="24"/>
        </w:rPr>
        <w:t>адбавок на водоснабжение и водоотведение - не позднее</w:t>
      </w:r>
      <w:r w:rsidR="008750B6" w:rsidRPr="00136CED">
        <w:rPr>
          <w:rStyle w:val="FontStyle12"/>
          <w:sz w:val="24"/>
          <w:szCs w:val="24"/>
        </w:rPr>
        <w:t xml:space="preserve"> одного месяца со дня утверждения настоящего технического задания.</w:t>
      </w:r>
    </w:p>
    <w:p w:rsidR="001259DD" w:rsidRDefault="001259DD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9DD" w:rsidRPr="00183DF6" w:rsidRDefault="001259DD" w:rsidP="00743B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259DD" w:rsidRPr="00183DF6" w:rsidSect="002E79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2C3"/>
    <w:multiLevelType w:val="hybridMultilevel"/>
    <w:tmpl w:val="718E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6370A"/>
    <w:multiLevelType w:val="singleLevel"/>
    <w:tmpl w:val="70CEEA5C"/>
    <w:lvl w:ilvl="0">
      <w:start w:val="1"/>
      <w:numFmt w:val="decimal"/>
      <w:lvlText w:val="6.6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2BE64F81"/>
    <w:multiLevelType w:val="singleLevel"/>
    <w:tmpl w:val="872ABC4C"/>
    <w:lvl w:ilvl="0">
      <w:start w:val="1"/>
      <w:numFmt w:val="decimal"/>
      <w:lvlText w:val="6.7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30B143A5"/>
    <w:multiLevelType w:val="hybridMultilevel"/>
    <w:tmpl w:val="BC128E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702D6"/>
    <w:multiLevelType w:val="hybridMultilevel"/>
    <w:tmpl w:val="BF7A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702A"/>
    <w:multiLevelType w:val="hybridMultilevel"/>
    <w:tmpl w:val="B2005C88"/>
    <w:lvl w:ilvl="0" w:tplc="38AEE80C">
      <w:start w:val="1"/>
      <w:numFmt w:val="decimal"/>
      <w:lvlText w:val="%1."/>
      <w:lvlJc w:val="left"/>
      <w:pPr>
        <w:ind w:left="1503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3D3E83"/>
    <w:multiLevelType w:val="singleLevel"/>
    <w:tmpl w:val="B7408A40"/>
    <w:lvl w:ilvl="0">
      <w:start w:val="1"/>
      <w:numFmt w:val="decimal"/>
      <w:lvlText w:val="6.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7">
    <w:nsid w:val="7F203B83"/>
    <w:multiLevelType w:val="hybridMultilevel"/>
    <w:tmpl w:val="C3CC1870"/>
    <w:lvl w:ilvl="0" w:tplc="39C0CC6C">
      <w:start w:val="2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DYtTjczEqA+whxy2pK84SMznmgU=" w:salt="GLSynGVaTvJk4lTCFM26P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1D"/>
    <w:rsid w:val="00000635"/>
    <w:rsid w:val="00006EA1"/>
    <w:rsid w:val="0003407A"/>
    <w:rsid w:val="00034B73"/>
    <w:rsid w:val="00043923"/>
    <w:rsid w:val="000E6BB5"/>
    <w:rsid w:val="000E7C2A"/>
    <w:rsid w:val="000F7300"/>
    <w:rsid w:val="00115D80"/>
    <w:rsid w:val="001259DD"/>
    <w:rsid w:val="00136CED"/>
    <w:rsid w:val="0014349B"/>
    <w:rsid w:val="00144EEF"/>
    <w:rsid w:val="00156843"/>
    <w:rsid w:val="0016487D"/>
    <w:rsid w:val="00182407"/>
    <w:rsid w:val="00183DF6"/>
    <w:rsid w:val="00196A10"/>
    <w:rsid w:val="001974DA"/>
    <w:rsid w:val="001A147A"/>
    <w:rsid w:val="001C130F"/>
    <w:rsid w:val="001C3ADA"/>
    <w:rsid w:val="001D6B45"/>
    <w:rsid w:val="002375D4"/>
    <w:rsid w:val="00262DF3"/>
    <w:rsid w:val="002718A8"/>
    <w:rsid w:val="00271F75"/>
    <w:rsid w:val="002A1CC4"/>
    <w:rsid w:val="002A78BD"/>
    <w:rsid w:val="002B28DC"/>
    <w:rsid w:val="002B5507"/>
    <w:rsid w:val="002C0340"/>
    <w:rsid w:val="002C5608"/>
    <w:rsid w:val="002D4639"/>
    <w:rsid w:val="002E7924"/>
    <w:rsid w:val="002F1F1C"/>
    <w:rsid w:val="00305382"/>
    <w:rsid w:val="003263FA"/>
    <w:rsid w:val="00345231"/>
    <w:rsid w:val="00361A4C"/>
    <w:rsid w:val="003666A0"/>
    <w:rsid w:val="0037095D"/>
    <w:rsid w:val="00375AAE"/>
    <w:rsid w:val="003A4496"/>
    <w:rsid w:val="003A6671"/>
    <w:rsid w:val="003C3C13"/>
    <w:rsid w:val="003D310B"/>
    <w:rsid w:val="003D4B3D"/>
    <w:rsid w:val="003E5E90"/>
    <w:rsid w:val="00403443"/>
    <w:rsid w:val="00407DE7"/>
    <w:rsid w:val="00411FAD"/>
    <w:rsid w:val="004254C8"/>
    <w:rsid w:val="0043371B"/>
    <w:rsid w:val="00471F43"/>
    <w:rsid w:val="004A71F2"/>
    <w:rsid w:val="004B2322"/>
    <w:rsid w:val="004B3328"/>
    <w:rsid w:val="004C2F1D"/>
    <w:rsid w:val="004C72CD"/>
    <w:rsid w:val="004D3932"/>
    <w:rsid w:val="004E3BFB"/>
    <w:rsid w:val="004E7938"/>
    <w:rsid w:val="004F3D89"/>
    <w:rsid w:val="0051208E"/>
    <w:rsid w:val="00553A80"/>
    <w:rsid w:val="00555FB5"/>
    <w:rsid w:val="006037A5"/>
    <w:rsid w:val="006A2291"/>
    <w:rsid w:val="006A4A43"/>
    <w:rsid w:val="006F1750"/>
    <w:rsid w:val="006F6016"/>
    <w:rsid w:val="00743B1B"/>
    <w:rsid w:val="00761A68"/>
    <w:rsid w:val="007932F9"/>
    <w:rsid w:val="007A4F0C"/>
    <w:rsid w:val="007B6588"/>
    <w:rsid w:val="00806207"/>
    <w:rsid w:val="00812734"/>
    <w:rsid w:val="008134D5"/>
    <w:rsid w:val="00815280"/>
    <w:rsid w:val="00866F72"/>
    <w:rsid w:val="008750B6"/>
    <w:rsid w:val="008763D0"/>
    <w:rsid w:val="00885CD6"/>
    <w:rsid w:val="008A00AE"/>
    <w:rsid w:val="008A18F0"/>
    <w:rsid w:val="008B2B01"/>
    <w:rsid w:val="008C3946"/>
    <w:rsid w:val="008D030E"/>
    <w:rsid w:val="008D7D46"/>
    <w:rsid w:val="008E0D58"/>
    <w:rsid w:val="00900B0D"/>
    <w:rsid w:val="00912A83"/>
    <w:rsid w:val="009329B7"/>
    <w:rsid w:val="00960906"/>
    <w:rsid w:val="0096197C"/>
    <w:rsid w:val="009A2909"/>
    <w:rsid w:val="009E509A"/>
    <w:rsid w:val="009F68AF"/>
    <w:rsid w:val="00A218A6"/>
    <w:rsid w:val="00A50519"/>
    <w:rsid w:val="00A50F1B"/>
    <w:rsid w:val="00A532C0"/>
    <w:rsid w:val="00A632CD"/>
    <w:rsid w:val="00A63975"/>
    <w:rsid w:val="00AB2192"/>
    <w:rsid w:val="00AB3D1B"/>
    <w:rsid w:val="00AC6B79"/>
    <w:rsid w:val="00B306CC"/>
    <w:rsid w:val="00B33294"/>
    <w:rsid w:val="00B70B2A"/>
    <w:rsid w:val="00B807D0"/>
    <w:rsid w:val="00B81FA7"/>
    <w:rsid w:val="00BE6562"/>
    <w:rsid w:val="00BE74BF"/>
    <w:rsid w:val="00BF6739"/>
    <w:rsid w:val="00C03AFD"/>
    <w:rsid w:val="00C26983"/>
    <w:rsid w:val="00C322F9"/>
    <w:rsid w:val="00C61B1A"/>
    <w:rsid w:val="00C815B0"/>
    <w:rsid w:val="00CA2348"/>
    <w:rsid w:val="00CB1D9C"/>
    <w:rsid w:val="00CB6D83"/>
    <w:rsid w:val="00CE0E70"/>
    <w:rsid w:val="00CE12C8"/>
    <w:rsid w:val="00D1185C"/>
    <w:rsid w:val="00D31B8D"/>
    <w:rsid w:val="00D325C9"/>
    <w:rsid w:val="00D37F06"/>
    <w:rsid w:val="00D442D0"/>
    <w:rsid w:val="00D509EB"/>
    <w:rsid w:val="00D5381C"/>
    <w:rsid w:val="00D57838"/>
    <w:rsid w:val="00D60BBF"/>
    <w:rsid w:val="00DE0679"/>
    <w:rsid w:val="00E02D98"/>
    <w:rsid w:val="00E05176"/>
    <w:rsid w:val="00E4446B"/>
    <w:rsid w:val="00E750FF"/>
    <w:rsid w:val="00E86E5B"/>
    <w:rsid w:val="00E948A7"/>
    <w:rsid w:val="00EB14B9"/>
    <w:rsid w:val="00EC2488"/>
    <w:rsid w:val="00EF43E0"/>
    <w:rsid w:val="00EF4596"/>
    <w:rsid w:val="00EF4C34"/>
    <w:rsid w:val="00F135A1"/>
    <w:rsid w:val="00F33258"/>
    <w:rsid w:val="00F34BFD"/>
    <w:rsid w:val="00FC0008"/>
    <w:rsid w:val="00FD61FC"/>
    <w:rsid w:val="00F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F1D"/>
  </w:style>
  <w:style w:type="paragraph" w:styleId="1">
    <w:name w:val="heading 1"/>
    <w:basedOn w:val="a"/>
    <w:next w:val="a"/>
    <w:qFormat/>
    <w:rsid w:val="004C2F1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F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2F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2F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rsid w:val="008750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750B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2">
    <w:name w:val="Font Style12"/>
    <w:basedOn w:val="a0"/>
    <w:rsid w:val="008750B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750B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0">
    <w:name w:val="Style10"/>
    <w:basedOn w:val="a"/>
    <w:rsid w:val="008750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8750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8750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50B6"/>
    <w:pPr>
      <w:widowControl w:val="0"/>
      <w:autoSpaceDE w:val="0"/>
      <w:autoSpaceDN w:val="0"/>
      <w:adjustRightInd w:val="0"/>
      <w:spacing w:line="29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50B6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paragraph" w:customStyle="1" w:styleId="Style9">
    <w:name w:val="Style9"/>
    <w:basedOn w:val="a"/>
    <w:rsid w:val="008750B6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2">
    <w:name w:val="2"/>
    <w:basedOn w:val="a"/>
    <w:rsid w:val="002E792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7659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КРАСНОЯРСКИЙ КРАЙ</vt:lpstr>
    </vt:vector>
  </TitlesOfParts>
  <Company>Администрация с.п.Хатанга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КРАСНОЯРСКИЙ КРАЙ</dc:title>
  <dc:subject/>
  <dc:creator>1</dc:creator>
  <cp:keywords/>
  <dc:description/>
  <cp:lastModifiedBy>Admin</cp:lastModifiedBy>
  <cp:revision>4</cp:revision>
  <cp:lastPrinted>2011-09-22T03:29:00Z</cp:lastPrinted>
  <dcterms:created xsi:type="dcterms:W3CDTF">2012-01-30T06:11:00Z</dcterms:created>
  <dcterms:modified xsi:type="dcterms:W3CDTF">2012-01-30T06:12:00Z</dcterms:modified>
</cp:coreProperties>
</file>