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00" w:rsidRPr="00CF5C8D" w:rsidRDefault="002974EC" w:rsidP="00204D22">
      <w:pPr>
        <w:pStyle w:val="a6"/>
        <w:ind w:left="300" w:right="-75" w:firstLine="0"/>
        <w:rPr>
          <w:sz w:val="24"/>
          <w:szCs w:val="24"/>
        </w:rPr>
      </w:pPr>
      <w:permStart w:id="0" w:edGrp="everyone"/>
      <w:permEnd w:id="0"/>
      <w:r w:rsidRPr="002974EC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>
            <v:imagedata r:id="rId7" o:title="Герб настоящий 1"/>
          </v:shape>
        </w:pict>
      </w:r>
    </w:p>
    <w:p w:rsidR="00074600" w:rsidRPr="001149F6" w:rsidRDefault="00074600" w:rsidP="00204D22">
      <w:pPr>
        <w:ind w:left="300" w:right="-75"/>
        <w:jc w:val="center"/>
        <w:rPr>
          <w:b/>
          <w:sz w:val="20"/>
          <w:szCs w:val="20"/>
        </w:rPr>
      </w:pPr>
    </w:p>
    <w:p w:rsidR="00074600" w:rsidRPr="00CF5C8D" w:rsidRDefault="00074600" w:rsidP="00204D22">
      <w:pPr>
        <w:ind w:left="300" w:right="-75"/>
        <w:jc w:val="center"/>
        <w:rPr>
          <w:b/>
        </w:rPr>
      </w:pPr>
      <w:r w:rsidRPr="00CF5C8D">
        <w:rPr>
          <w:b/>
        </w:rPr>
        <w:t>РОССИЙСКАЯ ФЕДЕРАЦИЯ</w:t>
      </w:r>
    </w:p>
    <w:p w:rsidR="00074600" w:rsidRPr="00CF5C8D" w:rsidRDefault="00074600" w:rsidP="00204D22">
      <w:pPr>
        <w:ind w:left="300" w:right="-75"/>
        <w:jc w:val="center"/>
      </w:pPr>
      <w:r w:rsidRPr="00CF5C8D">
        <w:t>КРАСНОЯРСКИЙ КРАЙ</w:t>
      </w:r>
    </w:p>
    <w:p w:rsidR="00074600" w:rsidRPr="00CF5C8D" w:rsidRDefault="00074600" w:rsidP="00204D22">
      <w:pPr>
        <w:ind w:left="300" w:right="-75"/>
        <w:jc w:val="center"/>
      </w:pPr>
      <w:r w:rsidRPr="00CF5C8D">
        <w:t>ТАЙМЫРСКИЙ ДОЛГАНО-НЕНЕЦКИЙ МУНИЦИПАЛЬНЫЙ РАЙОН</w:t>
      </w:r>
    </w:p>
    <w:p w:rsidR="00074600" w:rsidRDefault="00CF5C8D" w:rsidP="00CF5C8D">
      <w:pPr>
        <w:ind w:left="300" w:right="-75"/>
        <w:jc w:val="center"/>
        <w:rPr>
          <w:b/>
        </w:rPr>
      </w:pPr>
      <w:r w:rsidRPr="00CF5C8D">
        <w:rPr>
          <w:b/>
        </w:rPr>
        <w:t>АДМИНИСТРАЦИЯ СЕЛЬСКОГО ПОСЕЛЕНИЯ ХАТАНГА</w:t>
      </w:r>
    </w:p>
    <w:p w:rsidR="00CF5C8D" w:rsidRDefault="00CF5C8D" w:rsidP="00CF5C8D">
      <w:pPr>
        <w:ind w:left="300" w:right="-75"/>
        <w:jc w:val="center"/>
        <w:rPr>
          <w:b/>
        </w:rPr>
      </w:pPr>
    </w:p>
    <w:p w:rsidR="00CF5C8D" w:rsidRPr="00CF5C8D" w:rsidRDefault="00CF5C8D" w:rsidP="00CF5C8D">
      <w:pPr>
        <w:ind w:left="300" w:right="-75"/>
        <w:jc w:val="center"/>
        <w:rPr>
          <w:b/>
        </w:rPr>
      </w:pPr>
    </w:p>
    <w:p w:rsidR="00074600" w:rsidRPr="00CF5C8D" w:rsidRDefault="00074600" w:rsidP="00204D22">
      <w:pPr>
        <w:ind w:left="300" w:right="-75"/>
        <w:jc w:val="center"/>
        <w:rPr>
          <w:b/>
        </w:rPr>
      </w:pPr>
      <w:r w:rsidRPr="00CF5C8D">
        <w:rPr>
          <w:b/>
        </w:rPr>
        <w:t xml:space="preserve">ПОСТАНОВЛЕНИЕ </w:t>
      </w:r>
    </w:p>
    <w:p w:rsidR="00074600" w:rsidRPr="00CF5C8D" w:rsidRDefault="00074600" w:rsidP="00204D22">
      <w:pPr>
        <w:ind w:left="300" w:right="-75"/>
        <w:jc w:val="both"/>
        <w:rPr>
          <w:b/>
        </w:rPr>
      </w:pPr>
    </w:p>
    <w:p w:rsidR="00074600" w:rsidRPr="00CF5C8D" w:rsidRDefault="005B3C85" w:rsidP="00204D22">
      <w:pPr>
        <w:ind w:left="300" w:right="-75"/>
        <w:jc w:val="both"/>
      </w:pPr>
      <w:r>
        <w:t>30</w:t>
      </w:r>
      <w:r w:rsidR="002D0830">
        <w:t>.09</w:t>
      </w:r>
      <w:r w:rsidR="00CF5C8D">
        <w:t>.</w:t>
      </w:r>
      <w:r w:rsidR="00074600" w:rsidRPr="00CF5C8D">
        <w:t>201</w:t>
      </w:r>
      <w:r>
        <w:t>1</w:t>
      </w:r>
      <w:r w:rsidR="00074600" w:rsidRPr="00CF5C8D">
        <w:t xml:space="preserve"> г</w:t>
      </w:r>
      <w:r w:rsidR="00CF5C8D">
        <w:t>.</w:t>
      </w:r>
      <w:r w:rsidR="00074600" w:rsidRPr="00CF5C8D">
        <w:t xml:space="preserve">                                                                                                    </w:t>
      </w:r>
      <w:r w:rsidR="001149F6">
        <w:t xml:space="preserve">            </w:t>
      </w:r>
      <w:r w:rsidR="00074600" w:rsidRPr="00CF5C8D">
        <w:t xml:space="preserve"> </w:t>
      </w:r>
      <w:r w:rsidR="001149F6">
        <w:t xml:space="preserve">        </w:t>
      </w:r>
      <w:r w:rsidR="00074600" w:rsidRPr="00CF5C8D">
        <w:t>№</w:t>
      </w:r>
      <w:r w:rsidR="001149F6">
        <w:t xml:space="preserve"> 115 </w:t>
      </w:r>
      <w:r w:rsidR="00074600" w:rsidRPr="00CF5C8D">
        <w:t>-</w:t>
      </w:r>
      <w:r w:rsidR="00CF5C8D">
        <w:t xml:space="preserve"> </w:t>
      </w:r>
      <w:r w:rsidR="00074600" w:rsidRPr="00CF5C8D">
        <w:t xml:space="preserve">П  </w:t>
      </w:r>
    </w:p>
    <w:p w:rsidR="00074600" w:rsidRPr="00CF5C8D" w:rsidRDefault="00074600" w:rsidP="00204D22">
      <w:pPr>
        <w:ind w:left="300" w:right="-75"/>
      </w:pPr>
    </w:p>
    <w:p w:rsidR="002D0830" w:rsidRDefault="002D0830" w:rsidP="002D0830">
      <w:pPr>
        <w:pStyle w:val="1"/>
        <w:ind w:left="300" w:right="-75"/>
        <w:jc w:val="left"/>
        <w:rPr>
          <w:b/>
          <w:sz w:val="24"/>
          <w:szCs w:val="24"/>
        </w:rPr>
      </w:pPr>
      <w:r w:rsidRPr="002D0830">
        <w:rPr>
          <w:b/>
          <w:sz w:val="24"/>
          <w:szCs w:val="24"/>
        </w:rPr>
        <w:t xml:space="preserve">О закрытии на водных объектах </w:t>
      </w:r>
    </w:p>
    <w:p w:rsidR="002D0830" w:rsidRDefault="002D0830" w:rsidP="002D0830">
      <w:pPr>
        <w:pStyle w:val="1"/>
        <w:ind w:left="300" w:right="-75"/>
        <w:jc w:val="left"/>
        <w:rPr>
          <w:b/>
          <w:sz w:val="24"/>
          <w:szCs w:val="24"/>
        </w:rPr>
      </w:pPr>
      <w:r w:rsidRPr="002D0830">
        <w:rPr>
          <w:b/>
          <w:sz w:val="24"/>
          <w:szCs w:val="24"/>
        </w:rPr>
        <w:t xml:space="preserve">сельского поселения Хатанга навигационного </w:t>
      </w:r>
    </w:p>
    <w:p w:rsidR="002D0830" w:rsidRPr="002D0830" w:rsidRDefault="002D0830" w:rsidP="002D0830">
      <w:pPr>
        <w:pStyle w:val="1"/>
        <w:ind w:left="300" w:right="-75"/>
        <w:jc w:val="left"/>
        <w:rPr>
          <w:b/>
          <w:sz w:val="24"/>
          <w:szCs w:val="24"/>
        </w:rPr>
      </w:pPr>
      <w:r w:rsidRPr="002D0830">
        <w:rPr>
          <w:b/>
          <w:sz w:val="24"/>
          <w:szCs w:val="24"/>
        </w:rPr>
        <w:t>положения для маломерных судов</w:t>
      </w:r>
    </w:p>
    <w:p w:rsidR="00074600" w:rsidRPr="002D0830" w:rsidRDefault="00074600" w:rsidP="00204D22">
      <w:pPr>
        <w:pStyle w:val="1"/>
        <w:ind w:left="300" w:right="-75" w:firstLine="709"/>
        <w:jc w:val="left"/>
        <w:rPr>
          <w:b/>
          <w:sz w:val="24"/>
          <w:szCs w:val="24"/>
        </w:rPr>
      </w:pPr>
    </w:p>
    <w:p w:rsidR="007E7026" w:rsidRPr="00CF5C8D" w:rsidRDefault="002D0830" w:rsidP="007E7026">
      <w:pPr>
        <w:ind w:left="300" w:right="-75" w:firstLine="851"/>
        <w:jc w:val="both"/>
      </w:pPr>
      <w:r>
        <w:t>В связи с понижением температуры окружающего воздуха, появлением ледового покрова на реках: Хета, Котуй, Хатанга, Попигай, в Хатангском заливе и озере Таймыр, в целях обеспечения безопасности людей на водных объектах сельского поселения Хатанга, на основании ст. 142 Федерального закона № 167-ФЗ от 16.11.1995 года «Водный кодекс Российской Федерации», в соответствии с п.</w:t>
      </w:r>
      <w:r w:rsidR="00FF74C0">
        <w:t xml:space="preserve"> </w:t>
      </w:r>
      <w:r>
        <w:t>26</w:t>
      </w:r>
      <w:r w:rsidR="00FF74C0">
        <w:t xml:space="preserve"> </w:t>
      </w:r>
      <w:r>
        <w:t xml:space="preserve"> ч.1 ст. 7</w:t>
      </w:r>
      <w:r w:rsidR="00FF74C0">
        <w:t xml:space="preserve">  </w:t>
      </w:r>
      <w:r>
        <w:t xml:space="preserve"> Устава сельского поселения Хатанга,</w:t>
      </w:r>
    </w:p>
    <w:p w:rsidR="007E7026" w:rsidRPr="00CF5C8D" w:rsidRDefault="00CF5C8D" w:rsidP="007E7026">
      <w:pPr>
        <w:ind w:left="300" w:right="-75"/>
        <w:jc w:val="center"/>
        <w:rPr>
          <w:b/>
        </w:rPr>
      </w:pPr>
      <w:r>
        <w:rPr>
          <w:b/>
        </w:rPr>
        <w:t>ПО</w:t>
      </w:r>
      <w:r w:rsidR="00A4604D" w:rsidRPr="00CF5C8D">
        <w:rPr>
          <w:b/>
        </w:rPr>
        <w:t>С</w:t>
      </w:r>
      <w:r>
        <w:rPr>
          <w:b/>
        </w:rPr>
        <w:t>ТАНОВЛЯ</w:t>
      </w:r>
      <w:r w:rsidR="00A4604D" w:rsidRPr="00CF5C8D">
        <w:rPr>
          <w:b/>
        </w:rPr>
        <w:t>Ю</w:t>
      </w:r>
      <w:r w:rsidR="00E23513" w:rsidRPr="00CF5C8D">
        <w:rPr>
          <w:b/>
        </w:rPr>
        <w:t>:</w:t>
      </w:r>
      <w:r w:rsidR="005F4DE8" w:rsidRPr="00CF5C8D">
        <w:rPr>
          <w:b/>
        </w:rPr>
        <w:t xml:space="preserve">  </w:t>
      </w:r>
    </w:p>
    <w:p w:rsidR="005F4DE8" w:rsidRPr="00CF5C8D" w:rsidRDefault="005F4DE8" w:rsidP="00204D22">
      <w:pPr>
        <w:ind w:left="300" w:right="-75"/>
        <w:jc w:val="center"/>
        <w:rPr>
          <w:b/>
        </w:rPr>
      </w:pPr>
    </w:p>
    <w:p w:rsidR="005B3C85" w:rsidRDefault="002D0830" w:rsidP="001149F6">
      <w:pPr>
        <w:numPr>
          <w:ilvl w:val="0"/>
          <w:numId w:val="2"/>
        </w:numPr>
        <w:ind w:right="-75"/>
        <w:jc w:val="both"/>
      </w:pPr>
      <w:r>
        <w:t>Запретить движение маломерных судов:</w:t>
      </w:r>
      <w:r w:rsidR="005B3C85" w:rsidRPr="005B3C85">
        <w:t xml:space="preserve"> </w:t>
      </w:r>
    </w:p>
    <w:p w:rsidR="001149F6" w:rsidRDefault="002D45D3" w:rsidP="005B3C85">
      <w:pPr>
        <w:ind w:left="1560" w:right="-75"/>
        <w:jc w:val="both"/>
      </w:pPr>
      <w:r>
        <w:t xml:space="preserve">- </w:t>
      </w:r>
      <w:r w:rsidR="001149F6">
        <w:t>по реке  Попигай</w:t>
      </w:r>
      <w:r w:rsidR="005B3C85">
        <w:t xml:space="preserve">, а также в  Хатангском заливе и озере Таймыр </w:t>
      </w:r>
    </w:p>
    <w:p w:rsidR="005B3C85" w:rsidRDefault="005B3C85" w:rsidP="005B3C85">
      <w:pPr>
        <w:ind w:left="1560" w:right="-75"/>
        <w:jc w:val="both"/>
      </w:pPr>
      <w:r>
        <w:t xml:space="preserve">с  </w:t>
      </w:r>
      <w:r w:rsidRPr="007E7026">
        <w:rPr>
          <w:b/>
        </w:rPr>
        <w:t>01 октября 201</w:t>
      </w:r>
      <w:r>
        <w:rPr>
          <w:b/>
        </w:rPr>
        <w:t>1</w:t>
      </w:r>
      <w:r w:rsidRPr="007E7026">
        <w:rPr>
          <w:b/>
        </w:rPr>
        <w:t xml:space="preserve"> г</w:t>
      </w:r>
      <w:r>
        <w:rPr>
          <w:b/>
        </w:rPr>
        <w:t>о</w:t>
      </w:r>
      <w:r w:rsidRPr="007E7026">
        <w:rPr>
          <w:b/>
        </w:rPr>
        <w:t>да</w:t>
      </w:r>
      <w:r>
        <w:rPr>
          <w:b/>
        </w:rPr>
        <w:t>;</w:t>
      </w:r>
    </w:p>
    <w:p w:rsidR="00E23513" w:rsidRPr="005B3C85" w:rsidRDefault="002D45D3" w:rsidP="005B3C85">
      <w:pPr>
        <w:ind w:left="1560" w:right="-75"/>
        <w:jc w:val="both"/>
        <w:rPr>
          <w:b/>
        </w:rPr>
      </w:pPr>
      <w:r>
        <w:t>- п</w:t>
      </w:r>
      <w:r w:rsidR="005B3C85">
        <w:t xml:space="preserve">о рекам: </w:t>
      </w:r>
      <w:r w:rsidR="002D0830" w:rsidRPr="002D0830">
        <w:t xml:space="preserve"> </w:t>
      </w:r>
      <w:r w:rsidR="002D0830">
        <w:t>Хета, Котуй, Хатанга</w:t>
      </w:r>
      <w:r w:rsidR="005B3C85">
        <w:t xml:space="preserve"> с </w:t>
      </w:r>
      <w:r w:rsidR="001149F6">
        <w:rPr>
          <w:b/>
        </w:rPr>
        <w:t>05  о</w:t>
      </w:r>
      <w:r w:rsidR="005B3C85" w:rsidRPr="005B3C85">
        <w:rPr>
          <w:b/>
        </w:rPr>
        <w:t>ктя</w:t>
      </w:r>
      <w:r w:rsidR="005B3C85">
        <w:rPr>
          <w:b/>
        </w:rPr>
        <w:t>б</w:t>
      </w:r>
      <w:r w:rsidR="007A6945">
        <w:rPr>
          <w:b/>
        </w:rPr>
        <w:t xml:space="preserve">ря </w:t>
      </w:r>
      <w:r w:rsidR="005B3C85" w:rsidRPr="005B3C85">
        <w:rPr>
          <w:b/>
        </w:rPr>
        <w:t>2011 года.</w:t>
      </w:r>
    </w:p>
    <w:p w:rsidR="007E7026" w:rsidRPr="005B3C85" w:rsidRDefault="007E7026" w:rsidP="00204D22">
      <w:pPr>
        <w:ind w:left="300" w:right="-75" w:firstLine="900"/>
        <w:jc w:val="both"/>
        <w:rPr>
          <w:b/>
        </w:rPr>
      </w:pPr>
    </w:p>
    <w:p w:rsidR="007E7026" w:rsidRDefault="008374E1" w:rsidP="001149F6">
      <w:pPr>
        <w:numPr>
          <w:ilvl w:val="0"/>
          <w:numId w:val="2"/>
        </w:numPr>
        <w:ind w:right="-75"/>
        <w:jc w:val="both"/>
      </w:pPr>
      <w:r>
        <w:t>Н</w:t>
      </w:r>
      <w:r w:rsidR="007E7026">
        <w:t>ачальнику отдела культуры администрации сельского поселения Хатанга</w:t>
      </w:r>
      <w:r w:rsidRPr="008374E1">
        <w:rPr>
          <w:b/>
        </w:rPr>
        <w:t xml:space="preserve"> </w:t>
      </w:r>
      <w:r w:rsidRPr="00F01CEF">
        <w:t>(Ерилина</w:t>
      </w:r>
      <w:r w:rsidR="00F01CEF">
        <w:rPr>
          <w:b/>
        </w:rPr>
        <w:t xml:space="preserve"> </w:t>
      </w:r>
      <w:r w:rsidRPr="00F01CEF">
        <w:t>М.Г.),</w:t>
      </w:r>
      <w:r w:rsidR="007E7026">
        <w:t xml:space="preserve"> опубликовать информацию о запрете движения маломерных судов по водным объектам сельского поселения Хатанга на информационном видеоканале «Хатанга».</w:t>
      </w:r>
      <w:r w:rsidR="00204D22" w:rsidRPr="00CF5C8D">
        <w:t xml:space="preserve"> </w:t>
      </w:r>
    </w:p>
    <w:p w:rsidR="00E23513" w:rsidRPr="00CF5C8D" w:rsidRDefault="005F4DE8" w:rsidP="00204D22">
      <w:pPr>
        <w:ind w:left="300" w:right="-75" w:firstLine="851"/>
        <w:jc w:val="both"/>
      </w:pPr>
      <w:r w:rsidRPr="00CF5C8D">
        <w:t xml:space="preserve"> </w:t>
      </w:r>
    </w:p>
    <w:p w:rsidR="00E23513" w:rsidRDefault="007E7026" w:rsidP="001149F6">
      <w:pPr>
        <w:numPr>
          <w:ilvl w:val="0"/>
          <w:numId w:val="2"/>
        </w:numPr>
        <w:ind w:right="-75"/>
        <w:jc w:val="both"/>
      </w:pPr>
      <w:r>
        <w:t>Данное постановление довести до сведения начальников территориальных отделов поселков сельского поселения Хатанга.</w:t>
      </w:r>
    </w:p>
    <w:p w:rsidR="007E7026" w:rsidRPr="00CF5C8D" w:rsidRDefault="007E7026" w:rsidP="00204D22">
      <w:pPr>
        <w:ind w:left="300" w:right="-75" w:firstLine="851"/>
        <w:jc w:val="both"/>
        <w:rPr>
          <w:i/>
        </w:rPr>
      </w:pPr>
    </w:p>
    <w:p w:rsidR="00FC23B6" w:rsidRDefault="007E7026" w:rsidP="001149F6">
      <w:pPr>
        <w:pStyle w:val="ConsPlusNormal"/>
        <w:numPr>
          <w:ilvl w:val="0"/>
          <w:numId w:val="2"/>
        </w:numPr>
        <w:ind w:right="-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</w:t>
      </w:r>
      <w:r w:rsidR="008374E1">
        <w:rPr>
          <w:rFonts w:ascii="Times New Roman" w:hAnsi="Times New Roman" w:cs="Times New Roman"/>
          <w:sz w:val="24"/>
          <w:szCs w:val="24"/>
        </w:rPr>
        <w:t xml:space="preserve"> 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Хатангского инспекторского участка ГИМС МЧС РФ по Красноярскому краю</w:t>
      </w:r>
      <w:r w:rsidR="008374E1" w:rsidRPr="00837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4E1" w:rsidRPr="00F01CEF">
        <w:rPr>
          <w:rFonts w:ascii="Times New Roman" w:hAnsi="Times New Roman" w:cs="Times New Roman"/>
          <w:sz w:val="24"/>
          <w:szCs w:val="24"/>
        </w:rPr>
        <w:t>(Лысюк В.Д)</w:t>
      </w:r>
      <w:r w:rsidRPr="00F01C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контроль над соблюдением владельцами маломерных судов установленных сроков окончания навигации силами инспекторского состава участка ГИМС.</w:t>
      </w:r>
    </w:p>
    <w:p w:rsidR="001149F6" w:rsidRDefault="001149F6" w:rsidP="001149F6">
      <w:pPr>
        <w:pStyle w:val="ConsPlusNormal"/>
        <w:ind w:right="-7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49F6" w:rsidRDefault="001149F6" w:rsidP="001149F6">
      <w:pPr>
        <w:pStyle w:val="ConsPlusNormal"/>
        <w:numPr>
          <w:ilvl w:val="0"/>
          <w:numId w:val="2"/>
        </w:numPr>
        <w:ind w:right="-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обязательному официальному опубликованию.</w:t>
      </w:r>
    </w:p>
    <w:p w:rsidR="007E7026" w:rsidRDefault="007E7026" w:rsidP="00204D22">
      <w:pPr>
        <w:pStyle w:val="ConsPlusNormal"/>
        <w:ind w:left="300" w:right="-75" w:firstLine="825"/>
        <w:jc w:val="both"/>
        <w:rPr>
          <w:rFonts w:ascii="Times New Roman" w:hAnsi="Times New Roman" w:cs="Times New Roman"/>
          <w:sz w:val="24"/>
          <w:szCs w:val="24"/>
        </w:rPr>
      </w:pPr>
    </w:p>
    <w:p w:rsidR="007E7026" w:rsidRPr="00CF5C8D" w:rsidRDefault="001149F6" w:rsidP="001149F6">
      <w:pPr>
        <w:pStyle w:val="ConsPlusNormal"/>
        <w:numPr>
          <w:ilvl w:val="0"/>
          <w:numId w:val="2"/>
        </w:numPr>
        <w:ind w:right="-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</w:t>
      </w:r>
      <w:r w:rsidR="007E7026">
        <w:rPr>
          <w:rFonts w:ascii="Times New Roman" w:hAnsi="Times New Roman" w:cs="Times New Roman"/>
          <w:sz w:val="24"/>
          <w:szCs w:val="24"/>
        </w:rPr>
        <w:t xml:space="preserve"> исполнением  постановления оставляю за собой.</w:t>
      </w:r>
    </w:p>
    <w:p w:rsidR="00FC23B6" w:rsidRPr="00CF5C8D" w:rsidRDefault="00FC23B6" w:rsidP="00204D22">
      <w:pPr>
        <w:pStyle w:val="ConsPlusNormal"/>
        <w:ind w:left="300" w:right="-75" w:firstLine="0"/>
        <w:rPr>
          <w:rFonts w:ascii="Times New Roman" w:hAnsi="Times New Roman" w:cs="Times New Roman"/>
          <w:sz w:val="24"/>
          <w:szCs w:val="24"/>
        </w:rPr>
      </w:pPr>
    </w:p>
    <w:p w:rsidR="00204D22" w:rsidRPr="00CF5C8D" w:rsidRDefault="00204D22" w:rsidP="00204D22">
      <w:pPr>
        <w:ind w:left="300" w:right="-75"/>
        <w:jc w:val="both"/>
      </w:pPr>
      <w:r w:rsidRPr="00CF5C8D">
        <w:t>Руководитель администрации</w:t>
      </w:r>
    </w:p>
    <w:p w:rsidR="00E23513" w:rsidRPr="00CF5C8D" w:rsidRDefault="00204D22" w:rsidP="002D45D3">
      <w:pPr>
        <w:ind w:left="300" w:right="-75"/>
        <w:jc w:val="both"/>
      </w:pPr>
      <w:r w:rsidRPr="00CF5C8D">
        <w:t>сельского поселения Хатанга</w:t>
      </w:r>
      <w:r w:rsidR="00A4604D" w:rsidRPr="00CF5C8D">
        <w:t xml:space="preserve">                                      </w:t>
      </w:r>
      <w:r w:rsidRPr="00CF5C8D">
        <w:t xml:space="preserve">                                               Клыгина Н.А.</w:t>
      </w:r>
    </w:p>
    <w:p w:rsidR="00204D22" w:rsidRPr="00C66A06" w:rsidRDefault="00204D22">
      <w:pPr>
        <w:rPr>
          <w:b/>
          <w:sz w:val="56"/>
          <w:szCs w:val="56"/>
        </w:rPr>
      </w:pPr>
    </w:p>
    <w:sectPr w:rsidR="00204D22" w:rsidRPr="00C66A06" w:rsidSect="00854928">
      <w:footerReference w:type="even" r:id="rId8"/>
      <w:footerReference w:type="default" r:id="rId9"/>
      <w:pgSz w:w="12240" w:h="15840" w:code="1"/>
      <w:pgMar w:top="851" w:right="851" w:bottom="851" w:left="1418" w:header="720" w:footer="720" w:gutter="0"/>
      <w:cols w:space="708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75E" w:rsidRDefault="0063575E">
      <w:r>
        <w:separator/>
      </w:r>
    </w:p>
  </w:endnote>
  <w:endnote w:type="continuationSeparator" w:id="0">
    <w:p w:rsidR="0063575E" w:rsidRDefault="00635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928" w:rsidRDefault="002974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49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4928" w:rsidRDefault="0085492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928" w:rsidRDefault="0085492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75E" w:rsidRDefault="0063575E">
      <w:r>
        <w:separator/>
      </w:r>
    </w:p>
  </w:footnote>
  <w:footnote w:type="continuationSeparator" w:id="0">
    <w:p w:rsidR="0063575E" w:rsidRDefault="00635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206F8"/>
    <w:multiLevelType w:val="hybridMultilevel"/>
    <w:tmpl w:val="F772744E"/>
    <w:lvl w:ilvl="0" w:tplc="0419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6"/>
        </w:tabs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6"/>
        </w:tabs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6"/>
        </w:tabs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6"/>
        </w:tabs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6"/>
        </w:tabs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6"/>
        </w:tabs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6"/>
        </w:tabs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6"/>
        </w:tabs>
        <w:ind w:left="6856" w:hanging="180"/>
      </w:pPr>
    </w:lvl>
  </w:abstractNum>
  <w:abstractNum w:abstractNumId="1">
    <w:nsid w:val="5F95234B"/>
    <w:multiLevelType w:val="hybridMultilevel"/>
    <w:tmpl w:val="1E4EE820"/>
    <w:lvl w:ilvl="0" w:tplc="333271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LBu3QBLkJZGegITJaLZphWfHbp4=" w:salt="wwmI1vpb2TRhkkQxo/DGkg=="/>
  <w:defaultTabStop w:val="708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C92"/>
    <w:rsid w:val="00034471"/>
    <w:rsid w:val="00037C92"/>
    <w:rsid w:val="00073265"/>
    <w:rsid w:val="00074600"/>
    <w:rsid w:val="00077750"/>
    <w:rsid w:val="000A1C33"/>
    <w:rsid w:val="000F35F9"/>
    <w:rsid w:val="000F623C"/>
    <w:rsid w:val="001003C0"/>
    <w:rsid w:val="001149F6"/>
    <w:rsid w:val="001254E9"/>
    <w:rsid w:val="0013701D"/>
    <w:rsid w:val="001651DF"/>
    <w:rsid w:val="001838B2"/>
    <w:rsid w:val="001F0A74"/>
    <w:rsid w:val="00204D22"/>
    <w:rsid w:val="00207E8C"/>
    <w:rsid w:val="002974EC"/>
    <w:rsid w:val="002D0830"/>
    <w:rsid w:val="002D45D3"/>
    <w:rsid w:val="003B7E37"/>
    <w:rsid w:val="00406323"/>
    <w:rsid w:val="00432897"/>
    <w:rsid w:val="00463271"/>
    <w:rsid w:val="00515538"/>
    <w:rsid w:val="00554C83"/>
    <w:rsid w:val="0056534D"/>
    <w:rsid w:val="005A4566"/>
    <w:rsid w:val="005B3C85"/>
    <w:rsid w:val="005F4DE8"/>
    <w:rsid w:val="0063575E"/>
    <w:rsid w:val="006D18DA"/>
    <w:rsid w:val="00793B2D"/>
    <w:rsid w:val="007A6945"/>
    <w:rsid w:val="007E7026"/>
    <w:rsid w:val="007F3AE5"/>
    <w:rsid w:val="00833484"/>
    <w:rsid w:val="008374E1"/>
    <w:rsid w:val="00854928"/>
    <w:rsid w:val="00863356"/>
    <w:rsid w:val="008761A4"/>
    <w:rsid w:val="00896C8A"/>
    <w:rsid w:val="008A0216"/>
    <w:rsid w:val="008B3796"/>
    <w:rsid w:val="008D535E"/>
    <w:rsid w:val="008F4381"/>
    <w:rsid w:val="00915880"/>
    <w:rsid w:val="009218E0"/>
    <w:rsid w:val="0096075D"/>
    <w:rsid w:val="00974F97"/>
    <w:rsid w:val="0098270E"/>
    <w:rsid w:val="009C23DA"/>
    <w:rsid w:val="00A3411C"/>
    <w:rsid w:val="00A4604D"/>
    <w:rsid w:val="00A53E7C"/>
    <w:rsid w:val="00A56470"/>
    <w:rsid w:val="00AE145A"/>
    <w:rsid w:val="00B210C0"/>
    <w:rsid w:val="00B46627"/>
    <w:rsid w:val="00BB0C59"/>
    <w:rsid w:val="00BB2E9C"/>
    <w:rsid w:val="00BB628C"/>
    <w:rsid w:val="00BE2CFD"/>
    <w:rsid w:val="00C66A06"/>
    <w:rsid w:val="00CF5C8D"/>
    <w:rsid w:val="00DB695E"/>
    <w:rsid w:val="00DD403E"/>
    <w:rsid w:val="00E23513"/>
    <w:rsid w:val="00EF4972"/>
    <w:rsid w:val="00F01CEF"/>
    <w:rsid w:val="00F16065"/>
    <w:rsid w:val="00FC23B6"/>
    <w:rsid w:val="00FF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4EC"/>
    <w:rPr>
      <w:sz w:val="24"/>
      <w:szCs w:val="24"/>
    </w:rPr>
  </w:style>
  <w:style w:type="paragraph" w:styleId="1">
    <w:name w:val="heading 1"/>
    <w:basedOn w:val="a"/>
    <w:next w:val="a"/>
    <w:qFormat/>
    <w:rsid w:val="002974EC"/>
    <w:pPr>
      <w:keepNext/>
      <w:jc w:val="right"/>
      <w:outlineLvl w:val="0"/>
    </w:pPr>
    <w:rPr>
      <w:bCs/>
      <w:iCs/>
      <w:sz w:val="28"/>
      <w:szCs w:val="28"/>
    </w:rPr>
  </w:style>
  <w:style w:type="paragraph" w:styleId="3">
    <w:name w:val="heading 3"/>
    <w:basedOn w:val="a"/>
    <w:next w:val="a"/>
    <w:qFormat/>
    <w:rsid w:val="002974EC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74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974EC"/>
  </w:style>
  <w:style w:type="paragraph" w:customStyle="1" w:styleId="ConsPlusNormal">
    <w:name w:val="ConsPlusNormal"/>
    <w:rsid w:val="00974F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4F9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97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074600"/>
    <w:pPr>
      <w:ind w:firstLine="851"/>
      <w:jc w:val="center"/>
    </w:pPr>
    <w:rPr>
      <w:sz w:val="28"/>
      <w:szCs w:val="20"/>
      <w:lang w:val="en-US" w:eastAsia="en-US"/>
    </w:rPr>
  </w:style>
  <w:style w:type="paragraph" w:styleId="a7">
    <w:name w:val="header"/>
    <w:basedOn w:val="a"/>
    <w:rsid w:val="00204D2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УГПС ГУВД АКК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Скрипальщиков Евгений</dc:creator>
  <cp:keywords/>
  <cp:lastModifiedBy>Admin</cp:lastModifiedBy>
  <cp:revision>4</cp:revision>
  <cp:lastPrinted>2011-10-03T02:49:00Z</cp:lastPrinted>
  <dcterms:created xsi:type="dcterms:W3CDTF">2012-01-30T06:11:00Z</dcterms:created>
  <dcterms:modified xsi:type="dcterms:W3CDTF">2012-01-30T06:13:00Z</dcterms:modified>
</cp:coreProperties>
</file>