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22" w:rsidRPr="005C73CE" w:rsidRDefault="00C43A22" w:rsidP="00C43A22">
      <w:pPr>
        <w:pStyle w:val="a3"/>
        <w:ind w:left="-374" w:right="-37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34340" cy="561340"/>
            <wp:effectExtent l="19050" t="0" r="381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A22" w:rsidRPr="005C73CE" w:rsidRDefault="00C43A22" w:rsidP="00C43A22">
      <w:pPr>
        <w:pStyle w:val="a3"/>
        <w:ind w:left="-374" w:right="-374"/>
        <w:rPr>
          <w:sz w:val="24"/>
        </w:rPr>
      </w:pPr>
    </w:p>
    <w:p w:rsidR="00C43A22" w:rsidRPr="005C73CE" w:rsidRDefault="00C43A22" w:rsidP="00C43A22">
      <w:pPr>
        <w:jc w:val="center"/>
        <w:rPr>
          <w:b/>
          <w:color w:val="auto"/>
          <w:spacing w:val="20"/>
        </w:rPr>
      </w:pPr>
      <w:r w:rsidRPr="005C73CE">
        <w:rPr>
          <w:b/>
          <w:color w:val="auto"/>
          <w:spacing w:val="20"/>
        </w:rPr>
        <w:t>РОССИЙСКАЯ  ФЕДЕРАЦИЯ</w:t>
      </w:r>
    </w:p>
    <w:p w:rsidR="00C43A22" w:rsidRPr="005C73CE" w:rsidRDefault="00C43A22" w:rsidP="00C43A22">
      <w:pPr>
        <w:jc w:val="center"/>
        <w:rPr>
          <w:color w:val="auto"/>
          <w:spacing w:val="20"/>
        </w:rPr>
      </w:pPr>
      <w:r w:rsidRPr="005C73CE">
        <w:rPr>
          <w:color w:val="auto"/>
          <w:spacing w:val="20"/>
        </w:rPr>
        <w:t>КРАСНОЯРСКИЙ КРАЙ</w:t>
      </w:r>
    </w:p>
    <w:p w:rsidR="00C43A22" w:rsidRPr="005C73CE" w:rsidRDefault="00C43A22" w:rsidP="00C43A22">
      <w:pPr>
        <w:jc w:val="center"/>
        <w:rPr>
          <w:color w:val="auto"/>
          <w:spacing w:val="20"/>
        </w:rPr>
      </w:pPr>
      <w:r w:rsidRPr="005C73CE">
        <w:rPr>
          <w:color w:val="auto"/>
          <w:spacing w:val="20"/>
        </w:rPr>
        <w:t>ТАЙМЫРСКИЙ ДОЛГАНО-НЕНЕЦКИЙ МУНИЦИПАЛЬНЫЙ РАЙОН</w:t>
      </w:r>
    </w:p>
    <w:p w:rsidR="00C43A22" w:rsidRPr="005C73CE" w:rsidRDefault="00C43A22" w:rsidP="00C43A22">
      <w:pPr>
        <w:suppressAutoHyphens/>
        <w:jc w:val="center"/>
        <w:rPr>
          <w:color w:val="auto"/>
        </w:rPr>
      </w:pPr>
      <w:r w:rsidRPr="005C73CE">
        <w:rPr>
          <w:b/>
          <w:color w:val="auto"/>
          <w:spacing w:val="20"/>
        </w:rPr>
        <w:t>АДМИНИСТРАЦИЯ СЕЛЬСКОГО ПОСЕЛЕНИЯ ХАТАНГА</w:t>
      </w:r>
    </w:p>
    <w:p w:rsidR="00C43A22" w:rsidRPr="005C73CE" w:rsidRDefault="00C43A22" w:rsidP="00C43A22">
      <w:pPr>
        <w:suppressAutoHyphens/>
        <w:rPr>
          <w:color w:val="auto"/>
        </w:rPr>
      </w:pPr>
    </w:p>
    <w:p w:rsidR="00C43A22" w:rsidRPr="005C73CE" w:rsidRDefault="00C43A22" w:rsidP="00C43A22">
      <w:pPr>
        <w:suppressAutoHyphens/>
        <w:rPr>
          <w:color w:val="auto"/>
        </w:rPr>
      </w:pPr>
    </w:p>
    <w:p w:rsidR="00C43A22" w:rsidRPr="005C73CE" w:rsidRDefault="00C43A22" w:rsidP="00C43A22">
      <w:pPr>
        <w:pStyle w:val="9"/>
        <w:suppressAutoHyphens/>
        <w:rPr>
          <w:b/>
          <w:spacing w:val="20"/>
          <w:sz w:val="24"/>
          <w:szCs w:val="24"/>
        </w:rPr>
      </w:pPr>
      <w:r w:rsidRPr="005C73CE">
        <w:rPr>
          <w:b/>
          <w:spacing w:val="20"/>
          <w:sz w:val="24"/>
          <w:szCs w:val="24"/>
        </w:rPr>
        <w:t>ПОСТАНОВЛЕНИЕ</w:t>
      </w:r>
    </w:p>
    <w:p w:rsidR="00C43A22" w:rsidRPr="005C73CE" w:rsidRDefault="00C43A22" w:rsidP="00C43A22">
      <w:pPr>
        <w:suppressAutoHyphens/>
        <w:rPr>
          <w:color w:val="auto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C43A22" w:rsidRPr="005C73CE" w:rsidTr="00E6198F">
        <w:tc>
          <w:tcPr>
            <w:tcW w:w="4785" w:type="dxa"/>
          </w:tcPr>
          <w:p w:rsidR="00C43A22" w:rsidRPr="005C73CE" w:rsidRDefault="00C43A22" w:rsidP="0067532B">
            <w:pPr>
              <w:suppressAutoHyphens/>
              <w:rPr>
                <w:color w:val="auto"/>
              </w:rPr>
            </w:pPr>
            <w:r w:rsidRPr="005C73CE">
              <w:rPr>
                <w:color w:val="auto"/>
              </w:rPr>
              <w:t>0</w:t>
            </w:r>
            <w:r w:rsidR="00F50992">
              <w:rPr>
                <w:color w:val="auto"/>
              </w:rPr>
              <w:t>6</w:t>
            </w:r>
            <w:r w:rsidRPr="005C73CE">
              <w:rPr>
                <w:color w:val="auto"/>
              </w:rPr>
              <w:t>.06.201</w:t>
            </w:r>
            <w:r w:rsidR="0067532B">
              <w:rPr>
                <w:color w:val="auto"/>
              </w:rPr>
              <w:t>3</w:t>
            </w:r>
            <w:r w:rsidRPr="005C73CE">
              <w:rPr>
                <w:color w:val="auto"/>
              </w:rPr>
              <w:t xml:space="preserve"> г. </w:t>
            </w:r>
          </w:p>
        </w:tc>
        <w:tc>
          <w:tcPr>
            <w:tcW w:w="4786" w:type="dxa"/>
          </w:tcPr>
          <w:p w:rsidR="00C43A22" w:rsidRPr="005C73CE" w:rsidRDefault="00C43A22" w:rsidP="0066574F">
            <w:pPr>
              <w:suppressAutoHyphens/>
              <w:jc w:val="right"/>
              <w:rPr>
                <w:color w:val="auto"/>
              </w:rPr>
            </w:pPr>
            <w:r w:rsidRPr="005C73CE">
              <w:rPr>
                <w:color w:val="auto"/>
              </w:rPr>
              <w:t xml:space="preserve">№  </w:t>
            </w:r>
            <w:r w:rsidR="00F50992">
              <w:rPr>
                <w:color w:val="auto"/>
              </w:rPr>
              <w:t>071</w:t>
            </w:r>
            <w:r>
              <w:rPr>
                <w:color w:val="auto"/>
              </w:rPr>
              <w:t xml:space="preserve"> -</w:t>
            </w:r>
            <w:r w:rsidRPr="005C73CE">
              <w:rPr>
                <w:color w:val="auto"/>
              </w:rPr>
              <w:t xml:space="preserve"> </w:t>
            </w:r>
            <w:proofErr w:type="gramStart"/>
            <w:r w:rsidRPr="005C73CE">
              <w:rPr>
                <w:color w:val="auto"/>
              </w:rPr>
              <w:t>П</w:t>
            </w:r>
            <w:proofErr w:type="gramEnd"/>
          </w:p>
        </w:tc>
      </w:tr>
    </w:tbl>
    <w:p w:rsidR="00C43A22" w:rsidRPr="005C73CE" w:rsidRDefault="00C43A22" w:rsidP="00C43A22">
      <w:pPr>
        <w:suppressAutoHyphens/>
        <w:ind w:rightChars="3572" w:right="8573"/>
        <w:rPr>
          <w:color w:val="auto"/>
        </w:rPr>
      </w:pPr>
      <w:r w:rsidRPr="005C73CE">
        <w:rPr>
          <w:color w:val="auto"/>
        </w:rPr>
        <w:t xml:space="preserve">         </w:t>
      </w:r>
    </w:p>
    <w:p w:rsidR="00C43A22" w:rsidRPr="005C73CE" w:rsidRDefault="00C43A22" w:rsidP="00C43A22">
      <w:pPr>
        <w:suppressAutoHyphens/>
        <w:ind w:rightChars="3572" w:right="8573"/>
        <w:rPr>
          <w:color w:val="auto"/>
        </w:rPr>
      </w:pPr>
      <w:r w:rsidRPr="005C73CE">
        <w:rPr>
          <w:color w:val="auto"/>
        </w:rPr>
        <w:t xml:space="preserve">                                                        </w:t>
      </w:r>
    </w:p>
    <w:p w:rsidR="00C43A22" w:rsidRPr="005C73CE" w:rsidRDefault="00C43A22" w:rsidP="00C43A22">
      <w:pPr>
        <w:pStyle w:val="2"/>
        <w:ind w:right="3572" w:firstLine="0"/>
        <w:rPr>
          <w:color w:val="auto"/>
        </w:rPr>
      </w:pPr>
      <w:r w:rsidRPr="005C73CE">
        <w:rPr>
          <w:color w:val="auto"/>
        </w:rPr>
        <w:t>О запрете купания в несанкционированных и необорудованных местах на водных объектах муниципального образования "Сельское поселение Хатанга"</w:t>
      </w:r>
    </w:p>
    <w:p w:rsidR="00C43A22" w:rsidRPr="005C73CE" w:rsidRDefault="00C43A22" w:rsidP="00C43A22">
      <w:pPr>
        <w:suppressAutoHyphens/>
        <w:jc w:val="both"/>
        <w:rPr>
          <w:color w:val="auto"/>
        </w:rPr>
      </w:pPr>
    </w:p>
    <w:p w:rsidR="00C43A22" w:rsidRPr="005C73CE" w:rsidRDefault="00C43A22" w:rsidP="00C43A22">
      <w:pPr>
        <w:pStyle w:val="3"/>
        <w:suppressAutoHyphens/>
        <w:ind w:firstLine="709"/>
        <w:rPr>
          <w:sz w:val="24"/>
          <w:szCs w:val="24"/>
        </w:rPr>
      </w:pPr>
      <w:r w:rsidRPr="005C73CE">
        <w:rPr>
          <w:sz w:val="24"/>
          <w:szCs w:val="24"/>
        </w:rPr>
        <w:t xml:space="preserve">В соответствии с Федеральным законом РФ от 06.10.2003 № 131-ФЗ "Об общих принципах организации местного самоуправления в Российской Федерации", Федеральным законом РФ от 21.12.1994 № 68-ФЗ "О защите населения и территорий от чрезвычайных ситуаций природного и техногенного характера", </w:t>
      </w:r>
      <w:r w:rsidR="0066574F">
        <w:rPr>
          <w:sz w:val="24"/>
          <w:szCs w:val="24"/>
        </w:rPr>
        <w:t xml:space="preserve">руководствуясь п.26 ч.1 ст.7 Устава сельского поселения Хатанга, </w:t>
      </w:r>
    </w:p>
    <w:p w:rsidR="00C43A22" w:rsidRPr="005C73CE" w:rsidRDefault="00C43A22" w:rsidP="00C43A22">
      <w:pPr>
        <w:pStyle w:val="3"/>
        <w:suppressAutoHyphens/>
        <w:ind w:firstLine="567"/>
        <w:rPr>
          <w:sz w:val="24"/>
          <w:szCs w:val="24"/>
        </w:rPr>
      </w:pPr>
    </w:p>
    <w:p w:rsidR="00C43A22" w:rsidRPr="005C73CE" w:rsidRDefault="00C43A22" w:rsidP="00C43A22">
      <w:pPr>
        <w:suppressAutoHyphens/>
        <w:jc w:val="center"/>
        <w:rPr>
          <w:b/>
          <w:bCs/>
          <w:color w:val="auto"/>
        </w:rPr>
      </w:pPr>
      <w:r w:rsidRPr="005C73CE">
        <w:rPr>
          <w:b/>
          <w:bCs/>
          <w:color w:val="auto"/>
        </w:rPr>
        <w:t>ПОСТАНОВЛЯЮ:</w:t>
      </w:r>
    </w:p>
    <w:p w:rsidR="00C43A22" w:rsidRPr="005C73CE" w:rsidRDefault="00C43A22" w:rsidP="00C43A22">
      <w:pPr>
        <w:suppressAutoHyphens/>
        <w:jc w:val="center"/>
        <w:rPr>
          <w:b/>
          <w:bCs/>
          <w:color w:val="auto"/>
        </w:rPr>
      </w:pPr>
    </w:p>
    <w:p w:rsidR="00C43A22" w:rsidRPr="00804D79" w:rsidRDefault="00C43A22" w:rsidP="00C43A22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804D79">
        <w:rPr>
          <w:rStyle w:val="FontStyle16"/>
          <w:color w:val="auto"/>
          <w:sz w:val="24"/>
          <w:szCs w:val="24"/>
        </w:rPr>
        <w:t>Для обеспечения безопасности граждан на водных объектах запретить</w:t>
      </w:r>
      <w:r w:rsidR="00804D79">
        <w:rPr>
          <w:rStyle w:val="FontStyle16"/>
          <w:color w:val="auto"/>
          <w:sz w:val="24"/>
          <w:szCs w:val="24"/>
        </w:rPr>
        <w:t xml:space="preserve"> в летний период 2013 года </w:t>
      </w:r>
      <w:r w:rsidRPr="00804D79">
        <w:rPr>
          <w:rStyle w:val="FontStyle16"/>
          <w:color w:val="auto"/>
          <w:sz w:val="24"/>
          <w:szCs w:val="24"/>
        </w:rPr>
        <w:t>купание в несанкционированных и необорудованных местах, расположенных</w:t>
      </w:r>
      <w:r w:rsidR="00804D79">
        <w:rPr>
          <w:rStyle w:val="FontStyle16"/>
          <w:color w:val="auto"/>
          <w:sz w:val="24"/>
          <w:szCs w:val="24"/>
        </w:rPr>
        <w:t xml:space="preserve"> </w:t>
      </w:r>
      <w:r w:rsidRPr="00804D79">
        <w:rPr>
          <w:rStyle w:val="FontStyle16"/>
          <w:color w:val="auto"/>
          <w:sz w:val="24"/>
          <w:szCs w:val="24"/>
        </w:rPr>
        <w:t>на</w:t>
      </w:r>
      <w:r w:rsidR="00804D79">
        <w:rPr>
          <w:rStyle w:val="FontStyle16"/>
          <w:color w:val="auto"/>
          <w:sz w:val="24"/>
          <w:szCs w:val="24"/>
        </w:rPr>
        <w:t xml:space="preserve"> </w:t>
      </w:r>
      <w:r w:rsidRPr="00804D79">
        <w:rPr>
          <w:rStyle w:val="FontStyle16"/>
          <w:color w:val="auto"/>
          <w:sz w:val="24"/>
          <w:szCs w:val="24"/>
        </w:rPr>
        <w:t xml:space="preserve">территории муниципального образования </w:t>
      </w:r>
      <w:r w:rsidRPr="00804D79">
        <w:rPr>
          <w:color w:val="auto"/>
        </w:rPr>
        <w:t>"Сельское поселение Хатанга".</w:t>
      </w:r>
    </w:p>
    <w:p w:rsidR="00C43A22" w:rsidRPr="005C73CE" w:rsidRDefault="00C43A22" w:rsidP="00C43A22">
      <w:pPr>
        <w:suppressAutoHyphens/>
        <w:jc w:val="both"/>
        <w:rPr>
          <w:color w:val="auto"/>
        </w:rPr>
      </w:pPr>
    </w:p>
    <w:p w:rsidR="00C43A22" w:rsidRPr="00804D79" w:rsidRDefault="00F50992" w:rsidP="00C43A22">
      <w:pPr>
        <w:numPr>
          <w:ilvl w:val="0"/>
          <w:numId w:val="1"/>
        </w:numPr>
        <w:suppressAutoHyphens/>
        <w:jc w:val="both"/>
        <w:rPr>
          <w:rStyle w:val="FontStyle13"/>
          <w:color w:val="auto"/>
        </w:rPr>
      </w:pPr>
      <w:r>
        <w:rPr>
          <w:rStyle w:val="FontStyle16"/>
          <w:color w:val="auto"/>
          <w:sz w:val="24"/>
          <w:szCs w:val="24"/>
        </w:rPr>
        <w:t>Начальникам Т</w:t>
      </w:r>
      <w:r w:rsidR="00C43A22" w:rsidRPr="00804D79">
        <w:rPr>
          <w:rStyle w:val="FontStyle16"/>
          <w:color w:val="auto"/>
          <w:sz w:val="24"/>
          <w:szCs w:val="24"/>
        </w:rPr>
        <w:t>ерриториальных отделов поселков</w:t>
      </w:r>
      <w:r w:rsidR="00804D79" w:rsidRPr="00804D79">
        <w:rPr>
          <w:rStyle w:val="FontStyle16"/>
          <w:color w:val="auto"/>
          <w:sz w:val="24"/>
          <w:szCs w:val="24"/>
        </w:rPr>
        <w:t xml:space="preserve"> </w:t>
      </w:r>
      <w:r w:rsidR="00482315">
        <w:rPr>
          <w:rStyle w:val="FontStyle16"/>
          <w:color w:val="auto"/>
          <w:sz w:val="24"/>
          <w:szCs w:val="24"/>
        </w:rPr>
        <w:t xml:space="preserve">администрации </w:t>
      </w:r>
      <w:r w:rsidR="00804D79" w:rsidRPr="00804D79">
        <w:rPr>
          <w:rStyle w:val="FontStyle16"/>
          <w:color w:val="auto"/>
          <w:sz w:val="24"/>
          <w:szCs w:val="24"/>
        </w:rPr>
        <w:t>сельского поселения Хатанга</w:t>
      </w:r>
      <w:r w:rsidR="00C43A22" w:rsidRPr="00804D79">
        <w:rPr>
          <w:rStyle w:val="FontStyle16"/>
          <w:color w:val="auto"/>
          <w:sz w:val="24"/>
          <w:szCs w:val="24"/>
        </w:rPr>
        <w:t xml:space="preserve"> обеспечить</w:t>
      </w:r>
      <w:r w:rsidR="00804D79" w:rsidRPr="00804D79">
        <w:rPr>
          <w:rStyle w:val="FontStyle16"/>
          <w:color w:val="auto"/>
          <w:sz w:val="24"/>
          <w:szCs w:val="24"/>
        </w:rPr>
        <w:t xml:space="preserve"> в период с 15 июня по 15 сентября 2013 года</w:t>
      </w:r>
      <w:r w:rsidR="00C43A22" w:rsidRPr="00804D79">
        <w:rPr>
          <w:rStyle w:val="FontStyle16"/>
          <w:color w:val="auto"/>
          <w:sz w:val="24"/>
          <w:szCs w:val="24"/>
        </w:rPr>
        <w:t xml:space="preserve"> установку в зонах отдыха по береговой линии аншлагов, </w:t>
      </w:r>
      <w:r w:rsidR="00C43A22" w:rsidRPr="00804D79">
        <w:rPr>
          <w:rStyle w:val="FontStyle13"/>
          <w:color w:val="auto"/>
          <w:sz w:val="24"/>
          <w:szCs w:val="24"/>
        </w:rPr>
        <w:t xml:space="preserve">запрещающих </w:t>
      </w:r>
      <w:r w:rsidR="00C43A22" w:rsidRPr="00804D79">
        <w:rPr>
          <w:rStyle w:val="FontStyle16"/>
          <w:color w:val="auto"/>
          <w:sz w:val="24"/>
          <w:szCs w:val="24"/>
        </w:rPr>
        <w:t xml:space="preserve">купание. По </w:t>
      </w:r>
      <w:r w:rsidR="00C43A22" w:rsidRPr="00804D79">
        <w:rPr>
          <w:rStyle w:val="FontStyle13"/>
          <w:color w:val="auto"/>
          <w:sz w:val="24"/>
          <w:szCs w:val="24"/>
        </w:rPr>
        <w:t>окончанию летнего периода</w:t>
      </w:r>
      <w:r w:rsidR="00C43A22" w:rsidRPr="00804D79">
        <w:rPr>
          <w:rStyle w:val="FontStyle16"/>
          <w:color w:val="auto"/>
          <w:sz w:val="24"/>
          <w:szCs w:val="24"/>
        </w:rPr>
        <w:t xml:space="preserve"> </w:t>
      </w:r>
      <w:r w:rsidR="00C43A22" w:rsidRPr="00804D79">
        <w:rPr>
          <w:rStyle w:val="FontStyle13"/>
          <w:color w:val="auto"/>
          <w:sz w:val="24"/>
          <w:szCs w:val="24"/>
        </w:rPr>
        <w:t xml:space="preserve">обеспечить демонтаж аншлагов. </w:t>
      </w:r>
    </w:p>
    <w:p w:rsidR="00804D79" w:rsidRPr="00804D79" w:rsidRDefault="00804D79" w:rsidP="00804D79">
      <w:pPr>
        <w:suppressAutoHyphens/>
        <w:ind w:left="360"/>
        <w:jc w:val="both"/>
        <w:rPr>
          <w:rStyle w:val="FontStyle13"/>
          <w:color w:val="auto"/>
        </w:rPr>
      </w:pPr>
    </w:p>
    <w:p w:rsidR="00C43A22" w:rsidRPr="00804D79" w:rsidRDefault="00C43A22" w:rsidP="00C43A22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804D79">
        <w:rPr>
          <w:rStyle w:val="FontStyle13"/>
          <w:color w:val="auto"/>
          <w:sz w:val="24"/>
          <w:szCs w:val="24"/>
        </w:rPr>
        <w:t xml:space="preserve">Рекомендовать руководителю </w:t>
      </w:r>
      <w:r w:rsidRPr="00804D79">
        <w:rPr>
          <w:color w:val="auto"/>
        </w:rPr>
        <w:t xml:space="preserve">Хатангского инспекторского участка Центра Государственной инспекции по маломерным судам  МЧС России по Красноярскому краю (ГИМС) </w:t>
      </w:r>
      <w:r w:rsidRPr="00804D79">
        <w:rPr>
          <w:rStyle w:val="FontStyle16"/>
          <w:color w:val="auto"/>
          <w:sz w:val="24"/>
          <w:szCs w:val="24"/>
        </w:rPr>
        <w:t>(</w:t>
      </w:r>
      <w:proofErr w:type="spellStart"/>
      <w:r w:rsidRPr="00804D79">
        <w:rPr>
          <w:rStyle w:val="FontStyle16"/>
          <w:color w:val="auto"/>
          <w:sz w:val="24"/>
          <w:szCs w:val="24"/>
        </w:rPr>
        <w:t>Лысюк</w:t>
      </w:r>
      <w:proofErr w:type="spellEnd"/>
      <w:r w:rsidRPr="00804D79">
        <w:rPr>
          <w:rStyle w:val="FontStyle16"/>
          <w:color w:val="auto"/>
          <w:sz w:val="24"/>
          <w:szCs w:val="24"/>
        </w:rPr>
        <w:t xml:space="preserve"> В.Д.) организовать через средства массовой информации профилактическую работу с </w:t>
      </w:r>
      <w:r w:rsidRPr="00804D79">
        <w:rPr>
          <w:rStyle w:val="FontStyle13"/>
          <w:color w:val="auto"/>
          <w:sz w:val="24"/>
          <w:szCs w:val="24"/>
        </w:rPr>
        <w:t xml:space="preserve">населением по предупреждению несчастных случаев на акваториях водных объектов </w:t>
      </w:r>
      <w:r w:rsidRPr="00804D79">
        <w:rPr>
          <w:rStyle w:val="FontStyle16"/>
          <w:color w:val="auto"/>
          <w:sz w:val="24"/>
          <w:szCs w:val="24"/>
        </w:rPr>
        <w:t xml:space="preserve">муниципального образования </w:t>
      </w:r>
      <w:r w:rsidRPr="00804D79">
        <w:rPr>
          <w:color w:val="auto"/>
        </w:rPr>
        <w:t>"Сельское поселение Хатанга".</w:t>
      </w:r>
    </w:p>
    <w:p w:rsidR="00C43A22" w:rsidRPr="005C73CE" w:rsidRDefault="00C43A22" w:rsidP="00C43A22">
      <w:pPr>
        <w:pStyle w:val="a5"/>
        <w:rPr>
          <w:color w:val="auto"/>
        </w:rPr>
      </w:pPr>
    </w:p>
    <w:p w:rsidR="00C43A22" w:rsidRPr="00804D79" w:rsidRDefault="00C43A22" w:rsidP="00C43A22">
      <w:pPr>
        <w:numPr>
          <w:ilvl w:val="0"/>
          <w:numId w:val="1"/>
        </w:numPr>
        <w:suppressAutoHyphens/>
        <w:jc w:val="both"/>
        <w:rPr>
          <w:rStyle w:val="FontStyle13"/>
          <w:color w:val="auto"/>
          <w:sz w:val="24"/>
          <w:szCs w:val="24"/>
        </w:rPr>
      </w:pPr>
      <w:r w:rsidRPr="00804D79">
        <w:rPr>
          <w:rStyle w:val="FontStyle13"/>
          <w:color w:val="auto"/>
          <w:sz w:val="24"/>
          <w:szCs w:val="24"/>
        </w:rPr>
        <w:t>Рекомендовать начальник</w:t>
      </w:r>
      <w:r w:rsidR="00804D79">
        <w:rPr>
          <w:rStyle w:val="FontStyle13"/>
          <w:color w:val="auto"/>
          <w:sz w:val="24"/>
          <w:szCs w:val="24"/>
        </w:rPr>
        <w:t>у</w:t>
      </w:r>
      <w:r w:rsidRPr="00804D79">
        <w:rPr>
          <w:rStyle w:val="FontStyle13"/>
          <w:color w:val="auto"/>
          <w:sz w:val="24"/>
          <w:szCs w:val="24"/>
        </w:rPr>
        <w:t xml:space="preserve"> </w:t>
      </w:r>
      <w:r w:rsidRPr="00804D79">
        <w:rPr>
          <w:color w:val="auto"/>
        </w:rPr>
        <w:t>Отделения полиции Отдела МВД РФ  по ТДНМР</w:t>
      </w:r>
      <w:r w:rsidRPr="00804D79">
        <w:rPr>
          <w:rStyle w:val="FontStyle16"/>
          <w:color w:val="auto"/>
          <w:sz w:val="24"/>
          <w:szCs w:val="24"/>
        </w:rPr>
        <w:t xml:space="preserve"> (</w:t>
      </w:r>
      <w:r w:rsidR="00804D79">
        <w:rPr>
          <w:rStyle w:val="FontStyle16"/>
          <w:color w:val="auto"/>
          <w:sz w:val="24"/>
          <w:szCs w:val="24"/>
        </w:rPr>
        <w:t>Журавель Г.М.</w:t>
      </w:r>
      <w:r w:rsidRPr="00804D79">
        <w:rPr>
          <w:rStyle w:val="FontStyle16"/>
          <w:color w:val="auto"/>
          <w:sz w:val="24"/>
          <w:szCs w:val="24"/>
        </w:rPr>
        <w:t xml:space="preserve">), </w:t>
      </w:r>
      <w:r w:rsidRPr="00804D79">
        <w:rPr>
          <w:rStyle w:val="FontStyle13"/>
          <w:color w:val="auto"/>
          <w:sz w:val="24"/>
          <w:szCs w:val="24"/>
        </w:rPr>
        <w:t xml:space="preserve">руководителю </w:t>
      </w:r>
      <w:r w:rsidRPr="00804D79">
        <w:rPr>
          <w:color w:val="auto"/>
        </w:rPr>
        <w:t xml:space="preserve">Хатангского инспекторского участка Центра Государственной инспекции по маломерным судам  МЧС России по Красноярскому краю (ГИМС) </w:t>
      </w:r>
      <w:r w:rsidRPr="00804D79">
        <w:rPr>
          <w:rStyle w:val="FontStyle16"/>
          <w:color w:val="auto"/>
          <w:sz w:val="24"/>
          <w:szCs w:val="24"/>
        </w:rPr>
        <w:t>(</w:t>
      </w:r>
      <w:proofErr w:type="spellStart"/>
      <w:r w:rsidRPr="00804D79">
        <w:rPr>
          <w:rStyle w:val="FontStyle16"/>
          <w:color w:val="auto"/>
          <w:sz w:val="24"/>
          <w:szCs w:val="24"/>
        </w:rPr>
        <w:t>Лысюк</w:t>
      </w:r>
      <w:proofErr w:type="spellEnd"/>
      <w:r w:rsidRPr="00804D79">
        <w:rPr>
          <w:rStyle w:val="FontStyle16"/>
          <w:color w:val="auto"/>
          <w:sz w:val="24"/>
          <w:szCs w:val="24"/>
        </w:rPr>
        <w:t xml:space="preserve"> В.Д.)</w:t>
      </w:r>
      <w:r w:rsidRPr="00804D79">
        <w:rPr>
          <w:rStyle w:val="FontStyle13"/>
          <w:color w:val="auto"/>
          <w:sz w:val="24"/>
          <w:szCs w:val="24"/>
        </w:rPr>
        <w:t xml:space="preserve"> организовать совместное патрулирование по береговой линии </w:t>
      </w:r>
      <w:r w:rsidRPr="00804D79">
        <w:rPr>
          <w:rStyle w:val="FontStyle16"/>
          <w:color w:val="auto"/>
          <w:sz w:val="24"/>
          <w:szCs w:val="24"/>
        </w:rPr>
        <w:t xml:space="preserve">с целью </w:t>
      </w:r>
      <w:r w:rsidRPr="00804D79">
        <w:rPr>
          <w:rStyle w:val="FontStyle13"/>
          <w:color w:val="auto"/>
          <w:sz w:val="24"/>
          <w:szCs w:val="24"/>
        </w:rPr>
        <w:t>предотвращения купания.</w:t>
      </w:r>
    </w:p>
    <w:p w:rsidR="00C43A22" w:rsidRPr="005C73CE" w:rsidRDefault="00C43A22" w:rsidP="00C43A22">
      <w:pPr>
        <w:pStyle w:val="a5"/>
        <w:rPr>
          <w:rStyle w:val="FontStyle13"/>
          <w:color w:val="auto"/>
        </w:rPr>
      </w:pPr>
    </w:p>
    <w:p w:rsidR="00C43A22" w:rsidRPr="005C73CE" w:rsidRDefault="00C43A22" w:rsidP="00C43A22">
      <w:pPr>
        <w:numPr>
          <w:ilvl w:val="0"/>
          <w:numId w:val="1"/>
        </w:numPr>
        <w:suppressAutoHyphens/>
        <w:jc w:val="both"/>
        <w:rPr>
          <w:color w:val="auto"/>
        </w:rPr>
      </w:pPr>
      <w:r>
        <w:rPr>
          <w:color w:val="auto"/>
        </w:rPr>
        <w:lastRenderedPageBreak/>
        <w:t>Настоящее П</w:t>
      </w:r>
      <w:r w:rsidRPr="005C73CE">
        <w:rPr>
          <w:color w:val="auto"/>
        </w:rPr>
        <w:t>остановление вступает в силу с момента подписания.</w:t>
      </w:r>
      <w:r w:rsidR="00804D79">
        <w:rPr>
          <w:color w:val="auto"/>
        </w:rPr>
        <w:t xml:space="preserve"> Информация о принятом решении подлежит доведению до сведения жителей сельского поселения Хатанга посредством всех имеющихся способов. </w:t>
      </w:r>
    </w:p>
    <w:p w:rsidR="00C43A22" w:rsidRPr="005C73CE" w:rsidRDefault="00C43A22" w:rsidP="00C43A22">
      <w:pPr>
        <w:pStyle w:val="a5"/>
        <w:rPr>
          <w:color w:val="auto"/>
        </w:rPr>
      </w:pPr>
    </w:p>
    <w:p w:rsidR="00C43A22" w:rsidRPr="005C73CE" w:rsidRDefault="00C43A22" w:rsidP="00C43A22">
      <w:pPr>
        <w:numPr>
          <w:ilvl w:val="0"/>
          <w:numId w:val="1"/>
        </w:numPr>
        <w:suppressAutoHyphens/>
        <w:jc w:val="both"/>
        <w:rPr>
          <w:color w:val="auto"/>
        </w:rPr>
      </w:pPr>
      <w:proofErr w:type="gramStart"/>
      <w:r w:rsidRPr="005C73CE">
        <w:rPr>
          <w:color w:val="auto"/>
        </w:rPr>
        <w:t>Конт</w:t>
      </w:r>
      <w:r>
        <w:rPr>
          <w:color w:val="auto"/>
        </w:rPr>
        <w:t>роль за</w:t>
      </w:r>
      <w:proofErr w:type="gramEnd"/>
      <w:r>
        <w:rPr>
          <w:color w:val="auto"/>
        </w:rPr>
        <w:t xml:space="preserve"> исполнением настоящего П</w:t>
      </w:r>
      <w:r w:rsidRPr="005C73CE">
        <w:rPr>
          <w:color w:val="auto"/>
        </w:rPr>
        <w:t>остановления оставляю за собой.</w:t>
      </w:r>
    </w:p>
    <w:p w:rsidR="00C43A22" w:rsidRPr="005C73CE" w:rsidRDefault="00C43A22" w:rsidP="00C43A22">
      <w:pPr>
        <w:suppressAutoHyphens/>
        <w:jc w:val="both"/>
        <w:rPr>
          <w:color w:val="auto"/>
        </w:rPr>
      </w:pPr>
    </w:p>
    <w:p w:rsidR="00C43A22" w:rsidRPr="005C73CE" w:rsidRDefault="00C43A22" w:rsidP="00C43A22">
      <w:pPr>
        <w:suppressAutoHyphens/>
        <w:jc w:val="both"/>
        <w:rPr>
          <w:color w:val="auto"/>
        </w:rPr>
      </w:pPr>
    </w:p>
    <w:p w:rsidR="00C43A22" w:rsidRPr="005C73CE" w:rsidRDefault="00C43A22" w:rsidP="00C43A22">
      <w:pPr>
        <w:suppressAutoHyphens/>
        <w:jc w:val="both"/>
        <w:rPr>
          <w:color w:val="auto"/>
        </w:rPr>
      </w:pPr>
    </w:p>
    <w:p w:rsidR="00C43A22" w:rsidRPr="005C73CE" w:rsidRDefault="00C43A22" w:rsidP="00C43A22">
      <w:pPr>
        <w:rPr>
          <w:color w:val="auto"/>
        </w:rPr>
      </w:pPr>
      <w:r>
        <w:rPr>
          <w:color w:val="auto"/>
        </w:rPr>
        <w:t>И.о.</w:t>
      </w:r>
      <w:r w:rsidRPr="005C73CE">
        <w:rPr>
          <w:color w:val="auto"/>
        </w:rPr>
        <w:t xml:space="preserve"> </w:t>
      </w:r>
      <w:r w:rsidR="00F50992">
        <w:rPr>
          <w:color w:val="auto"/>
        </w:rPr>
        <w:t xml:space="preserve"> Р</w:t>
      </w:r>
      <w:r w:rsidR="00804D79" w:rsidRPr="005C73CE">
        <w:rPr>
          <w:color w:val="auto"/>
        </w:rPr>
        <w:t xml:space="preserve">уководителя </w:t>
      </w:r>
      <w:r w:rsidRPr="005C73CE">
        <w:rPr>
          <w:color w:val="auto"/>
        </w:rPr>
        <w:t>администрации</w:t>
      </w:r>
    </w:p>
    <w:p w:rsidR="00C43A22" w:rsidRDefault="00C43A22" w:rsidP="00C43A22">
      <w:pPr>
        <w:rPr>
          <w:color w:val="002060"/>
        </w:rPr>
      </w:pPr>
      <w:r w:rsidRPr="005C73CE">
        <w:rPr>
          <w:color w:val="auto"/>
        </w:rPr>
        <w:t xml:space="preserve">сельского поселения </w:t>
      </w:r>
      <w:r w:rsidRPr="00F50992">
        <w:rPr>
          <w:color w:val="auto"/>
        </w:rPr>
        <w:t>Хатанга                                                                                 Е.А. Бондарев</w:t>
      </w:r>
    </w:p>
    <w:p w:rsidR="00C43A22" w:rsidRPr="00A34270" w:rsidRDefault="00C43A22" w:rsidP="00C43A22"/>
    <w:p w:rsidR="00DF621A" w:rsidRDefault="00DF621A"/>
    <w:p w:rsidR="00DF621A" w:rsidRDefault="00DF621A" w:rsidP="00DF621A"/>
    <w:sectPr w:rsidR="00DF621A" w:rsidSect="0054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22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230E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006E7"/>
    <w:rsid w:val="00203644"/>
    <w:rsid w:val="002046E4"/>
    <w:rsid w:val="00205E41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2315"/>
    <w:rsid w:val="00483E53"/>
    <w:rsid w:val="00485AF8"/>
    <w:rsid w:val="00486EB1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A2687"/>
    <w:rsid w:val="005A31CC"/>
    <w:rsid w:val="005A3C62"/>
    <w:rsid w:val="005A4105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74F"/>
    <w:rsid w:val="006657A1"/>
    <w:rsid w:val="00670190"/>
    <w:rsid w:val="00670FB8"/>
    <w:rsid w:val="0067285D"/>
    <w:rsid w:val="00673334"/>
    <w:rsid w:val="00674FFB"/>
    <w:rsid w:val="0067532B"/>
    <w:rsid w:val="00675407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0BC9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5BCD"/>
    <w:rsid w:val="007822EC"/>
    <w:rsid w:val="00786879"/>
    <w:rsid w:val="00791523"/>
    <w:rsid w:val="0079332B"/>
    <w:rsid w:val="007949EB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04D79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47B4"/>
    <w:rsid w:val="00984F7A"/>
    <w:rsid w:val="00987899"/>
    <w:rsid w:val="00990333"/>
    <w:rsid w:val="009A3930"/>
    <w:rsid w:val="009A5B4E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3A22"/>
    <w:rsid w:val="00C44452"/>
    <w:rsid w:val="00C456BA"/>
    <w:rsid w:val="00C45A54"/>
    <w:rsid w:val="00C46988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DF621A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4773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D7884"/>
    <w:rsid w:val="00EE1650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2C34"/>
    <w:rsid w:val="00F44540"/>
    <w:rsid w:val="00F44C0C"/>
    <w:rsid w:val="00F4558F"/>
    <w:rsid w:val="00F46F5D"/>
    <w:rsid w:val="00F47714"/>
    <w:rsid w:val="00F50992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22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43A22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4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43A22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4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43A22"/>
    <w:pPr>
      <w:tabs>
        <w:tab w:val="left" w:pos="3822"/>
      </w:tabs>
      <w:suppressAutoHyphens/>
      <w:ind w:right="5615" w:firstLine="567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C43A22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43A22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C43A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43A2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C43A22"/>
    <w:rPr>
      <w:rFonts w:ascii="Century Gothic" w:hAnsi="Century Gothic" w:cs="Century Gothic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C43A2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C43A22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43A22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8">
    <w:name w:val="Font Style18"/>
    <w:basedOn w:val="a0"/>
    <w:uiPriority w:val="99"/>
    <w:rsid w:val="00C43A22"/>
    <w:rPr>
      <w:rFonts w:ascii="Times New Roman" w:hAnsi="Times New Roman" w:cs="Times New Roman"/>
      <w:spacing w:val="20"/>
      <w:sz w:val="22"/>
      <w:szCs w:val="22"/>
    </w:rPr>
  </w:style>
  <w:style w:type="paragraph" w:styleId="a5">
    <w:name w:val="List Paragraph"/>
    <w:basedOn w:val="a"/>
    <w:uiPriority w:val="34"/>
    <w:qFormat/>
    <w:rsid w:val="00C43A2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43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A22"/>
    <w:rPr>
      <w:rFonts w:ascii="Tahoma" w:eastAsia="Times New Roman" w:hAnsi="Tahoma" w:cs="Tahoma"/>
      <w:color w:val="333399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9</cp:revision>
  <cp:lastPrinted>2013-06-07T08:39:00Z</cp:lastPrinted>
  <dcterms:created xsi:type="dcterms:W3CDTF">2013-06-07T08:47:00Z</dcterms:created>
  <dcterms:modified xsi:type="dcterms:W3CDTF">2013-07-17T03:30:00Z</dcterms:modified>
</cp:coreProperties>
</file>