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95" w:rsidRDefault="00393F04" w:rsidP="00361795">
      <w:pPr>
        <w:rPr>
          <w:rFonts w:ascii="Times New Roman" w:hAnsi="Times New Roman" w:cs="Times New Roman"/>
          <w:sz w:val="24"/>
          <w:szCs w:val="24"/>
        </w:rPr>
      </w:pPr>
      <w:r w:rsidRPr="00393F04">
        <w:rPr>
          <w:rFonts w:ascii="Times New Roman" w:eastAsiaTheme="minorHAnsi" w:hAnsi="Times New Roman" w:cs="Times New Roman"/>
          <w:noProof/>
          <w:sz w:val="24"/>
          <w:szCs w:val="24"/>
        </w:rPr>
        <w:drawing>
          <wp:anchor distT="0" distB="0" distL="114300" distR="114300" simplePos="0" relativeHeight="251661312" behindDoc="0" locked="0" layoutInCell="1" allowOverlap="1" wp14:anchorId="37703F6C" wp14:editId="683DE39B">
            <wp:simplePos x="0" y="0"/>
            <wp:positionH relativeFrom="column">
              <wp:posOffset>2642870</wp:posOffset>
            </wp:positionH>
            <wp:positionV relativeFrom="paragraph">
              <wp:posOffset>-172720</wp:posOffset>
            </wp:positionV>
            <wp:extent cx="449580" cy="571500"/>
            <wp:effectExtent l="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49580" cy="571500"/>
                    </a:xfrm>
                    <a:prstGeom prst="rect">
                      <a:avLst/>
                    </a:prstGeom>
                    <a:noFill/>
                  </pic:spPr>
                </pic:pic>
              </a:graphicData>
            </a:graphic>
          </wp:anchor>
        </w:drawing>
      </w:r>
    </w:p>
    <w:p w:rsidR="00361795" w:rsidRPr="003127D2" w:rsidRDefault="00361795" w:rsidP="00361795">
      <w:pPr>
        <w:pStyle w:val="a4"/>
      </w:pPr>
    </w:p>
    <w:p w:rsidR="00361795" w:rsidRPr="003127D2" w:rsidRDefault="00361795" w:rsidP="00361795">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РОССИЙСКАЯ ФЕДЕРАЦИЯ</w:t>
      </w:r>
    </w:p>
    <w:p w:rsidR="00361795" w:rsidRPr="003127D2" w:rsidRDefault="00361795" w:rsidP="00361795">
      <w:pPr>
        <w:spacing w:after="0"/>
        <w:jc w:val="center"/>
        <w:rPr>
          <w:rFonts w:ascii="Times New Roman" w:hAnsi="Times New Roman" w:cs="Times New Roman"/>
          <w:sz w:val="24"/>
          <w:szCs w:val="24"/>
        </w:rPr>
      </w:pPr>
      <w:r w:rsidRPr="003127D2">
        <w:rPr>
          <w:rFonts w:ascii="Times New Roman" w:hAnsi="Times New Roman" w:cs="Times New Roman"/>
          <w:sz w:val="24"/>
          <w:szCs w:val="24"/>
        </w:rPr>
        <w:t>КРАСНОЯРСКИЙ КРАЙ</w:t>
      </w:r>
    </w:p>
    <w:p w:rsidR="00361795" w:rsidRPr="003127D2" w:rsidRDefault="00361795" w:rsidP="00361795">
      <w:pPr>
        <w:spacing w:after="0"/>
        <w:jc w:val="center"/>
        <w:rPr>
          <w:rFonts w:ascii="Times New Roman" w:hAnsi="Times New Roman" w:cs="Times New Roman"/>
          <w:sz w:val="24"/>
          <w:szCs w:val="24"/>
        </w:rPr>
      </w:pPr>
      <w:r w:rsidRPr="003127D2">
        <w:rPr>
          <w:rFonts w:ascii="Times New Roman" w:hAnsi="Times New Roman" w:cs="Times New Roman"/>
          <w:sz w:val="24"/>
          <w:szCs w:val="24"/>
        </w:rPr>
        <w:t>ТАЙМЫРСКИЙ ДОЛГАНО-НЕНЕЦКИЙ МУНИЦИПАЛЬНЫЙ РАЙОН</w:t>
      </w:r>
    </w:p>
    <w:p w:rsidR="00361795" w:rsidRPr="003127D2" w:rsidRDefault="00361795" w:rsidP="00361795">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АДМИНИСТРАЦИЯ СЕЛЬСКОГО ПОСЕЛЕНИЯ ХАТАНГА</w:t>
      </w:r>
    </w:p>
    <w:p w:rsidR="00361795" w:rsidRDefault="00361795" w:rsidP="00361795">
      <w:pPr>
        <w:spacing w:after="0"/>
        <w:rPr>
          <w:rFonts w:ascii="Times New Roman" w:hAnsi="Times New Roman" w:cs="Times New Roman"/>
          <w:b/>
          <w:sz w:val="24"/>
          <w:szCs w:val="24"/>
        </w:rPr>
      </w:pPr>
    </w:p>
    <w:p w:rsidR="00361795" w:rsidRPr="003127D2" w:rsidRDefault="00361795" w:rsidP="00361795">
      <w:pPr>
        <w:pStyle w:val="a4"/>
      </w:pPr>
    </w:p>
    <w:p w:rsidR="00361795" w:rsidRDefault="00361795" w:rsidP="00361795">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ПОСТАНОВЛЕНИЕ</w:t>
      </w:r>
    </w:p>
    <w:p w:rsidR="00361795" w:rsidRDefault="00361795" w:rsidP="00361795">
      <w:pPr>
        <w:spacing w:after="0"/>
        <w:jc w:val="center"/>
        <w:rPr>
          <w:rFonts w:ascii="Times New Roman" w:hAnsi="Times New Roman" w:cs="Times New Roman"/>
          <w:b/>
          <w:i/>
        </w:rPr>
      </w:pPr>
      <w:r w:rsidRPr="008478B7">
        <w:rPr>
          <w:rFonts w:ascii="Times New Roman" w:hAnsi="Times New Roman" w:cs="Times New Roman"/>
          <w:b/>
          <w:i/>
        </w:rPr>
        <w:t>(В редакции Постановления администрации СП Хатанга от 25.02.2014 № 026-П</w:t>
      </w:r>
      <w:r>
        <w:rPr>
          <w:rFonts w:ascii="Times New Roman" w:hAnsi="Times New Roman" w:cs="Times New Roman"/>
          <w:b/>
          <w:i/>
        </w:rPr>
        <w:t xml:space="preserve">, </w:t>
      </w:r>
      <w:r w:rsidR="00BB0862">
        <w:rPr>
          <w:rFonts w:ascii="Times New Roman" w:hAnsi="Times New Roman" w:cs="Times New Roman"/>
          <w:b/>
          <w:i/>
        </w:rPr>
        <w:t xml:space="preserve">от 18.02.2015 № 015-П, </w:t>
      </w:r>
      <w:r w:rsidR="001A7FA0" w:rsidRPr="00164412">
        <w:rPr>
          <w:rFonts w:ascii="Times New Roman" w:hAnsi="Times New Roman" w:cs="Times New Roman"/>
          <w:b/>
          <w:i/>
        </w:rPr>
        <w:t xml:space="preserve">от28.01.2016 № 007-П, от 21.07.2016 № 105-П, </w:t>
      </w:r>
      <w:r w:rsidR="00590583">
        <w:rPr>
          <w:rFonts w:ascii="Times New Roman" w:hAnsi="Times New Roman" w:cs="Times New Roman"/>
          <w:b/>
          <w:i/>
        </w:rPr>
        <w:t xml:space="preserve">от 14.03.17 № 029-П, </w:t>
      </w:r>
      <w:r w:rsidR="00164412" w:rsidRPr="00164412">
        <w:rPr>
          <w:rFonts w:ascii="Times New Roman" w:hAnsi="Times New Roman" w:cs="Times New Roman"/>
          <w:b/>
          <w:i/>
        </w:rPr>
        <w:t>от 22.03.2017 г. № 033</w:t>
      </w:r>
      <w:r w:rsidRPr="00164412">
        <w:rPr>
          <w:rFonts w:ascii="Times New Roman" w:hAnsi="Times New Roman" w:cs="Times New Roman"/>
          <w:b/>
          <w:i/>
        </w:rPr>
        <w:t>-П</w:t>
      </w:r>
      <w:r w:rsidR="00FE4A28">
        <w:rPr>
          <w:rFonts w:ascii="Times New Roman" w:hAnsi="Times New Roman" w:cs="Times New Roman"/>
          <w:b/>
          <w:i/>
        </w:rPr>
        <w:t>,</w:t>
      </w:r>
      <w:r w:rsidR="00FE4A28" w:rsidRPr="00FE4A28">
        <w:t xml:space="preserve"> </w:t>
      </w:r>
      <w:r w:rsidR="00FE4A28" w:rsidRPr="00FE4A28">
        <w:rPr>
          <w:rFonts w:ascii="Times New Roman" w:hAnsi="Times New Roman" w:cs="Times New Roman"/>
          <w:b/>
          <w:i/>
        </w:rPr>
        <w:t>от 05.05.2017 № 060-П</w:t>
      </w:r>
      <w:r w:rsidR="005C50E7">
        <w:rPr>
          <w:rFonts w:ascii="Times New Roman" w:hAnsi="Times New Roman" w:cs="Times New Roman"/>
          <w:b/>
          <w:i/>
        </w:rPr>
        <w:t>, от 17.12.2018 № 132-П, от 04.07.2019 № 111-П</w:t>
      </w:r>
      <w:r w:rsidR="008B70E8">
        <w:rPr>
          <w:rFonts w:ascii="Times New Roman" w:hAnsi="Times New Roman" w:cs="Times New Roman"/>
          <w:b/>
          <w:i/>
        </w:rPr>
        <w:t>, от 19.02.2020 № 020-П</w:t>
      </w:r>
      <w:r w:rsidRPr="00164412">
        <w:rPr>
          <w:rFonts w:ascii="Times New Roman" w:hAnsi="Times New Roman" w:cs="Times New Roman"/>
          <w:b/>
          <w:i/>
        </w:rPr>
        <w:t>)</w:t>
      </w:r>
    </w:p>
    <w:p w:rsidR="00361795" w:rsidRPr="008478B7" w:rsidRDefault="00361795" w:rsidP="00361795">
      <w:pPr>
        <w:spacing w:after="0"/>
        <w:jc w:val="center"/>
        <w:rPr>
          <w:rFonts w:ascii="Times New Roman" w:hAnsi="Times New Roman" w:cs="Times New Roman"/>
          <w:b/>
          <w:i/>
        </w:rPr>
      </w:pPr>
    </w:p>
    <w:p w:rsidR="00361795" w:rsidRPr="003127D2" w:rsidRDefault="00361795" w:rsidP="00361795">
      <w:pPr>
        <w:spacing w:after="0"/>
        <w:rPr>
          <w:rFonts w:ascii="Times New Roman" w:hAnsi="Times New Roman" w:cs="Times New Roman"/>
          <w:sz w:val="24"/>
          <w:szCs w:val="24"/>
        </w:rPr>
      </w:pPr>
      <w:r>
        <w:rPr>
          <w:rFonts w:ascii="Times New Roman" w:hAnsi="Times New Roman" w:cs="Times New Roman"/>
          <w:sz w:val="24"/>
          <w:szCs w:val="24"/>
        </w:rPr>
        <w:t>08.07</w:t>
      </w:r>
      <w:r w:rsidRPr="003127D2">
        <w:rPr>
          <w:rFonts w:ascii="Times New Roman" w:hAnsi="Times New Roman" w:cs="Times New Roman"/>
          <w:sz w:val="24"/>
          <w:szCs w:val="24"/>
        </w:rPr>
        <w:t xml:space="preserve">.2013 г.                                                                                                              </w:t>
      </w:r>
      <w:r>
        <w:rPr>
          <w:rFonts w:ascii="Times New Roman" w:hAnsi="Times New Roman" w:cs="Times New Roman"/>
          <w:sz w:val="24"/>
          <w:szCs w:val="24"/>
        </w:rPr>
        <w:t xml:space="preserve">       </w:t>
      </w:r>
      <w:r w:rsidRPr="003127D2">
        <w:rPr>
          <w:rFonts w:ascii="Times New Roman" w:hAnsi="Times New Roman" w:cs="Times New Roman"/>
          <w:sz w:val="24"/>
          <w:szCs w:val="24"/>
        </w:rPr>
        <w:t xml:space="preserve">№ </w:t>
      </w:r>
      <w:r>
        <w:rPr>
          <w:rFonts w:ascii="Times New Roman" w:hAnsi="Times New Roman" w:cs="Times New Roman"/>
          <w:sz w:val="24"/>
          <w:szCs w:val="24"/>
        </w:rPr>
        <w:t>094</w:t>
      </w:r>
      <w:r w:rsidRPr="003127D2">
        <w:rPr>
          <w:rFonts w:ascii="Times New Roman" w:hAnsi="Times New Roman" w:cs="Times New Roman"/>
          <w:sz w:val="24"/>
          <w:szCs w:val="24"/>
        </w:rPr>
        <w:t xml:space="preserve"> - П</w:t>
      </w:r>
    </w:p>
    <w:p w:rsidR="00361795" w:rsidRPr="003127D2" w:rsidRDefault="00361795" w:rsidP="00361795">
      <w:pPr>
        <w:spacing w:after="0"/>
        <w:rPr>
          <w:rFonts w:ascii="Times New Roman" w:hAnsi="Times New Roman" w:cs="Times New Roman"/>
          <w:sz w:val="24"/>
          <w:szCs w:val="24"/>
        </w:rPr>
      </w:pPr>
    </w:p>
    <w:p w:rsidR="00361795" w:rsidRDefault="00361795" w:rsidP="00361795">
      <w:pPr>
        <w:spacing w:after="0" w:line="240" w:lineRule="auto"/>
        <w:rPr>
          <w:rFonts w:ascii="Times New Roman" w:hAnsi="Times New Roman" w:cs="Times New Roman"/>
          <w:b/>
          <w:sz w:val="24"/>
          <w:szCs w:val="24"/>
        </w:rPr>
      </w:pPr>
      <w:r w:rsidRPr="003127D2">
        <w:rPr>
          <w:rFonts w:ascii="Times New Roman" w:hAnsi="Times New Roman" w:cs="Times New Roman"/>
          <w:b/>
          <w:sz w:val="24"/>
          <w:szCs w:val="24"/>
        </w:rPr>
        <w:t xml:space="preserve">Об утверждении Порядка </w:t>
      </w:r>
      <w:r>
        <w:rPr>
          <w:rFonts w:ascii="Times New Roman" w:hAnsi="Times New Roman" w:cs="Times New Roman"/>
          <w:b/>
          <w:sz w:val="24"/>
          <w:szCs w:val="24"/>
        </w:rPr>
        <w:t xml:space="preserve">осуществления </w:t>
      </w:r>
    </w:p>
    <w:p w:rsidR="00361795" w:rsidRPr="003127D2" w:rsidRDefault="00361795" w:rsidP="00361795">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муниципального жилищного контроля</w:t>
      </w:r>
      <w:r w:rsidRPr="003127D2">
        <w:rPr>
          <w:rFonts w:ascii="Times New Roman" w:hAnsi="Times New Roman" w:cs="Times New Roman"/>
          <w:b/>
          <w:sz w:val="24"/>
          <w:szCs w:val="24"/>
        </w:rPr>
        <w:t xml:space="preserve">  </w:t>
      </w:r>
    </w:p>
    <w:p w:rsidR="00361795" w:rsidRPr="003127D2" w:rsidRDefault="00361795" w:rsidP="00361795">
      <w:pPr>
        <w:spacing w:after="0" w:line="240" w:lineRule="auto"/>
        <w:rPr>
          <w:rFonts w:ascii="Times New Roman" w:hAnsi="Times New Roman" w:cs="Times New Roman"/>
          <w:b/>
          <w:sz w:val="24"/>
          <w:szCs w:val="24"/>
        </w:rPr>
      </w:pPr>
      <w:r>
        <w:rPr>
          <w:rFonts w:ascii="Times New Roman" w:hAnsi="Times New Roman" w:cs="Times New Roman"/>
          <w:b/>
          <w:sz w:val="24"/>
          <w:szCs w:val="24"/>
        </w:rPr>
        <w:t>в сельском поселении Хатанга</w:t>
      </w:r>
    </w:p>
    <w:p w:rsidR="00361795" w:rsidRPr="003127D2" w:rsidRDefault="00361795" w:rsidP="00361795">
      <w:pPr>
        <w:spacing w:after="0" w:line="240" w:lineRule="auto"/>
        <w:rPr>
          <w:rFonts w:ascii="Times New Roman" w:hAnsi="Times New Roman" w:cs="Times New Roman"/>
          <w:sz w:val="24"/>
          <w:szCs w:val="24"/>
        </w:rPr>
      </w:pPr>
    </w:p>
    <w:p w:rsidR="00361795" w:rsidRDefault="00361795" w:rsidP="00361795">
      <w:pPr>
        <w:spacing w:after="0" w:line="240" w:lineRule="auto"/>
        <w:ind w:firstLine="709"/>
        <w:jc w:val="both"/>
        <w:rPr>
          <w:rFonts w:ascii="Times New Roman" w:hAnsi="Times New Roman" w:cs="Times New Roman"/>
          <w:sz w:val="24"/>
          <w:szCs w:val="24"/>
        </w:rPr>
      </w:pPr>
      <w:r w:rsidRPr="00BD10BC">
        <w:rPr>
          <w:rFonts w:ascii="Times New Roman" w:hAnsi="Times New Roman" w:cs="Times New Roman"/>
          <w:sz w:val="24"/>
          <w:szCs w:val="24"/>
        </w:rPr>
        <w:t>В целях организации и осуществления муниципального</w:t>
      </w:r>
      <w:r>
        <w:rPr>
          <w:rFonts w:ascii="Times New Roman" w:hAnsi="Times New Roman" w:cs="Times New Roman"/>
          <w:sz w:val="24"/>
          <w:szCs w:val="24"/>
        </w:rPr>
        <w:t xml:space="preserve"> жилищного</w:t>
      </w:r>
      <w:r w:rsidRPr="00BD10BC">
        <w:rPr>
          <w:rFonts w:ascii="Times New Roman" w:hAnsi="Times New Roman" w:cs="Times New Roman"/>
          <w:sz w:val="24"/>
          <w:szCs w:val="24"/>
        </w:rPr>
        <w:t xml:space="preserve"> контроля </w:t>
      </w:r>
      <w:r>
        <w:rPr>
          <w:rFonts w:ascii="Times New Roman" w:hAnsi="Times New Roman" w:cs="Times New Roman"/>
          <w:sz w:val="24"/>
          <w:szCs w:val="24"/>
        </w:rPr>
        <w:t>на территории</w:t>
      </w:r>
      <w:r w:rsidRPr="00BD10B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Хатанга</w:t>
      </w:r>
      <w:r w:rsidRPr="00BD10BC">
        <w:rPr>
          <w:rFonts w:ascii="Times New Roman" w:hAnsi="Times New Roman" w:cs="Times New Roman"/>
          <w:sz w:val="24"/>
          <w:szCs w:val="24"/>
        </w:rPr>
        <w:t>, в соответствии с Федеральными законами от 06.10.2003</w:t>
      </w:r>
      <w:r>
        <w:rPr>
          <w:rFonts w:ascii="Times New Roman" w:hAnsi="Times New Roman" w:cs="Times New Roman"/>
          <w:sz w:val="24"/>
          <w:szCs w:val="24"/>
        </w:rPr>
        <w:t xml:space="preserve"> г.</w:t>
      </w:r>
      <w:r w:rsidRPr="00BD10BC">
        <w:rPr>
          <w:rFonts w:ascii="Times New Roman" w:hAnsi="Times New Roman" w:cs="Times New Roman"/>
          <w:sz w:val="24"/>
          <w:szCs w:val="24"/>
        </w:rPr>
        <w:t xml:space="preserve"> </w:t>
      </w:r>
      <w:hyperlink r:id="rId6" w:history="1">
        <w:r w:rsidRPr="003C0322">
          <w:rPr>
            <w:rFonts w:ascii="Times New Roman" w:hAnsi="Times New Roman" w:cs="Times New Roman"/>
            <w:sz w:val="24"/>
            <w:szCs w:val="24"/>
          </w:rPr>
          <w:t xml:space="preserve">№ </w:t>
        </w:r>
        <w:r w:rsidRPr="00BD10BC">
          <w:rPr>
            <w:rFonts w:ascii="Times New Roman" w:hAnsi="Times New Roman" w:cs="Times New Roman"/>
            <w:sz w:val="24"/>
            <w:szCs w:val="24"/>
          </w:rPr>
          <w:t>131-ФЗ</w:t>
        </w:r>
      </w:hyperlink>
      <w:r w:rsidRPr="00BD10BC">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w:t>
      </w:r>
      <w:r>
        <w:rPr>
          <w:rFonts w:ascii="Times New Roman" w:hAnsi="Times New Roman" w:cs="Times New Roman"/>
          <w:sz w:val="24"/>
          <w:szCs w:val="24"/>
        </w:rPr>
        <w:t xml:space="preserve"> г.</w:t>
      </w:r>
      <w:r w:rsidRPr="00BD10BC">
        <w:rPr>
          <w:rFonts w:ascii="Times New Roman" w:hAnsi="Times New Roman" w:cs="Times New Roman"/>
          <w:sz w:val="24"/>
          <w:szCs w:val="24"/>
        </w:rPr>
        <w:t xml:space="preserve"> </w:t>
      </w:r>
      <w:hyperlink r:id="rId7" w:history="1">
        <w:r>
          <w:rPr>
            <w:rFonts w:ascii="Times New Roman" w:hAnsi="Times New Roman" w:cs="Times New Roman"/>
            <w:sz w:val="24"/>
            <w:szCs w:val="24"/>
          </w:rPr>
          <w:t xml:space="preserve">№ </w:t>
        </w:r>
        <w:r w:rsidRPr="003C0322">
          <w:rPr>
            <w:rFonts w:ascii="Times New Roman" w:hAnsi="Times New Roman" w:cs="Times New Roman"/>
            <w:sz w:val="24"/>
            <w:szCs w:val="24"/>
          </w:rPr>
          <w:t>294</w:t>
        </w:r>
        <w:r w:rsidRPr="00F371ED">
          <w:rPr>
            <w:rFonts w:ascii="Times New Roman" w:hAnsi="Times New Roman" w:cs="Times New Roman"/>
            <w:sz w:val="24"/>
            <w:szCs w:val="24"/>
          </w:rPr>
          <w:t>-ФЗ</w:t>
        </w:r>
      </w:hyperlink>
      <w:r w:rsidRPr="00BD10B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xml:space="preserve"> Законом Красноярского края от 07.02.2013 г. №4-1047 </w:t>
      </w:r>
      <w:r w:rsidRPr="00BD10BC">
        <w:rPr>
          <w:rFonts w:ascii="Times New Roman" w:hAnsi="Times New Roman" w:cs="Times New Roman"/>
          <w:sz w:val="24"/>
          <w:szCs w:val="24"/>
        </w:rPr>
        <w:t>"</w:t>
      </w:r>
      <w:r>
        <w:rPr>
          <w:rFonts w:ascii="Times New Roman" w:hAnsi="Times New Roman" w:cs="Times New Roman"/>
          <w:sz w:val="24"/>
          <w:szCs w:val="24"/>
        </w:rPr>
        <w:t>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BD10BC">
        <w:rPr>
          <w:rFonts w:ascii="Times New Roman" w:hAnsi="Times New Roman" w:cs="Times New Roman"/>
          <w:sz w:val="24"/>
          <w:szCs w:val="24"/>
        </w:rPr>
        <w:t>"</w:t>
      </w:r>
      <w:r>
        <w:rPr>
          <w:rFonts w:ascii="Times New Roman" w:hAnsi="Times New Roman" w:cs="Times New Roman"/>
          <w:sz w:val="24"/>
          <w:szCs w:val="24"/>
        </w:rPr>
        <w:t>,</w:t>
      </w:r>
      <w:r w:rsidRPr="00BD10BC">
        <w:rPr>
          <w:rFonts w:ascii="Times New Roman" w:hAnsi="Times New Roman" w:cs="Times New Roman"/>
          <w:sz w:val="24"/>
          <w:szCs w:val="24"/>
        </w:rPr>
        <w:t xml:space="preserve"> руководствуясь</w:t>
      </w:r>
      <w:r>
        <w:rPr>
          <w:rFonts w:ascii="Times New Roman" w:hAnsi="Times New Roman" w:cs="Times New Roman"/>
          <w:sz w:val="24"/>
          <w:szCs w:val="24"/>
        </w:rPr>
        <w:t xml:space="preserve"> п.</w:t>
      </w:r>
      <w:r w:rsidR="006E24C8">
        <w:rPr>
          <w:rFonts w:ascii="Times New Roman" w:hAnsi="Times New Roman" w:cs="Times New Roman"/>
          <w:sz w:val="24"/>
          <w:szCs w:val="24"/>
        </w:rPr>
        <w:t xml:space="preserve"> </w:t>
      </w:r>
      <w:r>
        <w:rPr>
          <w:rFonts w:ascii="Times New Roman" w:hAnsi="Times New Roman" w:cs="Times New Roman"/>
          <w:sz w:val="24"/>
          <w:szCs w:val="24"/>
        </w:rPr>
        <w:t>9 ч.1 ст.</w:t>
      </w:r>
      <w:r w:rsidR="006E24C8">
        <w:rPr>
          <w:rFonts w:ascii="Times New Roman" w:hAnsi="Times New Roman" w:cs="Times New Roman"/>
          <w:sz w:val="24"/>
          <w:szCs w:val="24"/>
        </w:rPr>
        <w:t xml:space="preserve"> </w:t>
      </w:r>
      <w:r>
        <w:rPr>
          <w:rFonts w:ascii="Times New Roman" w:hAnsi="Times New Roman" w:cs="Times New Roman"/>
          <w:sz w:val="24"/>
          <w:szCs w:val="24"/>
        </w:rPr>
        <w:t>14 и ст.</w:t>
      </w:r>
      <w:r w:rsidR="006E24C8">
        <w:rPr>
          <w:rFonts w:ascii="Times New Roman" w:hAnsi="Times New Roman" w:cs="Times New Roman"/>
          <w:sz w:val="24"/>
          <w:szCs w:val="24"/>
        </w:rPr>
        <w:t xml:space="preserve"> </w:t>
      </w:r>
      <w:r>
        <w:rPr>
          <w:rFonts w:ascii="Times New Roman" w:hAnsi="Times New Roman" w:cs="Times New Roman"/>
          <w:sz w:val="24"/>
          <w:szCs w:val="24"/>
        </w:rPr>
        <w:t>20 Жилищного кодекса Российской Федерации, п.6 ч.1</w:t>
      </w:r>
      <w:r w:rsidRPr="00BD10BC">
        <w:rPr>
          <w:rFonts w:ascii="Times New Roman" w:hAnsi="Times New Roman" w:cs="Times New Roman"/>
          <w:sz w:val="24"/>
          <w:szCs w:val="24"/>
        </w:rPr>
        <w:t xml:space="preserve"> </w:t>
      </w:r>
      <w:hyperlink r:id="rId8" w:history="1">
        <w:r w:rsidRPr="00F371ED">
          <w:rPr>
            <w:rFonts w:ascii="Times New Roman" w:hAnsi="Times New Roman" w:cs="Times New Roman"/>
            <w:sz w:val="24"/>
            <w:szCs w:val="24"/>
          </w:rPr>
          <w:t>ст.</w:t>
        </w:r>
        <w:r>
          <w:rPr>
            <w:rFonts w:ascii="Times New Roman" w:hAnsi="Times New Roman" w:cs="Times New Roman"/>
            <w:sz w:val="24"/>
            <w:szCs w:val="24"/>
          </w:rPr>
          <w:t>7 и ч.1</w:t>
        </w:r>
        <w:r w:rsidRPr="00F371ED">
          <w:rPr>
            <w:rFonts w:ascii="Times New Roman" w:hAnsi="Times New Roman" w:cs="Times New Roman"/>
            <w:sz w:val="24"/>
            <w:szCs w:val="24"/>
          </w:rPr>
          <w:t xml:space="preserve"> ст.</w:t>
        </w:r>
        <w:r w:rsidR="006E24C8">
          <w:rPr>
            <w:rFonts w:ascii="Times New Roman" w:hAnsi="Times New Roman" w:cs="Times New Roman"/>
            <w:sz w:val="24"/>
            <w:szCs w:val="24"/>
          </w:rPr>
          <w:t xml:space="preserve"> </w:t>
        </w:r>
        <w:r>
          <w:rPr>
            <w:rFonts w:ascii="Times New Roman" w:hAnsi="Times New Roman" w:cs="Times New Roman"/>
            <w:sz w:val="24"/>
            <w:szCs w:val="24"/>
          </w:rPr>
          <w:t>3</w:t>
        </w:r>
        <w:r w:rsidRPr="00F371ED">
          <w:rPr>
            <w:rFonts w:ascii="Times New Roman" w:hAnsi="Times New Roman" w:cs="Times New Roman"/>
            <w:sz w:val="24"/>
            <w:szCs w:val="24"/>
          </w:rPr>
          <w:t>7</w:t>
        </w:r>
      </w:hyperlink>
      <w:r>
        <w:rPr>
          <w:rFonts w:ascii="Times New Roman" w:hAnsi="Times New Roman" w:cs="Times New Roman"/>
          <w:sz w:val="24"/>
          <w:szCs w:val="24"/>
        </w:rPr>
        <w:t xml:space="preserve"> </w:t>
      </w:r>
      <w:r w:rsidRPr="00BD10BC">
        <w:rPr>
          <w:rFonts w:ascii="Times New Roman" w:hAnsi="Times New Roman" w:cs="Times New Roman"/>
          <w:sz w:val="24"/>
          <w:szCs w:val="24"/>
        </w:rPr>
        <w:t xml:space="preserve">Устава </w:t>
      </w:r>
      <w:r>
        <w:rPr>
          <w:rFonts w:ascii="Times New Roman" w:hAnsi="Times New Roman" w:cs="Times New Roman"/>
          <w:sz w:val="24"/>
          <w:szCs w:val="24"/>
        </w:rPr>
        <w:t>сельского поселения Хатанга</w:t>
      </w:r>
      <w:r w:rsidRPr="00BD10BC">
        <w:rPr>
          <w:rFonts w:ascii="Times New Roman" w:hAnsi="Times New Roman" w:cs="Times New Roman"/>
          <w:sz w:val="24"/>
          <w:szCs w:val="24"/>
        </w:rPr>
        <w:t>,</w:t>
      </w:r>
      <w:r>
        <w:rPr>
          <w:rFonts w:ascii="Times New Roman" w:hAnsi="Times New Roman" w:cs="Times New Roman"/>
          <w:sz w:val="24"/>
          <w:szCs w:val="24"/>
        </w:rPr>
        <w:t xml:space="preserve">   </w:t>
      </w:r>
    </w:p>
    <w:p w:rsidR="00361795" w:rsidRDefault="00361795" w:rsidP="00361795">
      <w:pPr>
        <w:spacing w:after="0"/>
        <w:jc w:val="both"/>
        <w:rPr>
          <w:rFonts w:ascii="Times New Roman" w:hAnsi="Times New Roman" w:cs="Times New Roman"/>
          <w:sz w:val="24"/>
          <w:szCs w:val="24"/>
        </w:rPr>
      </w:pPr>
    </w:p>
    <w:p w:rsidR="00FE5A73" w:rsidRDefault="00FE5A73" w:rsidP="00FE5A73">
      <w:pPr>
        <w:pStyle w:val="5"/>
        <w:spacing w:before="0" w:after="0"/>
        <w:jc w:val="center"/>
        <w:rPr>
          <w:i w:val="0"/>
          <w:sz w:val="24"/>
          <w:szCs w:val="24"/>
        </w:rPr>
      </w:pPr>
      <w:r>
        <w:rPr>
          <w:i w:val="0"/>
          <w:sz w:val="24"/>
          <w:szCs w:val="24"/>
        </w:rPr>
        <w:t>ПОСТАНОВЛЯЮ:</w:t>
      </w:r>
    </w:p>
    <w:p w:rsidR="00FE5A73" w:rsidRDefault="00FE5A73" w:rsidP="00FE5A73">
      <w:pPr>
        <w:spacing w:after="0"/>
        <w:jc w:val="both"/>
        <w:rPr>
          <w:rFonts w:ascii="Times New Roman" w:hAnsi="Times New Roman" w:cs="Times New Roman"/>
          <w:sz w:val="24"/>
          <w:szCs w:val="24"/>
        </w:rPr>
      </w:pPr>
    </w:p>
    <w:p w:rsidR="00FE5A73" w:rsidRPr="00A531D5" w:rsidRDefault="00FE5A73" w:rsidP="00FE5A73">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Утвердить </w:t>
      </w:r>
      <w:hyperlink w:anchor="Par31" w:history="1">
        <w:r w:rsidRPr="00A531D5">
          <w:rPr>
            <w:rFonts w:ascii="Times New Roman" w:hAnsi="Times New Roman" w:cs="Times New Roman"/>
            <w:sz w:val="24"/>
            <w:szCs w:val="24"/>
          </w:rPr>
          <w:t>Порядок</w:t>
        </w:r>
      </w:hyperlink>
      <w:r w:rsidRPr="00A531D5">
        <w:rPr>
          <w:rFonts w:ascii="Times New Roman" w:hAnsi="Times New Roman" w:cs="Times New Roman"/>
          <w:sz w:val="24"/>
          <w:szCs w:val="24"/>
        </w:rPr>
        <w:t xml:space="preserve"> осуществления муниципального жилищного контроля на территории муниципального образования “Сельское поселение Хатанга” согласно приложению.</w:t>
      </w:r>
    </w:p>
    <w:p w:rsidR="00FE5A73" w:rsidRDefault="00FE5A73" w:rsidP="00FE5A73">
      <w:pPr>
        <w:widowControl w:val="0"/>
        <w:autoSpaceDE w:val="0"/>
        <w:autoSpaceDN w:val="0"/>
        <w:adjustRightInd w:val="0"/>
        <w:spacing w:after="0" w:line="240" w:lineRule="auto"/>
        <w:jc w:val="both"/>
        <w:rPr>
          <w:rFonts w:ascii="Times New Roman" w:hAnsi="Times New Roman" w:cs="Times New Roman"/>
          <w:sz w:val="24"/>
          <w:szCs w:val="24"/>
        </w:rPr>
      </w:pPr>
    </w:p>
    <w:p w:rsidR="00FE5A73" w:rsidRPr="00A531D5" w:rsidRDefault="00FE5A73" w:rsidP="00FE5A73">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Определить органом местного самоуправления, уполномоченным на осуществление муниципального жилищного контроля, администрацию сельского поселения Хатанга. </w:t>
      </w:r>
    </w:p>
    <w:p w:rsidR="00FE5A73" w:rsidRDefault="00FE5A73" w:rsidP="00FE5A73">
      <w:pPr>
        <w:widowControl w:val="0"/>
        <w:autoSpaceDE w:val="0"/>
        <w:autoSpaceDN w:val="0"/>
        <w:adjustRightInd w:val="0"/>
        <w:spacing w:after="0" w:line="240" w:lineRule="auto"/>
        <w:jc w:val="both"/>
        <w:rPr>
          <w:rFonts w:ascii="Times New Roman" w:hAnsi="Times New Roman" w:cs="Times New Roman"/>
          <w:sz w:val="24"/>
          <w:szCs w:val="24"/>
        </w:rPr>
      </w:pPr>
    </w:p>
    <w:p w:rsidR="00FE5A73" w:rsidRPr="00A531D5" w:rsidRDefault="00FE5A73" w:rsidP="00FE5A73">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  </w:t>
      </w:r>
    </w:p>
    <w:p w:rsidR="00FE5A73" w:rsidRDefault="00FE5A73" w:rsidP="00FE5A73">
      <w:pPr>
        <w:widowControl w:val="0"/>
        <w:autoSpaceDE w:val="0"/>
        <w:autoSpaceDN w:val="0"/>
        <w:adjustRightInd w:val="0"/>
        <w:spacing w:after="0" w:line="240" w:lineRule="auto"/>
        <w:jc w:val="both"/>
        <w:rPr>
          <w:rFonts w:ascii="Times New Roman" w:hAnsi="Times New Roman" w:cs="Times New Roman"/>
          <w:sz w:val="24"/>
          <w:szCs w:val="24"/>
        </w:rPr>
      </w:pPr>
    </w:p>
    <w:p w:rsidR="00FE5A73" w:rsidRPr="00A531D5" w:rsidRDefault="00FE5A73" w:rsidP="00FE5A73">
      <w:pPr>
        <w:pStyle w:val="a3"/>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Контроль за выполнением настоящего Постановления возложить на Бондарева Е.А., заместителя </w:t>
      </w:r>
      <w:r>
        <w:rPr>
          <w:rFonts w:ascii="Times New Roman" w:hAnsi="Times New Roman" w:cs="Times New Roman"/>
          <w:sz w:val="24"/>
          <w:szCs w:val="24"/>
        </w:rPr>
        <w:t>Р</w:t>
      </w:r>
      <w:r w:rsidRPr="00A531D5">
        <w:rPr>
          <w:rFonts w:ascii="Times New Roman" w:hAnsi="Times New Roman" w:cs="Times New Roman"/>
          <w:sz w:val="24"/>
          <w:szCs w:val="24"/>
        </w:rPr>
        <w:t>уководителя администрации сельского поселения Хатанга.</w:t>
      </w:r>
    </w:p>
    <w:p w:rsidR="00FE5A73" w:rsidRDefault="00FE5A73" w:rsidP="00FE5A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5A73" w:rsidRDefault="00FE5A73" w:rsidP="00FE5A7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w:t>
      </w:r>
    </w:p>
    <w:p w:rsidR="00271F59" w:rsidRPr="007F22A2" w:rsidRDefault="00FE5A73" w:rsidP="007F22A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Хатанга                                                                                  Н.А. Клыгина</w:t>
      </w:r>
    </w:p>
    <w:p w:rsidR="001A7FA0" w:rsidRPr="001A7FA0" w:rsidRDefault="001A7FA0" w:rsidP="001A7FA0">
      <w:pPr>
        <w:widowControl w:val="0"/>
        <w:autoSpaceDE w:val="0"/>
        <w:autoSpaceDN w:val="0"/>
        <w:adjustRightInd w:val="0"/>
        <w:spacing w:after="0" w:line="240" w:lineRule="auto"/>
        <w:ind w:firstLine="6379"/>
        <w:outlineLvl w:val="0"/>
        <w:rPr>
          <w:rFonts w:ascii="Times New Roman" w:eastAsiaTheme="minorHAnsi" w:hAnsi="Times New Roman" w:cs="Times New Roman"/>
          <w:b/>
          <w:sz w:val="20"/>
          <w:szCs w:val="20"/>
          <w:lang w:eastAsia="en-US"/>
        </w:rPr>
      </w:pPr>
      <w:r w:rsidRPr="001A7FA0">
        <w:rPr>
          <w:rFonts w:ascii="Times New Roman" w:eastAsiaTheme="minorHAnsi" w:hAnsi="Times New Roman" w:cs="Times New Roman"/>
          <w:b/>
          <w:sz w:val="20"/>
          <w:szCs w:val="20"/>
          <w:lang w:eastAsia="en-US"/>
        </w:rPr>
        <w:lastRenderedPageBreak/>
        <w:t>Приложение</w:t>
      </w:r>
    </w:p>
    <w:p w:rsidR="001A7FA0" w:rsidRPr="001A7FA0" w:rsidRDefault="001A7FA0" w:rsidP="001A7FA0">
      <w:pPr>
        <w:widowControl w:val="0"/>
        <w:autoSpaceDE w:val="0"/>
        <w:autoSpaceDN w:val="0"/>
        <w:adjustRightInd w:val="0"/>
        <w:spacing w:after="0" w:line="240" w:lineRule="auto"/>
        <w:ind w:firstLine="6379"/>
        <w:rPr>
          <w:rFonts w:ascii="Times New Roman" w:eastAsiaTheme="minorHAnsi" w:hAnsi="Times New Roman" w:cs="Times New Roman"/>
          <w:sz w:val="20"/>
          <w:szCs w:val="20"/>
          <w:lang w:eastAsia="en-US"/>
        </w:rPr>
      </w:pPr>
      <w:r w:rsidRPr="001A7FA0">
        <w:rPr>
          <w:rFonts w:ascii="Times New Roman" w:eastAsiaTheme="minorHAnsi" w:hAnsi="Times New Roman" w:cs="Times New Roman"/>
          <w:sz w:val="20"/>
          <w:szCs w:val="20"/>
          <w:lang w:eastAsia="en-US"/>
        </w:rPr>
        <w:t>к Постановлению администрации</w:t>
      </w:r>
    </w:p>
    <w:p w:rsidR="001A7FA0" w:rsidRPr="001A7FA0" w:rsidRDefault="001A7FA0" w:rsidP="001A7FA0">
      <w:pPr>
        <w:widowControl w:val="0"/>
        <w:autoSpaceDE w:val="0"/>
        <w:autoSpaceDN w:val="0"/>
        <w:adjustRightInd w:val="0"/>
        <w:spacing w:after="0" w:line="240" w:lineRule="auto"/>
        <w:ind w:firstLine="6379"/>
        <w:rPr>
          <w:rFonts w:ascii="Times New Roman" w:eastAsiaTheme="minorHAnsi" w:hAnsi="Times New Roman" w:cs="Times New Roman"/>
          <w:sz w:val="20"/>
          <w:szCs w:val="20"/>
          <w:lang w:eastAsia="en-US"/>
        </w:rPr>
      </w:pPr>
      <w:r w:rsidRPr="001A7FA0">
        <w:rPr>
          <w:rFonts w:ascii="Times New Roman" w:eastAsiaTheme="minorHAnsi" w:hAnsi="Times New Roman" w:cs="Times New Roman"/>
          <w:sz w:val="20"/>
          <w:szCs w:val="20"/>
          <w:lang w:eastAsia="en-US"/>
        </w:rPr>
        <w:t>сельского поселения Хатанга</w:t>
      </w:r>
    </w:p>
    <w:p w:rsidR="001A7FA0" w:rsidRPr="001A7FA0" w:rsidRDefault="001A7FA0" w:rsidP="001A7FA0">
      <w:pPr>
        <w:widowControl w:val="0"/>
        <w:autoSpaceDE w:val="0"/>
        <w:autoSpaceDN w:val="0"/>
        <w:adjustRightInd w:val="0"/>
        <w:spacing w:after="0" w:line="240" w:lineRule="auto"/>
        <w:ind w:firstLine="6379"/>
        <w:rPr>
          <w:rFonts w:ascii="Times New Roman" w:eastAsiaTheme="minorHAnsi" w:hAnsi="Times New Roman" w:cs="Times New Roman"/>
          <w:sz w:val="20"/>
          <w:szCs w:val="20"/>
          <w:lang w:eastAsia="en-US"/>
        </w:rPr>
      </w:pPr>
      <w:r w:rsidRPr="001A7FA0">
        <w:rPr>
          <w:rFonts w:ascii="Times New Roman" w:eastAsiaTheme="minorHAnsi" w:hAnsi="Times New Roman" w:cs="Times New Roman"/>
          <w:sz w:val="20"/>
          <w:szCs w:val="20"/>
          <w:lang w:eastAsia="en-US"/>
        </w:rPr>
        <w:t xml:space="preserve">от 08.07.2013 г. N 094-П </w:t>
      </w:r>
    </w:p>
    <w:p w:rsidR="001A7FA0" w:rsidRPr="001A7FA0" w:rsidRDefault="001A7FA0" w:rsidP="001A7FA0">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b/>
          <w:bCs/>
          <w:sz w:val="24"/>
          <w:szCs w:val="24"/>
        </w:rPr>
      </w:pPr>
      <w:r w:rsidRPr="001A7FA0">
        <w:rPr>
          <w:rFonts w:ascii="Times New Roman" w:hAnsi="Times New Roman" w:cs="Times New Roman"/>
          <w:b/>
          <w:bCs/>
          <w:sz w:val="24"/>
          <w:szCs w:val="24"/>
        </w:rPr>
        <w:t>ПОРЯДОК</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b/>
          <w:bCs/>
          <w:sz w:val="24"/>
          <w:szCs w:val="24"/>
        </w:rPr>
      </w:pPr>
      <w:r w:rsidRPr="001A7FA0">
        <w:rPr>
          <w:rFonts w:ascii="Times New Roman" w:hAnsi="Times New Roman" w:cs="Times New Roman"/>
          <w:b/>
          <w:bCs/>
          <w:sz w:val="24"/>
          <w:szCs w:val="24"/>
        </w:rPr>
        <w:t xml:space="preserve">осуществления муниципального жилищного контроля </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b/>
          <w:bCs/>
          <w:sz w:val="24"/>
          <w:szCs w:val="24"/>
        </w:rPr>
      </w:pPr>
      <w:r w:rsidRPr="001A7FA0">
        <w:rPr>
          <w:rFonts w:ascii="Times New Roman" w:hAnsi="Times New Roman" w:cs="Times New Roman"/>
          <w:b/>
          <w:bCs/>
          <w:sz w:val="24"/>
          <w:szCs w:val="24"/>
        </w:rPr>
        <w:t xml:space="preserve">на территории муниципального образования </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b/>
          <w:bCs/>
          <w:sz w:val="24"/>
          <w:szCs w:val="24"/>
        </w:rPr>
      </w:pPr>
      <w:r w:rsidRPr="001A7FA0">
        <w:rPr>
          <w:rFonts w:ascii="Times New Roman" w:hAnsi="Times New Roman" w:cs="Times New Roman"/>
          <w:b/>
          <w:bCs/>
          <w:sz w:val="24"/>
          <w:szCs w:val="24"/>
        </w:rPr>
        <w:t xml:space="preserve">“Сельское поселение Хатанга” </w:t>
      </w:r>
    </w:p>
    <w:p w:rsidR="001A7FA0" w:rsidRPr="001A7FA0" w:rsidRDefault="001A7FA0" w:rsidP="001A7FA0">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 Настоящий Порядок осуществления муниципального жилищного контроля на территории муниципального образования “Сельское поселение Хатанга” разработан во исполнение Федеральных законов от 06 октября 2003 года </w:t>
      </w:r>
      <w:hyperlink r:id="rId9" w:history="1">
        <w:r w:rsidRPr="001A7FA0">
          <w:rPr>
            <w:rFonts w:ascii="Times New Roman" w:eastAsiaTheme="minorHAnsi" w:hAnsi="Times New Roman" w:cs="Times New Roman"/>
            <w:sz w:val="24"/>
            <w:szCs w:val="24"/>
            <w:lang w:eastAsia="en-US"/>
          </w:rPr>
          <w:t>№</w:t>
        </w:r>
      </w:hyperlink>
      <w:r w:rsidRPr="001A7FA0">
        <w:rPr>
          <w:rFonts w:eastAsiaTheme="minorHAnsi"/>
          <w:sz w:val="24"/>
          <w:szCs w:val="24"/>
          <w:lang w:eastAsia="en-US"/>
        </w:rPr>
        <w:t xml:space="preserve"> </w:t>
      </w:r>
      <w:r w:rsidRPr="001A7FA0">
        <w:rPr>
          <w:rFonts w:ascii="Times New Roman" w:eastAsiaTheme="minorHAnsi" w:hAnsi="Times New Roman" w:cs="Times New Roman"/>
          <w:sz w:val="24"/>
          <w:szCs w:val="24"/>
          <w:lang w:eastAsia="en-US"/>
        </w:rPr>
        <w:t xml:space="preserve">131-ФЗ "Об общих принципах организации местного самоуправления в Российской Федерации", от 26 декабря 2008 года </w:t>
      </w:r>
      <w:hyperlink r:id="rId10" w:history="1">
        <w:r w:rsidRPr="001A7FA0">
          <w:rPr>
            <w:rFonts w:ascii="Times New Roman" w:eastAsiaTheme="minorHAnsi" w:hAnsi="Times New Roman" w:cs="Times New Roman"/>
            <w:sz w:val="24"/>
            <w:szCs w:val="24"/>
            <w:lang w:eastAsia="en-US"/>
          </w:rPr>
          <w:t>№ 294-ФЗ</w:t>
        </w:r>
      </w:hyperlink>
      <w:r w:rsidRPr="001A7FA0">
        <w:rPr>
          <w:rFonts w:ascii="Times New Roman" w:eastAsiaTheme="minorHAnsi" w:hAnsi="Times New Roman" w:cs="Times New Roman"/>
          <w:sz w:val="24"/>
          <w:szCs w:val="24"/>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Красноярского края от 07.02.2013 г.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и п.9 ч.1 ст.14, ст.20 Жилищного кодекса Российской Федерации.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highlight w:val="yellow"/>
          <w:lang w:eastAsia="en-US"/>
        </w:rPr>
      </w:pPr>
      <w:r w:rsidRPr="001A7FA0">
        <w:rPr>
          <w:rFonts w:ascii="Times New Roman" w:eastAsiaTheme="minorHAnsi" w:hAnsi="Times New Roman" w:cs="Times New Roman"/>
          <w:sz w:val="24"/>
          <w:szCs w:val="24"/>
          <w:lang w:eastAsia="en-US"/>
        </w:rPr>
        <w:t xml:space="preserve">2. Данный порядок предусматривает организацию и проведение комплекса мероприятий, направленных на обеспечение сохранности и надлежащего содержания жилого фонда сельского поселения Хатанга, а также соблюдение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w:t>
      </w:r>
      <w:r w:rsidRPr="001A7FA0">
        <w:rPr>
          <w:rFonts w:ascii="Times New Roman" w:eastAsiaTheme="minorHAnsi" w:hAnsi="Times New Roman" w:cs="Times New Roman"/>
          <w:sz w:val="24"/>
          <w:szCs w:val="24"/>
          <w:highlight w:val="yellow"/>
          <w:lang w:eastAsia="en-US"/>
        </w:rPr>
        <w:t xml:space="preserve">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3. Мероприятия проводятся в отношении следующих объектов:</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муниципальный жилищный фонд;</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 в случаях, предусмотренных федеральным законом, многоквартирные дома независимо от наличия в них муниципального жилищного фонда.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4. Субъектами, в отношении которых проводятся мероприятия, являются:</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юридические лица;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индивидуальные предприниматели;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граждане.</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4.1. Мероприятия по муниципальному контролю в отношении юридических лиц и индивидуальных предпринимателей проводятся на предмет соблюдения обязательных требований к муниципальному жилищному фонду, в том числе: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 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 к предоставлению коммунальных услуг нанимателям (пользователям) помещений муниципального жилищного фонда;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4.2. Мероприятия по муниципальному контролю в отношении граждан проводятся путём проведения проверок соблюдения нанимателем (пользователем) помещения муниципального жилищного фонда и членами его семьи, а также иными гражданами обязательных требований к муниципальному жилищному фонду. При этом проверки проводятся только по обращениям и заявлениям граждан, юридических лиц, органов государственной власти и местного самоуправления в орган муниципального жилищного контроля о нарушениях требований, указанных в п.</w:t>
      </w:r>
      <w:r w:rsidR="007F22A2">
        <w:rPr>
          <w:rFonts w:ascii="Times New Roman" w:eastAsiaTheme="minorHAnsi" w:hAnsi="Times New Roman" w:cs="Times New Roman"/>
          <w:sz w:val="24"/>
          <w:szCs w:val="24"/>
          <w:lang w:eastAsia="en-US"/>
        </w:rPr>
        <w:t xml:space="preserve"> </w:t>
      </w:r>
      <w:r w:rsidRPr="001A7FA0">
        <w:rPr>
          <w:rFonts w:ascii="Times New Roman" w:eastAsiaTheme="minorHAnsi" w:hAnsi="Times New Roman" w:cs="Times New Roman"/>
          <w:sz w:val="24"/>
          <w:szCs w:val="24"/>
          <w:lang w:eastAsia="en-US"/>
        </w:rPr>
        <w:t xml:space="preserve">4.1. настоящего Порядка.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lastRenderedPageBreak/>
        <w:t xml:space="preserve">Проверки в отношении граждан проводятся в соответствии с настоящим Порядком за исключением п.8, п.10 и п.п.”а” п.15.1. в форме внеплановых выездных проверок.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5. Мероприятия осуществляет орган, уполномоченный администрацией сельского поселения Хатанга (далее – Уполномоченный орган).</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6. К полномочиям органа, осуществляющего муниципальный контроль, относятся:</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6.1. Организация и осуществление муниципального контроля на соответствующей территории.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6.2. Организация и проведение мониторинга эффективности муниципал</w:t>
      </w:r>
      <w:r w:rsidR="004534C3">
        <w:rPr>
          <w:rFonts w:ascii="Times New Roman" w:eastAsiaTheme="minorHAnsi" w:hAnsi="Times New Roman" w:cs="Times New Roman"/>
          <w:sz w:val="24"/>
          <w:szCs w:val="24"/>
          <w:lang w:eastAsia="en-US"/>
        </w:rPr>
        <w:t xml:space="preserve">ьного </w:t>
      </w:r>
      <w:r w:rsidR="007F22A2">
        <w:rPr>
          <w:rFonts w:ascii="Times New Roman" w:eastAsiaTheme="minorHAnsi" w:hAnsi="Times New Roman" w:cs="Times New Roman"/>
          <w:sz w:val="24"/>
          <w:szCs w:val="24"/>
          <w:lang w:eastAsia="en-US"/>
        </w:rPr>
        <w:t>жилого фонда, находящегося</w:t>
      </w:r>
      <w:r w:rsidRPr="001A7FA0">
        <w:rPr>
          <w:rFonts w:ascii="Times New Roman" w:eastAsiaTheme="minorHAnsi" w:hAnsi="Times New Roman" w:cs="Times New Roman"/>
          <w:sz w:val="24"/>
          <w:szCs w:val="24"/>
          <w:lang w:eastAsia="en-US"/>
        </w:rPr>
        <w:t xml:space="preserve"> в собственности муниципального образования “Сельское поселение Хатанга” (далее – поселение).</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7. Мероприятия осуществляются путем проведения плановых и внеплановых проверок. Проверки могут осуществляться в форме выездных и документарных проверок.</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 Организация и проведение плановой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8.1. 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8.2. Плановые проверки проводятся не чаще, чем один раз в три года.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8.3. Основанием для проведения плановой проверки является утвержденный на соответствующий год план проверок.</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8.4. Основанием для включения плановой проверки в ежегодный план проведения плановых проверок является истечение одного года со дня:</w:t>
      </w:r>
    </w:p>
    <w:p w:rsidR="008B70E8" w:rsidRDefault="001A7FA0" w:rsidP="008B70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8.4.1) </w:t>
      </w:r>
      <w:r w:rsidR="008B70E8" w:rsidRPr="008B70E8">
        <w:rPr>
          <w:rFonts w:ascii="Times New Roman" w:eastAsiaTheme="minorHAnsi" w:hAnsi="Times New Roman" w:cs="Times New Roman"/>
          <w:sz w:val="24"/>
          <w:szCs w:val="24"/>
          <w:lang w:eastAsia="en-US"/>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муниципального жилищного контроля, уведомлением о начале осуществления указанной деятельности;</w:t>
      </w:r>
      <w:r w:rsidR="008B70E8" w:rsidRPr="008B70E8">
        <w:rPr>
          <w:rFonts w:ascii="Times New Roman" w:eastAsiaTheme="minorHAnsi" w:hAnsi="Times New Roman" w:cs="Times New Roman"/>
          <w:i/>
          <w:sz w:val="24"/>
          <w:szCs w:val="24"/>
          <w:lang w:eastAsia="en-US"/>
        </w:rPr>
        <w:t xml:space="preserve"> </w:t>
      </w:r>
      <w:r w:rsidR="008B70E8" w:rsidRPr="001A7FA0">
        <w:rPr>
          <w:rFonts w:ascii="Times New Roman" w:eastAsiaTheme="minorHAnsi" w:hAnsi="Times New Roman" w:cs="Times New Roman"/>
          <w:i/>
          <w:sz w:val="24"/>
          <w:szCs w:val="24"/>
          <w:lang w:eastAsia="en-US"/>
        </w:rPr>
        <w:t>(</w:t>
      </w:r>
      <w:r w:rsidR="008B70E8">
        <w:rPr>
          <w:rFonts w:ascii="Times New Roman" w:eastAsiaTheme="minorHAnsi" w:hAnsi="Times New Roman" w:cs="Times New Roman"/>
          <w:i/>
          <w:sz w:val="24"/>
          <w:szCs w:val="24"/>
          <w:lang w:eastAsia="en-US"/>
        </w:rPr>
        <w:t>абзац</w:t>
      </w:r>
      <w:r w:rsidR="008B70E8"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w:t>
      </w:r>
      <w:r w:rsidR="008B70E8">
        <w:rPr>
          <w:rFonts w:ascii="Times New Roman" w:eastAsiaTheme="minorHAnsi" w:hAnsi="Times New Roman" w:cs="Times New Roman"/>
          <w:i/>
          <w:sz w:val="24"/>
          <w:szCs w:val="24"/>
          <w:lang w:eastAsia="en-US"/>
        </w:rPr>
        <w:t>19.02</w:t>
      </w:r>
      <w:r w:rsidR="008B70E8">
        <w:rPr>
          <w:rFonts w:ascii="Times New Roman" w:eastAsiaTheme="minorHAnsi" w:hAnsi="Times New Roman" w:cs="Times New Roman"/>
          <w:i/>
          <w:sz w:val="24"/>
          <w:szCs w:val="24"/>
          <w:lang w:eastAsia="en-US"/>
        </w:rPr>
        <w:t>.20</w:t>
      </w:r>
      <w:r w:rsidR="008B70E8">
        <w:rPr>
          <w:rFonts w:ascii="Times New Roman" w:eastAsiaTheme="minorHAnsi" w:hAnsi="Times New Roman" w:cs="Times New Roman"/>
          <w:i/>
          <w:sz w:val="24"/>
          <w:szCs w:val="24"/>
          <w:lang w:eastAsia="en-US"/>
        </w:rPr>
        <w:t>20</w:t>
      </w:r>
      <w:r w:rsidR="008B70E8" w:rsidRPr="001A7FA0">
        <w:rPr>
          <w:rFonts w:ascii="Times New Roman" w:eastAsiaTheme="minorHAnsi" w:hAnsi="Times New Roman" w:cs="Times New Roman"/>
          <w:i/>
          <w:sz w:val="24"/>
          <w:szCs w:val="24"/>
          <w:lang w:eastAsia="en-US"/>
        </w:rPr>
        <w:t xml:space="preserve"> г. № </w:t>
      </w:r>
      <w:r w:rsidR="008B70E8">
        <w:rPr>
          <w:rFonts w:ascii="Times New Roman" w:eastAsiaTheme="minorHAnsi" w:hAnsi="Times New Roman" w:cs="Times New Roman"/>
          <w:i/>
          <w:sz w:val="24"/>
          <w:szCs w:val="24"/>
          <w:lang w:eastAsia="en-US"/>
        </w:rPr>
        <w:t>020</w:t>
      </w:r>
      <w:r w:rsidR="008B70E8" w:rsidRPr="001A7FA0">
        <w:rPr>
          <w:rFonts w:ascii="Times New Roman" w:eastAsiaTheme="minorHAnsi" w:hAnsi="Times New Roman" w:cs="Times New Roman"/>
          <w:i/>
          <w:sz w:val="24"/>
          <w:szCs w:val="24"/>
          <w:lang w:eastAsia="en-US"/>
        </w:rPr>
        <w:t>-П)</w:t>
      </w:r>
      <w:r w:rsidR="008B70E8">
        <w:rPr>
          <w:rFonts w:ascii="Times New Roman" w:eastAsiaTheme="minorHAnsi" w:hAnsi="Times New Roman" w:cs="Times New Roman"/>
          <w:sz w:val="24"/>
          <w:szCs w:val="24"/>
          <w:lang w:eastAsia="en-US"/>
        </w:rPr>
        <w:t>;</w:t>
      </w:r>
    </w:p>
    <w:p w:rsidR="001A7FA0" w:rsidRDefault="001A7FA0" w:rsidP="008B70E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8.4.2) окончания проведения последней плановой проверки юридического лица, индивидуального предпринимателя;</w:t>
      </w:r>
    </w:p>
    <w:p w:rsidR="00B435BA" w:rsidRPr="001A7FA0" w:rsidRDefault="00B435BA"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8.4.3)</w:t>
      </w:r>
      <w:r>
        <w:rPr>
          <w:rFonts w:ascii="Times New Roman" w:hAnsi="Times New Roman" w:cs="Times New Roman"/>
          <w:sz w:val="24"/>
          <w:szCs w:val="24"/>
        </w:rPr>
        <w:t xml:space="preserve"> </w:t>
      </w:r>
      <w:r w:rsidRPr="00DE6FC9">
        <w:rPr>
          <w:rFonts w:ascii="Times New Roman" w:hAnsi="Times New Roman" w:cs="Times New Roman"/>
          <w:sz w:val="24"/>
          <w:szCs w:val="24"/>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w:t>
      </w:r>
      <w:r>
        <w:rPr>
          <w:rFonts w:ascii="Times New Roman" w:hAnsi="Times New Roman" w:cs="Times New Roman"/>
          <w:sz w:val="24"/>
          <w:szCs w:val="24"/>
        </w:rPr>
        <w:t xml:space="preserve">ость которого подлежит проверке. </w:t>
      </w:r>
      <w:r w:rsidRPr="001A7FA0">
        <w:rPr>
          <w:rFonts w:ascii="Times New Roman" w:eastAsiaTheme="minorHAnsi" w:hAnsi="Times New Roman" w:cs="Times New Roman"/>
          <w:i/>
          <w:sz w:val="24"/>
          <w:szCs w:val="24"/>
          <w:lang w:eastAsia="en-US"/>
        </w:rPr>
        <w:t>(</w:t>
      </w:r>
      <w:r w:rsidR="008B70E8">
        <w:rPr>
          <w:rFonts w:ascii="Times New Roman" w:eastAsiaTheme="minorHAnsi" w:hAnsi="Times New Roman" w:cs="Times New Roman"/>
          <w:i/>
          <w:sz w:val="24"/>
          <w:szCs w:val="24"/>
          <w:lang w:eastAsia="en-US"/>
        </w:rPr>
        <w:t>абзац</w:t>
      </w:r>
      <w:r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w:t>
      </w:r>
      <w:r>
        <w:rPr>
          <w:rFonts w:ascii="Times New Roman" w:eastAsiaTheme="minorHAnsi" w:hAnsi="Times New Roman" w:cs="Times New Roman"/>
          <w:i/>
          <w:sz w:val="24"/>
          <w:szCs w:val="24"/>
          <w:lang w:eastAsia="en-US"/>
        </w:rPr>
        <w:t>21.07.2016</w:t>
      </w:r>
      <w:r w:rsidRPr="001A7FA0">
        <w:rPr>
          <w:rFonts w:ascii="Times New Roman" w:eastAsiaTheme="minorHAnsi" w:hAnsi="Times New Roman" w:cs="Times New Roman"/>
          <w:i/>
          <w:sz w:val="24"/>
          <w:szCs w:val="24"/>
          <w:lang w:eastAsia="en-US"/>
        </w:rPr>
        <w:t xml:space="preserve"> г. № </w:t>
      </w:r>
      <w:r>
        <w:rPr>
          <w:rFonts w:ascii="Times New Roman" w:eastAsiaTheme="minorHAnsi" w:hAnsi="Times New Roman" w:cs="Times New Roman"/>
          <w:i/>
          <w:sz w:val="24"/>
          <w:szCs w:val="24"/>
          <w:lang w:eastAsia="en-US"/>
        </w:rPr>
        <w:t>105</w:t>
      </w:r>
      <w:r w:rsidRPr="001A7FA0">
        <w:rPr>
          <w:rFonts w:ascii="Times New Roman" w:eastAsiaTheme="minorHAnsi" w:hAnsi="Times New Roman" w:cs="Times New Roman"/>
          <w:i/>
          <w:sz w:val="24"/>
          <w:szCs w:val="24"/>
          <w:lang w:eastAsia="en-US"/>
        </w:rPr>
        <w:t>-П)</w:t>
      </w:r>
      <w:r>
        <w:rPr>
          <w:rFonts w:ascii="Times New Roman" w:eastAsiaTheme="minorHAnsi" w:hAnsi="Times New Roman" w:cs="Times New Roman"/>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w:t>
      </w:r>
      <w:r w:rsidR="00B435BA">
        <w:rPr>
          <w:rFonts w:ascii="Times New Roman" w:eastAsiaTheme="minorHAnsi" w:hAnsi="Times New Roman" w:cs="Times New Roman"/>
          <w:sz w:val="24"/>
          <w:szCs w:val="24"/>
          <w:lang w:eastAsia="en-US"/>
        </w:rPr>
        <w:t>.4.4</w:t>
      </w:r>
      <w:r w:rsidR="004534C3">
        <w:rPr>
          <w:rFonts w:ascii="Times New Roman" w:eastAsiaTheme="minorHAnsi" w:hAnsi="Times New Roman" w:cs="Times New Roman"/>
          <w:sz w:val="24"/>
          <w:szCs w:val="24"/>
          <w:lang w:eastAsia="en-US"/>
        </w:rPr>
        <w:t xml:space="preserve">) установления или изменения нормативов </w:t>
      </w:r>
      <w:r w:rsidRPr="001A7FA0">
        <w:rPr>
          <w:rFonts w:ascii="Times New Roman" w:eastAsiaTheme="minorHAnsi" w:hAnsi="Times New Roman" w:cs="Times New Roman"/>
          <w:sz w:val="24"/>
          <w:szCs w:val="24"/>
          <w:lang w:eastAsia="en-US"/>
        </w:rPr>
        <w:t>потребления коммунальных</w:t>
      </w:r>
    </w:p>
    <w:p w:rsidR="001A7FA0" w:rsidRDefault="001A7FA0" w:rsidP="001A7F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 ресурсов (коммунальных услуг). </w:t>
      </w:r>
      <w:r w:rsidRPr="001A7FA0">
        <w:rPr>
          <w:rFonts w:ascii="Times New Roman" w:eastAsiaTheme="minorHAnsi" w:hAnsi="Times New Roman" w:cs="Times New Roman"/>
          <w:i/>
          <w:sz w:val="24"/>
          <w:szCs w:val="24"/>
          <w:lang w:eastAsia="en-US"/>
        </w:rPr>
        <w:t>(</w:t>
      </w:r>
      <w:r w:rsidR="008B70E8">
        <w:rPr>
          <w:rFonts w:ascii="Times New Roman" w:eastAsiaTheme="minorHAnsi" w:hAnsi="Times New Roman" w:cs="Times New Roman"/>
          <w:i/>
          <w:sz w:val="24"/>
          <w:szCs w:val="24"/>
          <w:lang w:eastAsia="en-US"/>
        </w:rPr>
        <w:t>абзац</w:t>
      </w:r>
      <w:bookmarkStart w:id="0" w:name="_GoBack"/>
      <w:bookmarkEnd w:id="0"/>
      <w:r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w:t>
      </w:r>
      <w:r w:rsidR="00164412" w:rsidRPr="00164412">
        <w:rPr>
          <w:rFonts w:ascii="Times New Roman" w:eastAsiaTheme="minorHAnsi" w:hAnsi="Times New Roman" w:cs="Times New Roman"/>
          <w:i/>
          <w:sz w:val="24"/>
          <w:szCs w:val="24"/>
          <w:lang w:eastAsia="en-US"/>
        </w:rPr>
        <w:t>22.03.2017 г. № 033</w:t>
      </w:r>
      <w:r w:rsidRPr="00164412">
        <w:rPr>
          <w:rFonts w:ascii="Times New Roman" w:eastAsiaTheme="minorHAnsi" w:hAnsi="Times New Roman" w:cs="Times New Roman"/>
          <w:i/>
          <w:sz w:val="24"/>
          <w:szCs w:val="24"/>
          <w:lang w:eastAsia="en-US"/>
        </w:rPr>
        <w:t>-П)</w:t>
      </w:r>
      <w:r w:rsidRPr="00164412">
        <w:rPr>
          <w:rFonts w:ascii="Times New Roman" w:eastAsiaTheme="minorHAnsi" w:hAnsi="Times New Roman" w:cs="Times New Roman"/>
          <w:sz w:val="24"/>
          <w:szCs w:val="24"/>
          <w:lang w:eastAsia="en-US"/>
        </w:rPr>
        <w:t>.</w:t>
      </w:r>
    </w:p>
    <w:p w:rsidR="003C5B2A" w:rsidRPr="001A7FA0" w:rsidRDefault="00590583" w:rsidP="001A7F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8.4.5</w:t>
      </w:r>
      <w:r w:rsidR="003C5B2A">
        <w:rPr>
          <w:rFonts w:ascii="Times New Roman" w:eastAsiaTheme="minorHAnsi" w:hAnsi="Times New Roman" w:cs="Times New Roman"/>
          <w:sz w:val="24"/>
          <w:szCs w:val="24"/>
          <w:lang w:eastAsia="en-US"/>
        </w:rPr>
        <w:t xml:space="preserve">) </w:t>
      </w:r>
      <w:r w:rsidR="003C5B2A" w:rsidRPr="00DE6FC9">
        <w:rPr>
          <w:rFonts w:ascii="Times New Roman" w:hAnsi="Times New Roman" w:cs="Times New Roman"/>
          <w:sz w:val="24"/>
          <w:szCs w:val="24"/>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w:t>
      </w:r>
      <w:r w:rsidR="003C5B2A">
        <w:rPr>
          <w:rFonts w:ascii="Times New Roman" w:hAnsi="Times New Roman" w:cs="Times New Roman"/>
          <w:sz w:val="24"/>
          <w:szCs w:val="24"/>
        </w:rPr>
        <w:t>ость которого подлежит проверке.</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8.5. В ежегодных планах проведения плановых проверок указываются следующие сведения:</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цель и основание проведения каждой плановой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дата начала и сроки проведения каждой плановой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наименование органа муниципального контроля, осуществляющего плановую проверку.</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8.6. Утвержденный руководителем администрации сельского поселения Хатанга </w:t>
      </w:r>
      <w:r w:rsidRPr="001A7FA0">
        <w:rPr>
          <w:rFonts w:ascii="Times New Roman" w:eastAsiaTheme="minorHAnsi" w:hAnsi="Times New Roman" w:cs="Times New Roman"/>
          <w:sz w:val="24"/>
          <w:szCs w:val="24"/>
          <w:lang w:eastAsia="en-US"/>
        </w:rPr>
        <w:lastRenderedPageBreak/>
        <w:t>(далее – администрация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поселения в сети Интернет либо иным доступным способом.</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8.7.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прокуратуру Таймырского района.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8.8.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руководителю администрации поселения предложения, в том числе о проведении совместных плановых проверок </w:t>
      </w:r>
      <w:r w:rsidRPr="001A7FA0">
        <w:rPr>
          <w:rFonts w:ascii="Times New Roman" w:eastAsiaTheme="minorHAnsi" w:hAnsi="Times New Roman" w:cs="Times New Roman"/>
          <w:i/>
          <w:sz w:val="24"/>
          <w:szCs w:val="24"/>
          <w:lang w:eastAsia="en-US"/>
        </w:rPr>
        <w:t>(п</w:t>
      </w:r>
      <w:r w:rsidR="007F22A2">
        <w:rPr>
          <w:rFonts w:ascii="Times New Roman" w:eastAsiaTheme="minorHAnsi" w:hAnsi="Times New Roman" w:cs="Times New Roman"/>
          <w:i/>
          <w:sz w:val="24"/>
          <w:szCs w:val="24"/>
          <w:lang w:eastAsia="en-US"/>
        </w:rPr>
        <w:t>одраздел</w:t>
      </w:r>
      <w:r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25.02.2014 № 026-П)</w:t>
      </w:r>
      <w:r w:rsidRPr="001A7FA0">
        <w:rPr>
          <w:rFonts w:ascii="Times New Roman" w:eastAsiaTheme="minorHAnsi" w:hAnsi="Times New Roman" w:cs="Times New Roman"/>
          <w:sz w:val="24"/>
          <w:szCs w:val="24"/>
          <w:lang w:eastAsia="en-US"/>
        </w:rPr>
        <w:t xml:space="preserve">.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8.9. Администрация поселения рассматривает предложения прокуратуры района и по итогам их рассмотрения направляет в прокуратуру района в срок до 1 ноября года, предшествующего году проведения плановых проверок, утвержденный ежегодный план проведения плановых проверок.</w:t>
      </w:r>
    </w:p>
    <w:p w:rsidR="00C368E2" w:rsidRPr="00C368E2" w:rsidRDefault="001A7FA0" w:rsidP="00C368E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8.10. </w:t>
      </w:r>
      <w:r w:rsidR="00C368E2" w:rsidRPr="00E26970">
        <w:rPr>
          <w:rFonts w:ascii="Times New Roman" w:eastAsia="Times New Roman" w:hAnsi="Times New Roman" w:cs="Times New Roman"/>
          <w:color w:val="000000" w:themeColor="text1"/>
          <w:sz w:val="24"/>
          <w:szCs w:val="24"/>
        </w:rPr>
        <w:t>О проведении плановой проверки субъект проверки уведомляется не позднее чем в течение трех рабочих дней до начала ее проведения посредством направления копии распоряжения (приказа) Уполномоченного органа (приложение № 1 к настоящему Порядку)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w:t>
      </w:r>
      <w:r w:rsidR="00E26970" w:rsidRPr="00E26970">
        <w:rPr>
          <w:rFonts w:ascii="Times New Roman" w:eastAsia="Times New Roman" w:hAnsi="Times New Roman" w:cs="Times New Roman"/>
          <w:color w:val="000000" w:themeColor="text1"/>
          <w:sz w:val="24"/>
          <w:szCs w:val="24"/>
        </w:rPr>
        <w:t>ля, или иным доступным способом</w:t>
      </w:r>
      <w:r w:rsidR="00C368E2" w:rsidRPr="00E26970">
        <w:rPr>
          <w:rFonts w:ascii="Times New Roman" w:eastAsia="Times New Roman" w:hAnsi="Times New Roman" w:cs="Times New Roman"/>
          <w:color w:val="000000" w:themeColor="text1"/>
          <w:sz w:val="24"/>
          <w:szCs w:val="24"/>
        </w:rPr>
        <w:t xml:space="preserve"> </w:t>
      </w:r>
      <w:r w:rsidR="00C368E2" w:rsidRPr="001A7FA0">
        <w:rPr>
          <w:rFonts w:ascii="Times New Roman" w:eastAsiaTheme="minorHAnsi" w:hAnsi="Times New Roman" w:cs="Times New Roman"/>
          <w:i/>
          <w:sz w:val="24"/>
          <w:szCs w:val="24"/>
          <w:lang w:eastAsia="en-US"/>
        </w:rPr>
        <w:t>(</w:t>
      </w:r>
      <w:r w:rsidR="00C368E2">
        <w:rPr>
          <w:rFonts w:ascii="Times New Roman" w:eastAsiaTheme="minorHAnsi" w:hAnsi="Times New Roman" w:cs="Times New Roman"/>
          <w:i/>
          <w:sz w:val="24"/>
          <w:szCs w:val="24"/>
          <w:lang w:eastAsia="en-US"/>
        </w:rPr>
        <w:t>подраздел</w:t>
      </w:r>
      <w:r w:rsidR="00C368E2" w:rsidRPr="001A7FA0">
        <w:rPr>
          <w:rFonts w:ascii="Times New Roman" w:eastAsiaTheme="minorHAnsi" w:hAnsi="Times New Roman" w:cs="Times New Roman"/>
          <w:i/>
          <w:sz w:val="24"/>
          <w:szCs w:val="24"/>
          <w:lang w:eastAsia="en-US"/>
        </w:rPr>
        <w:t xml:space="preserve"> в редакции Постановления администраци</w:t>
      </w:r>
      <w:r w:rsidR="00C368E2">
        <w:rPr>
          <w:rFonts w:ascii="Times New Roman" w:eastAsiaTheme="minorHAnsi" w:hAnsi="Times New Roman" w:cs="Times New Roman"/>
          <w:i/>
          <w:sz w:val="24"/>
          <w:szCs w:val="24"/>
          <w:lang w:eastAsia="en-US"/>
        </w:rPr>
        <w:t>и СП Хатанга от 05.05.2017 № 060</w:t>
      </w:r>
      <w:r w:rsidR="00C368E2" w:rsidRPr="001A7FA0">
        <w:rPr>
          <w:rFonts w:ascii="Times New Roman" w:eastAsiaTheme="minorHAnsi" w:hAnsi="Times New Roman" w:cs="Times New Roman"/>
          <w:i/>
          <w:sz w:val="24"/>
          <w:szCs w:val="24"/>
          <w:lang w:eastAsia="en-US"/>
        </w:rPr>
        <w:t>-П)</w:t>
      </w:r>
      <w:r w:rsidR="00C368E2" w:rsidRPr="001A7FA0">
        <w:rPr>
          <w:rFonts w:ascii="Times New Roman" w:eastAsiaTheme="minorHAnsi" w:hAnsi="Times New Roman" w:cs="Times New Roman"/>
          <w:sz w:val="24"/>
          <w:szCs w:val="24"/>
          <w:lang w:eastAsia="en-US"/>
        </w:rPr>
        <w:t xml:space="preserve">.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9. Организация и проведение внеплановой проверки.</w:t>
      </w:r>
    </w:p>
    <w:p w:rsidR="001A7FA0" w:rsidRPr="001A7FA0" w:rsidRDefault="00B435BA" w:rsidP="00B435B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B435BA">
        <w:rPr>
          <w:rFonts w:ascii="Times New Roman" w:eastAsia="Times New Roman" w:hAnsi="Times New Roman" w:cs="Times New Roman"/>
          <w:sz w:val="24"/>
          <w:szCs w:val="24"/>
        </w:rPr>
        <w:t xml:space="preserve">9.1.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Pr="00B435BA">
        <w:rPr>
          <w:rFonts w:ascii="Times New Roman" w:eastAsia="Times New Roman" w:hAnsi="Times New Roman" w:cs="Times New Roman"/>
          <w:i/>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435BA">
        <w:rPr>
          <w:rFonts w:ascii="Times New Roman" w:eastAsia="Times New Roman" w:hAnsi="Times New Roman" w:cs="Times New Roman"/>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причинения такого вреда.</w:t>
      </w:r>
      <w:r w:rsidR="0083430B" w:rsidRPr="0083430B">
        <w:rPr>
          <w:rFonts w:ascii="Times New Roman" w:eastAsiaTheme="minorHAnsi" w:hAnsi="Times New Roman" w:cs="Times New Roman"/>
          <w:i/>
          <w:sz w:val="24"/>
          <w:szCs w:val="24"/>
          <w:lang w:eastAsia="en-US"/>
        </w:rPr>
        <w:t xml:space="preserve"> </w:t>
      </w:r>
      <w:r w:rsidR="0083430B" w:rsidRPr="001A7FA0">
        <w:rPr>
          <w:rFonts w:ascii="Times New Roman" w:eastAsiaTheme="minorHAnsi" w:hAnsi="Times New Roman" w:cs="Times New Roman"/>
          <w:i/>
          <w:sz w:val="24"/>
          <w:szCs w:val="24"/>
          <w:lang w:eastAsia="en-US"/>
        </w:rPr>
        <w:t>(</w:t>
      </w:r>
      <w:r w:rsidR="0083430B">
        <w:rPr>
          <w:rFonts w:ascii="Times New Roman" w:eastAsiaTheme="minorHAnsi" w:hAnsi="Times New Roman" w:cs="Times New Roman"/>
          <w:i/>
          <w:sz w:val="24"/>
          <w:szCs w:val="24"/>
          <w:lang w:eastAsia="en-US"/>
        </w:rPr>
        <w:t>подраздел</w:t>
      </w:r>
      <w:r w:rsidR="0083430B"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w:t>
      </w:r>
      <w:r w:rsidR="0083430B">
        <w:rPr>
          <w:rFonts w:ascii="Times New Roman" w:eastAsiaTheme="minorHAnsi" w:hAnsi="Times New Roman" w:cs="Times New Roman"/>
          <w:i/>
          <w:sz w:val="24"/>
          <w:szCs w:val="24"/>
          <w:lang w:eastAsia="en-US"/>
        </w:rPr>
        <w:t>21.07.2016</w:t>
      </w:r>
      <w:r w:rsidR="0083430B" w:rsidRPr="001A7FA0">
        <w:rPr>
          <w:rFonts w:ascii="Times New Roman" w:eastAsiaTheme="minorHAnsi" w:hAnsi="Times New Roman" w:cs="Times New Roman"/>
          <w:i/>
          <w:sz w:val="24"/>
          <w:szCs w:val="24"/>
          <w:lang w:eastAsia="en-US"/>
        </w:rPr>
        <w:t xml:space="preserve"> г. № </w:t>
      </w:r>
      <w:r w:rsidR="0083430B">
        <w:rPr>
          <w:rFonts w:ascii="Times New Roman" w:eastAsiaTheme="minorHAnsi" w:hAnsi="Times New Roman" w:cs="Times New Roman"/>
          <w:i/>
          <w:sz w:val="24"/>
          <w:szCs w:val="24"/>
          <w:lang w:eastAsia="en-US"/>
        </w:rPr>
        <w:t>105</w:t>
      </w:r>
      <w:r w:rsidR="0083430B" w:rsidRPr="001A7FA0">
        <w:rPr>
          <w:rFonts w:ascii="Times New Roman" w:eastAsiaTheme="minorHAnsi" w:hAnsi="Times New Roman" w:cs="Times New Roman"/>
          <w:i/>
          <w:sz w:val="24"/>
          <w:szCs w:val="24"/>
          <w:lang w:eastAsia="en-US"/>
        </w:rPr>
        <w:t>-П)</w:t>
      </w:r>
      <w:r w:rsidR="00C978D3">
        <w:rPr>
          <w:rFonts w:ascii="Times New Roman" w:eastAsiaTheme="minorHAnsi" w:hAnsi="Times New Roman" w:cs="Times New Roman"/>
          <w:i/>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9.2. Основанием для проведения внеплановой проверки является:</w:t>
      </w:r>
    </w:p>
    <w:p w:rsidR="00C368E2" w:rsidRPr="00E26970" w:rsidRDefault="001A7FA0" w:rsidP="00C368E2">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bookmarkStart w:id="1" w:name="Par78"/>
      <w:bookmarkEnd w:id="1"/>
      <w:r w:rsidRPr="001A7FA0">
        <w:rPr>
          <w:rFonts w:ascii="Times New Roman" w:eastAsiaTheme="minorHAnsi" w:hAnsi="Times New Roman" w:cs="Times New Roman"/>
          <w:sz w:val="24"/>
          <w:szCs w:val="24"/>
          <w:lang w:eastAsia="en-US"/>
        </w:rPr>
        <w:t xml:space="preserve">9.2.1) </w:t>
      </w:r>
      <w:r w:rsidR="00C368E2" w:rsidRPr="00E26970">
        <w:rPr>
          <w:rFonts w:ascii="Times New Roman" w:eastAsiaTheme="minorHAnsi" w:hAnsi="Times New Roman" w:cs="Times New Roman"/>
          <w:color w:val="000000" w:themeColor="text1"/>
          <w:sz w:val="24"/>
          <w:szCs w:val="24"/>
          <w:lang w:eastAsia="en-US"/>
        </w:rPr>
        <w:t>истечение срока исполнения субъектом проверки ранее выданного предписания об устранении выявленных нарушений;</w:t>
      </w:r>
    </w:p>
    <w:p w:rsidR="001A7FA0" w:rsidRPr="001A7FA0" w:rsidRDefault="00C368E2" w:rsidP="00C368E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26970">
        <w:rPr>
          <w:rFonts w:ascii="Times New Roman" w:eastAsiaTheme="minorHAnsi" w:hAnsi="Times New Roman" w:cs="Times New Roman"/>
          <w:color w:val="000000" w:themeColor="text1"/>
          <w:sz w:val="24"/>
          <w:szCs w:val="24"/>
          <w:lang w:eastAsia="en-US"/>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w:t>
      </w:r>
      <w:r w:rsidRPr="00E26970">
        <w:rPr>
          <w:rFonts w:ascii="Times New Roman" w:eastAsiaTheme="minorHAnsi" w:hAnsi="Times New Roman" w:cs="Times New Roman"/>
          <w:color w:val="000000" w:themeColor="text1"/>
          <w:sz w:val="24"/>
          <w:szCs w:val="24"/>
          <w:lang w:eastAsia="en-US"/>
        </w:rPr>
        <w:lastRenderedPageBreak/>
        <w:t>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1A7FA0" w:rsidRPr="00E26970">
        <w:rPr>
          <w:rFonts w:ascii="Times New Roman" w:eastAsiaTheme="minorHAnsi" w:hAnsi="Times New Roman" w:cs="Times New Roman"/>
          <w:color w:val="000000" w:themeColor="text1"/>
          <w:sz w:val="24"/>
          <w:szCs w:val="24"/>
          <w:lang w:eastAsia="en-US"/>
        </w:rPr>
        <w:t xml:space="preserve"> </w:t>
      </w:r>
      <w:r w:rsidRPr="001A7FA0">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пункт</w:t>
      </w:r>
      <w:r w:rsidRPr="001A7FA0">
        <w:rPr>
          <w:rFonts w:ascii="Times New Roman" w:eastAsiaTheme="minorHAnsi" w:hAnsi="Times New Roman" w:cs="Times New Roman"/>
          <w:i/>
          <w:sz w:val="24"/>
          <w:szCs w:val="24"/>
          <w:lang w:eastAsia="en-US"/>
        </w:rPr>
        <w:t xml:space="preserve"> в редакции Постановления администраци</w:t>
      </w:r>
      <w:r>
        <w:rPr>
          <w:rFonts w:ascii="Times New Roman" w:eastAsiaTheme="minorHAnsi" w:hAnsi="Times New Roman" w:cs="Times New Roman"/>
          <w:i/>
          <w:sz w:val="24"/>
          <w:szCs w:val="24"/>
          <w:lang w:eastAsia="en-US"/>
        </w:rPr>
        <w:t>и СП Хатанга от 05.05.2017 № 060</w:t>
      </w:r>
      <w:r w:rsidRPr="001A7FA0">
        <w:rPr>
          <w:rFonts w:ascii="Times New Roman" w:eastAsiaTheme="minorHAnsi" w:hAnsi="Times New Roman" w:cs="Times New Roman"/>
          <w:i/>
          <w:sz w:val="24"/>
          <w:szCs w:val="24"/>
          <w:lang w:eastAsia="en-US"/>
        </w:rPr>
        <w:t>-П</w:t>
      </w:r>
      <w:r>
        <w:rPr>
          <w:rFonts w:ascii="Times New Roman" w:eastAsiaTheme="minorHAnsi" w:hAnsi="Times New Roman" w:cs="Times New Roman"/>
          <w:i/>
          <w:sz w:val="24"/>
          <w:szCs w:val="24"/>
          <w:lang w:eastAsia="en-US"/>
        </w:rPr>
        <w:t>);</w:t>
      </w:r>
    </w:p>
    <w:p w:rsidR="00C368E2" w:rsidRPr="00C368E2" w:rsidRDefault="001A7FA0" w:rsidP="00C368E2">
      <w:pPr>
        <w:autoSpaceDE w:val="0"/>
        <w:autoSpaceDN w:val="0"/>
        <w:adjustRightInd w:val="0"/>
        <w:spacing w:after="0" w:line="240" w:lineRule="auto"/>
        <w:ind w:firstLine="540"/>
        <w:jc w:val="both"/>
        <w:rPr>
          <w:rFonts w:ascii="Times New Roman" w:eastAsiaTheme="minorHAnsi" w:hAnsi="Times New Roman" w:cs="Times New Roman"/>
          <w:color w:val="00B0F0"/>
          <w:sz w:val="24"/>
          <w:szCs w:val="24"/>
          <w:lang w:eastAsia="en-US"/>
        </w:rPr>
      </w:pPr>
      <w:bookmarkStart w:id="2" w:name="Par79"/>
      <w:bookmarkEnd w:id="2"/>
      <w:r w:rsidRPr="00C368E2">
        <w:rPr>
          <w:rFonts w:ascii="Times New Roman" w:eastAsiaTheme="minorHAnsi" w:hAnsi="Times New Roman" w:cs="Times New Roman"/>
          <w:sz w:val="24"/>
          <w:szCs w:val="24"/>
          <w:lang w:eastAsia="en-US"/>
        </w:rPr>
        <w:t>9.2.2)</w:t>
      </w:r>
      <w:r w:rsidRPr="00E26970">
        <w:rPr>
          <w:rFonts w:ascii="Times New Roman" w:eastAsiaTheme="minorHAnsi" w:hAnsi="Times New Roman" w:cs="Times New Roman"/>
          <w:color w:val="000000" w:themeColor="text1"/>
          <w:sz w:val="24"/>
          <w:szCs w:val="24"/>
          <w:lang w:eastAsia="en-US"/>
        </w:rPr>
        <w:t xml:space="preserve"> </w:t>
      </w:r>
      <w:r w:rsidR="00C368E2" w:rsidRPr="00E26970">
        <w:rPr>
          <w:rFonts w:ascii="Times New Roman" w:eastAsiaTheme="minorHAnsi" w:hAnsi="Times New Roman" w:cs="Times New Roman"/>
          <w:color w:val="000000" w:themeColor="text1"/>
          <w:sz w:val="24"/>
          <w:szCs w:val="24"/>
          <w:lang w:eastAsia="en-US"/>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00C368E2" w:rsidRPr="001A7FA0">
        <w:rPr>
          <w:rFonts w:ascii="Times New Roman" w:eastAsiaTheme="minorHAnsi" w:hAnsi="Times New Roman" w:cs="Times New Roman"/>
          <w:i/>
          <w:sz w:val="24"/>
          <w:szCs w:val="24"/>
          <w:lang w:eastAsia="en-US"/>
        </w:rPr>
        <w:t>(</w:t>
      </w:r>
      <w:r w:rsidR="00C368E2">
        <w:rPr>
          <w:rFonts w:ascii="Times New Roman" w:eastAsiaTheme="minorHAnsi" w:hAnsi="Times New Roman" w:cs="Times New Roman"/>
          <w:i/>
          <w:sz w:val="24"/>
          <w:szCs w:val="24"/>
          <w:lang w:eastAsia="en-US"/>
        </w:rPr>
        <w:t>пункт</w:t>
      </w:r>
      <w:r w:rsidR="00C368E2" w:rsidRPr="001A7FA0">
        <w:rPr>
          <w:rFonts w:ascii="Times New Roman" w:eastAsiaTheme="minorHAnsi" w:hAnsi="Times New Roman" w:cs="Times New Roman"/>
          <w:i/>
          <w:sz w:val="24"/>
          <w:szCs w:val="24"/>
          <w:lang w:eastAsia="en-US"/>
        </w:rPr>
        <w:t xml:space="preserve"> в редакции Постановления администраци</w:t>
      </w:r>
      <w:r w:rsidR="00C368E2">
        <w:rPr>
          <w:rFonts w:ascii="Times New Roman" w:eastAsiaTheme="minorHAnsi" w:hAnsi="Times New Roman" w:cs="Times New Roman"/>
          <w:i/>
          <w:sz w:val="24"/>
          <w:szCs w:val="24"/>
          <w:lang w:eastAsia="en-US"/>
        </w:rPr>
        <w:t>и СП Хатанга от 05.05.2017 № 060</w:t>
      </w:r>
      <w:r w:rsidR="00C368E2" w:rsidRPr="001A7FA0">
        <w:rPr>
          <w:rFonts w:ascii="Times New Roman" w:eastAsiaTheme="minorHAnsi" w:hAnsi="Times New Roman" w:cs="Times New Roman"/>
          <w:i/>
          <w:sz w:val="24"/>
          <w:szCs w:val="24"/>
          <w:lang w:eastAsia="en-US"/>
        </w:rPr>
        <w:t>-П</w:t>
      </w:r>
      <w:r w:rsidR="00C368E2">
        <w:rPr>
          <w:rFonts w:ascii="Times New Roman" w:eastAsiaTheme="minorHAnsi" w:hAnsi="Times New Roman" w:cs="Times New Roman"/>
          <w:i/>
          <w:sz w:val="24"/>
          <w:szCs w:val="24"/>
          <w:lang w:eastAsia="en-US"/>
        </w:rPr>
        <w:t>)</w:t>
      </w:r>
      <w:r w:rsidR="00C368E2" w:rsidRPr="00C368E2">
        <w:rPr>
          <w:rFonts w:ascii="Times New Roman" w:eastAsiaTheme="minorHAnsi" w:hAnsi="Times New Roman" w:cs="Times New Roman"/>
          <w:color w:val="00B0F0"/>
          <w:sz w:val="24"/>
          <w:szCs w:val="24"/>
          <w:lang w:eastAsia="en-US"/>
        </w:rPr>
        <w:t>:</w:t>
      </w:r>
    </w:p>
    <w:p w:rsidR="00C368E2" w:rsidRPr="00E26970" w:rsidRDefault="00C368E2" w:rsidP="00C368E2">
      <w:pPr>
        <w:autoSpaceDE w:val="0"/>
        <w:autoSpaceDN w:val="0"/>
        <w:adjustRightInd w:val="0"/>
        <w:spacing w:after="0" w:line="240" w:lineRule="auto"/>
        <w:ind w:firstLine="540"/>
        <w:contextualSpacing/>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368E2" w:rsidRPr="00E26970" w:rsidRDefault="00C368E2" w:rsidP="00C368E2">
      <w:pPr>
        <w:autoSpaceDE w:val="0"/>
        <w:autoSpaceDN w:val="0"/>
        <w:adjustRightInd w:val="0"/>
        <w:spacing w:after="0" w:line="240" w:lineRule="auto"/>
        <w:ind w:firstLine="540"/>
        <w:contextualSpacing/>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368E2" w:rsidRPr="00E26970" w:rsidRDefault="00C368E2" w:rsidP="00C368E2">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A7FA0" w:rsidRPr="001A7FA0" w:rsidRDefault="001A7FA0" w:rsidP="00C368E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9.2.3)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прокуратуру района материалам и обращениям;</w:t>
      </w:r>
    </w:p>
    <w:p w:rsidR="001A7FA0" w:rsidRDefault="001A7FA0" w:rsidP="001A7F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9.2.4) </w:t>
      </w:r>
      <w:r w:rsidR="00A07AF7">
        <w:rPr>
          <w:rFonts w:ascii="Times New Roman" w:eastAsiaTheme="minorHAnsi" w:hAnsi="Times New Roman" w:cs="Times New Roman"/>
          <w:sz w:val="24"/>
          <w:szCs w:val="24"/>
          <w:lang w:eastAsia="en-US"/>
        </w:rPr>
        <w:t xml:space="preserve"> о</w:t>
      </w:r>
      <w:r w:rsidR="00A07AF7" w:rsidRPr="00A07AF7">
        <w:rPr>
          <w:rFonts w:ascii="Times New Roman" w:eastAsiaTheme="minorHAnsi" w:hAnsi="Times New Roman" w:cs="Times New Roman"/>
          <w:sz w:val="24"/>
          <w:szCs w:val="24"/>
          <w:lang w:eastAsia="en-US"/>
        </w:rPr>
        <w:t>снованиями для проведения внеплановой проверки,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w:t>
      </w:r>
      <w:r w:rsidR="00A07AF7" w:rsidRPr="00A07AF7">
        <w:rPr>
          <w:rFonts w:ascii="Times New Roman" w:eastAsiaTheme="minorHAnsi" w:hAnsi="Times New Roman" w:cs="Times New Roman"/>
          <w:sz w:val="24"/>
          <w:szCs w:val="24"/>
          <w:lang w:eastAsia="en-US"/>
        </w:rPr>
        <w:lastRenderedPageBreak/>
        <w:t>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A07AF7">
        <w:rPr>
          <w:rFonts w:ascii="Times New Roman" w:eastAsiaTheme="minorHAnsi" w:hAnsi="Times New Roman" w:cs="Times New Roman"/>
          <w:sz w:val="24"/>
          <w:szCs w:val="24"/>
          <w:lang w:eastAsia="en-US"/>
        </w:rPr>
        <w:t>;</w:t>
      </w:r>
      <w:r w:rsidRPr="001A7FA0">
        <w:rPr>
          <w:rFonts w:ascii="Times New Roman" w:eastAsiaTheme="minorHAnsi" w:hAnsi="Times New Roman" w:cs="Times New Roman"/>
          <w:sz w:val="24"/>
          <w:szCs w:val="24"/>
          <w:lang w:eastAsia="en-US"/>
        </w:rPr>
        <w:t xml:space="preserve"> </w:t>
      </w:r>
      <w:r w:rsidRPr="001A7FA0">
        <w:rPr>
          <w:rFonts w:ascii="Times New Roman" w:eastAsiaTheme="minorHAnsi" w:hAnsi="Times New Roman" w:cs="Times New Roman"/>
          <w:i/>
          <w:sz w:val="24"/>
          <w:szCs w:val="24"/>
          <w:lang w:eastAsia="en-US"/>
        </w:rPr>
        <w:t>(пункт в редакции Постановлени</w:t>
      </w:r>
      <w:r w:rsidR="00164412">
        <w:rPr>
          <w:rFonts w:ascii="Times New Roman" w:eastAsiaTheme="minorHAnsi" w:hAnsi="Times New Roman" w:cs="Times New Roman"/>
          <w:i/>
          <w:sz w:val="24"/>
          <w:szCs w:val="24"/>
          <w:lang w:eastAsia="en-US"/>
        </w:rPr>
        <w:t xml:space="preserve">я администрации СП Хатанга </w:t>
      </w:r>
      <w:r w:rsidR="00BB0862">
        <w:rPr>
          <w:rFonts w:ascii="Times New Roman" w:eastAsiaTheme="minorHAnsi" w:hAnsi="Times New Roman" w:cs="Times New Roman"/>
          <w:i/>
          <w:sz w:val="24"/>
          <w:szCs w:val="24"/>
          <w:lang w:eastAsia="en-US"/>
        </w:rPr>
        <w:t xml:space="preserve">от 18.02.2015 г. №015-П, </w:t>
      </w:r>
      <w:r w:rsidR="00164412">
        <w:rPr>
          <w:rFonts w:ascii="Times New Roman" w:eastAsiaTheme="minorHAnsi" w:hAnsi="Times New Roman" w:cs="Times New Roman"/>
          <w:i/>
          <w:sz w:val="24"/>
          <w:szCs w:val="24"/>
          <w:lang w:eastAsia="en-US"/>
        </w:rPr>
        <w:t>от 22.03.2017 г. № 033</w:t>
      </w:r>
      <w:r w:rsidRPr="001A7FA0">
        <w:rPr>
          <w:rFonts w:ascii="Times New Roman" w:eastAsiaTheme="minorHAnsi" w:hAnsi="Times New Roman" w:cs="Times New Roman"/>
          <w:i/>
          <w:sz w:val="24"/>
          <w:szCs w:val="24"/>
          <w:lang w:eastAsia="en-US"/>
        </w:rPr>
        <w:t>-П</w:t>
      </w:r>
      <w:r w:rsidR="00A07AF7">
        <w:rPr>
          <w:rFonts w:ascii="Times New Roman" w:eastAsiaTheme="minorHAnsi" w:hAnsi="Times New Roman" w:cs="Times New Roman"/>
          <w:i/>
          <w:sz w:val="24"/>
          <w:szCs w:val="24"/>
          <w:lang w:eastAsia="en-US"/>
        </w:rPr>
        <w:t>, от 04.07.2019 г. № 111-П</w:t>
      </w:r>
      <w:r w:rsidRPr="001A7FA0">
        <w:rPr>
          <w:rFonts w:ascii="Times New Roman" w:eastAsiaTheme="minorHAnsi" w:hAnsi="Times New Roman" w:cs="Times New Roman"/>
          <w:i/>
          <w:sz w:val="24"/>
          <w:szCs w:val="24"/>
          <w:lang w:eastAsia="en-US"/>
        </w:rPr>
        <w:t>)</w:t>
      </w:r>
      <w:r w:rsidRPr="001A7FA0">
        <w:rPr>
          <w:rFonts w:ascii="Times New Roman" w:eastAsiaTheme="minorHAnsi" w:hAnsi="Times New Roman" w:cs="Times New Roman"/>
          <w:sz w:val="24"/>
          <w:szCs w:val="24"/>
          <w:lang w:eastAsia="en-US"/>
        </w:rPr>
        <w:t>.</w:t>
      </w:r>
    </w:p>
    <w:p w:rsidR="00A07AF7" w:rsidRDefault="00A07AF7" w:rsidP="001A7FA0">
      <w:pPr>
        <w:autoSpaceDE w:val="0"/>
        <w:autoSpaceDN w:val="0"/>
        <w:adjustRightInd w:val="0"/>
        <w:spacing w:after="0" w:line="240" w:lineRule="auto"/>
        <w:ind w:firstLine="540"/>
        <w:jc w:val="both"/>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t xml:space="preserve">9.2.5) </w:t>
      </w:r>
      <w:r w:rsidRPr="00A07AF7">
        <w:rPr>
          <w:rFonts w:ascii="Times New Roman" w:eastAsiaTheme="minorHAnsi" w:hAnsi="Times New Roman" w:cs="Times New Roman"/>
          <w:sz w:val="24"/>
          <w:szCs w:val="24"/>
          <w:lang w:eastAsia="en-US"/>
        </w:rPr>
        <w:t>выявление органом государственного жилищного надзора, органом муниципального жилищного контроля в системе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r>
        <w:rPr>
          <w:rFonts w:ascii="Times New Roman" w:eastAsiaTheme="minorHAnsi" w:hAnsi="Times New Roman" w:cs="Times New Roman"/>
          <w:sz w:val="24"/>
          <w:szCs w:val="24"/>
          <w:lang w:eastAsia="en-US"/>
        </w:rPr>
        <w:t>;</w:t>
      </w:r>
      <w:r w:rsidRPr="00A07AF7">
        <w:rPr>
          <w:rFonts w:ascii="Times New Roman" w:eastAsiaTheme="minorHAnsi" w:hAnsi="Times New Roman" w:cs="Times New Roman"/>
          <w:i/>
          <w:sz w:val="24"/>
          <w:szCs w:val="24"/>
          <w:lang w:eastAsia="en-US"/>
        </w:rPr>
        <w:t xml:space="preserve"> </w:t>
      </w:r>
      <w:r>
        <w:rPr>
          <w:rFonts w:ascii="Times New Roman" w:eastAsiaTheme="minorHAnsi" w:hAnsi="Times New Roman" w:cs="Times New Roman"/>
          <w:i/>
          <w:sz w:val="24"/>
          <w:szCs w:val="24"/>
          <w:lang w:eastAsia="en-US"/>
        </w:rPr>
        <w:t>(</w:t>
      </w:r>
      <w:r w:rsidRPr="001A7FA0">
        <w:rPr>
          <w:rFonts w:ascii="Times New Roman" w:eastAsiaTheme="minorHAnsi" w:hAnsi="Times New Roman" w:cs="Times New Roman"/>
          <w:i/>
          <w:sz w:val="24"/>
          <w:szCs w:val="24"/>
          <w:lang w:eastAsia="en-US"/>
        </w:rPr>
        <w:t>пункт в редакции Постановлени</w:t>
      </w:r>
      <w:r>
        <w:rPr>
          <w:rFonts w:ascii="Times New Roman" w:eastAsiaTheme="minorHAnsi" w:hAnsi="Times New Roman" w:cs="Times New Roman"/>
          <w:i/>
          <w:sz w:val="24"/>
          <w:szCs w:val="24"/>
          <w:lang w:eastAsia="en-US"/>
        </w:rPr>
        <w:t>я администрации СП Хатанга от 17.12.2018 г. № 132-П).</w:t>
      </w:r>
    </w:p>
    <w:p w:rsidR="00A07AF7" w:rsidRDefault="00A07AF7" w:rsidP="001A7FA0">
      <w:pPr>
        <w:autoSpaceDE w:val="0"/>
        <w:autoSpaceDN w:val="0"/>
        <w:adjustRightInd w:val="0"/>
        <w:spacing w:after="0" w:line="240" w:lineRule="auto"/>
        <w:ind w:firstLine="540"/>
        <w:jc w:val="both"/>
        <w:rPr>
          <w:rFonts w:ascii="Times New Roman" w:eastAsiaTheme="minorHAnsi" w:hAnsi="Times New Roman" w:cs="Times New Roman"/>
          <w:i/>
          <w:sz w:val="24"/>
          <w:szCs w:val="24"/>
          <w:lang w:eastAsia="en-US"/>
        </w:rPr>
      </w:pPr>
      <w:r>
        <w:rPr>
          <w:rFonts w:ascii="Times New Roman" w:eastAsiaTheme="minorHAnsi" w:hAnsi="Times New Roman" w:cs="Times New Roman"/>
          <w:sz w:val="24"/>
          <w:szCs w:val="24"/>
          <w:lang w:eastAsia="en-US"/>
        </w:rPr>
        <w:lastRenderedPageBreak/>
        <w:t>9</w:t>
      </w:r>
      <w:r w:rsidRPr="00A07AF7">
        <w:rPr>
          <w:rFonts w:ascii="Times New Roman" w:eastAsiaTheme="minorHAnsi" w:hAnsi="Times New Roman" w:cs="Times New Roman"/>
          <w:sz w:val="24"/>
          <w:szCs w:val="24"/>
          <w:lang w:eastAsia="en-US"/>
        </w:rPr>
        <w:t>.2.6) нарушения правил содержания общего имущества в многоквартирном доме и правил изменения размера платы за содержание жилого помещения;</w:t>
      </w:r>
      <w:r w:rsidRPr="00A07AF7">
        <w:rPr>
          <w:rFonts w:ascii="Times New Roman" w:eastAsiaTheme="minorHAnsi" w:hAnsi="Times New Roman" w:cs="Times New Roman"/>
          <w:i/>
          <w:sz w:val="24"/>
          <w:szCs w:val="24"/>
          <w:lang w:eastAsia="en-US"/>
        </w:rPr>
        <w:t xml:space="preserve"> </w:t>
      </w:r>
      <w:r>
        <w:rPr>
          <w:rFonts w:ascii="Times New Roman" w:eastAsiaTheme="minorHAnsi" w:hAnsi="Times New Roman" w:cs="Times New Roman"/>
          <w:i/>
          <w:sz w:val="24"/>
          <w:szCs w:val="24"/>
          <w:lang w:eastAsia="en-US"/>
        </w:rPr>
        <w:t>(</w:t>
      </w:r>
      <w:r w:rsidRPr="001A7FA0">
        <w:rPr>
          <w:rFonts w:ascii="Times New Roman" w:eastAsiaTheme="minorHAnsi" w:hAnsi="Times New Roman" w:cs="Times New Roman"/>
          <w:i/>
          <w:sz w:val="24"/>
          <w:szCs w:val="24"/>
          <w:lang w:eastAsia="en-US"/>
        </w:rPr>
        <w:t>пункт в редакции Постановлени</w:t>
      </w:r>
      <w:r>
        <w:rPr>
          <w:rFonts w:ascii="Times New Roman" w:eastAsiaTheme="minorHAnsi" w:hAnsi="Times New Roman" w:cs="Times New Roman"/>
          <w:i/>
          <w:sz w:val="24"/>
          <w:szCs w:val="24"/>
          <w:lang w:eastAsia="en-US"/>
        </w:rPr>
        <w:t>я администрации СП Хатанга от 17.12.2018 г. № 132-П).</w:t>
      </w:r>
    </w:p>
    <w:p w:rsidR="00A07AF7" w:rsidRPr="001A7FA0" w:rsidRDefault="00A07AF7" w:rsidP="001A7F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r w:rsidRPr="00A07AF7">
        <w:rPr>
          <w:rFonts w:ascii="Times New Roman" w:eastAsiaTheme="minorHAnsi" w:hAnsi="Times New Roman" w:cs="Times New Roman"/>
          <w:sz w:val="24"/>
          <w:szCs w:val="24"/>
          <w:lang w:eastAsia="en-US"/>
        </w:rPr>
        <w:t>.2.7)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A07AF7">
        <w:rPr>
          <w:rFonts w:ascii="Times New Roman" w:eastAsiaTheme="minorHAnsi" w:hAnsi="Times New Roman" w:cs="Times New Roman"/>
          <w:i/>
          <w:sz w:val="24"/>
          <w:szCs w:val="24"/>
          <w:lang w:eastAsia="en-US"/>
        </w:rPr>
        <w:t xml:space="preserve"> </w:t>
      </w:r>
      <w:r>
        <w:rPr>
          <w:rFonts w:ascii="Times New Roman" w:eastAsiaTheme="minorHAnsi" w:hAnsi="Times New Roman" w:cs="Times New Roman"/>
          <w:i/>
          <w:sz w:val="24"/>
          <w:szCs w:val="24"/>
          <w:lang w:eastAsia="en-US"/>
        </w:rPr>
        <w:t>(</w:t>
      </w:r>
      <w:r w:rsidRPr="001A7FA0">
        <w:rPr>
          <w:rFonts w:ascii="Times New Roman" w:eastAsiaTheme="minorHAnsi" w:hAnsi="Times New Roman" w:cs="Times New Roman"/>
          <w:i/>
          <w:sz w:val="24"/>
          <w:szCs w:val="24"/>
          <w:lang w:eastAsia="en-US"/>
        </w:rPr>
        <w:t>пункт в редакции Постановлени</w:t>
      </w:r>
      <w:r>
        <w:rPr>
          <w:rFonts w:ascii="Times New Roman" w:eastAsiaTheme="minorHAnsi" w:hAnsi="Times New Roman" w:cs="Times New Roman"/>
          <w:i/>
          <w:sz w:val="24"/>
          <w:szCs w:val="24"/>
          <w:lang w:eastAsia="en-US"/>
        </w:rPr>
        <w:t>я администрации СП Хатанга от 17.12.2018 г. № 132-П)</w:t>
      </w:r>
    </w:p>
    <w:p w:rsidR="00C368E2" w:rsidRPr="00C368E2" w:rsidRDefault="00C368E2" w:rsidP="00C368E2">
      <w:pPr>
        <w:autoSpaceDE w:val="0"/>
        <w:autoSpaceDN w:val="0"/>
        <w:adjustRightInd w:val="0"/>
        <w:spacing w:after="0" w:line="240" w:lineRule="auto"/>
        <w:ind w:firstLine="540"/>
        <w:jc w:val="both"/>
        <w:rPr>
          <w:rFonts w:ascii="Times New Roman" w:eastAsiaTheme="minorHAnsi" w:hAnsi="Times New Roman" w:cs="Times New Roman"/>
          <w:color w:val="00B0F0"/>
          <w:sz w:val="24"/>
          <w:szCs w:val="24"/>
          <w:lang w:eastAsia="en-US"/>
        </w:rPr>
      </w:pPr>
      <w:r w:rsidRPr="00E26970">
        <w:rPr>
          <w:rFonts w:ascii="Times New Roman" w:eastAsiaTheme="minorHAnsi" w:hAnsi="Times New Roman" w:cs="Times New Roman"/>
          <w:color w:val="000000" w:themeColor="text1"/>
          <w:sz w:val="24"/>
          <w:szCs w:val="24"/>
          <w:lang w:eastAsia="en-US"/>
        </w:rPr>
        <w:t xml:space="preserve">9.3. Обращения и заявления, не позволяющие установить лицо, обратившееся в администрацию поселения, а также обращения и заявления, не содержащие сведения о фактах, указанных в </w:t>
      </w:r>
      <w:hyperlink w:anchor="Par78" w:history="1">
        <w:r w:rsidRPr="00E26970">
          <w:rPr>
            <w:rFonts w:ascii="Times New Roman" w:eastAsiaTheme="minorHAnsi" w:hAnsi="Times New Roman" w:cs="Times New Roman"/>
            <w:color w:val="000000" w:themeColor="text1"/>
            <w:sz w:val="24"/>
            <w:szCs w:val="24"/>
            <w:lang w:eastAsia="en-US"/>
          </w:rPr>
          <w:t>подпунктах 9.2.1</w:t>
        </w:r>
      </w:hyperlink>
      <w:r w:rsidRPr="00E26970">
        <w:rPr>
          <w:rFonts w:ascii="Times New Roman" w:eastAsiaTheme="minorHAnsi" w:hAnsi="Times New Roman" w:cs="Times New Roman"/>
          <w:color w:val="000000" w:themeColor="text1"/>
          <w:sz w:val="24"/>
          <w:szCs w:val="24"/>
          <w:lang w:eastAsia="en-US"/>
        </w:rPr>
        <w:t xml:space="preserve">) и </w:t>
      </w:r>
      <w:hyperlink w:anchor="Par79" w:history="1">
        <w:r w:rsidRPr="00E26970">
          <w:rPr>
            <w:rFonts w:ascii="Times New Roman" w:eastAsiaTheme="minorHAnsi" w:hAnsi="Times New Roman" w:cs="Times New Roman"/>
            <w:color w:val="000000" w:themeColor="text1"/>
            <w:sz w:val="24"/>
            <w:szCs w:val="24"/>
            <w:lang w:eastAsia="en-US"/>
          </w:rPr>
          <w:t>9.2.2</w:t>
        </w:r>
      </w:hyperlink>
      <w:r w:rsidRPr="00E26970">
        <w:rPr>
          <w:rFonts w:ascii="Times New Roman" w:eastAsiaTheme="minorHAnsi" w:hAnsi="Times New Roman" w:cs="Times New Roman"/>
          <w:color w:val="000000" w:themeColor="text1"/>
          <w:sz w:val="24"/>
          <w:szCs w:val="24"/>
          <w:lang w:eastAsia="en-US"/>
        </w:rPr>
        <w:t xml:space="preserve">) настоящего Порядка, не могут служить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r w:rsidRPr="001A7FA0">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подраздел</w:t>
      </w:r>
      <w:r w:rsidRPr="001A7FA0">
        <w:rPr>
          <w:rFonts w:ascii="Times New Roman" w:eastAsiaTheme="minorHAnsi" w:hAnsi="Times New Roman" w:cs="Times New Roman"/>
          <w:i/>
          <w:sz w:val="24"/>
          <w:szCs w:val="24"/>
          <w:lang w:eastAsia="en-US"/>
        </w:rPr>
        <w:t xml:space="preserve"> в редакции Постановления администраци</w:t>
      </w:r>
      <w:r>
        <w:rPr>
          <w:rFonts w:ascii="Times New Roman" w:eastAsiaTheme="minorHAnsi" w:hAnsi="Times New Roman" w:cs="Times New Roman"/>
          <w:i/>
          <w:sz w:val="24"/>
          <w:szCs w:val="24"/>
          <w:lang w:eastAsia="en-US"/>
        </w:rPr>
        <w:t>и СП Хатанга от 05.05.2017 № 060</w:t>
      </w:r>
      <w:r w:rsidRPr="001A7FA0">
        <w:rPr>
          <w:rFonts w:ascii="Times New Roman" w:eastAsiaTheme="minorHAnsi" w:hAnsi="Times New Roman" w:cs="Times New Roman"/>
          <w:i/>
          <w:sz w:val="24"/>
          <w:szCs w:val="24"/>
          <w:lang w:eastAsia="en-US"/>
        </w:rPr>
        <w:t>-П</w:t>
      </w:r>
      <w:r>
        <w:rPr>
          <w:rFonts w:ascii="Times New Roman" w:eastAsiaTheme="minorHAnsi" w:hAnsi="Times New Roman" w:cs="Times New Roman"/>
          <w:i/>
          <w:sz w:val="24"/>
          <w:szCs w:val="24"/>
          <w:lang w:eastAsia="en-US"/>
        </w:rPr>
        <w:t>)</w:t>
      </w:r>
      <w:r w:rsidRPr="00C368E2">
        <w:rPr>
          <w:rFonts w:ascii="Times New Roman" w:eastAsiaTheme="minorHAnsi" w:hAnsi="Times New Roman" w:cs="Times New Roman"/>
          <w:color w:val="00B0F0"/>
          <w:sz w:val="24"/>
          <w:szCs w:val="24"/>
          <w:lang w:eastAsia="en-US"/>
        </w:rPr>
        <w:t>.</w:t>
      </w:r>
    </w:p>
    <w:p w:rsidR="00C368E2" w:rsidRPr="00E26970" w:rsidRDefault="00C368E2" w:rsidP="00C368E2">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 xml:space="preserve">9.3.1)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78" w:history="1">
        <w:r w:rsidRPr="00E26970">
          <w:rPr>
            <w:rFonts w:ascii="Times New Roman" w:eastAsiaTheme="minorHAnsi" w:hAnsi="Times New Roman" w:cs="Times New Roman"/>
            <w:color w:val="000000" w:themeColor="text1"/>
            <w:sz w:val="24"/>
            <w:szCs w:val="24"/>
            <w:lang w:eastAsia="en-US"/>
          </w:rPr>
          <w:t>подпунктах 9.2.1</w:t>
        </w:r>
      </w:hyperlink>
      <w:r w:rsidRPr="00E26970">
        <w:rPr>
          <w:rFonts w:ascii="Times New Roman" w:eastAsiaTheme="minorHAnsi" w:hAnsi="Times New Roman" w:cs="Times New Roman"/>
          <w:color w:val="000000" w:themeColor="text1"/>
          <w:sz w:val="24"/>
          <w:szCs w:val="24"/>
          <w:lang w:eastAsia="en-US"/>
        </w:rPr>
        <w:t xml:space="preserve">) и </w:t>
      </w:r>
      <w:hyperlink w:anchor="Par79" w:history="1">
        <w:r w:rsidRPr="00E26970">
          <w:rPr>
            <w:rFonts w:ascii="Times New Roman" w:eastAsiaTheme="minorHAnsi" w:hAnsi="Times New Roman" w:cs="Times New Roman"/>
            <w:color w:val="000000" w:themeColor="text1"/>
            <w:sz w:val="24"/>
            <w:szCs w:val="24"/>
            <w:lang w:eastAsia="en-US"/>
          </w:rPr>
          <w:t>9.2.2</w:t>
        </w:r>
      </w:hyperlink>
      <w:r w:rsidRPr="00E26970">
        <w:rPr>
          <w:rFonts w:ascii="Times New Roman" w:eastAsiaTheme="minorHAnsi" w:hAnsi="Times New Roman" w:cs="Times New Roman"/>
          <w:color w:val="000000" w:themeColor="text1"/>
          <w:sz w:val="24"/>
          <w:szCs w:val="24"/>
          <w:lang w:eastAsia="en-US"/>
        </w:rPr>
        <w:t>) настоящего Порядка,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68E2" w:rsidRPr="00E26970" w:rsidRDefault="00C368E2" w:rsidP="00C368E2">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9.3.2)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9.2.1) и 9.2.2)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подпунктах 9.2.1) и 9.2.2) настоящего Порядка.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368E2" w:rsidRPr="00E26970" w:rsidRDefault="00C368E2" w:rsidP="00C368E2">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 xml:space="preserve">9.3.3)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w:t>
      </w:r>
      <w:r w:rsidRPr="00E26970">
        <w:rPr>
          <w:rFonts w:ascii="Times New Roman" w:eastAsiaTheme="minorHAnsi" w:hAnsi="Times New Roman" w:cs="Times New Roman"/>
          <w:color w:val="000000" w:themeColor="text1"/>
          <w:sz w:val="24"/>
          <w:szCs w:val="24"/>
          <w:lang w:eastAsia="en-US"/>
        </w:rPr>
        <w:lastRenderedPageBreak/>
        <w:t>организации, либо установлены заведомо недостоверные сведения, содержащиеся в обращении или заявлении.</w:t>
      </w:r>
    </w:p>
    <w:p w:rsidR="00C368E2" w:rsidRPr="00E26970" w:rsidRDefault="00C368E2" w:rsidP="00C368E2">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lang w:eastAsia="en-US"/>
        </w:rPr>
      </w:pPr>
      <w:r w:rsidRPr="00E26970">
        <w:rPr>
          <w:rFonts w:ascii="Times New Roman" w:eastAsiaTheme="minorHAnsi" w:hAnsi="Times New Roman" w:cs="Times New Roman"/>
          <w:color w:val="000000" w:themeColor="text1"/>
          <w:sz w:val="24"/>
          <w:szCs w:val="24"/>
          <w:lang w:eastAsia="en-US"/>
        </w:rPr>
        <w:t>9.3.4)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A7FA0" w:rsidRPr="001A7FA0" w:rsidRDefault="001A7FA0" w:rsidP="00C368E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9.4. Внеплановая проверка проводится в форме документарной или выездной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9.5. Внеплановая выездная проверка может быть проведена Уполномоченным органом по основаниям, указанным </w:t>
      </w:r>
      <w:hyperlink w:anchor="Par80" w:history="1">
        <w:r w:rsidRPr="001A7FA0">
          <w:rPr>
            <w:rFonts w:ascii="Times New Roman" w:eastAsiaTheme="minorHAnsi" w:hAnsi="Times New Roman" w:cs="Times New Roman"/>
            <w:sz w:val="24"/>
            <w:szCs w:val="24"/>
            <w:lang w:eastAsia="en-US"/>
          </w:rPr>
          <w:t>подпунктами "а"</w:t>
        </w:r>
      </w:hyperlink>
      <w:r w:rsidRPr="001A7FA0">
        <w:rPr>
          <w:rFonts w:ascii="Times New Roman" w:eastAsiaTheme="minorHAnsi" w:hAnsi="Times New Roman" w:cs="Times New Roman"/>
          <w:sz w:val="24"/>
          <w:szCs w:val="24"/>
          <w:lang w:eastAsia="en-US"/>
        </w:rPr>
        <w:t xml:space="preserve"> и </w:t>
      </w:r>
      <w:hyperlink w:anchor="Par81" w:history="1">
        <w:r w:rsidRPr="001A7FA0">
          <w:rPr>
            <w:rFonts w:ascii="Times New Roman" w:eastAsiaTheme="minorHAnsi" w:hAnsi="Times New Roman" w:cs="Times New Roman"/>
            <w:sz w:val="24"/>
            <w:szCs w:val="24"/>
            <w:lang w:eastAsia="en-US"/>
          </w:rPr>
          <w:t>"б" п. 9.2.2</w:t>
        </w:r>
      </w:hyperlink>
      <w:r w:rsidRPr="001A7FA0">
        <w:rPr>
          <w:rFonts w:ascii="Times New Roman" w:eastAsiaTheme="minorHAnsi" w:hAnsi="Times New Roman" w:cs="Times New Roman"/>
          <w:sz w:val="24"/>
          <w:szCs w:val="24"/>
          <w:lang w:eastAsia="en-US"/>
        </w:rPr>
        <w:t>, после согласования с прокуратурой района.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9.6. В день подписания распоряжения (приказа) Уполномоченного органа о проведении внеплановой выездной проверки в целях согласования ее проведения Уполномоченный орган направляет заказным почтовым отправлением с уведомлением о вручении или </w:t>
      </w:r>
      <w:r w:rsidR="00914DAE" w:rsidRPr="00BB34F3">
        <w:rPr>
          <w:rFonts w:ascii="Times New Roman" w:hAnsi="Times New Roman" w:cs="Times New Roman"/>
          <w:sz w:val="23"/>
          <w:szCs w:val="23"/>
        </w:rPr>
        <w:t>в форме электронного документа, подписанного усиленной квалифицированной электронной подписью</w:t>
      </w:r>
      <w:r w:rsidR="00914DAE" w:rsidRPr="001A7FA0">
        <w:rPr>
          <w:rFonts w:ascii="Times New Roman" w:eastAsiaTheme="minorHAnsi" w:hAnsi="Times New Roman" w:cs="Times New Roman"/>
          <w:sz w:val="24"/>
          <w:szCs w:val="24"/>
          <w:lang w:eastAsia="en-US"/>
        </w:rPr>
        <w:t xml:space="preserve"> </w:t>
      </w:r>
      <w:r w:rsidRPr="001A7FA0">
        <w:rPr>
          <w:rFonts w:ascii="Times New Roman" w:eastAsiaTheme="minorHAnsi" w:hAnsi="Times New Roman" w:cs="Times New Roman"/>
          <w:sz w:val="24"/>
          <w:szCs w:val="24"/>
          <w:lang w:eastAsia="en-US"/>
        </w:rPr>
        <w:t>в прокуратуру района заявление о согласовании проведения внеплановой выездной проверки. К этому заявлению прилагаются копия распоряжения (приказа)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00914DAE">
        <w:rPr>
          <w:rFonts w:ascii="Times New Roman" w:eastAsiaTheme="minorHAnsi" w:hAnsi="Times New Roman" w:cs="Times New Roman"/>
          <w:sz w:val="24"/>
          <w:szCs w:val="24"/>
          <w:lang w:eastAsia="en-US"/>
        </w:rPr>
        <w:t xml:space="preserve"> </w:t>
      </w:r>
      <w:r w:rsidR="00914DAE" w:rsidRPr="001A7FA0">
        <w:rPr>
          <w:rFonts w:ascii="Times New Roman" w:eastAsiaTheme="minorHAnsi" w:hAnsi="Times New Roman" w:cs="Times New Roman"/>
          <w:i/>
          <w:sz w:val="24"/>
          <w:szCs w:val="24"/>
          <w:lang w:eastAsia="en-US"/>
        </w:rPr>
        <w:t>(</w:t>
      </w:r>
      <w:r w:rsidR="00914DAE">
        <w:rPr>
          <w:rFonts w:ascii="Times New Roman" w:eastAsiaTheme="minorHAnsi" w:hAnsi="Times New Roman" w:cs="Times New Roman"/>
          <w:i/>
          <w:sz w:val="24"/>
          <w:szCs w:val="24"/>
          <w:lang w:eastAsia="en-US"/>
        </w:rPr>
        <w:t>подраздел</w:t>
      </w:r>
      <w:r w:rsidR="00914DAE"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w:t>
      </w:r>
      <w:r w:rsidR="003C5B2A">
        <w:rPr>
          <w:rFonts w:ascii="Times New Roman" w:eastAsiaTheme="minorHAnsi" w:hAnsi="Times New Roman" w:cs="Times New Roman"/>
          <w:i/>
          <w:sz w:val="24"/>
          <w:szCs w:val="24"/>
          <w:lang w:eastAsia="en-US"/>
        </w:rPr>
        <w:t>28.01.2016 № 007</w:t>
      </w:r>
      <w:r w:rsidR="00914DAE" w:rsidRPr="001A7FA0">
        <w:rPr>
          <w:rFonts w:ascii="Times New Roman" w:eastAsiaTheme="minorHAnsi" w:hAnsi="Times New Roman" w:cs="Times New Roman"/>
          <w:i/>
          <w:sz w:val="24"/>
          <w:szCs w:val="24"/>
          <w:lang w:eastAsia="en-US"/>
        </w:rPr>
        <w:t>-П)</w:t>
      </w:r>
      <w:r w:rsidR="00914DAE">
        <w:rPr>
          <w:rFonts w:ascii="Times New Roman" w:eastAsiaTheme="minorHAnsi" w:hAnsi="Times New Roman" w:cs="Times New Roman"/>
          <w:i/>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9.7.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r w:rsidRPr="001A7FA0">
        <w:rPr>
          <w:rFonts w:ascii="Times New Roman" w:eastAsiaTheme="minorHAnsi" w:hAnsi="Times New Roman" w:cs="Times New Roman"/>
          <w:i/>
          <w:sz w:val="24"/>
          <w:szCs w:val="24"/>
          <w:lang w:eastAsia="en-US"/>
        </w:rPr>
        <w:t>(</w:t>
      </w:r>
      <w:r w:rsidR="00686CE0">
        <w:rPr>
          <w:rFonts w:ascii="Times New Roman" w:eastAsiaTheme="minorHAnsi" w:hAnsi="Times New Roman" w:cs="Times New Roman"/>
          <w:i/>
          <w:sz w:val="24"/>
          <w:szCs w:val="24"/>
          <w:lang w:eastAsia="en-US"/>
        </w:rPr>
        <w:t>подраздел</w:t>
      </w:r>
      <w:r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25.02.2014 № 026-П)</w:t>
      </w:r>
      <w:r w:rsidRPr="001A7FA0">
        <w:rPr>
          <w:rFonts w:ascii="Times New Roman" w:eastAsiaTheme="minorHAnsi" w:hAnsi="Times New Roman" w:cs="Times New Roman"/>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r w:rsidRPr="001A7FA0">
        <w:rPr>
          <w:rFonts w:ascii="Times New Roman" w:eastAsiaTheme="minorHAnsi" w:hAnsi="Times New Roman" w:cs="Times New Roman"/>
          <w:i/>
          <w:sz w:val="24"/>
          <w:szCs w:val="24"/>
          <w:lang w:eastAsia="en-US"/>
        </w:rPr>
        <w:t>(</w:t>
      </w:r>
      <w:r w:rsidR="00686CE0">
        <w:rPr>
          <w:rFonts w:ascii="Times New Roman" w:eastAsiaTheme="minorHAnsi" w:hAnsi="Times New Roman" w:cs="Times New Roman"/>
          <w:i/>
          <w:sz w:val="24"/>
          <w:szCs w:val="24"/>
          <w:lang w:eastAsia="en-US"/>
        </w:rPr>
        <w:t>подраздел</w:t>
      </w:r>
      <w:r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25.02.2014 № 026-П)</w:t>
      </w:r>
      <w:r w:rsidRPr="001A7FA0">
        <w:rPr>
          <w:rFonts w:ascii="Times New Roman" w:eastAsiaTheme="minorHAnsi" w:hAnsi="Times New Roman" w:cs="Times New Roman"/>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9.9. </w:t>
      </w:r>
      <w:r w:rsidR="00C978D3" w:rsidRPr="00C978D3">
        <w:rPr>
          <w:rFonts w:ascii="Times New Roman" w:eastAsiaTheme="minorHAnsi" w:hAnsi="Times New Roman" w:cs="Times New Roman"/>
          <w:sz w:val="24"/>
          <w:szCs w:val="24"/>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C978D3" w:rsidRPr="00C978D3">
        <w:rPr>
          <w:rFonts w:ascii="Times New Roman" w:eastAsiaTheme="minorHAnsi" w:hAnsi="Times New Roman" w:cs="Times New Roman"/>
          <w:i/>
          <w:sz w:val="24"/>
          <w:szCs w:val="24"/>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00C978D3" w:rsidRPr="00C978D3">
        <w:rPr>
          <w:rFonts w:ascii="Times New Roman" w:eastAsiaTheme="minorHAnsi" w:hAnsi="Times New Roman" w:cs="Times New Roman"/>
          <w:sz w:val="24"/>
          <w:szCs w:val="24"/>
          <w:lang w:eastAsia="en-US"/>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заявления о согласовании в прокуратуру района в течение двадцати четырех часов. В этом случае прокурор района или его заместитель принимает решение о согласовании проведения внеплановой выездной проверки в день поступления соответствующих документов.</w:t>
      </w:r>
      <w:r w:rsidR="00C978D3" w:rsidRPr="00C978D3">
        <w:rPr>
          <w:rFonts w:ascii="Times New Roman" w:eastAsiaTheme="minorHAnsi" w:hAnsi="Times New Roman" w:cs="Times New Roman"/>
          <w:i/>
          <w:sz w:val="24"/>
          <w:szCs w:val="24"/>
          <w:lang w:eastAsia="en-US"/>
        </w:rPr>
        <w:t xml:space="preserve"> </w:t>
      </w:r>
      <w:r w:rsidR="00C978D3" w:rsidRPr="001A7FA0">
        <w:rPr>
          <w:rFonts w:ascii="Times New Roman" w:eastAsiaTheme="minorHAnsi" w:hAnsi="Times New Roman" w:cs="Times New Roman"/>
          <w:i/>
          <w:sz w:val="24"/>
          <w:szCs w:val="24"/>
          <w:lang w:eastAsia="en-US"/>
        </w:rPr>
        <w:t>(</w:t>
      </w:r>
      <w:r w:rsidR="00C978D3">
        <w:rPr>
          <w:rFonts w:ascii="Times New Roman" w:eastAsiaTheme="minorHAnsi" w:hAnsi="Times New Roman" w:cs="Times New Roman"/>
          <w:i/>
          <w:sz w:val="24"/>
          <w:szCs w:val="24"/>
          <w:lang w:eastAsia="en-US"/>
        </w:rPr>
        <w:t>подраздел</w:t>
      </w:r>
      <w:r w:rsidR="00C978D3" w:rsidRPr="001A7FA0">
        <w:rPr>
          <w:rFonts w:ascii="Times New Roman" w:eastAsiaTheme="minorHAnsi" w:hAnsi="Times New Roman" w:cs="Times New Roman"/>
          <w:i/>
          <w:sz w:val="24"/>
          <w:szCs w:val="24"/>
          <w:lang w:eastAsia="en-US"/>
        </w:rPr>
        <w:t xml:space="preserve"> в редакции Постановления </w:t>
      </w:r>
      <w:r w:rsidR="00C978D3" w:rsidRPr="001A7FA0">
        <w:rPr>
          <w:rFonts w:ascii="Times New Roman" w:eastAsiaTheme="minorHAnsi" w:hAnsi="Times New Roman" w:cs="Times New Roman"/>
          <w:i/>
          <w:sz w:val="24"/>
          <w:szCs w:val="24"/>
          <w:lang w:eastAsia="en-US"/>
        </w:rPr>
        <w:lastRenderedPageBreak/>
        <w:t xml:space="preserve">администрации СП Хатанга от </w:t>
      </w:r>
      <w:r w:rsidR="00C978D3">
        <w:rPr>
          <w:rFonts w:ascii="Times New Roman" w:eastAsiaTheme="minorHAnsi" w:hAnsi="Times New Roman" w:cs="Times New Roman"/>
          <w:i/>
          <w:sz w:val="24"/>
          <w:szCs w:val="24"/>
          <w:lang w:eastAsia="en-US"/>
        </w:rPr>
        <w:t>21.07.2016</w:t>
      </w:r>
      <w:r w:rsidR="00C978D3" w:rsidRPr="001A7FA0">
        <w:rPr>
          <w:rFonts w:ascii="Times New Roman" w:eastAsiaTheme="minorHAnsi" w:hAnsi="Times New Roman" w:cs="Times New Roman"/>
          <w:i/>
          <w:sz w:val="24"/>
          <w:szCs w:val="24"/>
          <w:lang w:eastAsia="en-US"/>
        </w:rPr>
        <w:t xml:space="preserve"> г. № </w:t>
      </w:r>
      <w:r w:rsidR="00C978D3">
        <w:rPr>
          <w:rFonts w:ascii="Times New Roman" w:eastAsiaTheme="minorHAnsi" w:hAnsi="Times New Roman" w:cs="Times New Roman"/>
          <w:i/>
          <w:sz w:val="24"/>
          <w:szCs w:val="24"/>
          <w:lang w:eastAsia="en-US"/>
        </w:rPr>
        <w:t>105</w:t>
      </w:r>
      <w:r w:rsidR="00C978D3" w:rsidRPr="001A7FA0">
        <w:rPr>
          <w:rFonts w:ascii="Times New Roman" w:eastAsiaTheme="minorHAnsi" w:hAnsi="Times New Roman" w:cs="Times New Roman"/>
          <w:i/>
          <w:sz w:val="24"/>
          <w:szCs w:val="24"/>
          <w:lang w:eastAsia="en-US"/>
        </w:rPr>
        <w:t>-П)</w:t>
      </w:r>
      <w:r w:rsidR="00C978D3">
        <w:rPr>
          <w:rFonts w:ascii="Times New Roman" w:eastAsiaTheme="minorHAnsi" w:hAnsi="Times New Roman" w:cs="Times New Roman"/>
          <w:i/>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9.10. О проведении внеплановой выездной проверки, за исключением внеплановой выездной проверки, основания проведения которой указаны в </w:t>
      </w:r>
      <w:hyperlink w:anchor="Par79" w:history="1">
        <w:r w:rsidRPr="001A7FA0">
          <w:rPr>
            <w:rFonts w:ascii="Times New Roman" w:eastAsiaTheme="minorHAnsi" w:hAnsi="Times New Roman" w:cs="Times New Roman"/>
            <w:sz w:val="24"/>
            <w:szCs w:val="24"/>
            <w:lang w:eastAsia="en-US"/>
          </w:rPr>
          <w:t>подпункте 9.2.2</w:t>
        </w:r>
      </w:hyperlink>
      <w:r w:rsidRPr="001A7FA0">
        <w:rPr>
          <w:rFonts w:ascii="Times New Roman" w:eastAsiaTheme="minorHAnsi" w:hAnsi="Times New Roman" w:cs="Times New Roman"/>
          <w:sz w:val="24"/>
          <w:szCs w:val="24"/>
          <w:lang w:eastAsia="en-US"/>
        </w:rPr>
        <w:t>, субъект проверки уведомляется Уполномоченным органом не менее чем за двадцать четыре часа до начала ее проведения любым доступным способом.</w:t>
      </w:r>
    </w:p>
    <w:p w:rsidR="001A7FA0" w:rsidRPr="001A7FA0" w:rsidRDefault="001A7FA0" w:rsidP="001A7FA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Внеплановая проверка по основаниям, указанным в п.п.9.2.4.,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3" w:name="Par93"/>
      <w:bookmarkEnd w:id="3"/>
      <w:r w:rsidRPr="001A7FA0">
        <w:rPr>
          <w:rFonts w:ascii="Times New Roman" w:eastAsiaTheme="minorHAnsi" w:hAnsi="Times New Roman" w:cs="Times New Roman"/>
          <w:sz w:val="24"/>
          <w:szCs w:val="24"/>
          <w:lang w:eastAsia="en-US"/>
        </w:rPr>
        <w:t>10. Документарная проверка.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10.1.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а также документах, используемых при осуществлении его деятельности и связанных с исполнением им обязательных требований и требований, установленных муниципальными правовыми актами, исполнением предписаний и постановлений администрации поселения, Уполномоченного органа.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10.2. Порядок проведения документарной проверки установлен </w:t>
      </w:r>
      <w:hyperlink w:anchor="Par113" w:history="1">
        <w:r w:rsidRPr="001A7FA0">
          <w:rPr>
            <w:rFonts w:ascii="Times New Roman" w:eastAsiaTheme="minorHAnsi" w:hAnsi="Times New Roman" w:cs="Times New Roman"/>
            <w:sz w:val="24"/>
            <w:szCs w:val="24"/>
            <w:lang w:eastAsia="en-US"/>
          </w:rPr>
          <w:t>п.13</w:t>
        </w:r>
      </w:hyperlink>
      <w:r w:rsidRPr="001A7FA0">
        <w:rPr>
          <w:rFonts w:ascii="Times New Roman" w:eastAsiaTheme="minorHAnsi" w:hAnsi="Times New Roman" w:cs="Times New Roman"/>
          <w:sz w:val="24"/>
          <w:szCs w:val="24"/>
          <w:lang w:eastAsia="en-US"/>
        </w:rPr>
        <w:t xml:space="preserve"> настоящего Порядка.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10.3. В процессе проведения документарной проверки Уполномоченным органом рассматриваются документы субъекта проверки, имеющиеся в распоряжении администрации поселения, акты предыдущих проверок, материалы рассмотрения дел об административных правонарушениях и иные документы о результатах осуществленных ранее проверок, а также документы, представленные субъектом проверки.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Уполномоченный орган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w:anchor="Par139" w:history="1">
        <w:r w:rsidRPr="001A7FA0">
          <w:rPr>
            <w:rFonts w:ascii="Times New Roman" w:eastAsiaTheme="minorHAnsi" w:hAnsi="Times New Roman" w:cs="Times New Roman"/>
            <w:sz w:val="24"/>
            <w:szCs w:val="24"/>
            <w:lang w:eastAsia="en-US"/>
          </w:rPr>
          <w:t>распоряжения</w:t>
        </w:r>
      </w:hyperlink>
      <w:r w:rsidRPr="001A7FA0">
        <w:rPr>
          <w:rFonts w:eastAsiaTheme="minorHAnsi"/>
          <w:lang w:eastAsia="en-US"/>
        </w:rPr>
        <w:t xml:space="preserve"> </w:t>
      </w:r>
      <w:r w:rsidRPr="00916A92">
        <w:rPr>
          <w:rFonts w:ascii="Times New Roman" w:eastAsiaTheme="minorHAnsi" w:hAnsi="Times New Roman" w:cs="Times New Roman"/>
          <w:sz w:val="24"/>
          <w:szCs w:val="24"/>
          <w:lang w:eastAsia="en-US"/>
        </w:rPr>
        <w:t>(приказа)</w:t>
      </w:r>
      <w:r w:rsidRPr="001A7FA0">
        <w:rPr>
          <w:rFonts w:ascii="Times New Roman" w:eastAsiaTheme="minorHAnsi" w:hAnsi="Times New Roman" w:cs="Times New Roman"/>
          <w:sz w:val="24"/>
          <w:szCs w:val="24"/>
          <w:lang w:eastAsia="en-US"/>
        </w:rPr>
        <w:t xml:space="preserve"> Уполномоченного органа о проведении проверки (приложение № 1 к настоящему Порядку).</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10.5. В течение десяти рабочих дней со дня получения мотивированного запроса субъект проверки обязан направить в адрес Уполномоченного органа указанные в запросе документы.</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4" w:name="Par99"/>
      <w:bookmarkEnd w:id="4"/>
      <w:r w:rsidRPr="001A7FA0">
        <w:rPr>
          <w:rFonts w:ascii="Times New Roman" w:eastAsiaTheme="minorHAnsi" w:hAnsi="Times New Roman" w:cs="Times New Roman"/>
          <w:sz w:val="24"/>
          <w:szCs w:val="24"/>
          <w:lang w:eastAsia="en-US"/>
        </w:rPr>
        <w:t>10.6. В случае если в ходе документарной проверки выявлены ошибки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Уполномоченного органа документах,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10.7. Субъект проверки, представляющий в Уполномоченный орган пояснения относительно выявленных ошибок или противоречий в представленных документах либо несоответствия указанных в </w:t>
      </w:r>
      <w:hyperlink w:anchor="Par99" w:history="1">
        <w:r w:rsidRPr="001A7FA0">
          <w:rPr>
            <w:rFonts w:ascii="Times New Roman" w:eastAsiaTheme="minorHAnsi" w:hAnsi="Times New Roman" w:cs="Times New Roman"/>
            <w:sz w:val="24"/>
            <w:szCs w:val="24"/>
            <w:lang w:eastAsia="en-US"/>
          </w:rPr>
          <w:t>п.10.6</w:t>
        </w:r>
      </w:hyperlink>
      <w:r w:rsidRPr="001A7FA0">
        <w:rPr>
          <w:rFonts w:ascii="Times New Roman" w:eastAsiaTheme="minorHAnsi" w:hAnsi="Times New Roman" w:cs="Times New Roman"/>
          <w:sz w:val="24"/>
          <w:szCs w:val="24"/>
          <w:lang w:eastAsia="en-US"/>
        </w:rPr>
        <w:t xml:space="preserve"> сведений, вправе представить дополнительно в Уполномоченный орган документы, подтверждающие достоверность ранее представленных документов.</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10.8. 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Уполномоченный орган вправе провести выездную проверку.</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lastRenderedPageBreak/>
        <w:t>11. Выездная проверка.</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11.1. Предметом выездной проверки являются содержащиеся в документах субъекта проверки ошибки или противоречия, а также соответствие его работников, состояния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производимых и реализуемых субъектом проверки товаров (выполняемой работы, предоставляемых услуг) и принимаемых им мер обязательным требованиям и требованиям, установленным муниципальными правовыми актами.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11.2. Выездная проверка (как плановая, так и внеплановая) проводится по месту нахождения субъекта проверки или по месту фактического осуществления его деятельности.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11.3. Выездная проверка проводится в случае, если при документарной проверке не представляется возможным:</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в иных имеющихся в распоряжении Уполномоченного органа документах субъекта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б) оценить соответствие деятельности субъекта проверки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11.4.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субъекта проверки с распоряжением (приказом)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11.5. Руководитель, иное должностное лицо субъекта проверки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12. Срок проведения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12.1. Срок проведения документарной и выездной проверок не может превышать двадцати рабочих дней.</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5" w:name="Par113"/>
      <w:bookmarkEnd w:id="5"/>
      <w:r w:rsidRPr="001A7FA0">
        <w:rPr>
          <w:rFonts w:ascii="Times New Roman" w:eastAsiaTheme="minorHAnsi" w:hAnsi="Times New Roman" w:cs="Times New Roman"/>
          <w:sz w:val="24"/>
          <w:szCs w:val="24"/>
          <w:lang w:eastAsia="en-US"/>
        </w:rPr>
        <w:t>13. Порядок организации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13.1. Проверка проводится на основании </w:t>
      </w:r>
      <w:hyperlink w:anchor="Par139" w:history="1">
        <w:r w:rsidRPr="001A7FA0">
          <w:rPr>
            <w:rFonts w:ascii="Times New Roman" w:eastAsiaTheme="minorHAnsi" w:hAnsi="Times New Roman" w:cs="Times New Roman"/>
            <w:sz w:val="24"/>
            <w:szCs w:val="24"/>
            <w:lang w:eastAsia="en-US"/>
          </w:rPr>
          <w:t>распоряжения</w:t>
        </w:r>
      </w:hyperlink>
      <w:r w:rsidRPr="001A7FA0">
        <w:rPr>
          <w:rFonts w:eastAsiaTheme="minorHAnsi"/>
          <w:lang w:eastAsia="en-US"/>
        </w:rPr>
        <w:t xml:space="preserve"> </w:t>
      </w:r>
      <w:r w:rsidRPr="001A7FA0">
        <w:rPr>
          <w:rFonts w:ascii="Times New Roman" w:eastAsiaTheme="minorHAnsi" w:hAnsi="Times New Roman" w:cs="Times New Roman"/>
          <w:sz w:val="24"/>
          <w:szCs w:val="24"/>
          <w:lang w:eastAsia="en-US"/>
        </w:rPr>
        <w:t>(приказа) Уполномоченного органа (приложение № 1 к настоящему Порядку).</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13.2. Копия распоряжения (приказа) Уполномоченного органа вручается под роспись должностными лицами Уполномоченного органа, проводящими проверку, руководителю, иному должностному лицу субъекта проверки одновременно с предъявлением служебных удостоверений. По требованию должностных лиц субъекта проверки должностные лица Уполномоченного органа обязаны предоставить информацию об администрации </w:t>
      </w:r>
      <w:r w:rsidRPr="001A7FA0">
        <w:rPr>
          <w:rFonts w:ascii="Times New Roman" w:eastAsiaTheme="minorHAnsi" w:hAnsi="Times New Roman" w:cs="Times New Roman"/>
          <w:sz w:val="24"/>
          <w:szCs w:val="24"/>
          <w:lang w:eastAsia="en-US"/>
        </w:rPr>
        <w:lastRenderedPageBreak/>
        <w:t xml:space="preserve">поселения, Уполномоченном органе, а также об экспертах, экспертных организациях в целях подтверждения своих полномочий.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13.3. Проверка проводится в присутствии руководителя или уполномоченных представителей субъекта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14. Порядок оформления результатов проверки.</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14.1. </w:t>
      </w:r>
      <w:r w:rsidR="003C5B2A" w:rsidRPr="00BB34F3">
        <w:rPr>
          <w:rFonts w:ascii="Times New Roman" w:hAnsi="Times New Roman" w:cs="Times New Roman"/>
          <w:sz w:val="23"/>
          <w:szCs w:val="23"/>
        </w:rPr>
        <w:t>Результаты проверки оформляются в соответствии с частью 4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7FA0">
        <w:rPr>
          <w:rFonts w:ascii="Times New Roman" w:eastAsiaTheme="minorHAnsi" w:hAnsi="Times New Roman" w:cs="Times New Roman"/>
          <w:sz w:val="24"/>
          <w:szCs w:val="24"/>
          <w:lang w:eastAsia="en-US"/>
        </w:rPr>
        <w:t>.</w:t>
      </w:r>
      <w:r w:rsidR="003C5B2A" w:rsidRPr="003C5B2A">
        <w:rPr>
          <w:rFonts w:ascii="Times New Roman" w:eastAsiaTheme="minorHAnsi" w:hAnsi="Times New Roman" w:cs="Times New Roman"/>
          <w:i/>
          <w:sz w:val="24"/>
          <w:szCs w:val="24"/>
          <w:lang w:eastAsia="en-US"/>
        </w:rPr>
        <w:t xml:space="preserve"> </w:t>
      </w:r>
      <w:r w:rsidR="003C5B2A" w:rsidRPr="001A7FA0">
        <w:rPr>
          <w:rFonts w:ascii="Times New Roman" w:eastAsiaTheme="minorHAnsi" w:hAnsi="Times New Roman" w:cs="Times New Roman"/>
          <w:i/>
          <w:sz w:val="24"/>
          <w:szCs w:val="24"/>
          <w:lang w:eastAsia="en-US"/>
        </w:rPr>
        <w:t>(</w:t>
      </w:r>
      <w:r w:rsidR="003C5B2A">
        <w:rPr>
          <w:rFonts w:ascii="Times New Roman" w:eastAsiaTheme="minorHAnsi" w:hAnsi="Times New Roman" w:cs="Times New Roman"/>
          <w:i/>
          <w:sz w:val="24"/>
          <w:szCs w:val="24"/>
          <w:lang w:eastAsia="en-US"/>
        </w:rPr>
        <w:t>подраздел</w:t>
      </w:r>
      <w:r w:rsidR="003C5B2A" w:rsidRPr="001A7FA0">
        <w:rPr>
          <w:rFonts w:ascii="Times New Roman" w:eastAsiaTheme="minorHAnsi" w:hAnsi="Times New Roman" w:cs="Times New Roman"/>
          <w:i/>
          <w:sz w:val="24"/>
          <w:szCs w:val="24"/>
          <w:lang w:eastAsia="en-US"/>
        </w:rPr>
        <w:t xml:space="preserve"> в редакции Постановления администрации СП Хатанга от </w:t>
      </w:r>
      <w:r w:rsidR="003C5B2A">
        <w:rPr>
          <w:rFonts w:ascii="Times New Roman" w:eastAsiaTheme="minorHAnsi" w:hAnsi="Times New Roman" w:cs="Times New Roman"/>
          <w:i/>
          <w:sz w:val="24"/>
          <w:szCs w:val="24"/>
          <w:lang w:eastAsia="en-US"/>
        </w:rPr>
        <w:t>28.01.2016 № 007</w:t>
      </w:r>
      <w:r w:rsidR="003C5B2A" w:rsidRPr="001A7FA0">
        <w:rPr>
          <w:rFonts w:ascii="Times New Roman" w:eastAsiaTheme="minorHAnsi" w:hAnsi="Times New Roman" w:cs="Times New Roman"/>
          <w:i/>
          <w:sz w:val="24"/>
          <w:szCs w:val="24"/>
          <w:lang w:eastAsia="en-US"/>
        </w:rPr>
        <w:t>-П)</w:t>
      </w:r>
      <w:r w:rsidR="003C5B2A">
        <w:rPr>
          <w:rFonts w:ascii="Times New Roman" w:eastAsiaTheme="minorHAnsi" w:hAnsi="Times New Roman" w:cs="Times New Roman"/>
          <w:i/>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15. Меры, принимаемые должностными лицами Уполномоченного органа в отношении фактов нарушений, выявленных при проведении проверки.</w:t>
      </w:r>
    </w:p>
    <w:p w:rsidR="00C978D3" w:rsidRPr="00C978D3" w:rsidRDefault="001A7FA0" w:rsidP="00C978D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15.1. </w:t>
      </w:r>
      <w:r w:rsidR="00C978D3" w:rsidRPr="00C978D3">
        <w:rPr>
          <w:rFonts w:ascii="Times New Roman" w:eastAsiaTheme="minorHAnsi" w:hAnsi="Times New Roman" w:cs="Times New Roman"/>
          <w:sz w:val="24"/>
          <w:szCs w:val="24"/>
          <w:lang w:eastAsia="en-US"/>
        </w:rPr>
        <w:t>15.1.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C978D3" w:rsidRPr="00C978D3" w:rsidRDefault="00C978D3" w:rsidP="00C978D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978D3">
        <w:rPr>
          <w:rFonts w:ascii="Times New Roman" w:eastAsiaTheme="minorHAnsi" w:hAnsi="Times New Roman" w:cs="Times New Roman"/>
          <w:sz w:val="24"/>
          <w:szCs w:val="24"/>
          <w:lang w:eastAsia="en-US"/>
        </w:rPr>
        <w:t xml:space="preserve">а) выдать предписание субъекту проверки об устранении выявленных нарушений с указанием сроков их устранения и </w:t>
      </w:r>
      <w:r w:rsidRPr="00916A92">
        <w:rPr>
          <w:rFonts w:ascii="Times New Roman" w:eastAsiaTheme="minorHAnsi" w:hAnsi="Times New Roman" w:cs="Times New Roman"/>
          <w:sz w:val="24"/>
          <w:szCs w:val="24"/>
          <w:lang w:eastAsia="en-US"/>
        </w:rPr>
        <w:t>(или)</w:t>
      </w:r>
      <w:r w:rsidRPr="00C978D3">
        <w:rPr>
          <w:rFonts w:ascii="Times New Roman" w:eastAsiaTheme="minorHAnsi" w:hAnsi="Times New Roman" w:cs="Times New Roman"/>
          <w:sz w:val="24"/>
          <w:szCs w:val="24"/>
          <w:lang w:eastAsia="en-US"/>
        </w:rPr>
        <w:t xml:space="preserve"> о проведении мероприятий по предотвращению причинения вреда жизни, здоровью людей, вреда животным, растениям, окружающей среде, </w:t>
      </w:r>
      <w:r w:rsidRPr="00C978D3">
        <w:rPr>
          <w:rFonts w:ascii="Times New Roman" w:eastAsiaTheme="minorHAnsi" w:hAnsi="Times New Roman" w:cs="Times New Roman"/>
          <w:i/>
          <w:sz w:val="24"/>
          <w:szCs w:val="24"/>
          <w:lang w:eastAsia="en-US"/>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978D3">
        <w:rPr>
          <w:rFonts w:ascii="Times New Roman" w:eastAsiaTheme="minorHAnsi" w:hAnsi="Times New Roman" w:cs="Times New Roman"/>
          <w:sz w:val="24"/>
          <w:szCs w:val="24"/>
          <w:lang w:eastAsia="en-US"/>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978D3" w:rsidRDefault="00C978D3" w:rsidP="00C978D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978D3">
        <w:rPr>
          <w:rFonts w:ascii="Times New Roman" w:eastAsiaTheme="minorHAnsi" w:hAnsi="Times New Roman" w:cs="Times New Roman"/>
          <w:sz w:val="24"/>
          <w:szCs w:val="24"/>
          <w:lang w:eastAsia="en-US"/>
        </w:rPr>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r w:rsidRPr="00C978D3">
        <w:rPr>
          <w:rFonts w:ascii="Times New Roman" w:eastAsiaTheme="minorHAnsi" w:hAnsi="Times New Roman" w:cs="Times New Roman"/>
          <w:i/>
          <w:sz w:val="24"/>
          <w:szCs w:val="24"/>
          <w:lang w:eastAsia="en-US"/>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978D3">
        <w:rPr>
          <w:rFonts w:ascii="Times New Roman" w:eastAsiaTheme="minorHAnsi" w:hAnsi="Times New Roman" w:cs="Times New Roman"/>
          <w:sz w:val="24"/>
          <w:szCs w:val="24"/>
          <w:lang w:eastAsia="en-US"/>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A7FA0" w:rsidRPr="001A7FA0" w:rsidRDefault="00C978D3" w:rsidP="00C978D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15.2.</w:t>
      </w:r>
      <w:r w:rsidRPr="00C978D3">
        <w:rPr>
          <w:rFonts w:ascii="Times New Roman" w:eastAsiaTheme="minorHAnsi" w:hAnsi="Times New Roman" w:cs="Times New Roman"/>
          <w:sz w:val="24"/>
          <w:szCs w:val="24"/>
          <w:lang w:eastAsia="en-US"/>
        </w:rPr>
        <w:t xml:space="preserve"> 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w:t>
      </w:r>
      <w:r w:rsidRPr="00C978D3">
        <w:rPr>
          <w:rFonts w:ascii="Times New Roman" w:eastAsiaTheme="minorHAnsi" w:hAnsi="Times New Roman" w:cs="Times New Roman"/>
          <w:i/>
          <w:sz w:val="24"/>
          <w:szCs w:val="24"/>
          <w:lang w:eastAsia="en-US"/>
        </w:rPr>
        <w:t>,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978D3">
        <w:rPr>
          <w:rFonts w:ascii="Times New Roman" w:eastAsiaTheme="minorHAnsi" w:hAnsi="Times New Roman" w:cs="Times New Roman"/>
          <w:sz w:val="24"/>
          <w:szCs w:val="24"/>
          <w:lang w:eastAsia="en-US"/>
        </w:rPr>
        <w:t xml:space="preserve">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w:t>
      </w:r>
      <w:r w:rsidRPr="00C978D3">
        <w:rPr>
          <w:rFonts w:ascii="Times New Roman" w:eastAsiaTheme="minorHAnsi" w:hAnsi="Times New Roman" w:cs="Times New Roman"/>
          <w:sz w:val="24"/>
          <w:szCs w:val="24"/>
          <w:lang w:eastAsia="en-US"/>
        </w:rPr>
        <w:lastRenderedPageBreak/>
        <w:t>причинения вреда или прекращению его причинения вплоть до временного запрета деятельности субъекта проверки в порядке, установленном Кодексом Российской Федерации об административных правонарушениях.</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 xml:space="preserve">16. Должностные лица проверяемых организаций, граждане (пользователи, наниматели помещений) за </w:t>
      </w:r>
      <w:r w:rsidR="00C978D3" w:rsidRPr="001A7FA0">
        <w:rPr>
          <w:rFonts w:ascii="Times New Roman" w:eastAsiaTheme="minorHAnsi" w:hAnsi="Times New Roman" w:cs="Times New Roman"/>
          <w:sz w:val="24"/>
          <w:szCs w:val="24"/>
          <w:lang w:eastAsia="en-US"/>
        </w:rPr>
        <w:t>не устранение</w:t>
      </w:r>
      <w:r w:rsidRPr="001A7FA0">
        <w:rPr>
          <w:rFonts w:ascii="Times New Roman" w:eastAsiaTheme="minorHAnsi" w:hAnsi="Times New Roman" w:cs="Times New Roman"/>
          <w:sz w:val="24"/>
          <w:szCs w:val="24"/>
          <w:lang w:eastAsia="en-US"/>
        </w:rPr>
        <w:t xml:space="preserve"> выявленных по результатам проверок нарушений привлекаются к административной ответственности. </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17.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A7FA0">
        <w:rPr>
          <w:rFonts w:ascii="Times New Roman" w:eastAsiaTheme="minorHAnsi" w:hAnsi="Times New Roman" w:cs="Times New Roman"/>
          <w:sz w:val="24"/>
          <w:szCs w:val="24"/>
          <w:lang w:eastAsia="en-US"/>
        </w:rPr>
        <w:t>18. Действия (бездействие) должностных лиц Уполномоченного органа, проводящих проверку, результаты проверок, а также принятые меры административного воздействия могут быть обжалованы в административном и судебном порядке.</w:t>
      </w:r>
    </w:p>
    <w:p w:rsidR="00BB0862" w:rsidRPr="001A7FA0" w:rsidRDefault="00BB0862"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19. Уполномоченный орган вправе обратиться в суд с заявлениями в случаях, предусмотренных ч.6 ст.20 Жилищного кодекса РФ. </w:t>
      </w:r>
      <w:r w:rsidRPr="00BB0862">
        <w:rPr>
          <w:rFonts w:ascii="Times New Roman" w:eastAsiaTheme="minorHAnsi" w:hAnsi="Times New Roman" w:cs="Times New Roman"/>
          <w:i/>
          <w:sz w:val="24"/>
          <w:szCs w:val="24"/>
          <w:lang w:eastAsia="en-US"/>
        </w:rPr>
        <w:t>(раздел</w:t>
      </w:r>
      <w:r>
        <w:rPr>
          <w:rFonts w:ascii="Times New Roman" w:eastAsiaTheme="minorHAnsi" w:hAnsi="Times New Roman" w:cs="Times New Roman"/>
          <w:sz w:val="24"/>
          <w:szCs w:val="24"/>
          <w:lang w:eastAsia="en-US"/>
        </w:rPr>
        <w:t xml:space="preserve"> </w:t>
      </w:r>
      <w:r w:rsidRPr="00BB0862">
        <w:rPr>
          <w:rFonts w:ascii="Times New Roman" w:eastAsiaTheme="minorHAnsi" w:hAnsi="Times New Roman" w:cs="Times New Roman"/>
          <w:i/>
          <w:sz w:val="24"/>
          <w:szCs w:val="24"/>
          <w:lang w:eastAsia="en-US"/>
        </w:rPr>
        <w:t>добавлен</w:t>
      </w:r>
      <w:r>
        <w:rPr>
          <w:rFonts w:ascii="Times New Roman" w:eastAsiaTheme="minorHAnsi" w:hAnsi="Times New Roman" w:cs="Times New Roman"/>
          <w:sz w:val="24"/>
          <w:szCs w:val="24"/>
          <w:lang w:eastAsia="en-US"/>
        </w:rPr>
        <w:t xml:space="preserve"> </w:t>
      </w:r>
      <w:r w:rsidRPr="001A7FA0">
        <w:rPr>
          <w:rFonts w:ascii="Times New Roman" w:eastAsiaTheme="minorHAnsi" w:hAnsi="Times New Roman" w:cs="Times New Roman"/>
          <w:i/>
          <w:sz w:val="24"/>
          <w:szCs w:val="24"/>
          <w:lang w:eastAsia="en-US"/>
        </w:rPr>
        <w:t xml:space="preserve">в редакции Постановления администрации СП Хатанга от </w:t>
      </w:r>
      <w:r>
        <w:rPr>
          <w:rFonts w:ascii="Times New Roman" w:eastAsiaTheme="minorHAnsi" w:hAnsi="Times New Roman" w:cs="Times New Roman"/>
          <w:i/>
          <w:sz w:val="24"/>
          <w:szCs w:val="24"/>
          <w:lang w:eastAsia="en-US"/>
        </w:rPr>
        <w:t>18.02.2015 № 015</w:t>
      </w:r>
      <w:r w:rsidRPr="001A7FA0">
        <w:rPr>
          <w:rFonts w:ascii="Times New Roman" w:eastAsiaTheme="minorHAnsi" w:hAnsi="Times New Roman" w:cs="Times New Roman"/>
          <w:i/>
          <w:sz w:val="24"/>
          <w:szCs w:val="24"/>
          <w:lang w:eastAsia="en-US"/>
        </w:rPr>
        <w:t>-П</w:t>
      </w:r>
      <w:r>
        <w:rPr>
          <w:rFonts w:ascii="Times New Roman" w:eastAsiaTheme="minorHAnsi" w:hAnsi="Times New Roman" w:cs="Times New Roman"/>
          <w:i/>
          <w:sz w:val="24"/>
          <w:szCs w:val="24"/>
          <w:lang w:eastAsia="en-US"/>
        </w:rPr>
        <w:t>).</w:t>
      </w: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1A7FA0" w:rsidRPr="001A7FA0" w:rsidRDefault="001A7FA0" w:rsidP="001A7FA0">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1A7FA0" w:rsidRPr="001A7FA0" w:rsidRDefault="001A7FA0" w:rsidP="001A7FA0">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1A7FA0" w:rsidRPr="001A7FA0" w:rsidRDefault="001A7FA0" w:rsidP="001A7FA0">
      <w:pPr>
        <w:spacing w:after="0" w:line="240" w:lineRule="auto"/>
        <w:rPr>
          <w:rFonts w:ascii="Times New Roman" w:eastAsiaTheme="minorHAnsi" w:hAnsi="Times New Roman" w:cs="Times New Roman"/>
          <w:lang w:eastAsia="en-US"/>
        </w:rPr>
      </w:pPr>
    </w:p>
    <w:p w:rsidR="001A7FA0" w:rsidRDefault="001A7FA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686CE0" w:rsidRDefault="00686CE0" w:rsidP="001A7FA0">
      <w:pPr>
        <w:spacing w:after="0" w:line="240" w:lineRule="auto"/>
        <w:rPr>
          <w:rFonts w:ascii="Times New Roman" w:eastAsiaTheme="minorHAnsi" w:hAnsi="Times New Roman" w:cs="Times New Roman"/>
          <w:lang w:eastAsia="en-US"/>
        </w:rPr>
      </w:pPr>
    </w:p>
    <w:p w:rsidR="00E26970" w:rsidRDefault="00E26970" w:rsidP="001A7FA0">
      <w:pPr>
        <w:spacing w:after="0" w:line="240" w:lineRule="auto"/>
        <w:rPr>
          <w:rFonts w:ascii="Times New Roman" w:eastAsiaTheme="minorHAnsi" w:hAnsi="Times New Roman" w:cs="Times New Roman"/>
          <w:lang w:eastAsia="en-US"/>
        </w:rPr>
      </w:pPr>
    </w:p>
    <w:p w:rsidR="00E26970" w:rsidRDefault="00E26970" w:rsidP="001A7FA0">
      <w:pPr>
        <w:spacing w:after="0" w:line="240" w:lineRule="auto"/>
        <w:rPr>
          <w:rFonts w:ascii="Times New Roman" w:eastAsiaTheme="minorHAnsi" w:hAnsi="Times New Roman" w:cs="Times New Roman"/>
          <w:lang w:eastAsia="en-US"/>
        </w:rPr>
      </w:pPr>
    </w:p>
    <w:p w:rsidR="00E26970" w:rsidRDefault="00E26970" w:rsidP="001A7FA0">
      <w:pPr>
        <w:spacing w:after="0" w:line="240" w:lineRule="auto"/>
        <w:rPr>
          <w:rFonts w:ascii="Times New Roman" w:eastAsiaTheme="minorHAnsi" w:hAnsi="Times New Roman" w:cs="Times New Roman"/>
          <w:lang w:eastAsia="en-US"/>
        </w:rPr>
      </w:pPr>
    </w:p>
    <w:p w:rsidR="00686CE0" w:rsidRDefault="00686CE0" w:rsidP="00686CE0">
      <w:pPr>
        <w:widowControl w:val="0"/>
        <w:autoSpaceDE w:val="0"/>
        <w:autoSpaceDN w:val="0"/>
        <w:adjustRightInd w:val="0"/>
        <w:spacing w:after="0" w:line="240" w:lineRule="auto"/>
        <w:jc w:val="center"/>
        <w:outlineLvl w:val="1"/>
        <w:rPr>
          <w:rFonts w:ascii="Times New Roman" w:eastAsia="Times New Roman" w:hAnsi="Times New Roman" w:cs="Times New Roman"/>
          <w:b/>
          <w:color w:val="00B0F0"/>
          <w:sz w:val="20"/>
          <w:szCs w:val="20"/>
          <w:lang w:eastAsia="en-US"/>
        </w:rPr>
      </w:pPr>
    </w:p>
    <w:p w:rsidR="00686CE0"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B0F0"/>
          <w:sz w:val="20"/>
          <w:szCs w:val="20"/>
          <w:lang w:eastAsia="en-US"/>
        </w:rPr>
      </w:pPr>
      <w:r>
        <w:rPr>
          <w:rFonts w:ascii="Times New Roman" w:eastAsia="Times New Roman" w:hAnsi="Times New Roman" w:cs="Times New Roman"/>
          <w:b/>
          <w:noProof/>
          <w:color w:val="00B0F0"/>
          <w:sz w:val="20"/>
          <w:szCs w:val="20"/>
        </w:rPr>
        <mc:AlternateContent>
          <mc:Choice Requires="wps">
            <w:drawing>
              <wp:anchor distT="0" distB="0" distL="114300" distR="114300" simplePos="0" relativeHeight="251662336" behindDoc="0" locked="0" layoutInCell="1" allowOverlap="1">
                <wp:simplePos x="0" y="0"/>
                <wp:positionH relativeFrom="column">
                  <wp:posOffset>3849674</wp:posOffset>
                </wp:positionH>
                <wp:positionV relativeFrom="paragraph">
                  <wp:posOffset>-139645</wp:posOffset>
                </wp:positionV>
                <wp:extent cx="2321781" cy="938254"/>
                <wp:effectExtent l="0" t="0" r="2540" b="0"/>
                <wp:wrapNone/>
                <wp:docPr id="3" name="Поле 3"/>
                <wp:cNvGraphicFramePr/>
                <a:graphic xmlns:a="http://schemas.openxmlformats.org/drawingml/2006/main">
                  <a:graphicData uri="http://schemas.microsoft.com/office/word/2010/wordprocessingShape">
                    <wps:wsp>
                      <wps:cNvSpPr txBox="1"/>
                      <wps:spPr>
                        <a:xfrm>
                          <a:off x="0" y="0"/>
                          <a:ext cx="2321781" cy="9382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BA7" w:rsidRPr="00E26970"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0"/>
                                <w:szCs w:val="20"/>
                                <w:lang w:eastAsia="en-US"/>
                              </w:rPr>
                            </w:pPr>
                            <w:r w:rsidRPr="00E26970">
                              <w:rPr>
                                <w:rFonts w:ascii="Times New Roman" w:eastAsia="Times New Roman" w:hAnsi="Times New Roman" w:cs="Times New Roman"/>
                                <w:b/>
                                <w:color w:val="000000" w:themeColor="text1"/>
                                <w:sz w:val="20"/>
                                <w:szCs w:val="20"/>
                                <w:lang w:eastAsia="en-US"/>
                              </w:rPr>
                              <w:t>Приложение  №</w:t>
                            </w:r>
                            <w:r w:rsidR="00201896" w:rsidRPr="00E26970">
                              <w:rPr>
                                <w:rFonts w:ascii="Times New Roman" w:eastAsia="Times New Roman" w:hAnsi="Times New Roman" w:cs="Times New Roman"/>
                                <w:b/>
                                <w:color w:val="000000" w:themeColor="text1"/>
                                <w:sz w:val="20"/>
                                <w:szCs w:val="20"/>
                                <w:lang w:eastAsia="en-US"/>
                              </w:rPr>
                              <w:t xml:space="preserve"> </w:t>
                            </w:r>
                            <w:r w:rsidRPr="00E26970">
                              <w:rPr>
                                <w:rFonts w:ascii="Times New Roman" w:eastAsia="Times New Roman" w:hAnsi="Times New Roman" w:cs="Times New Roman"/>
                                <w:b/>
                                <w:color w:val="000000" w:themeColor="text1"/>
                                <w:sz w:val="20"/>
                                <w:szCs w:val="20"/>
                                <w:lang w:eastAsia="en-US"/>
                              </w:rPr>
                              <w:t>1</w:t>
                            </w:r>
                          </w:p>
                          <w:p w:rsidR="001C7BA7" w:rsidRPr="00E26970" w:rsidRDefault="001C7BA7" w:rsidP="001C7BA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 xml:space="preserve">к Порядку осуществления муниципального жилищного контроля </w:t>
                            </w:r>
                          </w:p>
                          <w:p w:rsidR="001C7BA7" w:rsidRPr="00E26970" w:rsidRDefault="001C7BA7" w:rsidP="001C7BA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на территории муниципального образования “Сельское поселение Хатанга”</w:t>
                            </w:r>
                          </w:p>
                          <w:p w:rsidR="001C7BA7" w:rsidRDefault="001C7BA7" w:rsidP="001C7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03.1pt;margin-top:-11pt;width:182.8pt;height: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" fillcolor="white [3201]" stroked="f" strokeweight=".5pt">
                <v:textbox>
                  <w:txbxContent>
                    <w:p w:rsidR="001C7BA7" w:rsidRPr="00E26970"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0"/>
                          <w:szCs w:val="20"/>
                          <w:lang w:eastAsia="en-US"/>
                        </w:rPr>
                      </w:pPr>
                      <w:r w:rsidRPr="00E26970">
                        <w:rPr>
                          <w:rFonts w:ascii="Times New Roman" w:eastAsia="Times New Roman" w:hAnsi="Times New Roman" w:cs="Times New Roman"/>
                          <w:b/>
                          <w:color w:val="000000" w:themeColor="text1"/>
                          <w:sz w:val="20"/>
                          <w:szCs w:val="20"/>
                          <w:lang w:eastAsia="en-US"/>
                        </w:rPr>
                        <w:t>Приложение  №</w:t>
                      </w:r>
                      <w:r w:rsidR="00201896" w:rsidRPr="00E26970">
                        <w:rPr>
                          <w:rFonts w:ascii="Times New Roman" w:eastAsia="Times New Roman" w:hAnsi="Times New Roman" w:cs="Times New Roman"/>
                          <w:b/>
                          <w:color w:val="000000" w:themeColor="text1"/>
                          <w:sz w:val="20"/>
                          <w:szCs w:val="20"/>
                          <w:lang w:eastAsia="en-US"/>
                        </w:rPr>
                        <w:t xml:space="preserve"> </w:t>
                      </w:r>
                      <w:r w:rsidRPr="00E26970">
                        <w:rPr>
                          <w:rFonts w:ascii="Times New Roman" w:eastAsia="Times New Roman" w:hAnsi="Times New Roman" w:cs="Times New Roman"/>
                          <w:b/>
                          <w:color w:val="000000" w:themeColor="text1"/>
                          <w:sz w:val="20"/>
                          <w:szCs w:val="20"/>
                          <w:lang w:eastAsia="en-US"/>
                        </w:rPr>
                        <w:t>1</w:t>
                      </w:r>
                    </w:p>
                    <w:p w:rsidR="001C7BA7" w:rsidRPr="00E26970" w:rsidRDefault="001C7BA7" w:rsidP="001C7BA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 xml:space="preserve">к Порядку осуществления муниципального жилищного контроля </w:t>
                      </w:r>
                    </w:p>
                    <w:p w:rsidR="001C7BA7" w:rsidRPr="00E26970" w:rsidRDefault="001C7BA7" w:rsidP="001C7BA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на территории муниципального образования “Сельское поселение Хатанга”</w:t>
                      </w:r>
                    </w:p>
                    <w:p w:rsidR="001C7BA7" w:rsidRDefault="001C7BA7" w:rsidP="001C7BA7"/>
                  </w:txbxContent>
                </v:textbox>
              </v:shape>
            </w:pict>
          </mc:Fallback>
        </mc:AlternateContent>
      </w:r>
      <w:r w:rsidR="00686CE0" w:rsidRPr="00686CE0">
        <w:rPr>
          <w:rFonts w:ascii="Times New Roman" w:eastAsia="Times New Roman" w:hAnsi="Times New Roman" w:cs="Times New Roman"/>
          <w:b/>
          <w:color w:val="00B0F0"/>
          <w:sz w:val="20"/>
          <w:szCs w:val="20"/>
          <w:lang w:eastAsia="en-US"/>
        </w:rPr>
        <w:t xml:space="preserve">                                                                </w:t>
      </w:r>
      <w:r>
        <w:rPr>
          <w:rFonts w:ascii="Times New Roman" w:eastAsia="Times New Roman" w:hAnsi="Times New Roman" w:cs="Times New Roman"/>
          <w:b/>
          <w:color w:val="00B0F0"/>
          <w:sz w:val="20"/>
          <w:szCs w:val="20"/>
          <w:lang w:eastAsia="en-US"/>
        </w:rPr>
        <w:t xml:space="preserve">          </w:t>
      </w:r>
    </w:p>
    <w:p w:rsidR="001C7BA7"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B0F0"/>
          <w:sz w:val="20"/>
          <w:szCs w:val="20"/>
          <w:lang w:eastAsia="en-US"/>
        </w:rPr>
      </w:pPr>
    </w:p>
    <w:p w:rsidR="001C7BA7"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B0F0"/>
          <w:sz w:val="20"/>
          <w:szCs w:val="20"/>
          <w:lang w:eastAsia="en-US"/>
        </w:rPr>
      </w:pPr>
    </w:p>
    <w:p w:rsidR="001C7BA7"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B0F0"/>
          <w:sz w:val="20"/>
          <w:szCs w:val="20"/>
          <w:lang w:eastAsia="en-US"/>
        </w:rPr>
      </w:pPr>
    </w:p>
    <w:p w:rsidR="001C7BA7"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B0F0"/>
          <w:sz w:val="20"/>
          <w:szCs w:val="20"/>
          <w:lang w:eastAsia="en-US"/>
        </w:rPr>
      </w:pPr>
    </w:p>
    <w:p w:rsidR="001C7BA7" w:rsidRPr="00686CE0" w:rsidRDefault="001C7BA7" w:rsidP="001C7BA7">
      <w:pPr>
        <w:widowControl w:val="0"/>
        <w:autoSpaceDE w:val="0"/>
        <w:autoSpaceDN w:val="0"/>
        <w:adjustRightInd w:val="0"/>
        <w:spacing w:after="0" w:line="240" w:lineRule="auto"/>
        <w:outlineLvl w:val="1"/>
        <w:rPr>
          <w:rFonts w:ascii="Times New Roman" w:eastAsia="Times New Roman" w:hAnsi="Times New Roman" w:cs="Times New Roman"/>
          <w:b/>
          <w:color w:val="00B0F0"/>
          <w:sz w:val="20"/>
          <w:szCs w:val="20"/>
          <w:lang w:eastAsia="en-US"/>
        </w:rPr>
      </w:pPr>
    </w:p>
    <w:p w:rsidR="00686CE0" w:rsidRPr="00686CE0" w:rsidRDefault="00686CE0" w:rsidP="00686CE0">
      <w:pPr>
        <w:spacing w:after="0" w:line="240" w:lineRule="auto"/>
        <w:ind w:left="-374" w:right="-374"/>
        <w:jc w:val="center"/>
        <w:rPr>
          <w:rFonts w:ascii="Times New Roman" w:eastAsia="Times New Roman" w:hAnsi="Times New Roman" w:cs="Times New Roman"/>
          <w:b/>
          <w:bCs/>
          <w:color w:val="00B0F0"/>
          <w:sz w:val="28"/>
          <w:szCs w:val="24"/>
        </w:rPr>
      </w:pPr>
      <w:r w:rsidRPr="00686CE0">
        <w:rPr>
          <w:rFonts w:ascii="Times New Roman" w:eastAsia="Times New Roman" w:hAnsi="Times New Roman" w:cs="Times New Roman"/>
          <w:b/>
          <w:noProof/>
          <w:color w:val="00B0F0"/>
          <w:sz w:val="28"/>
          <w:szCs w:val="24"/>
        </w:rPr>
        <w:drawing>
          <wp:inline distT="0" distB="0" distL="0" distR="0" wp14:anchorId="1BFBCF95" wp14:editId="265737AF">
            <wp:extent cx="514350" cy="685800"/>
            <wp:effectExtent l="0" t="0" r="0" b="0"/>
            <wp:docPr id="2" name="Рисунок 2" descr="Описание: 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стоящий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686CE0" w:rsidRPr="00686CE0" w:rsidRDefault="00686CE0" w:rsidP="00686CE0">
      <w:pPr>
        <w:spacing w:after="0" w:line="240" w:lineRule="auto"/>
        <w:ind w:left="-374" w:right="-374"/>
        <w:jc w:val="center"/>
        <w:rPr>
          <w:rFonts w:ascii="Times New Roman" w:eastAsia="Times New Roman" w:hAnsi="Times New Roman" w:cs="Times New Roman"/>
          <w:b/>
          <w:bCs/>
          <w:color w:val="00B0F0"/>
          <w:sz w:val="24"/>
          <w:szCs w:val="24"/>
        </w:rPr>
      </w:pPr>
    </w:p>
    <w:p w:rsidR="00686CE0" w:rsidRPr="00E26970" w:rsidRDefault="00686CE0" w:rsidP="00686CE0">
      <w:pPr>
        <w:spacing w:after="0"/>
        <w:jc w:val="center"/>
        <w:rPr>
          <w:rFonts w:ascii="Times New Roman" w:eastAsia="Times New Roman" w:hAnsi="Times New Roman" w:cs="Times New Roman"/>
          <w:b/>
          <w:color w:val="000000" w:themeColor="text1"/>
          <w:sz w:val="24"/>
          <w:szCs w:val="24"/>
          <w:lang w:eastAsia="en-US"/>
        </w:rPr>
      </w:pPr>
      <w:r w:rsidRPr="00E26970">
        <w:rPr>
          <w:rFonts w:ascii="Times New Roman" w:eastAsia="Times New Roman" w:hAnsi="Times New Roman" w:cs="Times New Roman"/>
          <w:b/>
          <w:color w:val="000000" w:themeColor="text1"/>
          <w:sz w:val="24"/>
          <w:szCs w:val="24"/>
          <w:lang w:eastAsia="en-US"/>
        </w:rPr>
        <w:t>РОССИЙСКАЯ ФЕДЕРАЦИЯ</w:t>
      </w:r>
    </w:p>
    <w:p w:rsidR="00686CE0" w:rsidRPr="00E26970" w:rsidRDefault="00686CE0" w:rsidP="00686CE0">
      <w:pPr>
        <w:spacing w:after="0"/>
        <w:jc w:val="center"/>
        <w:rPr>
          <w:rFonts w:ascii="Times New Roman" w:eastAsia="Times New Roman" w:hAnsi="Times New Roman" w:cs="Times New Roman"/>
          <w:color w:val="000000" w:themeColor="text1"/>
          <w:sz w:val="24"/>
          <w:szCs w:val="24"/>
          <w:lang w:eastAsia="en-US"/>
        </w:rPr>
      </w:pPr>
      <w:r w:rsidRPr="00E26970">
        <w:rPr>
          <w:rFonts w:ascii="Times New Roman" w:eastAsia="Times New Roman" w:hAnsi="Times New Roman" w:cs="Times New Roman"/>
          <w:color w:val="000000" w:themeColor="text1"/>
          <w:sz w:val="24"/>
          <w:szCs w:val="24"/>
          <w:lang w:eastAsia="en-US"/>
        </w:rPr>
        <w:t>КРАСНОЯРСКИЙ КРАЙ</w:t>
      </w:r>
    </w:p>
    <w:p w:rsidR="00686CE0" w:rsidRPr="00E26970" w:rsidRDefault="00686CE0" w:rsidP="00686CE0">
      <w:pPr>
        <w:spacing w:after="0"/>
        <w:jc w:val="center"/>
        <w:rPr>
          <w:rFonts w:ascii="Times New Roman" w:eastAsia="Times New Roman" w:hAnsi="Times New Roman" w:cs="Times New Roman"/>
          <w:color w:val="000000" w:themeColor="text1"/>
          <w:sz w:val="24"/>
          <w:szCs w:val="24"/>
          <w:lang w:eastAsia="en-US"/>
        </w:rPr>
      </w:pPr>
      <w:r w:rsidRPr="00E26970">
        <w:rPr>
          <w:rFonts w:ascii="Times New Roman" w:eastAsia="Times New Roman" w:hAnsi="Times New Roman" w:cs="Times New Roman"/>
          <w:color w:val="000000" w:themeColor="text1"/>
          <w:sz w:val="24"/>
          <w:szCs w:val="24"/>
          <w:lang w:eastAsia="en-US"/>
        </w:rPr>
        <w:t>ТАЙМЫРСКИЙ ДОЛГАНО-НЕНЕЦКИЙ МУНИЦИПАЛЬНЫЙ РАЙОН</w:t>
      </w:r>
    </w:p>
    <w:p w:rsidR="00686CE0" w:rsidRPr="00E26970" w:rsidRDefault="00686CE0" w:rsidP="00686CE0">
      <w:pPr>
        <w:spacing w:after="0"/>
        <w:jc w:val="center"/>
        <w:rPr>
          <w:rFonts w:ascii="Times New Roman" w:eastAsia="Times New Roman" w:hAnsi="Times New Roman" w:cs="Times New Roman"/>
          <w:b/>
          <w:color w:val="000000" w:themeColor="text1"/>
          <w:sz w:val="24"/>
          <w:szCs w:val="24"/>
          <w:lang w:eastAsia="en-US"/>
        </w:rPr>
      </w:pPr>
      <w:r w:rsidRPr="00E26970">
        <w:rPr>
          <w:rFonts w:ascii="Times New Roman" w:eastAsia="Times New Roman" w:hAnsi="Times New Roman" w:cs="Times New Roman"/>
          <w:b/>
          <w:color w:val="000000" w:themeColor="text1"/>
          <w:sz w:val="24"/>
          <w:szCs w:val="24"/>
          <w:lang w:eastAsia="en-US"/>
        </w:rPr>
        <w:t>АДМИНИСТРАЦИЯ СЕЛЬСКОГО ПОСЕЛЕНИЯ ХАТАНГА</w:t>
      </w:r>
    </w:p>
    <w:p w:rsidR="00686CE0" w:rsidRPr="00E26970" w:rsidRDefault="00686CE0" w:rsidP="00686CE0">
      <w:pPr>
        <w:spacing w:after="0"/>
        <w:jc w:val="center"/>
        <w:rPr>
          <w:rFonts w:ascii="Times New Roman" w:eastAsia="Times New Roman" w:hAnsi="Times New Roman" w:cs="Times New Roman"/>
          <w:b/>
          <w:color w:val="000000" w:themeColor="text1"/>
          <w:sz w:val="24"/>
          <w:szCs w:val="24"/>
          <w:lang w:eastAsia="en-US"/>
        </w:rPr>
      </w:pPr>
    </w:p>
    <w:p w:rsidR="00686CE0" w:rsidRPr="00E26970" w:rsidRDefault="00686CE0" w:rsidP="00686CE0">
      <w:pPr>
        <w:autoSpaceDE w:val="0"/>
        <w:autoSpaceDN w:val="0"/>
        <w:spacing w:before="240" w:after="0" w:line="240" w:lineRule="auto"/>
        <w:jc w:val="center"/>
        <w:rPr>
          <w:rFonts w:ascii="Times New Roman" w:hAnsi="Times New Roman" w:cs="Times New Roman"/>
          <w:color w:val="000000" w:themeColor="text1"/>
          <w:sz w:val="26"/>
          <w:szCs w:val="26"/>
        </w:rPr>
      </w:pPr>
      <w:r w:rsidRPr="00E26970">
        <w:rPr>
          <w:rFonts w:ascii="Times New Roman" w:hAnsi="Times New Roman" w:cs="Times New Roman"/>
          <w:b/>
          <w:bCs/>
          <w:color w:val="000000" w:themeColor="text1"/>
          <w:sz w:val="24"/>
          <w:szCs w:val="24"/>
        </w:rPr>
        <w:t>РАСПОРЯЖЕНИЕ (ПРИКАЗ)</w:t>
      </w:r>
      <w:r w:rsidRPr="00E26970">
        <w:rPr>
          <w:rFonts w:ascii="Times New Roman" w:hAnsi="Times New Roman" w:cs="Times New Roman"/>
          <w:b/>
          <w:bCs/>
          <w:color w:val="000000" w:themeColor="text1"/>
          <w:sz w:val="26"/>
          <w:szCs w:val="26"/>
        </w:rPr>
        <w:br/>
      </w:r>
      <w:r w:rsidRPr="00E26970">
        <w:rPr>
          <w:rFonts w:ascii="Times New Roman" w:hAnsi="Times New Roman" w:cs="Times New Roman"/>
          <w:color w:val="000000" w:themeColor="text1"/>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E26970" w:rsidRPr="00E26970" w:rsidTr="00A439FF">
        <w:trPr>
          <w:jc w:val="center"/>
        </w:trPr>
        <w:tc>
          <w:tcPr>
            <w:tcW w:w="1701" w:type="dxa"/>
            <w:tcBorders>
              <w:top w:val="nil"/>
              <w:left w:val="nil"/>
              <w:bottom w:val="nil"/>
              <w:right w:val="nil"/>
            </w:tcBorders>
            <w:vAlign w:val="bottom"/>
          </w:tcPr>
          <w:p w:rsidR="00686CE0" w:rsidRPr="00E26970" w:rsidRDefault="00686CE0" w:rsidP="00686CE0">
            <w:pPr>
              <w:autoSpaceDE w:val="0"/>
              <w:autoSpaceDN w:val="0"/>
              <w:spacing w:after="0" w:line="240" w:lineRule="auto"/>
              <w:ind w:right="85"/>
              <w:jc w:val="right"/>
              <w:rPr>
                <w:rFonts w:ascii="Times New Roman" w:hAnsi="Times New Roman" w:cs="Times New Roman"/>
                <w:color w:val="000000" w:themeColor="text1"/>
                <w:sz w:val="26"/>
                <w:szCs w:val="26"/>
              </w:rPr>
            </w:pPr>
            <w:r w:rsidRPr="00E26970">
              <w:rPr>
                <w:rFonts w:ascii="Times New Roman" w:hAnsi="Times New Roman" w:cs="Times New Roman"/>
                <w:color w:val="000000" w:themeColor="text1"/>
                <w:sz w:val="26"/>
                <w:szCs w:val="26"/>
              </w:rPr>
              <w:t>о проведении</w:t>
            </w:r>
          </w:p>
        </w:tc>
        <w:tc>
          <w:tcPr>
            <w:tcW w:w="6606"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p>
        </w:tc>
        <w:tc>
          <w:tcPr>
            <w:tcW w:w="1272" w:type="dxa"/>
            <w:tcBorders>
              <w:top w:val="nil"/>
              <w:left w:val="nil"/>
              <w:bottom w:val="nil"/>
              <w:right w:val="nil"/>
            </w:tcBorders>
            <w:vAlign w:val="bottom"/>
          </w:tcPr>
          <w:p w:rsidR="00686CE0" w:rsidRPr="00E26970" w:rsidRDefault="00686CE0" w:rsidP="00686CE0">
            <w:pPr>
              <w:autoSpaceDE w:val="0"/>
              <w:autoSpaceDN w:val="0"/>
              <w:spacing w:after="0" w:line="240" w:lineRule="auto"/>
              <w:ind w:left="57"/>
              <w:rPr>
                <w:rFonts w:ascii="Times New Roman" w:hAnsi="Times New Roman" w:cs="Times New Roman"/>
                <w:color w:val="000000" w:themeColor="text1"/>
                <w:sz w:val="26"/>
                <w:szCs w:val="26"/>
              </w:rPr>
            </w:pPr>
            <w:r w:rsidRPr="00E26970">
              <w:rPr>
                <w:rFonts w:ascii="Times New Roman" w:hAnsi="Times New Roman" w:cs="Times New Roman"/>
                <w:color w:val="000000" w:themeColor="text1"/>
                <w:sz w:val="26"/>
                <w:szCs w:val="26"/>
              </w:rPr>
              <w:t>проверки</w:t>
            </w:r>
          </w:p>
        </w:tc>
      </w:tr>
      <w:tr w:rsidR="00E26970" w:rsidRPr="00E26970" w:rsidTr="00A439FF">
        <w:trPr>
          <w:jc w:val="center"/>
        </w:trPr>
        <w:tc>
          <w:tcPr>
            <w:tcW w:w="1701" w:type="dxa"/>
            <w:tcBorders>
              <w:top w:val="nil"/>
              <w:left w:val="nil"/>
              <w:bottom w:val="nil"/>
              <w:right w:val="nil"/>
            </w:tcBorders>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0"/>
                <w:szCs w:val="20"/>
              </w:rPr>
            </w:pPr>
          </w:p>
        </w:tc>
        <w:tc>
          <w:tcPr>
            <w:tcW w:w="6606" w:type="dxa"/>
            <w:tcBorders>
              <w:top w:val="nil"/>
              <w:left w:val="nil"/>
              <w:bottom w:val="nil"/>
              <w:right w:val="nil"/>
            </w:tcBorders>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(плановой/внеплановой, документарной/выездной)</w:t>
            </w:r>
          </w:p>
        </w:tc>
        <w:tc>
          <w:tcPr>
            <w:tcW w:w="1272" w:type="dxa"/>
            <w:tcBorders>
              <w:top w:val="nil"/>
              <w:left w:val="nil"/>
              <w:bottom w:val="nil"/>
              <w:right w:val="nil"/>
            </w:tcBorders>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0"/>
                <w:szCs w:val="20"/>
              </w:rPr>
            </w:pPr>
          </w:p>
        </w:tc>
      </w:tr>
    </w:tbl>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r w:rsidRPr="00E26970">
        <w:rPr>
          <w:rFonts w:ascii="Times New Roman" w:hAnsi="Times New Roman" w:cs="Times New Roman"/>
          <w:color w:val="000000" w:themeColor="text1"/>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E26970" w:rsidRPr="00E26970" w:rsidTr="00A439FF">
        <w:trPr>
          <w:cantSplit/>
          <w:jc w:val="center"/>
        </w:trPr>
        <w:tc>
          <w:tcPr>
            <w:tcW w:w="510" w:type="dxa"/>
            <w:tcBorders>
              <w:top w:val="nil"/>
              <w:left w:val="nil"/>
              <w:bottom w:val="nil"/>
              <w:right w:val="nil"/>
            </w:tcBorders>
            <w:vAlign w:val="bottom"/>
          </w:tcPr>
          <w:p w:rsidR="00686CE0" w:rsidRPr="00E26970" w:rsidRDefault="00686CE0" w:rsidP="00686CE0">
            <w:pPr>
              <w:autoSpaceDE w:val="0"/>
              <w:autoSpaceDN w:val="0"/>
              <w:spacing w:after="0" w:line="240" w:lineRule="auto"/>
              <w:jc w:val="right"/>
              <w:rPr>
                <w:rFonts w:ascii="Times New Roman" w:hAnsi="Times New Roman" w:cs="Times New Roman"/>
                <w:color w:val="000000" w:themeColor="text1"/>
                <w:sz w:val="26"/>
                <w:szCs w:val="26"/>
              </w:rPr>
            </w:pPr>
            <w:r w:rsidRPr="00E26970">
              <w:rPr>
                <w:rFonts w:ascii="Times New Roman" w:hAnsi="Times New Roman" w:cs="Times New Roman"/>
                <w:color w:val="000000" w:themeColor="text1"/>
                <w:sz w:val="26"/>
                <w:szCs w:val="26"/>
              </w:rPr>
              <w:t>от “</w:t>
            </w:r>
          </w:p>
        </w:tc>
        <w:tc>
          <w:tcPr>
            <w:tcW w:w="454"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p>
        </w:tc>
        <w:tc>
          <w:tcPr>
            <w:tcW w:w="255" w:type="dxa"/>
            <w:tcBorders>
              <w:top w:val="nil"/>
              <w:left w:val="nil"/>
              <w:bottom w:val="nil"/>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6"/>
                <w:szCs w:val="26"/>
              </w:rPr>
            </w:pPr>
            <w:r w:rsidRPr="00E26970">
              <w:rPr>
                <w:rFonts w:ascii="Times New Roman" w:hAnsi="Times New Roman" w:cs="Times New Roman"/>
                <w:color w:val="000000" w:themeColor="text1"/>
                <w:sz w:val="26"/>
                <w:szCs w:val="26"/>
              </w:rPr>
              <w:t>”</w:t>
            </w:r>
          </w:p>
        </w:tc>
        <w:tc>
          <w:tcPr>
            <w:tcW w:w="1361"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p>
        </w:tc>
        <w:tc>
          <w:tcPr>
            <w:tcW w:w="113" w:type="dxa"/>
            <w:tcBorders>
              <w:top w:val="nil"/>
              <w:left w:val="nil"/>
              <w:bottom w:val="nil"/>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p>
        </w:tc>
        <w:tc>
          <w:tcPr>
            <w:tcW w:w="737"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p>
        </w:tc>
        <w:tc>
          <w:tcPr>
            <w:tcW w:w="680" w:type="dxa"/>
            <w:tcBorders>
              <w:top w:val="nil"/>
              <w:left w:val="nil"/>
              <w:bottom w:val="nil"/>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r w:rsidRPr="00E26970">
              <w:rPr>
                <w:rFonts w:ascii="Times New Roman" w:hAnsi="Times New Roman" w:cs="Times New Roman"/>
                <w:color w:val="000000" w:themeColor="text1"/>
                <w:sz w:val="26"/>
                <w:szCs w:val="26"/>
              </w:rPr>
              <w:t>г. №</w:t>
            </w:r>
          </w:p>
        </w:tc>
        <w:tc>
          <w:tcPr>
            <w:tcW w:w="678"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6"/>
                <w:szCs w:val="26"/>
              </w:rPr>
            </w:pPr>
          </w:p>
        </w:tc>
      </w:tr>
    </w:tbl>
    <w:p w:rsidR="00686CE0" w:rsidRPr="00E26970" w:rsidRDefault="00686CE0" w:rsidP="00686CE0">
      <w:pPr>
        <w:autoSpaceDE w:val="0"/>
        <w:autoSpaceDN w:val="0"/>
        <w:spacing w:before="24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1. Провести проверку в отношении  </w:t>
      </w:r>
    </w:p>
    <w:p w:rsidR="00686CE0" w:rsidRPr="00E26970" w:rsidRDefault="00686CE0" w:rsidP="00686CE0">
      <w:pPr>
        <w:pBdr>
          <w:top w:val="single" w:sz="4" w:space="1" w:color="auto"/>
        </w:pBdr>
        <w:autoSpaceDE w:val="0"/>
        <w:autoSpaceDN w:val="0"/>
        <w:spacing w:after="0" w:line="240" w:lineRule="auto"/>
        <w:ind w:left="4319"/>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(наименование юридического лица, фамилия, имя, отчество (последнее – при наличии)</w:t>
      </w:r>
      <w:r w:rsidRPr="00E26970">
        <w:rPr>
          <w:rFonts w:ascii="Times New Roman" w:hAnsi="Times New Roman" w:cs="Times New Roman"/>
          <w:color w:val="000000" w:themeColor="text1"/>
          <w:sz w:val="20"/>
          <w:szCs w:val="20"/>
        </w:rPr>
        <w:br/>
        <w:t>индивидуального предпринимателя)</w:t>
      </w: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2. Место нахождения:  </w:t>
      </w:r>
    </w:p>
    <w:p w:rsidR="00686CE0" w:rsidRPr="00E26970" w:rsidRDefault="00686CE0" w:rsidP="00686CE0">
      <w:pPr>
        <w:pBdr>
          <w:top w:val="single" w:sz="4" w:space="1" w:color="auto"/>
        </w:pBdr>
        <w:autoSpaceDE w:val="0"/>
        <w:autoSpaceDN w:val="0"/>
        <w:spacing w:after="0" w:line="240" w:lineRule="auto"/>
        <w:ind w:left="2977"/>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3. Назначить лицом(ами), уполномоченным(и) на проведение проверки:  </w:t>
      </w:r>
    </w:p>
    <w:p w:rsidR="00686CE0" w:rsidRPr="00E26970" w:rsidRDefault="00686CE0" w:rsidP="00686CE0">
      <w:pPr>
        <w:pBdr>
          <w:top w:val="single" w:sz="4" w:space="1" w:color="auto"/>
        </w:pBdr>
        <w:autoSpaceDE w:val="0"/>
        <w:autoSpaceDN w:val="0"/>
        <w:spacing w:after="0" w:line="240" w:lineRule="auto"/>
        <w:ind w:left="8108"/>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686CE0" w:rsidRPr="00E26970" w:rsidRDefault="00686CE0" w:rsidP="00686CE0">
      <w:pPr>
        <w:autoSpaceDE w:val="0"/>
        <w:autoSpaceDN w:val="0"/>
        <w:spacing w:before="120"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4. Привлечь к проведению проверки в качестве экспертов, представителей экспертных организаций следующих лиц:  </w:t>
      </w:r>
    </w:p>
    <w:p w:rsidR="00686CE0" w:rsidRPr="00E26970" w:rsidRDefault="00686CE0" w:rsidP="00686CE0">
      <w:pPr>
        <w:pBdr>
          <w:top w:val="single" w:sz="4" w:space="1" w:color="auto"/>
        </w:pBdr>
        <w:autoSpaceDE w:val="0"/>
        <w:autoSpaceDN w:val="0"/>
        <w:spacing w:after="0" w:line="240" w:lineRule="auto"/>
        <w:ind w:left="3147"/>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(фамилия, имя, отчество (последнее – при наличии), должности привлекаемых к проведению проверки</w:t>
      </w:r>
      <w:r w:rsidRPr="00E26970">
        <w:rPr>
          <w:rFonts w:ascii="Times New Roman" w:hAnsi="Times New Roman" w:cs="Times New Roman"/>
          <w:color w:val="000000" w:themeColor="text1"/>
          <w:sz w:val="20"/>
          <w:szCs w:val="20"/>
        </w:rPr>
        <w:br/>
        <w:t>экспертов и (или) наименование экспертной организации с указанием реквизитов свидетельства</w:t>
      </w:r>
      <w:r w:rsidRPr="00E26970">
        <w:rPr>
          <w:rFonts w:ascii="Times New Roman" w:hAnsi="Times New Roman" w:cs="Times New Roman"/>
          <w:color w:val="000000" w:themeColor="text1"/>
          <w:sz w:val="20"/>
          <w:szCs w:val="20"/>
        </w:rPr>
        <w:br/>
        <w:t>об аккредитации и наименования органа по аккредитации, выдавшего свидетельство об аккредитации)</w:t>
      </w: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lastRenderedPageBreak/>
        <w:t xml:space="preserve">5. Настоящая проверка проводится в рамках  </w:t>
      </w:r>
    </w:p>
    <w:p w:rsidR="00686CE0" w:rsidRPr="00E26970" w:rsidRDefault="00686CE0" w:rsidP="00686CE0">
      <w:pPr>
        <w:pBdr>
          <w:top w:val="single" w:sz="4" w:space="1" w:color="auto"/>
        </w:pBdr>
        <w:autoSpaceDE w:val="0"/>
        <w:autoSpaceDN w:val="0"/>
        <w:spacing w:after="0" w:line="240" w:lineRule="auto"/>
        <w:ind w:left="5245"/>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6. Установить, что:</w:t>
      </w:r>
    </w:p>
    <w:p w:rsidR="00686CE0" w:rsidRPr="00E26970" w:rsidRDefault="00686CE0" w:rsidP="00686CE0">
      <w:pPr>
        <w:autoSpaceDE w:val="0"/>
        <w:autoSpaceDN w:val="0"/>
        <w:spacing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настоящая проверка проводится с целью:  </w:t>
      </w:r>
    </w:p>
    <w:p w:rsidR="00686CE0" w:rsidRPr="00E26970" w:rsidRDefault="00686CE0" w:rsidP="00686CE0">
      <w:pPr>
        <w:pBdr>
          <w:top w:val="single" w:sz="4" w:space="1" w:color="auto"/>
        </w:pBdr>
        <w:autoSpaceDE w:val="0"/>
        <w:autoSpaceDN w:val="0"/>
        <w:spacing w:after="0" w:line="240" w:lineRule="auto"/>
        <w:ind w:left="4916"/>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При установлении целей проводимой проверки указывается следующая информация:</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а) в случае проведения плановой проверки:</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ссылка на утвержденный ежегодный план проведения плановых проверок;</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б) в случае проведения внеплановой проверки:</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w:t>
      </w:r>
      <w:r w:rsidRPr="00E26970">
        <w:rPr>
          <w:rFonts w:ascii="Times New Roman" w:hAnsi="Times New Roman" w:cs="Times New Roman"/>
          <w:color w:val="000000" w:themeColor="text1"/>
          <w:sz w:val="24"/>
          <w:szCs w:val="24"/>
        </w:rPr>
        <w:lastRenderedPageBreak/>
        <w:t>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задачами настоящей проверки являются:  </w:t>
      </w:r>
    </w:p>
    <w:p w:rsidR="00686CE0" w:rsidRPr="00E26970" w:rsidRDefault="00686CE0" w:rsidP="00686CE0">
      <w:pPr>
        <w:pBdr>
          <w:top w:val="single" w:sz="4" w:space="1" w:color="auto"/>
        </w:pBdr>
        <w:autoSpaceDE w:val="0"/>
        <w:autoSpaceDN w:val="0"/>
        <w:spacing w:after="0" w:line="240" w:lineRule="auto"/>
        <w:ind w:left="4876"/>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7. Предметом настоящей проверки является (отметить нужное):</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соблюдение обязательных требований и (или) требований, установленных муниципальными правовыми актами;</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выполнение предписаний органов государственного контроля (надзора), органов муниципального контроля;</w:t>
      </w:r>
    </w:p>
    <w:p w:rsidR="00686CE0" w:rsidRPr="00E26970" w:rsidRDefault="00686CE0" w:rsidP="00686CE0">
      <w:pPr>
        <w:autoSpaceDE w:val="0"/>
        <w:autoSpaceDN w:val="0"/>
        <w:spacing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проведение мероприятий:</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по предупреждению возникновения чрезвычайных ситуаций природного и техногенного характера;</w:t>
      </w:r>
    </w:p>
    <w:p w:rsidR="00686CE0" w:rsidRPr="00E26970" w:rsidRDefault="00686CE0" w:rsidP="00686CE0">
      <w:pPr>
        <w:autoSpaceDE w:val="0"/>
        <w:autoSpaceDN w:val="0"/>
        <w:spacing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по обеспечению безопасности государства;</w:t>
      </w:r>
    </w:p>
    <w:p w:rsidR="00686CE0" w:rsidRPr="00E26970" w:rsidRDefault="00686CE0" w:rsidP="00686CE0">
      <w:pPr>
        <w:autoSpaceDE w:val="0"/>
        <w:autoSpaceDN w:val="0"/>
        <w:spacing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по ликвидации последствий причинения такого вреда.</w:t>
      </w:r>
    </w:p>
    <w:p w:rsidR="00686CE0" w:rsidRPr="00E26970" w:rsidRDefault="00686CE0" w:rsidP="00686CE0">
      <w:pPr>
        <w:autoSpaceDE w:val="0"/>
        <w:autoSpaceDN w:val="0"/>
        <w:spacing w:before="12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8.</w:t>
      </w:r>
      <w:r w:rsidRPr="00E26970">
        <w:rPr>
          <w:rFonts w:ascii="Times New Roman" w:hAnsi="Times New Roman" w:cs="Times New Roman"/>
          <w:color w:val="000000" w:themeColor="text1"/>
          <w:sz w:val="20"/>
          <w:szCs w:val="20"/>
          <w:lang w:val="en-US"/>
        </w:rPr>
        <w:t> </w:t>
      </w:r>
      <w:r w:rsidRPr="00E26970">
        <w:rPr>
          <w:rFonts w:ascii="Times New Roman" w:hAnsi="Times New Roman" w:cs="Times New Roman"/>
          <w:color w:val="000000" w:themeColor="text1"/>
          <w:sz w:val="24"/>
          <w:szCs w:val="24"/>
        </w:rPr>
        <w:t xml:space="preserve">Срок проведения проверки:  </w:t>
      </w:r>
    </w:p>
    <w:p w:rsidR="00686CE0" w:rsidRPr="00E26970" w:rsidRDefault="00686CE0" w:rsidP="00686CE0">
      <w:pPr>
        <w:pBdr>
          <w:top w:val="single" w:sz="4" w:space="1" w:color="auto"/>
        </w:pBdr>
        <w:autoSpaceDE w:val="0"/>
        <w:autoSpaceDN w:val="0"/>
        <w:spacing w:after="180" w:line="240" w:lineRule="auto"/>
        <w:ind w:left="3805"/>
        <w:rPr>
          <w:rFonts w:ascii="Times New Roman" w:hAnsi="Times New Roman" w:cs="Times New Roman"/>
          <w:color w:val="000000" w:themeColor="text1"/>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E26970" w:rsidRPr="00E26970" w:rsidTr="00A439FF">
        <w:tc>
          <w:tcPr>
            <w:tcW w:w="3969" w:type="dxa"/>
            <w:tcBorders>
              <w:top w:val="nil"/>
              <w:left w:val="nil"/>
              <w:bottom w:val="nil"/>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К проведению проверки приступить с</w:t>
            </w:r>
          </w:p>
        </w:tc>
        <w:tc>
          <w:tcPr>
            <w:tcW w:w="170" w:type="dxa"/>
            <w:tcBorders>
              <w:top w:val="nil"/>
              <w:left w:val="nil"/>
              <w:bottom w:val="nil"/>
              <w:right w:val="nil"/>
            </w:tcBorders>
            <w:vAlign w:val="bottom"/>
          </w:tcPr>
          <w:p w:rsidR="00686CE0" w:rsidRPr="00E26970" w:rsidRDefault="00686CE0" w:rsidP="00686CE0">
            <w:pPr>
              <w:autoSpaceDE w:val="0"/>
              <w:autoSpaceDN w:val="0"/>
              <w:spacing w:after="0" w:line="240" w:lineRule="auto"/>
              <w:jc w:val="right"/>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w:t>
            </w:r>
          </w:p>
        </w:tc>
        <w:tc>
          <w:tcPr>
            <w:tcW w:w="454"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4"/>
                <w:szCs w:val="24"/>
              </w:rPr>
            </w:pPr>
          </w:p>
        </w:tc>
        <w:tc>
          <w:tcPr>
            <w:tcW w:w="255" w:type="dxa"/>
            <w:tcBorders>
              <w:top w:val="nil"/>
              <w:left w:val="nil"/>
              <w:bottom w:val="nil"/>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w:t>
            </w:r>
          </w:p>
        </w:tc>
        <w:tc>
          <w:tcPr>
            <w:tcW w:w="1588"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4"/>
                <w:szCs w:val="24"/>
              </w:rPr>
            </w:pPr>
          </w:p>
        </w:tc>
        <w:tc>
          <w:tcPr>
            <w:tcW w:w="397" w:type="dxa"/>
            <w:tcBorders>
              <w:top w:val="nil"/>
              <w:left w:val="nil"/>
              <w:bottom w:val="nil"/>
              <w:right w:val="nil"/>
            </w:tcBorders>
            <w:vAlign w:val="bottom"/>
          </w:tcPr>
          <w:p w:rsidR="00686CE0" w:rsidRPr="00E26970" w:rsidRDefault="00686CE0" w:rsidP="00686CE0">
            <w:pPr>
              <w:autoSpaceDE w:val="0"/>
              <w:autoSpaceDN w:val="0"/>
              <w:spacing w:after="0" w:line="240" w:lineRule="auto"/>
              <w:jc w:val="right"/>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20</w:t>
            </w:r>
          </w:p>
        </w:tc>
        <w:tc>
          <w:tcPr>
            <w:tcW w:w="369"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tc>
        <w:tc>
          <w:tcPr>
            <w:tcW w:w="764" w:type="dxa"/>
            <w:tcBorders>
              <w:top w:val="nil"/>
              <w:left w:val="nil"/>
              <w:bottom w:val="nil"/>
              <w:right w:val="nil"/>
            </w:tcBorders>
            <w:vAlign w:val="bottom"/>
          </w:tcPr>
          <w:p w:rsidR="00686CE0" w:rsidRPr="00E26970" w:rsidRDefault="00686CE0" w:rsidP="00686CE0">
            <w:pPr>
              <w:autoSpaceDE w:val="0"/>
              <w:autoSpaceDN w:val="0"/>
              <w:spacing w:after="0" w:line="240" w:lineRule="auto"/>
              <w:ind w:left="5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года.</w:t>
            </w:r>
          </w:p>
        </w:tc>
      </w:tr>
    </w:tbl>
    <w:p w:rsidR="00686CE0" w:rsidRPr="00E26970" w:rsidRDefault="00686CE0" w:rsidP="00686CE0">
      <w:pPr>
        <w:autoSpaceDE w:val="0"/>
        <w:autoSpaceDN w:val="0"/>
        <w:spacing w:after="180" w:line="240" w:lineRule="auto"/>
        <w:ind w:firstLine="567"/>
        <w:rPr>
          <w:rFonts w:ascii="Times New Roman" w:hAnsi="Times New Roman" w:cs="Times New Roman"/>
          <w:color w:val="000000" w:themeColor="text1"/>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E26970" w:rsidRPr="00E26970" w:rsidTr="00A439FF">
        <w:tc>
          <w:tcPr>
            <w:tcW w:w="3232" w:type="dxa"/>
            <w:tcBorders>
              <w:top w:val="nil"/>
              <w:left w:val="nil"/>
              <w:bottom w:val="nil"/>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Проверку окончить не позднее</w:t>
            </w:r>
          </w:p>
        </w:tc>
        <w:tc>
          <w:tcPr>
            <w:tcW w:w="170" w:type="dxa"/>
            <w:tcBorders>
              <w:top w:val="nil"/>
              <w:left w:val="nil"/>
              <w:bottom w:val="nil"/>
              <w:right w:val="nil"/>
            </w:tcBorders>
            <w:vAlign w:val="bottom"/>
          </w:tcPr>
          <w:p w:rsidR="00686CE0" w:rsidRPr="00E26970" w:rsidRDefault="00686CE0" w:rsidP="00686CE0">
            <w:pPr>
              <w:autoSpaceDE w:val="0"/>
              <w:autoSpaceDN w:val="0"/>
              <w:spacing w:after="0" w:line="240" w:lineRule="auto"/>
              <w:jc w:val="right"/>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w:t>
            </w:r>
          </w:p>
        </w:tc>
        <w:tc>
          <w:tcPr>
            <w:tcW w:w="454"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4"/>
                <w:szCs w:val="24"/>
              </w:rPr>
            </w:pPr>
          </w:p>
        </w:tc>
        <w:tc>
          <w:tcPr>
            <w:tcW w:w="255" w:type="dxa"/>
            <w:tcBorders>
              <w:top w:val="nil"/>
              <w:left w:val="nil"/>
              <w:bottom w:val="nil"/>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w:t>
            </w:r>
          </w:p>
        </w:tc>
        <w:tc>
          <w:tcPr>
            <w:tcW w:w="1588"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jc w:val="center"/>
              <w:rPr>
                <w:rFonts w:ascii="Times New Roman" w:hAnsi="Times New Roman" w:cs="Times New Roman"/>
                <w:color w:val="000000" w:themeColor="text1"/>
                <w:sz w:val="24"/>
                <w:szCs w:val="24"/>
              </w:rPr>
            </w:pPr>
          </w:p>
        </w:tc>
        <w:tc>
          <w:tcPr>
            <w:tcW w:w="397" w:type="dxa"/>
            <w:tcBorders>
              <w:top w:val="nil"/>
              <w:left w:val="nil"/>
              <w:bottom w:val="nil"/>
              <w:right w:val="nil"/>
            </w:tcBorders>
            <w:vAlign w:val="bottom"/>
          </w:tcPr>
          <w:p w:rsidR="00686CE0" w:rsidRPr="00E26970" w:rsidRDefault="00686CE0" w:rsidP="00686CE0">
            <w:pPr>
              <w:autoSpaceDE w:val="0"/>
              <w:autoSpaceDN w:val="0"/>
              <w:spacing w:after="0" w:line="240" w:lineRule="auto"/>
              <w:jc w:val="right"/>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20</w:t>
            </w:r>
          </w:p>
        </w:tc>
        <w:tc>
          <w:tcPr>
            <w:tcW w:w="369" w:type="dxa"/>
            <w:tcBorders>
              <w:top w:val="nil"/>
              <w:left w:val="nil"/>
              <w:bottom w:val="single" w:sz="4" w:space="0" w:color="auto"/>
              <w:right w:val="nil"/>
            </w:tcBorders>
            <w:vAlign w:val="bottom"/>
          </w:tcPr>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tc>
        <w:tc>
          <w:tcPr>
            <w:tcW w:w="764" w:type="dxa"/>
            <w:tcBorders>
              <w:top w:val="nil"/>
              <w:left w:val="nil"/>
              <w:bottom w:val="nil"/>
              <w:right w:val="nil"/>
            </w:tcBorders>
            <w:vAlign w:val="bottom"/>
          </w:tcPr>
          <w:p w:rsidR="00686CE0" w:rsidRPr="00E26970" w:rsidRDefault="00686CE0" w:rsidP="00686CE0">
            <w:pPr>
              <w:autoSpaceDE w:val="0"/>
              <w:autoSpaceDN w:val="0"/>
              <w:spacing w:after="0" w:line="240" w:lineRule="auto"/>
              <w:ind w:left="5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года.</w:t>
            </w:r>
          </w:p>
        </w:tc>
      </w:tr>
    </w:tbl>
    <w:p w:rsidR="00686CE0" w:rsidRPr="00E26970" w:rsidRDefault="00686CE0" w:rsidP="00686CE0">
      <w:pPr>
        <w:autoSpaceDE w:val="0"/>
        <w:autoSpaceDN w:val="0"/>
        <w:spacing w:before="160" w:after="0" w:line="240" w:lineRule="auto"/>
        <w:ind w:firstLine="567"/>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9. Правовые основания проведения проверки:  </w:t>
      </w:r>
    </w:p>
    <w:p w:rsidR="00686CE0" w:rsidRPr="00E26970" w:rsidRDefault="00686CE0" w:rsidP="00686CE0">
      <w:pPr>
        <w:pBdr>
          <w:top w:val="single" w:sz="4" w:space="1" w:color="auto"/>
        </w:pBdr>
        <w:autoSpaceDE w:val="0"/>
        <w:autoSpaceDN w:val="0"/>
        <w:spacing w:after="0" w:line="240" w:lineRule="auto"/>
        <w:ind w:left="5415"/>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12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(ссылка на положения нормативного правового акта, в соответствии с которым осуществляется проверка)</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lastRenderedPageBreak/>
        <w:t xml:space="preserve">10. Обязательные требования и (или) требования, установленные муниципальными правовыми актами, подлежащие проверке  </w:t>
      </w:r>
    </w:p>
    <w:p w:rsidR="00686CE0" w:rsidRPr="00E26970" w:rsidRDefault="00686CE0" w:rsidP="00686CE0">
      <w:pPr>
        <w:pBdr>
          <w:top w:val="single" w:sz="4" w:space="1" w:color="auto"/>
        </w:pBdr>
        <w:autoSpaceDE w:val="0"/>
        <w:autoSpaceDN w:val="0"/>
        <w:spacing w:after="0" w:line="240" w:lineRule="auto"/>
        <w:ind w:left="4423"/>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12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1)  </w:t>
      </w:r>
    </w:p>
    <w:p w:rsidR="00686CE0" w:rsidRPr="00E26970" w:rsidRDefault="00686CE0" w:rsidP="00686CE0">
      <w:pPr>
        <w:pBdr>
          <w:top w:val="single" w:sz="4" w:space="1" w:color="auto"/>
        </w:pBdr>
        <w:autoSpaceDE w:val="0"/>
        <w:autoSpaceDN w:val="0"/>
        <w:spacing w:after="0" w:line="240" w:lineRule="auto"/>
        <w:ind w:left="312"/>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2)  </w:t>
      </w:r>
    </w:p>
    <w:p w:rsidR="00686CE0" w:rsidRPr="00E26970" w:rsidRDefault="00686CE0" w:rsidP="00686CE0">
      <w:pPr>
        <w:pBdr>
          <w:top w:val="single" w:sz="4" w:space="1" w:color="auto"/>
        </w:pBdr>
        <w:autoSpaceDE w:val="0"/>
        <w:autoSpaceDN w:val="0"/>
        <w:spacing w:after="0" w:line="240" w:lineRule="auto"/>
        <w:ind w:left="312"/>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 xml:space="preserve">3)  </w:t>
      </w:r>
    </w:p>
    <w:p w:rsidR="00686CE0" w:rsidRPr="00E26970" w:rsidRDefault="00686CE0" w:rsidP="00686CE0">
      <w:pPr>
        <w:pBdr>
          <w:top w:val="single" w:sz="4" w:space="1" w:color="auto"/>
        </w:pBdr>
        <w:autoSpaceDE w:val="0"/>
        <w:autoSpaceDN w:val="0"/>
        <w:spacing w:after="0" w:line="240" w:lineRule="auto"/>
        <w:ind w:left="312"/>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autoSpaceDE w:val="0"/>
        <w:autoSpaceDN w:val="0"/>
        <w:spacing w:before="120"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12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(с указанием наименований, номеров и дат их принятия)</w:t>
      </w:r>
    </w:p>
    <w:p w:rsidR="00686CE0" w:rsidRPr="00E26970" w:rsidRDefault="00686CE0" w:rsidP="00686CE0">
      <w:pPr>
        <w:autoSpaceDE w:val="0"/>
        <w:autoSpaceDN w:val="0"/>
        <w:spacing w:after="0" w:line="240" w:lineRule="auto"/>
        <w:ind w:firstLine="567"/>
        <w:jc w:val="both"/>
        <w:rPr>
          <w:rFonts w:ascii="Times New Roman" w:hAnsi="Times New Roman" w:cs="Times New Roman"/>
          <w:color w:val="000000" w:themeColor="text1"/>
          <w:sz w:val="24"/>
          <w:szCs w:val="24"/>
        </w:rPr>
      </w:pPr>
      <w:r w:rsidRPr="00E26970">
        <w:rPr>
          <w:rFonts w:ascii="Times New Roman" w:hAnsi="Times New Roman" w:cs="Times New Roman"/>
          <w:color w:val="000000" w:themeColor="text1"/>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keepNext/>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240" w:line="240" w:lineRule="auto"/>
        <w:rPr>
          <w:rFonts w:ascii="Times New Roman" w:hAnsi="Times New Roman" w:cs="Times New Roman"/>
          <w:color w:val="000000" w:themeColor="text1"/>
          <w:sz w:val="2"/>
          <w:szCs w:val="2"/>
        </w:rPr>
      </w:pPr>
    </w:p>
    <w:p w:rsidR="00686CE0" w:rsidRPr="00E26970" w:rsidRDefault="00686CE0" w:rsidP="00686CE0">
      <w:pPr>
        <w:keepNext/>
        <w:autoSpaceDE w:val="0"/>
        <w:autoSpaceDN w:val="0"/>
        <w:spacing w:before="840" w:after="0" w:line="240" w:lineRule="auto"/>
        <w:ind w:right="4536"/>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ind w:right="4535"/>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ind w:right="4535"/>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ind w:right="4535"/>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86CE0" w:rsidRPr="00E26970" w:rsidRDefault="00686CE0" w:rsidP="00686CE0">
      <w:pPr>
        <w:autoSpaceDE w:val="0"/>
        <w:autoSpaceDN w:val="0"/>
        <w:spacing w:before="120" w:after="0" w:line="240" w:lineRule="auto"/>
        <w:ind w:left="5954"/>
        <w:jc w:val="center"/>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ind w:left="5954"/>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(подпись, заверенная печатью)</w:t>
      </w:r>
    </w:p>
    <w:p w:rsidR="00686CE0" w:rsidRPr="00E26970" w:rsidRDefault="00686CE0" w:rsidP="00686CE0">
      <w:pPr>
        <w:autoSpaceDE w:val="0"/>
        <w:autoSpaceDN w:val="0"/>
        <w:spacing w:before="120"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rPr>
          <w:rFonts w:ascii="Times New Roman" w:hAnsi="Times New Roman" w:cs="Times New Roman"/>
          <w:color w:val="000000" w:themeColor="text1"/>
          <w:sz w:val="2"/>
          <w:szCs w:val="2"/>
        </w:rPr>
      </w:pPr>
    </w:p>
    <w:p w:rsidR="00686CE0" w:rsidRPr="00E26970" w:rsidRDefault="00686CE0" w:rsidP="00686CE0">
      <w:pPr>
        <w:autoSpaceDE w:val="0"/>
        <w:autoSpaceDN w:val="0"/>
        <w:spacing w:after="0" w:line="240" w:lineRule="auto"/>
        <w:rPr>
          <w:rFonts w:ascii="Times New Roman" w:hAnsi="Times New Roman" w:cs="Times New Roman"/>
          <w:color w:val="000000" w:themeColor="text1"/>
          <w:sz w:val="24"/>
          <w:szCs w:val="24"/>
        </w:rPr>
      </w:pPr>
    </w:p>
    <w:p w:rsidR="00686CE0" w:rsidRPr="00E26970" w:rsidRDefault="00686CE0" w:rsidP="00686CE0">
      <w:pPr>
        <w:pBdr>
          <w:top w:val="single" w:sz="4" w:space="1" w:color="auto"/>
        </w:pBdr>
        <w:autoSpaceDE w:val="0"/>
        <w:autoSpaceDN w:val="0"/>
        <w:spacing w:after="0" w:line="240" w:lineRule="auto"/>
        <w:jc w:val="center"/>
        <w:rPr>
          <w:rFonts w:ascii="Times New Roman" w:hAnsi="Times New Roman" w:cs="Times New Roman"/>
          <w:color w:val="000000" w:themeColor="text1"/>
          <w:sz w:val="20"/>
          <w:szCs w:val="20"/>
        </w:rPr>
      </w:pPr>
      <w:r w:rsidRPr="00E26970">
        <w:rPr>
          <w:rFonts w:ascii="Times New Roman" w:hAnsi="Times New Roman" w:cs="Times New Roman"/>
          <w:color w:val="000000" w:themeColor="text1"/>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86CE0" w:rsidRPr="00686CE0" w:rsidRDefault="00686CE0" w:rsidP="00686CE0">
      <w:pPr>
        <w:autoSpaceDE w:val="0"/>
        <w:autoSpaceDN w:val="0"/>
        <w:spacing w:after="0" w:line="240" w:lineRule="auto"/>
        <w:rPr>
          <w:rFonts w:ascii="Times New Roman" w:hAnsi="Times New Roman" w:cs="Times New Roman"/>
          <w:color w:val="00B0F0"/>
          <w:sz w:val="24"/>
          <w:szCs w:val="24"/>
        </w:rPr>
      </w:pPr>
    </w:p>
    <w:p w:rsidR="00686CE0" w:rsidRPr="00686CE0" w:rsidRDefault="00686CE0" w:rsidP="00686CE0">
      <w:pPr>
        <w:widowControl w:val="0"/>
        <w:autoSpaceDE w:val="0"/>
        <w:autoSpaceDN w:val="0"/>
        <w:adjustRightInd w:val="0"/>
        <w:spacing w:after="0" w:line="240" w:lineRule="auto"/>
        <w:rPr>
          <w:rFonts w:ascii="Times New Roman" w:eastAsiaTheme="minorHAnsi" w:hAnsi="Times New Roman" w:cs="Times New Roman"/>
          <w:color w:val="00B0F0"/>
          <w:sz w:val="24"/>
          <w:szCs w:val="24"/>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686CE0" w:rsidRDefault="00686CE0" w:rsidP="001A7FA0">
      <w:pPr>
        <w:widowControl w:val="0"/>
        <w:autoSpaceDE w:val="0"/>
        <w:autoSpaceDN w:val="0"/>
        <w:adjustRightInd w:val="0"/>
        <w:spacing w:after="0" w:line="240" w:lineRule="auto"/>
        <w:ind w:firstLine="6663"/>
        <w:outlineLvl w:val="1"/>
        <w:rPr>
          <w:rFonts w:ascii="Times New Roman" w:eastAsiaTheme="minorHAnsi" w:hAnsi="Times New Roman" w:cs="Times New Roman"/>
          <w:b/>
          <w:sz w:val="20"/>
          <w:szCs w:val="20"/>
          <w:lang w:eastAsia="en-US"/>
        </w:rPr>
      </w:pPr>
    </w:p>
    <w:p w:rsidR="001A7FA0" w:rsidRPr="001A7FA0" w:rsidRDefault="00201896" w:rsidP="001A7FA0">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noProof/>
          <w:color w:val="00B0F0"/>
          <w:sz w:val="20"/>
          <w:szCs w:val="20"/>
        </w:rPr>
        <mc:AlternateContent>
          <mc:Choice Requires="wps">
            <w:drawing>
              <wp:anchor distT="0" distB="0" distL="114300" distR="114300" simplePos="0" relativeHeight="251664384" behindDoc="0" locked="0" layoutInCell="1" allowOverlap="1" wp14:anchorId="7C9740F0" wp14:editId="51A31F69">
                <wp:simplePos x="0" y="0"/>
                <wp:positionH relativeFrom="column">
                  <wp:posOffset>3897823</wp:posOffset>
                </wp:positionH>
                <wp:positionV relativeFrom="paragraph">
                  <wp:posOffset>-288263</wp:posOffset>
                </wp:positionV>
                <wp:extent cx="2321781" cy="938254"/>
                <wp:effectExtent l="0" t="0" r="2540" b="0"/>
                <wp:wrapNone/>
                <wp:docPr id="5" name="Поле 5"/>
                <wp:cNvGraphicFramePr/>
                <a:graphic xmlns:a="http://schemas.openxmlformats.org/drawingml/2006/main">
                  <a:graphicData uri="http://schemas.microsoft.com/office/word/2010/wordprocessingShape">
                    <wps:wsp>
                      <wps:cNvSpPr txBox="1"/>
                      <wps:spPr>
                        <a:xfrm>
                          <a:off x="0" y="0"/>
                          <a:ext cx="2321781" cy="938254"/>
                        </a:xfrm>
                        <a:prstGeom prst="rect">
                          <a:avLst/>
                        </a:prstGeom>
                        <a:solidFill>
                          <a:sysClr val="window" lastClr="FFFFFF"/>
                        </a:solidFill>
                        <a:ln w="6350">
                          <a:noFill/>
                        </a:ln>
                        <a:effectLst/>
                      </wps:spPr>
                      <wps:txbx>
                        <w:txbxContent>
                          <w:p w:rsidR="00201896" w:rsidRPr="00E26970" w:rsidRDefault="00201896" w:rsidP="00201896">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0"/>
                                <w:szCs w:val="20"/>
                                <w:lang w:eastAsia="en-US"/>
                              </w:rPr>
                            </w:pPr>
                            <w:r w:rsidRPr="00E26970">
                              <w:rPr>
                                <w:rFonts w:ascii="Times New Roman" w:eastAsia="Times New Roman" w:hAnsi="Times New Roman" w:cs="Times New Roman"/>
                                <w:b/>
                                <w:color w:val="000000" w:themeColor="text1"/>
                                <w:sz w:val="20"/>
                                <w:szCs w:val="20"/>
                                <w:lang w:eastAsia="en-US"/>
                              </w:rPr>
                              <w:t>Приложение  № 2</w:t>
                            </w:r>
                          </w:p>
                          <w:p w:rsidR="00201896" w:rsidRPr="00E26970" w:rsidRDefault="00201896" w:rsidP="0020189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 xml:space="preserve">к Порядку осуществления муниципального жилищного контроля </w:t>
                            </w:r>
                          </w:p>
                          <w:p w:rsidR="00201896" w:rsidRPr="00E26970" w:rsidRDefault="00201896" w:rsidP="0020189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на территории муниципального образования “Сельское поселение Хатанга”</w:t>
                            </w:r>
                          </w:p>
                          <w:p w:rsidR="00201896" w:rsidRDefault="00201896" w:rsidP="00201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740F0" id="Поле 5" o:spid="_x0000_s1027" type="#_x0000_t202" style="position:absolute;margin-left:306.9pt;margin-top:-22.7pt;width:182.8pt;height:7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" fillcolor="window" stroked="f" strokeweight=".5pt">
                <v:textbox>
                  <w:txbxContent>
                    <w:p w:rsidR="00201896" w:rsidRPr="00E26970" w:rsidRDefault="00201896" w:rsidP="00201896">
                      <w:pPr>
                        <w:widowControl w:val="0"/>
                        <w:autoSpaceDE w:val="0"/>
                        <w:autoSpaceDN w:val="0"/>
                        <w:adjustRightInd w:val="0"/>
                        <w:spacing w:after="0" w:line="240" w:lineRule="auto"/>
                        <w:outlineLvl w:val="1"/>
                        <w:rPr>
                          <w:rFonts w:ascii="Times New Roman" w:eastAsia="Times New Roman" w:hAnsi="Times New Roman" w:cs="Times New Roman"/>
                          <w:b/>
                          <w:color w:val="000000" w:themeColor="text1"/>
                          <w:sz w:val="20"/>
                          <w:szCs w:val="20"/>
                          <w:lang w:eastAsia="en-US"/>
                        </w:rPr>
                      </w:pPr>
                      <w:r w:rsidRPr="00E26970">
                        <w:rPr>
                          <w:rFonts w:ascii="Times New Roman" w:eastAsia="Times New Roman" w:hAnsi="Times New Roman" w:cs="Times New Roman"/>
                          <w:b/>
                          <w:color w:val="000000" w:themeColor="text1"/>
                          <w:sz w:val="20"/>
                          <w:szCs w:val="20"/>
                          <w:lang w:eastAsia="en-US"/>
                        </w:rPr>
                        <w:t>Приложение  № 2</w:t>
                      </w:r>
                    </w:p>
                    <w:p w:rsidR="00201896" w:rsidRPr="00E26970" w:rsidRDefault="00201896" w:rsidP="0020189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 xml:space="preserve">к Порядку осуществления муниципального жилищного контроля </w:t>
                      </w:r>
                    </w:p>
                    <w:p w:rsidR="00201896" w:rsidRPr="00E26970" w:rsidRDefault="00201896" w:rsidP="0020189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en-US"/>
                        </w:rPr>
                      </w:pPr>
                      <w:r w:rsidRPr="00E26970">
                        <w:rPr>
                          <w:rFonts w:ascii="Times New Roman" w:eastAsia="Times New Roman" w:hAnsi="Times New Roman" w:cs="Times New Roman"/>
                          <w:color w:val="000000" w:themeColor="text1"/>
                          <w:sz w:val="20"/>
                          <w:szCs w:val="20"/>
                          <w:lang w:eastAsia="en-US"/>
                        </w:rPr>
                        <w:t>на территории муниципального образования “Сельское поселение Хатанга”</w:t>
                      </w:r>
                    </w:p>
                    <w:p w:rsidR="00201896" w:rsidRDefault="00201896" w:rsidP="00201896"/>
                  </w:txbxContent>
                </v:textbox>
              </v:shape>
            </w:pict>
          </mc:Fallback>
        </mc:AlternateConten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p>
    <w:p w:rsidR="00201896" w:rsidRDefault="00201896" w:rsidP="001A7FA0">
      <w:pPr>
        <w:widowControl w:val="0"/>
        <w:autoSpaceDE w:val="0"/>
        <w:autoSpaceDN w:val="0"/>
        <w:adjustRightInd w:val="0"/>
        <w:spacing w:after="0" w:line="240" w:lineRule="auto"/>
        <w:rPr>
          <w:rFonts w:ascii="Courier New" w:hAnsi="Courier New" w:cs="Courier New"/>
          <w:sz w:val="20"/>
          <w:szCs w:val="20"/>
        </w:rPr>
      </w:pPr>
    </w:p>
    <w:p w:rsidR="00201896" w:rsidRDefault="00201896" w:rsidP="001A7FA0">
      <w:pPr>
        <w:widowControl w:val="0"/>
        <w:autoSpaceDE w:val="0"/>
        <w:autoSpaceDN w:val="0"/>
        <w:adjustRightInd w:val="0"/>
        <w:spacing w:after="0" w:line="240" w:lineRule="auto"/>
        <w:rPr>
          <w:rFonts w:ascii="Courier New" w:hAnsi="Courier New" w:cs="Courier New"/>
          <w:sz w:val="20"/>
          <w:szCs w:val="20"/>
        </w:rPr>
      </w:pPr>
    </w:p>
    <w:p w:rsidR="00201896" w:rsidRDefault="00201896" w:rsidP="001A7FA0">
      <w:pPr>
        <w:widowControl w:val="0"/>
        <w:autoSpaceDE w:val="0"/>
        <w:autoSpaceDN w:val="0"/>
        <w:adjustRightInd w:val="0"/>
        <w:spacing w:after="0" w:line="240" w:lineRule="auto"/>
        <w:rPr>
          <w:rFonts w:ascii="Courier New" w:hAnsi="Courier New" w:cs="Courier New"/>
          <w:sz w:val="20"/>
          <w:szCs w:val="20"/>
        </w:rPr>
      </w:pPr>
    </w:p>
    <w:p w:rsidR="00201896" w:rsidRDefault="00201896" w:rsidP="001A7FA0">
      <w:pPr>
        <w:widowControl w:val="0"/>
        <w:autoSpaceDE w:val="0"/>
        <w:autoSpaceDN w:val="0"/>
        <w:adjustRightInd w:val="0"/>
        <w:spacing w:after="0" w:line="240" w:lineRule="auto"/>
        <w:rPr>
          <w:rFonts w:ascii="Courier New" w:hAnsi="Courier New" w:cs="Courier New"/>
          <w:sz w:val="20"/>
          <w:szCs w:val="20"/>
        </w:rPr>
      </w:pP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________________________                             "__" ___________ 20__ г.</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(место составления акта)                              (дата составления акта)</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(время составления акта)</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b/>
          <w:sz w:val="24"/>
          <w:szCs w:val="24"/>
        </w:rPr>
      </w:pPr>
      <w:bookmarkStart w:id="6" w:name="Par267"/>
      <w:bookmarkEnd w:id="6"/>
      <w:r w:rsidRPr="001A7FA0">
        <w:rPr>
          <w:rFonts w:ascii="Times New Roman" w:hAnsi="Times New Roman" w:cs="Times New Roman"/>
          <w:b/>
          <w:sz w:val="24"/>
          <w:szCs w:val="24"/>
        </w:rPr>
        <w:t>Акт проверки</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sz w:val="24"/>
          <w:szCs w:val="24"/>
        </w:rPr>
      </w:pPr>
      <w:r w:rsidRPr="001A7FA0">
        <w:rPr>
          <w:rFonts w:ascii="Times New Roman" w:hAnsi="Times New Roman" w:cs="Times New Roman"/>
          <w:sz w:val="24"/>
          <w:szCs w:val="24"/>
        </w:rPr>
        <w:t>органом муниципального контроля</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sz w:val="24"/>
          <w:szCs w:val="24"/>
        </w:rPr>
      </w:pPr>
      <w:r w:rsidRPr="001A7FA0">
        <w:rPr>
          <w:rFonts w:ascii="Times New Roman" w:hAnsi="Times New Roman" w:cs="Times New Roman"/>
          <w:sz w:val="24"/>
          <w:szCs w:val="24"/>
        </w:rPr>
        <w:t>юридического лица, индивидуального предпринимателя</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sz w:val="24"/>
          <w:szCs w:val="24"/>
        </w:rPr>
      </w:pPr>
      <w:r w:rsidRPr="001A7FA0">
        <w:rPr>
          <w:rFonts w:ascii="Times New Roman" w:hAnsi="Times New Roman" w:cs="Times New Roman"/>
          <w:sz w:val="24"/>
          <w:szCs w:val="24"/>
        </w:rPr>
        <w:t xml:space="preserve">N ____________ </w:t>
      </w:r>
    </w:p>
    <w:p w:rsidR="001A7FA0" w:rsidRPr="001A7FA0" w:rsidRDefault="001A7FA0" w:rsidP="001A7FA0">
      <w:pPr>
        <w:widowControl w:val="0"/>
        <w:autoSpaceDE w:val="0"/>
        <w:autoSpaceDN w:val="0"/>
        <w:adjustRightInd w:val="0"/>
        <w:spacing w:after="0" w:line="240" w:lineRule="auto"/>
        <w:jc w:val="center"/>
        <w:rPr>
          <w:rFonts w:ascii="Times New Roman" w:hAnsi="Times New Roman" w:cs="Times New Roman"/>
          <w:sz w:val="24"/>
          <w:szCs w:val="24"/>
        </w:rPr>
      </w:pP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"__" ___________ 20__ г.                              по адресу: 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(место проведения проверки)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На основании: 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(вид документа с указанием реквизитов распоряжения о проведении проверки)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была проведена проверка в отношении: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(полное и (в случае, если имеется) сокращенное наименование, в том числе</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фирменное наименование юридического лица, фамилия, имя и (в случае, если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имеется) отчество индивидуального предпринимателя)</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Продолжительность проверки: 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Акт составлен: 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(наименование органа муниципального контроля)</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С копией распоряжения о проведении проверки ознакомлен:</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(фамилии, имена, отчества (в случае, если имеется), подпись, дата, время)</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Дата  и  номер  решения  прокурора  (его  заместителя)  о  согласовании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проведения проверки: 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Лицо (а), проводившее проверку: 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(фамилия, имя, отчество (в случае, если имеется), должность должностного</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лица (должностных лиц), проводившего (их) проверку; в случае привлечения к</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участию к проверке экспертов, экспертных организаций указываются фамилии,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имена, отчества (в случае, если имеется), должности экспертов и/или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наименование экспертных организаций)</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При проведении проверки присутствовали: 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lastRenderedPageBreak/>
        <w:t xml:space="preserve">  (наименование проверяемого лица, фамилия, имя, отчество (в случае, если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имеется), должность руководителя, иного должностного лица (должностных лиц)</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или уполномоченного представителя юридического лица, уполномоченного</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представителя индивидуального предпринимателя, присутствовавших при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проведении мероприятий по проверке)</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Сведения о результатах проверки: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В ходе проведения проверки: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выявлены   нарушения   обязательных   требований    или     требований,</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установленных муниципальными правовыми актами: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(с указанием характера нарушений, лиц, допустивших нарушения)</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выявлены  несоответствия  сведений, содержащихся в уведомлении о начале</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осуществления    отдельных    видов    предпринимательской    деятельности,</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Times New Roman" w:hAnsi="Times New Roman" w:cs="Times New Roman"/>
          <w:sz w:val="24"/>
          <w:szCs w:val="24"/>
        </w:rPr>
        <w:t>обязательным  требованиям</w:t>
      </w:r>
      <w:r w:rsidRPr="001A7FA0">
        <w:rPr>
          <w:rFonts w:ascii="Courier New" w:hAnsi="Courier New" w:cs="Courier New"/>
          <w:sz w:val="20"/>
          <w:szCs w:val="20"/>
        </w:rPr>
        <w:t xml:space="preserve">  (с  указанием  положений  (нормативных) правовых</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актов):</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выявлены факты невыполнения предписаний органов муниципального контроля</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(с указанием реквизитов выданных предписаний):</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нарушений не выявлено.</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Запись  в  журнал  учета  проверок  юридического  лица, индивидуального</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предпринимателя,  проводимых  органами государственного контроля (надзора),</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Times New Roman" w:hAnsi="Times New Roman" w:cs="Times New Roman"/>
          <w:sz w:val="24"/>
          <w:szCs w:val="24"/>
        </w:rPr>
        <w:t>органами   муниципального  контроля, внесена:</w:t>
      </w:r>
      <w:r w:rsidRPr="001A7FA0">
        <w:rPr>
          <w:rFonts w:ascii="Courier New" w:hAnsi="Courier New" w:cs="Courier New"/>
          <w:sz w:val="20"/>
          <w:szCs w:val="20"/>
        </w:rPr>
        <w:t xml:space="preserve">  </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_____________________   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(подпись проверяющего)  (подпись уполномоченного представителя юридического</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лица, индивидуального предпринимателя, его                                                                                                              </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уполномоченного представителя)   </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w:t>
      </w:r>
    </w:p>
    <w:p w:rsidR="001A7FA0" w:rsidRPr="001A7FA0" w:rsidRDefault="001A7FA0" w:rsidP="001A7FA0">
      <w:pPr>
        <w:widowControl w:val="0"/>
        <w:autoSpaceDE w:val="0"/>
        <w:autoSpaceDN w:val="0"/>
        <w:adjustRightInd w:val="0"/>
        <w:spacing w:after="0" w:line="240" w:lineRule="auto"/>
        <w:jc w:val="both"/>
        <w:rPr>
          <w:rFonts w:ascii="Times New Roman" w:hAnsi="Times New Roman" w:cs="Times New Roman"/>
          <w:sz w:val="24"/>
          <w:szCs w:val="24"/>
        </w:rPr>
      </w:pPr>
      <w:r w:rsidRPr="001A7FA0">
        <w:rPr>
          <w:rFonts w:ascii="Times New Roman" w:hAnsi="Times New Roman" w:cs="Times New Roman"/>
          <w:sz w:val="24"/>
          <w:szCs w:val="24"/>
        </w:rPr>
        <w:t xml:space="preserve">    Журнал    учета    проверок    юридического    лица,    индивидуального</w:t>
      </w:r>
    </w:p>
    <w:p w:rsidR="001A7FA0" w:rsidRPr="001A7FA0" w:rsidRDefault="001A7FA0" w:rsidP="001A7FA0">
      <w:pPr>
        <w:widowControl w:val="0"/>
        <w:autoSpaceDE w:val="0"/>
        <w:autoSpaceDN w:val="0"/>
        <w:adjustRightInd w:val="0"/>
        <w:spacing w:after="0" w:line="240" w:lineRule="auto"/>
        <w:jc w:val="both"/>
        <w:rPr>
          <w:rFonts w:ascii="Times New Roman" w:hAnsi="Times New Roman" w:cs="Times New Roman"/>
          <w:sz w:val="24"/>
          <w:szCs w:val="24"/>
        </w:rPr>
      </w:pPr>
      <w:r w:rsidRPr="001A7FA0">
        <w:rPr>
          <w:rFonts w:ascii="Times New Roman" w:hAnsi="Times New Roman" w:cs="Times New Roman"/>
          <w:sz w:val="24"/>
          <w:szCs w:val="24"/>
        </w:rPr>
        <w:t>предпринимателя,  проводимых  органами государственного контроля (надзора),</w:t>
      </w:r>
    </w:p>
    <w:p w:rsidR="001A7FA0" w:rsidRPr="001A7FA0" w:rsidRDefault="001A7FA0" w:rsidP="001A7FA0">
      <w:pPr>
        <w:widowControl w:val="0"/>
        <w:autoSpaceDE w:val="0"/>
        <w:autoSpaceDN w:val="0"/>
        <w:adjustRightInd w:val="0"/>
        <w:spacing w:after="0" w:line="240" w:lineRule="auto"/>
        <w:jc w:val="both"/>
        <w:rPr>
          <w:rFonts w:ascii="Courier New" w:hAnsi="Courier New" w:cs="Courier New"/>
          <w:sz w:val="20"/>
          <w:szCs w:val="20"/>
        </w:rPr>
      </w:pPr>
      <w:r w:rsidRPr="001A7FA0">
        <w:rPr>
          <w:rFonts w:ascii="Times New Roman" w:hAnsi="Times New Roman" w:cs="Times New Roman"/>
          <w:sz w:val="24"/>
          <w:szCs w:val="24"/>
        </w:rPr>
        <w:t xml:space="preserve">органами  муниципального  контроля, отсутствует </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      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(подпись проверяющего)  (подпись уполномоченного представителя юридического</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лица, индивидуального предпринимателя, его   </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уполномоченного представителя)  </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Прилагаемые документы: 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Подписи лиц, проводивших проверку: 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С  актом  проверки  ознакомлен  (а), копию  акта  со всеми приложениями</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получил (а):</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lastRenderedPageBreak/>
        <w:t xml:space="preserve">    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(фамилия, имя, отчество (в случае, если имеется), должность руководителя,</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иного должностного лица или уполномоченного представителя юридического</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лица, индивидуального предпринимателя, его уполномоченного представителя)</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"__" ___________ 20__ г.                                                                 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(подпись)</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 xml:space="preserve">    Пометка об отказе ознакомления с актом проверки: 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Times New Roman" w:hAnsi="Times New Roman" w:cs="Times New Roman"/>
          <w:sz w:val="24"/>
          <w:szCs w:val="24"/>
        </w:rPr>
      </w:pPr>
      <w:r w:rsidRPr="001A7FA0">
        <w:rPr>
          <w:rFonts w:ascii="Times New Roman" w:hAnsi="Times New Roman" w:cs="Times New Roman"/>
          <w:sz w:val="24"/>
          <w:szCs w:val="24"/>
        </w:rPr>
        <w:t>___________________________________________________________________________</w:t>
      </w:r>
    </w:p>
    <w:p w:rsidR="001A7FA0" w:rsidRPr="001A7FA0" w:rsidRDefault="001A7FA0" w:rsidP="001A7FA0">
      <w:pPr>
        <w:widowControl w:val="0"/>
        <w:autoSpaceDE w:val="0"/>
        <w:autoSpaceDN w:val="0"/>
        <w:adjustRightInd w:val="0"/>
        <w:spacing w:after="0" w:line="240" w:lineRule="auto"/>
        <w:rPr>
          <w:rFonts w:ascii="Courier New" w:hAnsi="Courier New" w:cs="Courier New"/>
          <w:sz w:val="20"/>
          <w:szCs w:val="20"/>
        </w:rPr>
      </w:pPr>
      <w:r w:rsidRPr="001A7FA0">
        <w:rPr>
          <w:rFonts w:ascii="Courier New" w:hAnsi="Courier New" w:cs="Courier New"/>
          <w:sz w:val="20"/>
          <w:szCs w:val="20"/>
        </w:rPr>
        <w:t xml:space="preserve"> (подпись уполномоченного должностного лица (лиц), проводившего проверку)</w:t>
      </w:r>
    </w:p>
    <w:p w:rsidR="001A7FA0" w:rsidRPr="001A7FA0" w:rsidRDefault="001A7FA0" w:rsidP="001A7FA0">
      <w:pPr>
        <w:widowControl w:val="0"/>
        <w:autoSpaceDE w:val="0"/>
        <w:autoSpaceDN w:val="0"/>
        <w:adjustRightInd w:val="0"/>
        <w:spacing w:after="0" w:line="240" w:lineRule="auto"/>
        <w:ind w:firstLine="540"/>
        <w:jc w:val="both"/>
        <w:rPr>
          <w:rFonts w:ascii="Calibri" w:eastAsiaTheme="minorHAnsi" w:hAnsi="Calibri" w:cs="Calibri"/>
          <w:sz w:val="20"/>
          <w:szCs w:val="20"/>
          <w:lang w:eastAsia="en-US"/>
        </w:rPr>
      </w:pPr>
    </w:p>
    <w:p w:rsidR="001A7FA0" w:rsidRPr="00361795" w:rsidRDefault="001A7FA0" w:rsidP="00361795">
      <w:pPr>
        <w:widowControl w:val="0"/>
        <w:autoSpaceDE w:val="0"/>
        <w:autoSpaceDN w:val="0"/>
        <w:adjustRightInd w:val="0"/>
        <w:spacing w:after="0" w:line="240" w:lineRule="auto"/>
        <w:jc w:val="both"/>
        <w:rPr>
          <w:rFonts w:ascii="Times New Roman" w:hAnsi="Times New Roman" w:cs="Times New Roman"/>
          <w:sz w:val="24"/>
          <w:szCs w:val="24"/>
        </w:rPr>
      </w:pPr>
    </w:p>
    <w:sectPr w:rsidR="001A7FA0" w:rsidRPr="0036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E77"/>
    <w:multiLevelType w:val="hybridMultilevel"/>
    <w:tmpl w:val="4EF45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CB42B8"/>
    <w:multiLevelType w:val="multilevel"/>
    <w:tmpl w:val="A5204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821D52"/>
    <w:multiLevelType w:val="hybridMultilevel"/>
    <w:tmpl w:val="45704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95"/>
    <w:rsid w:val="00075EBB"/>
    <w:rsid w:val="00151CB6"/>
    <w:rsid w:val="00164412"/>
    <w:rsid w:val="001A7FA0"/>
    <w:rsid w:val="001C7BA7"/>
    <w:rsid w:val="00201896"/>
    <w:rsid w:val="00271F59"/>
    <w:rsid w:val="00361795"/>
    <w:rsid w:val="00393F04"/>
    <w:rsid w:val="003B09AD"/>
    <w:rsid w:val="003C5B2A"/>
    <w:rsid w:val="003F5D7D"/>
    <w:rsid w:val="004534C3"/>
    <w:rsid w:val="005269FC"/>
    <w:rsid w:val="00590583"/>
    <w:rsid w:val="005C50E7"/>
    <w:rsid w:val="00686CE0"/>
    <w:rsid w:val="006E24C8"/>
    <w:rsid w:val="00735033"/>
    <w:rsid w:val="007C3F18"/>
    <w:rsid w:val="007F22A2"/>
    <w:rsid w:val="0083430B"/>
    <w:rsid w:val="008B70E8"/>
    <w:rsid w:val="008D3E52"/>
    <w:rsid w:val="00914DAE"/>
    <w:rsid w:val="0091694A"/>
    <w:rsid w:val="00916A92"/>
    <w:rsid w:val="0097290B"/>
    <w:rsid w:val="00A07AF7"/>
    <w:rsid w:val="00B435BA"/>
    <w:rsid w:val="00B9439B"/>
    <w:rsid w:val="00BB0862"/>
    <w:rsid w:val="00C368E2"/>
    <w:rsid w:val="00C978D3"/>
    <w:rsid w:val="00D165DC"/>
    <w:rsid w:val="00D56D9D"/>
    <w:rsid w:val="00DA105B"/>
    <w:rsid w:val="00E26970"/>
    <w:rsid w:val="00FE4A28"/>
    <w:rsid w:val="00FE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4A98"/>
  <w15:docId w15:val="{B496E7E8-9903-4866-99AD-599E1C67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795"/>
    <w:rPr>
      <w:rFonts w:eastAsiaTheme="minorEastAsia"/>
      <w:lang w:eastAsia="ru-RU"/>
    </w:rPr>
  </w:style>
  <w:style w:type="paragraph" w:styleId="5">
    <w:name w:val="heading 5"/>
    <w:basedOn w:val="a"/>
    <w:next w:val="a"/>
    <w:link w:val="50"/>
    <w:qFormat/>
    <w:rsid w:val="0036179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61795"/>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361795"/>
    <w:pPr>
      <w:ind w:left="720"/>
      <w:contextualSpacing/>
    </w:pPr>
  </w:style>
  <w:style w:type="paragraph" w:styleId="a4">
    <w:name w:val="No Spacing"/>
    <w:uiPriority w:val="1"/>
    <w:qFormat/>
    <w:rsid w:val="00361795"/>
    <w:pPr>
      <w:spacing w:after="0" w:line="240" w:lineRule="auto"/>
    </w:pPr>
    <w:rPr>
      <w:rFonts w:eastAsiaTheme="minorEastAsia"/>
      <w:lang w:eastAsia="ru-RU"/>
    </w:rPr>
  </w:style>
  <w:style w:type="paragraph" w:styleId="a5">
    <w:name w:val="Balloon Text"/>
    <w:basedOn w:val="a"/>
    <w:link w:val="a6"/>
    <w:uiPriority w:val="99"/>
    <w:semiHidden/>
    <w:unhideWhenUsed/>
    <w:rsid w:val="001A7F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7FA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A9718495770D377169F815EDBBBC4C12ACC514F7903EBC0F3FDD4E197917604544D0E0FED513488A1B65CT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BA9718495770D37716818C48B7E4CBC322955B47770FBB9DACA689B659T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BA9718495770D37716818C48B7E4CBC322915946750FBB9DACA689B69E9B21431B144F4D5ET3J"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consultantplus://offline/ref=7DD74280915DA2EFD9C28FC98634D9DD6E5A065B0BE1763CEB889359CAL2gDJ" TargetMode="External"/><Relationship Id="rId4" Type="http://schemas.openxmlformats.org/officeDocument/2006/relationships/webSettings" Target="webSettings.xml"/><Relationship Id="rId9" Type="http://schemas.openxmlformats.org/officeDocument/2006/relationships/hyperlink" Target="consultantplus://offline/ref=7DD74280915DA2EFD9C28FC98634D9DD6E5A005B0EE7763CEB889359CAL2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19</Pages>
  <Words>8372</Words>
  <Characters>47722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Сивкова</dc:creator>
  <cp:lastModifiedBy>Михаил Гольман</cp:lastModifiedBy>
  <cp:revision>30</cp:revision>
  <cp:lastPrinted>2019-08-07T09:16:00Z</cp:lastPrinted>
  <dcterms:created xsi:type="dcterms:W3CDTF">2017-03-22T05:29:00Z</dcterms:created>
  <dcterms:modified xsi:type="dcterms:W3CDTF">2020-02-25T03:54:00Z</dcterms:modified>
</cp:coreProperties>
</file>