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A3" w:rsidRDefault="000F3F75" w:rsidP="000F3F75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                  </w:t>
      </w:r>
      <w:r w:rsidR="002D25A3">
        <w:rPr>
          <w:b/>
          <w:noProof/>
          <w:sz w:val="32"/>
        </w:rPr>
        <w:t xml:space="preserve">              </w:t>
      </w:r>
      <w:r>
        <w:rPr>
          <w:b/>
          <w:noProof/>
          <w:sz w:val="32"/>
        </w:rPr>
        <w:t xml:space="preserve"> </w:t>
      </w:r>
      <w:r w:rsidR="00164ED0">
        <w:rPr>
          <w:b/>
          <w:noProof/>
          <w:sz w:val="32"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75" w:rsidRPr="00EE425F" w:rsidRDefault="000F3F75" w:rsidP="000F3F75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0F3F75" w:rsidRDefault="000F3F75" w:rsidP="000F3F75">
      <w:pPr>
        <w:rPr>
          <w:b/>
          <w:szCs w:val="32"/>
        </w:rPr>
      </w:pPr>
      <w:r>
        <w:rPr>
          <w:b/>
          <w:bCs/>
        </w:rPr>
        <w:t xml:space="preserve">                                              </w:t>
      </w:r>
      <w:r w:rsidRPr="00B83A31">
        <w:rPr>
          <w:b/>
          <w:bCs/>
        </w:rPr>
        <w:t xml:space="preserve"> </w:t>
      </w:r>
      <w:r w:rsidRPr="00D311C6">
        <w:rPr>
          <w:b/>
          <w:szCs w:val="32"/>
        </w:rPr>
        <w:t>РОССИЙСКАЯ ФЕДЕРАЦИЯ</w:t>
      </w:r>
    </w:p>
    <w:p w:rsidR="000F3F75" w:rsidRPr="00E846C7" w:rsidRDefault="000F3F75" w:rsidP="000F3F75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0F3F75" w:rsidRPr="00383BF6" w:rsidRDefault="000F3F75" w:rsidP="000F3F75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0F3F75" w:rsidRDefault="000F3F75" w:rsidP="000F3F75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0F3F75" w:rsidRDefault="000F3F75" w:rsidP="000F3F75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0F3F75" w:rsidRDefault="000F3F75" w:rsidP="000F3F75">
      <w:pPr>
        <w:jc w:val="center"/>
        <w:rPr>
          <w:b/>
          <w:szCs w:val="32"/>
        </w:rPr>
      </w:pPr>
    </w:p>
    <w:p w:rsidR="000F3F75" w:rsidRDefault="000F3F75" w:rsidP="000F3F75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2D25A3" w:rsidRDefault="002D25A3" w:rsidP="002D25A3">
      <w:pPr>
        <w:rPr>
          <w:b/>
          <w:szCs w:val="32"/>
        </w:rPr>
      </w:pPr>
    </w:p>
    <w:p w:rsidR="000F3F75" w:rsidRPr="00E846C7" w:rsidRDefault="002D25A3" w:rsidP="002D25A3">
      <w:r w:rsidRPr="002D25A3">
        <w:rPr>
          <w:szCs w:val="32"/>
        </w:rPr>
        <w:t>30.</w:t>
      </w:r>
      <w:r w:rsidR="000F3F75" w:rsidRPr="002D25A3">
        <w:t>09.2013 г</w:t>
      </w:r>
      <w:r w:rsidR="00596604" w:rsidRPr="002D25A3">
        <w:t>.</w:t>
      </w:r>
      <w:r w:rsidR="00596604" w:rsidRPr="002D25A3">
        <w:tab/>
      </w:r>
      <w:r w:rsidR="00596604">
        <w:tab/>
      </w:r>
      <w:r w:rsidR="00596604">
        <w:tab/>
      </w:r>
      <w:r w:rsidR="00596604">
        <w:tab/>
      </w:r>
      <w:r w:rsidR="00596604">
        <w:tab/>
      </w:r>
      <w:r w:rsidR="00596604">
        <w:tab/>
      </w:r>
      <w:r w:rsidR="00596604">
        <w:tab/>
      </w:r>
      <w:r w:rsidR="00596604">
        <w:tab/>
      </w:r>
      <w:r w:rsidR="00596604">
        <w:tab/>
      </w:r>
      <w:r w:rsidR="00596604">
        <w:tab/>
      </w:r>
      <w:r>
        <w:t xml:space="preserve">        </w:t>
      </w:r>
      <w:r w:rsidR="000F3F75">
        <w:t xml:space="preserve">№ </w:t>
      </w:r>
      <w:r>
        <w:t>125</w:t>
      </w:r>
      <w:r w:rsidR="000F3F75" w:rsidRPr="00E846C7">
        <w:t xml:space="preserve"> -  </w:t>
      </w:r>
      <w:proofErr w:type="gramStart"/>
      <w:r w:rsidR="000F3F75" w:rsidRPr="00E846C7">
        <w:t>П</w:t>
      </w:r>
      <w:proofErr w:type="gramEnd"/>
    </w:p>
    <w:p w:rsidR="000F3F75" w:rsidRDefault="000F3F75" w:rsidP="000F3F75">
      <w:pPr>
        <w:ind w:right="5395"/>
        <w:jc w:val="both"/>
      </w:pPr>
    </w:p>
    <w:p w:rsidR="000F3F75" w:rsidRPr="00161BCE" w:rsidRDefault="00674E73" w:rsidP="000F3F75">
      <w:pPr>
        <w:ind w:right="-1"/>
        <w:jc w:val="both"/>
        <w:rPr>
          <w:b/>
        </w:rPr>
      </w:pPr>
      <w:r>
        <w:rPr>
          <w:b/>
        </w:rPr>
        <w:t xml:space="preserve">Об утверждении Примерного </w:t>
      </w:r>
      <w:r w:rsidR="000F3F75" w:rsidRPr="00161BCE">
        <w:rPr>
          <w:b/>
        </w:rPr>
        <w:t xml:space="preserve">положения об оплате труда </w:t>
      </w:r>
      <w:r w:rsidR="000F3F75" w:rsidRPr="000F3F75">
        <w:rPr>
          <w:b/>
        </w:rPr>
        <w:t xml:space="preserve">работников  </w:t>
      </w:r>
      <w:r w:rsidR="00741144">
        <w:rPr>
          <w:b/>
        </w:rPr>
        <w:t>администрации сельского поселения Хатанга и структурных подразделений администрации сельского поселения Хатанга</w:t>
      </w:r>
      <w:r w:rsidR="000F3F75" w:rsidRPr="000F3F75">
        <w:rPr>
          <w:b/>
        </w:rPr>
        <w:t>, не являющихся лицами, замещающими  муниципальные должности и должности муниципальной службы</w:t>
      </w:r>
    </w:p>
    <w:p w:rsidR="000F3F75" w:rsidRDefault="000F3F75" w:rsidP="000F3F75">
      <w:pPr>
        <w:ind w:right="5395"/>
        <w:jc w:val="both"/>
      </w:pPr>
    </w:p>
    <w:p w:rsidR="000F3F75" w:rsidRDefault="000F3F75" w:rsidP="002D25A3">
      <w:pPr>
        <w:tabs>
          <w:tab w:val="left" w:pos="709"/>
        </w:tabs>
        <w:jc w:val="both"/>
      </w:pPr>
      <w:r>
        <w:tab/>
      </w:r>
      <w:proofErr w:type="gramStart"/>
      <w:r w:rsidRPr="00891DFE">
        <w:t xml:space="preserve">В соответствии со статьями </w:t>
      </w:r>
      <w:r w:rsidRPr="00F2535E">
        <w:t>135, 144 Трудового кодекса Российской Федерации, статьей 14 Федерального закона</w:t>
      </w:r>
      <w:r w:rsidRPr="00891DFE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Законом Красноярского края  от 29.10.2009 № 9-3864 «О новых системах оплаты труда работников краевых государственных бюджетных учреждений», </w:t>
      </w:r>
      <w:r w:rsidRPr="00891DFE">
        <w:t xml:space="preserve">Решением Хатангского сельского  Совета депутатов от </w:t>
      </w:r>
      <w:r w:rsidR="00674E73">
        <w:t>10</w:t>
      </w:r>
      <w:r>
        <w:t>.0</w:t>
      </w:r>
      <w:r w:rsidR="00674E73">
        <w:t>9</w:t>
      </w:r>
      <w:r>
        <w:t>.</w:t>
      </w:r>
      <w:r w:rsidRPr="00891DFE">
        <w:t>201</w:t>
      </w:r>
      <w:r>
        <w:t>3</w:t>
      </w:r>
      <w:r w:rsidRPr="00891DFE">
        <w:t xml:space="preserve"> г. № </w:t>
      </w:r>
      <w:r w:rsidR="00F821D0">
        <w:t>100</w:t>
      </w:r>
      <w:r w:rsidRPr="00891DFE">
        <w:t xml:space="preserve">-РС «Об утверждении Положения о новой системе оплаты труда </w:t>
      </w:r>
      <w:r w:rsidR="00674E73" w:rsidRPr="00813224">
        <w:t>работников</w:t>
      </w:r>
      <w:proofErr w:type="gramEnd"/>
      <w:r w:rsidR="00674E73" w:rsidRPr="00813224">
        <w:t xml:space="preserve"> органов местного самоуправления и муниципальных органов сельского поселения Хатанга, не являющихся лицами, замещающими муниципальные должности и должности муниципальной службы</w:t>
      </w:r>
      <w:r w:rsidRPr="00891DFE">
        <w:t>», руководствуясь статьей 8  Устава сельского поселения Хатанга,</w:t>
      </w:r>
    </w:p>
    <w:p w:rsidR="000F3F75" w:rsidRDefault="000F3F75" w:rsidP="000F3F75">
      <w:pPr>
        <w:ind w:firstLine="540"/>
        <w:jc w:val="center"/>
        <w:rPr>
          <w:b/>
        </w:rPr>
      </w:pPr>
    </w:p>
    <w:p w:rsidR="000F3F75" w:rsidRDefault="000F3F75" w:rsidP="000F3F75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0F3F75" w:rsidRPr="00C25E37" w:rsidRDefault="000F3F75" w:rsidP="000F3F75">
      <w:pPr>
        <w:ind w:firstLine="540"/>
        <w:jc w:val="center"/>
        <w:rPr>
          <w:b/>
        </w:rPr>
      </w:pPr>
    </w:p>
    <w:p w:rsidR="00EA6838" w:rsidRDefault="000F3F75" w:rsidP="00EA6838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 w:rsidRPr="008334F7">
        <w:t>Утве</w:t>
      </w:r>
      <w:r w:rsidR="0002167B">
        <w:t xml:space="preserve">рдить </w:t>
      </w:r>
      <w:r w:rsidR="006F7C5B" w:rsidRPr="006F7C5B">
        <w:t xml:space="preserve">Примерное положение об оплате труда </w:t>
      </w:r>
      <w:r w:rsidR="006F7C5B" w:rsidRPr="00741144">
        <w:t xml:space="preserve">работников  </w:t>
      </w:r>
      <w:r w:rsidR="00741144" w:rsidRPr="00741144">
        <w:t>администрации сельского поселения Хатанга и структурных подразделений администрации сельского поселения Хатанга</w:t>
      </w:r>
      <w:r w:rsidR="006F7C5B" w:rsidRPr="00741144">
        <w:t>, не являющихся лицами</w:t>
      </w:r>
      <w:r w:rsidR="006F7C5B" w:rsidRPr="006F7C5B">
        <w:t>, замещающими  муниципальные должности и должности муниципальной службы</w:t>
      </w:r>
      <w:r w:rsidRPr="006F7C5B">
        <w:t>,</w:t>
      </w:r>
      <w:r>
        <w:t xml:space="preserve"> </w:t>
      </w:r>
      <w:r w:rsidR="002D25A3">
        <w:t>согласно п</w:t>
      </w:r>
      <w:r w:rsidRPr="008334F7">
        <w:t>риложению.</w:t>
      </w:r>
    </w:p>
    <w:p w:rsidR="00EA6838" w:rsidRDefault="00EA6838" w:rsidP="00EA6838">
      <w:pPr>
        <w:autoSpaceDE w:val="0"/>
        <w:autoSpaceDN w:val="0"/>
        <w:adjustRightInd w:val="0"/>
        <w:ind w:left="360"/>
        <w:jc w:val="both"/>
        <w:outlineLvl w:val="0"/>
      </w:pPr>
    </w:p>
    <w:p w:rsidR="00EA6838" w:rsidRDefault="00EA6838" w:rsidP="000F3F75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t>Признать утратившим силу Постановление администрации сельского поселения Хатанга от 23.05.2011 г. №</w:t>
      </w:r>
      <w:r w:rsidR="002D25A3">
        <w:t xml:space="preserve"> </w:t>
      </w:r>
      <w:r>
        <w:t xml:space="preserve">078-П «О порядке </w:t>
      </w:r>
      <w:proofErr w:type="gramStart"/>
      <w:r>
        <w:t>оплаты труда работников муниципальных учреждений сельского поселения</w:t>
      </w:r>
      <w:proofErr w:type="gramEnd"/>
      <w:r>
        <w:t xml:space="preserve"> Хатанга»</w:t>
      </w:r>
      <w:r w:rsidR="002D25A3">
        <w:t>.</w:t>
      </w:r>
    </w:p>
    <w:p w:rsidR="000F3F75" w:rsidRDefault="000F3F75" w:rsidP="000F3F75">
      <w:pPr>
        <w:autoSpaceDE w:val="0"/>
        <w:autoSpaceDN w:val="0"/>
        <w:adjustRightInd w:val="0"/>
        <w:jc w:val="both"/>
        <w:outlineLvl w:val="0"/>
      </w:pPr>
    </w:p>
    <w:p w:rsidR="000F3F75" w:rsidRDefault="000F3F75" w:rsidP="000F3F75">
      <w:pPr>
        <w:numPr>
          <w:ilvl w:val="0"/>
          <w:numId w:val="1"/>
        </w:numPr>
        <w:jc w:val="both"/>
      </w:pPr>
      <w:r>
        <w:t>Постановление вступает в силу с</w:t>
      </w:r>
      <w:r w:rsidR="00674E73">
        <w:t xml:space="preserve"> 01 октября 2013 года</w:t>
      </w:r>
      <w:r>
        <w:t>, подл</w:t>
      </w:r>
      <w:r w:rsidR="002D25A3">
        <w:t>ежит официальному опубликованию и</w:t>
      </w:r>
      <w:r>
        <w:t xml:space="preserve"> размещению на официальном сайте органов местного самоуправления сельского поселения Хатанга.    </w:t>
      </w:r>
    </w:p>
    <w:p w:rsidR="000F3F75" w:rsidRDefault="000F3F75" w:rsidP="000F3F75">
      <w:pPr>
        <w:jc w:val="both"/>
      </w:pPr>
    </w:p>
    <w:p w:rsidR="000F3F75" w:rsidRDefault="000F3F75" w:rsidP="000F3F75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741144">
        <w:t>оставляю за собой</w:t>
      </w:r>
      <w:r>
        <w:t>.</w:t>
      </w:r>
    </w:p>
    <w:p w:rsidR="000F3F75" w:rsidRDefault="000F3F75" w:rsidP="000F3F75">
      <w:pPr>
        <w:jc w:val="both"/>
      </w:pPr>
      <w:r>
        <w:t xml:space="preserve"> </w:t>
      </w:r>
    </w:p>
    <w:p w:rsidR="007702D7" w:rsidRDefault="007702D7" w:rsidP="000F3F75">
      <w:pPr>
        <w:jc w:val="both"/>
      </w:pPr>
    </w:p>
    <w:p w:rsidR="007702D7" w:rsidRDefault="007702D7" w:rsidP="000F3F75">
      <w:pPr>
        <w:jc w:val="both"/>
      </w:pPr>
    </w:p>
    <w:p w:rsidR="000F3F75" w:rsidRDefault="00EA6838" w:rsidP="000F3F75">
      <w:pPr>
        <w:jc w:val="both"/>
      </w:pPr>
      <w:r>
        <w:t xml:space="preserve">И.о. </w:t>
      </w:r>
      <w:r w:rsidR="000F3F75" w:rsidRPr="00E846C7">
        <w:t>Руководител</w:t>
      </w:r>
      <w:r>
        <w:t>я</w:t>
      </w:r>
      <w:r w:rsidR="000F3F75" w:rsidRPr="00E846C7">
        <w:t xml:space="preserve"> администрации </w:t>
      </w:r>
    </w:p>
    <w:p w:rsidR="000F3F75" w:rsidRPr="009F5C1A" w:rsidRDefault="000F3F75" w:rsidP="000F3F75">
      <w:pPr>
        <w:jc w:val="both"/>
      </w:pPr>
      <w:r w:rsidRPr="00E846C7">
        <w:t xml:space="preserve">сельского </w:t>
      </w:r>
      <w:r>
        <w:t>поселения Хатанга</w:t>
      </w:r>
      <w:r w:rsidR="001F17F1">
        <w:tab/>
      </w:r>
      <w:r w:rsidR="001F17F1">
        <w:tab/>
      </w:r>
      <w:r w:rsidR="001F17F1">
        <w:tab/>
      </w:r>
      <w:r w:rsidR="001F17F1">
        <w:tab/>
      </w:r>
      <w:r w:rsidR="001F17F1">
        <w:tab/>
      </w:r>
      <w:r w:rsidR="001F17F1">
        <w:tab/>
      </w:r>
      <w:r w:rsidR="002D25A3">
        <w:t xml:space="preserve">             </w:t>
      </w:r>
      <w:r w:rsidR="00EA6838">
        <w:t>Е.А. Бондарев</w:t>
      </w:r>
    </w:p>
    <w:p w:rsidR="007702D7" w:rsidRDefault="007702D7" w:rsidP="000C2C9D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C808F3" w:rsidRPr="000C2C9D" w:rsidRDefault="00596604" w:rsidP="000C2C9D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  <w:r w:rsidRPr="000C2C9D">
        <w:rPr>
          <w:b/>
          <w:sz w:val="20"/>
          <w:szCs w:val="20"/>
        </w:rPr>
        <w:lastRenderedPageBreak/>
        <w:t>П</w:t>
      </w:r>
      <w:r w:rsidR="00C808F3" w:rsidRPr="000C2C9D">
        <w:rPr>
          <w:b/>
          <w:sz w:val="20"/>
          <w:szCs w:val="20"/>
        </w:rPr>
        <w:t>риложение</w:t>
      </w:r>
    </w:p>
    <w:p w:rsidR="00C808F3" w:rsidRPr="000C2C9D" w:rsidRDefault="00C808F3" w:rsidP="000C2C9D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0C2C9D">
        <w:rPr>
          <w:sz w:val="20"/>
          <w:szCs w:val="20"/>
        </w:rPr>
        <w:t>к Постановлению</w:t>
      </w:r>
      <w:r w:rsidR="000C2C9D">
        <w:rPr>
          <w:sz w:val="20"/>
          <w:szCs w:val="20"/>
        </w:rPr>
        <w:t xml:space="preserve"> а</w:t>
      </w:r>
      <w:r w:rsidRPr="000C2C9D">
        <w:rPr>
          <w:sz w:val="20"/>
          <w:szCs w:val="20"/>
        </w:rPr>
        <w:t>дминистрации</w:t>
      </w:r>
    </w:p>
    <w:p w:rsidR="00C808F3" w:rsidRPr="000C2C9D" w:rsidRDefault="0062665E" w:rsidP="000C2C9D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0C2C9D">
        <w:rPr>
          <w:sz w:val="20"/>
          <w:szCs w:val="20"/>
        </w:rPr>
        <w:t>сельского поселения Хатанга</w:t>
      </w:r>
    </w:p>
    <w:p w:rsidR="00C808F3" w:rsidRPr="000C2C9D" w:rsidRDefault="00C808F3" w:rsidP="000C2C9D">
      <w:pPr>
        <w:widowControl w:val="0"/>
        <w:autoSpaceDE w:val="0"/>
        <w:autoSpaceDN w:val="0"/>
        <w:adjustRightInd w:val="0"/>
        <w:ind w:firstLine="6237"/>
        <w:rPr>
          <w:sz w:val="20"/>
          <w:szCs w:val="20"/>
        </w:rPr>
      </w:pPr>
      <w:r w:rsidRPr="000C2C9D">
        <w:rPr>
          <w:sz w:val="20"/>
          <w:szCs w:val="20"/>
        </w:rPr>
        <w:t xml:space="preserve">от </w:t>
      </w:r>
      <w:r w:rsidR="00120E8F" w:rsidRPr="000C2C9D">
        <w:rPr>
          <w:sz w:val="20"/>
          <w:szCs w:val="20"/>
        </w:rPr>
        <w:t>30</w:t>
      </w:r>
      <w:r w:rsidR="000C2C9D">
        <w:rPr>
          <w:sz w:val="20"/>
          <w:szCs w:val="20"/>
        </w:rPr>
        <w:t>.09.2013 г. N 125-П</w:t>
      </w:r>
    </w:p>
    <w:p w:rsidR="00C808F3" w:rsidRDefault="00C808F3">
      <w:pPr>
        <w:widowControl w:val="0"/>
        <w:autoSpaceDE w:val="0"/>
        <w:autoSpaceDN w:val="0"/>
        <w:adjustRightInd w:val="0"/>
        <w:jc w:val="center"/>
      </w:pPr>
    </w:p>
    <w:p w:rsidR="00C808F3" w:rsidRDefault="00C808F3">
      <w:pPr>
        <w:widowControl w:val="0"/>
        <w:autoSpaceDE w:val="0"/>
        <w:autoSpaceDN w:val="0"/>
        <w:adjustRightInd w:val="0"/>
        <w:jc w:val="center"/>
      </w:pPr>
    </w:p>
    <w:p w:rsidR="00C808F3" w:rsidRPr="009715D4" w:rsidRDefault="00C808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715D4">
        <w:rPr>
          <w:b/>
          <w:bCs/>
        </w:rPr>
        <w:t xml:space="preserve">Примерное положение </w:t>
      </w:r>
    </w:p>
    <w:p w:rsidR="00C808F3" w:rsidRPr="009715D4" w:rsidRDefault="000216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61BCE">
        <w:rPr>
          <w:b/>
        </w:rPr>
        <w:t xml:space="preserve">об оплате труда </w:t>
      </w:r>
      <w:r w:rsidRPr="000F3F75">
        <w:rPr>
          <w:b/>
        </w:rPr>
        <w:t xml:space="preserve">работников  </w:t>
      </w:r>
      <w:r w:rsidR="00741144">
        <w:rPr>
          <w:b/>
        </w:rPr>
        <w:t>администрации сельского поселения Хатанга и структурных подразделений администрации сельского поселения Хатанга</w:t>
      </w:r>
      <w:r w:rsidRPr="000F3F75">
        <w:rPr>
          <w:b/>
        </w:rPr>
        <w:t>, не являющихся лицами, замещающими  муниципальные должности и должности муниципальной службы</w:t>
      </w:r>
      <w:r>
        <w:rPr>
          <w:b/>
        </w:rPr>
        <w:t>.</w:t>
      </w:r>
    </w:p>
    <w:p w:rsidR="00C808F3" w:rsidRDefault="00C808F3">
      <w:pPr>
        <w:widowControl w:val="0"/>
        <w:autoSpaceDE w:val="0"/>
        <w:autoSpaceDN w:val="0"/>
        <w:adjustRightInd w:val="0"/>
        <w:jc w:val="center"/>
      </w:pPr>
    </w:p>
    <w:p w:rsidR="00C808F3" w:rsidRPr="0021473E" w:rsidRDefault="00C808F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0" w:name="Par35"/>
      <w:bookmarkEnd w:id="0"/>
      <w:r w:rsidRPr="0021473E">
        <w:rPr>
          <w:b/>
          <w:bCs/>
        </w:rPr>
        <w:t>1. Общие положения</w:t>
      </w:r>
    </w:p>
    <w:p w:rsidR="00C808F3" w:rsidRDefault="00C808F3" w:rsidP="0002167B">
      <w:pPr>
        <w:widowControl w:val="0"/>
        <w:autoSpaceDE w:val="0"/>
        <w:autoSpaceDN w:val="0"/>
        <w:adjustRightInd w:val="0"/>
        <w:ind w:firstLine="540"/>
        <w:jc w:val="both"/>
      </w:pPr>
    </w:p>
    <w:p w:rsidR="00C808F3" w:rsidRDefault="0002167B" w:rsidP="0002167B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proofErr w:type="gramStart"/>
      <w:r w:rsidRPr="006F7C5B">
        <w:t xml:space="preserve">Примерное положение об оплате труда работников </w:t>
      </w:r>
      <w:r w:rsidR="00741144" w:rsidRPr="00741144">
        <w:t>администрации сельского поселения Хатанга и структурных подразделений администрации сельского поселения Хатанга</w:t>
      </w:r>
      <w:r w:rsidRPr="006F7C5B">
        <w:t>, не являющихся лицами, замещающими  муниципальные должности и должности муниципальной службы</w:t>
      </w:r>
      <w:r w:rsidR="00AD1B6E">
        <w:t xml:space="preserve"> </w:t>
      </w:r>
      <w:r w:rsidR="00C808F3">
        <w:t xml:space="preserve">(далее - Положение) регулирует порядок оплаты труда </w:t>
      </w:r>
      <w:r w:rsidRPr="006F7C5B">
        <w:t xml:space="preserve">работников </w:t>
      </w:r>
      <w:r w:rsidR="00741144" w:rsidRPr="00741144">
        <w:t>администрации сельского поселения Хатанга и структурных подразделений администрации сельского поселения Хатанга</w:t>
      </w:r>
      <w:r w:rsidRPr="006F7C5B">
        <w:t>, не являющихся лицами, замещающими  муниципальные должности и должности муниципальной службы</w:t>
      </w:r>
      <w:r w:rsidR="00C808F3">
        <w:t xml:space="preserve"> (далее – работник</w:t>
      </w:r>
      <w:r w:rsidR="003B69DA">
        <w:t>и</w:t>
      </w:r>
      <w:r w:rsidR="00A85D75">
        <w:t>).</w:t>
      </w:r>
      <w:proofErr w:type="gramEnd"/>
    </w:p>
    <w:p w:rsidR="00F26A1A" w:rsidRDefault="00F26A1A" w:rsidP="00D32385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>
        <w:t>П</w:t>
      </w:r>
      <w:r w:rsidR="00A85D75">
        <w:t xml:space="preserve">оложение устанавливает </w:t>
      </w:r>
      <w:r>
        <w:t xml:space="preserve">новую систему оплаты труда работников, финансируемых за счет средств бюджета сельского поселения Хатанга,  </w:t>
      </w:r>
      <w:r w:rsidRPr="00BC52DD">
        <w:t xml:space="preserve">соответствующую нормативным правовым актам Красноярского края, </w:t>
      </w:r>
      <w:r>
        <w:t>сельского поселения Хатанга.</w:t>
      </w:r>
    </w:p>
    <w:p w:rsidR="00D32385" w:rsidRDefault="0002167B" w:rsidP="00D32385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 w:rsidRPr="00BC52DD">
        <w:t>Заработная плата в соответствии с новой системой оплаты труда устанавливается работнику на основании трудового договора (дополнительного соглашения к трудовому договору)</w:t>
      </w:r>
      <w:r w:rsidR="0037286D">
        <w:t>, настоящего Положения.</w:t>
      </w:r>
      <w:r w:rsidR="00557ED2">
        <w:t xml:space="preserve"> </w:t>
      </w:r>
    </w:p>
    <w:p w:rsidR="00533704" w:rsidRDefault="004B1CA9" w:rsidP="00D32385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>
        <w:t>Р</w:t>
      </w:r>
      <w:r w:rsidR="00533704" w:rsidRPr="00707A7B">
        <w:t>азмеры доплат, надбавок, премий и других мер материального стимулирования, а также размеры окладов (должностных окладов), ставок заработной платы (далее - окладов, ставок) всех категорий работников</w:t>
      </w:r>
      <w:r>
        <w:t xml:space="preserve"> определяются в переделах </w:t>
      </w:r>
      <w:r w:rsidR="00A85D75">
        <w:t>выделенных бюджетных ассигнований</w:t>
      </w:r>
      <w:r>
        <w:t xml:space="preserve"> на оплату труда работников</w:t>
      </w:r>
      <w:r w:rsidR="00533704" w:rsidRPr="00707A7B">
        <w:t>.</w:t>
      </w:r>
    </w:p>
    <w:p w:rsidR="00D32385" w:rsidRDefault="00D32385" w:rsidP="00D32385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>
        <w:t>П</w:t>
      </w:r>
      <w:r w:rsidRPr="006C4D10">
        <w:t>оложение включает в себя:</w:t>
      </w:r>
    </w:p>
    <w:p w:rsidR="00D32385" w:rsidRDefault="00741144" w:rsidP="00D32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385" w:rsidRPr="00BC52DD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  <w:r w:rsidR="00D32385">
        <w:rPr>
          <w:rFonts w:ascii="Times New Roman" w:hAnsi="Times New Roman" w:cs="Times New Roman"/>
          <w:sz w:val="24"/>
          <w:szCs w:val="24"/>
        </w:rPr>
        <w:t>;</w:t>
      </w:r>
    </w:p>
    <w:p w:rsidR="00D32385" w:rsidRPr="0033007C" w:rsidRDefault="00741144" w:rsidP="00D32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385">
        <w:rPr>
          <w:rFonts w:ascii="Times New Roman" w:hAnsi="Times New Roman" w:cs="Times New Roman"/>
          <w:sz w:val="24"/>
          <w:szCs w:val="24"/>
        </w:rPr>
        <w:t xml:space="preserve">виды, размеры и условия </w:t>
      </w:r>
      <w:r w:rsidR="00D32385" w:rsidRPr="0033007C">
        <w:rPr>
          <w:rFonts w:ascii="Times New Roman" w:hAnsi="Times New Roman" w:cs="Times New Roman"/>
          <w:sz w:val="24"/>
          <w:szCs w:val="24"/>
        </w:rPr>
        <w:t>осуществления выплат компенсационного характера;</w:t>
      </w:r>
    </w:p>
    <w:p w:rsidR="00D32385" w:rsidRPr="0033007C" w:rsidRDefault="00741144" w:rsidP="00D32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385" w:rsidRPr="0033007C">
        <w:rPr>
          <w:rFonts w:ascii="Times New Roman" w:hAnsi="Times New Roman" w:cs="Times New Roman"/>
          <w:sz w:val="24"/>
          <w:szCs w:val="24"/>
        </w:rPr>
        <w:t>персональные выплаты;</w:t>
      </w:r>
    </w:p>
    <w:p w:rsidR="00D32385" w:rsidRDefault="00741144" w:rsidP="00D32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385" w:rsidRPr="0033007C">
        <w:rPr>
          <w:rFonts w:ascii="Times New Roman" w:hAnsi="Times New Roman" w:cs="Times New Roman"/>
          <w:sz w:val="24"/>
          <w:szCs w:val="24"/>
        </w:rPr>
        <w:t>выплаты стимулирующего характера</w:t>
      </w:r>
      <w:r w:rsidR="00521296">
        <w:rPr>
          <w:rFonts w:ascii="Times New Roman" w:hAnsi="Times New Roman" w:cs="Times New Roman"/>
          <w:sz w:val="24"/>
          <w:szCs w:val="24"/>
        </w:rPr>
        <w:t>;</w:t>
      </w:r>
    </w:p>
    <w:p w:rsidR="00521296" w:rsidRPr="00D32385" w:rsidRDefault="00521296" w:rsidP="00D323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единовременную материальную помощь.</w:t>
      </w:r>
    </w:p>
    <w:p w:rsidR="00C808F3" w:rsidRDefault="00C808F3">
      <w:pPr>
        <w:widowControl w:val="0"/>
        <w:autoSpaceDE w:val="0"/>
        <w:autoSpaceDN w:val="0"/>
        <w:adjustRightInd w:val="0"/>
        <w:jc w:val="both"/>
      </w:pPr>
    </w:p>
    <w:p w:rsidR="00C808F3" w:rsidRPr="0021473E" w:rsidRDefault="00C808F3" w:rsidP="00C82C2B">
      <w:pPr>
        <w:pStyle w:val="a3"/>
        <w:spacing w:after="0"/>
        <w:jc w:val="center"/>
        <w:rPr>
          <w:b/>
          <w:bCs/>
        </w:rPr>
      </w:pPr>
      <w:r w:rsidRPr="0021473E">
        <w:rPr>
          <w:b/>
          <w:bCs/>
        </w:rPr>
        <w:t xml:space="preserve">2. </w:t>
      </w:r>
      <w:r w:rsidR="00533704">
        <w:rPr>
          <w:b/>
        </w:rPr>
        <w:t>Минимальные размеры окладов (должностных о</w:t>
      </w:r>
      <w:r w:rsidR="00F72611">
        <w:rPr>
          <w:b/>
        </w:rPr>
        <w:t>кладов) ставок заработной платы</w:t>
      </w:r>
    </w:p>
    <w:p w:rsidR="00C808F3" w:rsidRDefault="00C808F3">
      <w:pPr>
        <w:widowControl w:val="0"/>
        <w:autoSpaceDE w:val="0"/>
        <w:autoSpaceDN w:val="0"/>
        <w:adjustRightInd w:val="0"/>
        <w:ind w:firstLine="540"/>
        <w:jc w:val="both"/>
      </w:pPr>
    </w:p>
    <w:p w:rsidR="00533704" w:rsidRPr="00BC52DD" w:rsidRDefault="00533704" w:rsidP="00533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5F5D55">
        <w:rPr>
          <w:rFonts w:ascii="Times New Roman" w:hAnsi="Times New Roman" w:cs="Times New Roman"/>
          <w:sz w:val="24"/>
          <w:szCs w:val="24"/>
        </w:rPr>
        <w:t xml:space="preserve">Размеры окладов (должностных окладов), ставок заработной платы конкретным работникам устанавливаются </w:t>
      </w:r>
      <w:r w:rsidR="005F5D55" w:rsidRPr="005F5D55">
        <w:rPr>
          <w:rFonts w:ascii="Times New Roman" w:hAnsi="Times New Roman" w:cs="Times New Roman"/>
          <w:sz w:val="24"/>
          <w:szCs w:val="24"/>
        </w:rPr>
        <w:t xml:space="preserve">распоряжением (приказом) </w:t>
      </w:r>
      <w:r w:rsidRPr="005F5D55">
        <w:rPr>
          <w:rFonts w:ascii="Times New Roman" w:hAnsi="Times New Roman" w:cs="Times New Roman"/>
          <w:sz w:val="24"/>
          <w:szCs w:val="24"/>
        </w:rPr>
        <w:t>руководител</w:t>
      </w:r>
      <w:r w:rsidR="005F5D55" w:rsidRPr="005F5D55">
        <w:rPr>
          <w:rFonts w:ascii="Times New Roman" w:hAnsi="Times New Roman" w:cs="Times New Roman"/>
          <w:sz w:val="24"/>
          <w:szCs w:val="24"/>
        </w:rPr>
        <w:t>я</w:t>
      </w:r>
      <w:r w:rsidRPr="005F5D55">
        <w:rPr>
          <w:rFonts w:ascii="Times New Roman" w:hAnsi="Times New Roman" w:cs="Times New Roman"/>
          <w:sz w:val="24"/>
          <w:szCs w:val="24"/>
        </w:rPr>
        <w:t xml:space="preserve"> </w:t>
      </w:r>
      <w:r w:rsidR="00521296" w:rsidRPr="005F5D55">
        <w:rPr>
          <w:rFonts w:ascii="Times New Roman" w:hAnsi="Times New Roman" w:cs="Times New Roman"/>
          <w:sz w:val="24"/>
          <w:szCs w:val="24"/>
        </w:rPr>
        <w:t>администрации</w:t>
      </w:r>
      <w:r w:rsidR="005F5D55" w:rsidRPr="005F5D55">
        <w:rPr>
          <w:rFonts w:ascii="Times New Roman" w:hAnsi="Times New Roman" w:cs="Times New Roman"/>
          <w:sz w:val="24"/>
          <w:szCs w:val="24"/>
        </w:rPr>
        <w:t xml:space="preserve"> (структурного подразделения)</w:t>
      </w:r>
      <w:r w:rsidRPr="005F5D55">
        <w:rPr>
          <w:rFonts w:ascii="Times New Roman" w:hAnsi="Times New Roman" w:cs="Times New Roman"/>
          <w:sz w:val="24"/>
          <w:szCs w:val="24"/>
        </w:rPr>
        <w:t xml:space="preserve"> на основе требований к профессиональной</w:t>
      </w:r>
      <w:r w:rsidRPr="00BC52DD">
        <w:rPr>
          <w:rFonts w:ascii="Times New Roman" w:hAnsi="Times New Roman" w:cs="Times New Roman"/>
          <w:sz w:val="24"/>
          <w:szCs w:val="24"/>
        </w:rPr>
        <w:t xml:space="preserve">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533704" w:rsidRDefault="00533704" w:rsidP="00533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BC52DD">
        <w:rPr>
          <w:rFonts w:ascii="Times New Roman" w:hAnsi="Times New Roman" w:cs="Times New Roman"/>
          <w:sz w:val="24"/>
          <w:szCs w:val="24"/>
        </w:rPr>
        <w:t xml:space="preserve">. В </w:t>
      </w:r>
      <w:r w:rsidR="00FA3E1F">
        <w:rPr>
          <w:rFonts w:ascii="Times New Roman" w:hAnsi="Times New Roman" w:cs="Times New Roman"/>
          <w:sz w:val="24"/>
          <w:szCs w:val="24"/>
        </w:rPr>
        <w:t>распоряжени</w:t>
      </w:r>
      <w:r w:rsidR="005F5D55">
        <w:rPr>
          <w:rFonts w:ascii="Times New Roman" w:hAnsi="Times New Roman" w:cs="Times New Roman"/>
          <w:sz w:val="24"/>
          <w:szCs w:val="24"/>
        </w:rPr>
        <w:t>и</w:t>
      </w:r>
      <w:r w:rsidR="00FA3E1F">
        <w:rPr>
          <w:rFonts w:ascii="Times New Roman" w:hAnsi="Times New Roman" w:cs="Times New Roman"/>
          <w:sz w:val="24"/>
          <w:szCs w:val="24"/>
        </w:rPr>
        <w:t xml:space="preserve"> (приказ</w:t>
      </w:r>
      <w:r w:rsidR="005F5D55">
        <w:rPr>
          <w:rFonts w:ascii="Times New Roman" w:hAnsi="Times New Roman" w:cs="Times New Roman"/>
          <w:sz w:val="24"/>
          <w:szCs w:val="24"/>
        </w:rPr>
        <w:t>е</w:t>
      </w:r>
      <w:r w:rsidR="00FA3E1F">
        <w:rPr>
          <w:rFonts w:ascii="Times New Roman" w:hAnsi="Times New Roman" w:cs="Times New Roman"/>
          <w:sz w:val="24"/>
          <w:szCs w:val="24"/>
        </w:rPr>
        <w:t>)</w:t>
      </w:r>
      <w:r w:rsidRPr="00BC52DD">
        <w:rPr>
          <w:rFonts w:ascii="Times New Roman" w:hAnsi="Times New Roman" w:cs="Times New Roman"/>
          <w:sz w:val="24"/>
          <w:szCs w:val="24"/>
        </w:rPr>
        <w:t xml:space="preserve"> размеры окладов (должностных окладов), ставок заработной платы устанавливаются</w:t>
      </w:r>
      <w:r w:rsidR="00827820">
        <w:rPr>
          <w:rFonts w:ascii="Times New Roman" w:hAnsi="Times New Roman" w:cs="Times New Roman"/>
          <w:sz w:val="24"/>
          <w:szCs w:val="24"/>
        </w:rPr>
        <w:t xml:space="preserve"> на уровне</w:t>
      </w:r>
      <w:r w:rsidRPr="00BC52DD">
        <w:rPr>
          <w:rFonts w:ascii="Times New Roman" w:hAnsi="Times New Roman" w:cs="Times New Roman"/>
          <w:sz w:val="24"/>
          <w:szCs w:val="24"/>
        </w:rPr>
        <w:t xml:space="preserve"> не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</w:t>
      </w:r>
      <w:r w:rsidRPr="00BC52DD">
        <w:rPr>
          <w:rFonts w:ascii="Times New Roman" w:hAnsi="Times New Roman" w:cs="Times New Roman"/>
          <w:sz w:val="24"/>
          <w:szCs w:val="24"/>
        </w:rPr>
        <w:lastRenderedPageBreak/>
        <w:t>включенным в профессиональные квалификационные группы (далее - минимальные размеры окладов, ставок).</w:t>
      </w:r>
    </w:p>
    <w:p w:rsidR="00AE7DDB" w:rsidRPr="00770F38" w:rsidRDefault="00533704" w:rsidP="00DB04B0">
      <w:pPr>
        <w:ind w:firstLine="540"/>
        <w:jc w:val="both"/>
      </w:pPr>
      <w:r>
        <w:t xml:space="preserve">2.3. </w:t>
      </w:r>
      <w:r w:rsidR="00AE7DDB" w:rsidRPr="00BC52DD">
        <w:t xml:space="preserve">Минимальные размеры окладов (должностных окладов), ставок заработной платы по должностям работников 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7" w:history="1">
        <w:r w:rsidR="00AE7DDB" w:rsidRPr="00BC52DD">
          <w:t>Приказом</w:t>
        </w:r>
      </w:hyperlink>
      <w:r w:rsidR="00AE7DDB">
        <w:t xml:space="preserve"> </w:t>
      </w:r>
      <w:r w:rsidR="00FA3E1F" w:rsidRPr="00BC52DD">
        <w:t>Министерства здравоохранения и социального развития Российской Федерации</w:t>
      </w:r>
      <w:r w:rsidR="00AE7DDB" w:rsidRPr="00AE7DDB">
        <w:t xml:space="preserve"> от 29.05.2008 N 247н</w:t>
      </w:r>
      <w:r w:rsidR="00AE7DDB">
        <w:t xml:space="preserve"> </w:t>
      </w:r>
      <w:r w:rsidR="00AE7DDB" w:rsidRPr="00770F38">
        <w:t xml:space="preserve">«Об утверждении профессиональных квалификационных групп должностей </w:t>
      </w:r>
      <w:r w:rsidR="00AE7DDB">
        <w:t>руководителей, специалистов и служащих</w:t>
      </w:r>
      <w:r w:rsidR="00AE7DDB" w:rsidRPr="00770F38">
        <w:t>»</w:t>
      </w:r>
      <w:r w:rsidR="00AE7DDB">
        <w:t>:</w:t>
      </w:r>
    </w:p>
    <w:p w:rsidR="00AE7DDB" w:rsidRDefault="00AE7DDB" w:rsidP="00DB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должности, отнесенные к ПКГ «Общеотраслевые должности служащих второго уровня»</w:t>
      </w:r>
    </w:p>
    <w:p w:rsidR="00AE7DDB" w:rsidRDefault="00AE7DDB" w:rsidP="00DB04B0">
      <w:pPr>
        <w:widowControl w:val="0"/>
        <w:autoSpaceDE w:val="0"/>
        <w:autoSpaceDN w:val="0"/>
        <w:adjustRightInd w:val="0"/>
        <w:ind w:firstLine="540"/>
        <w:jc w:val="both"/>
      </w:pPr>
      <w:r>
        <w:t>2 квалификационный уровень</w:t>
      </w:r>
      <w:r>
        <w:tab/>
      </w:r>
      <w:r>
        <w:tab/>
      </w:r>
      <w:r>
        <w:tab/>
      </w:r>
      <w:r>
        <w:tab/>
        <w:t>2</w:t>
      </w:r>
      <w:r w:rsidR="00B54ADB">
        <w:t>754</w:t>
      </w:r>
      <w:r w:rsidR="00490AFD">
        <w:t xml:space="preserve"> рублей.</w:t>
      </w:r>
    </w:p>
    <w:p w:rsidR="00F74871" w:rsidRPr="00BC52DD" w:rsidRDefault="00533704" w:rsidP="00DB04B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F74871" w:rsidRPr="00BC52DD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="00F74871" w:rsidRPr="00BC52D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F74871" w:rsidRPr="00BC52DD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F74871" w:rsidRPr="00BC52DD" w:rsidRDefault="00F74871" w:rsidP="00DB04B0">
      <w:pPr>
        <w:autoSpaceDE w:val="0"/>
        <w:autoSpaceDN w:val="0"/>
        <w:adjustRightInd w:val="0"/>
        <w:ind w:firstLine="540"/>
        <w:jc w:val="both"/>
      </w:pPr>
      <w:r w:rsidRPr="00BC52DD">
        <w:t>должности, отнесенные к ПКГ "Общеотраслевые профессии рабочих первого уровня"</w:t>
      </w:r>
    </w:p>
    <w:p w:rsidR="00F74871" w:rsidRDefault="00F74871" w:rsidP="00DB04B0">
      <w:pPr>
        <w:widowControl w:val="0"/>
        <w:autoSpaceDE w:val="0"/>
        <w:autoSpaceDN w:val="0"/>
        <w:adjustRightInd w:val="0"/>
        <w:ind w:firstLine="540"/>
        <w:jc w:val="both"/>
      </w:pPr>
      <w:r w:rsidRPr="00BC52DD">
        <w:t>1 квалификац</w:t>
      </w:r>
      <w:r>
        <w:t>ионный уровень</w:t>
      </w:r>
      <w:r>
        <w:tab/>
      </w:r>
      <w:r>
        <w:tab/>
      </w:r>
      <w:r>
        <w:tab/>
      </w:r>
      <w:r>
        <w:tab/>
      </w:r>
      <w:r w:rsidR="00B54ADB">
        <w:t>1940</w:t>
      </w:r>
      <w:r w:rsidRPr="00BC52DD">
        <w:t xml:space="preserve"> рублей;</w:t>
      </w:r>
    </w:p>
    <w:p w:rsidR="00F74871" w:rsidRDefault="00F74871" w:rsidP="00DB04B0">
      <w:pPr>
        <w:widowControl w:val="0"/>
        <w:autoSpaceDE w:val="0"/>
        <w:autoSpaceDN w:val="0"/>
        <w:adjustRightInd w:val="0"/>
        <w:ind w:firstLine="540"/>
        <w:jc w:val="both"/>
      </w:pPr>
      <w:r w:rsidRPr="00BC52DD">
        <w:t xml:space="preserve">должности,  отнесенные к ПКГ "Общеотраслевые профессии рабочих </w:t>
      </w:r>
      <w:r>
        <w:t>второго</w:t>
      </w:r>
      <w:r w:rsidRPr="00BC52DD">
        <w:t xml:space="preserve"> уровня"</w:t>
      </w:r>
    </w:p>
    <w:p w:rsidR="00F74871" w:rsidRDefault="00F74871" w:rsidP="00DB04B0">
      <w:pPr>
        <w:widowControl w:val="0"/>
        <w:autoSpaceDE w:val="0"/>
        <w:autoSpaceDN w:val="0"/>
        <w:adjustRightInd w:val="0"/>
        <w:ind w:firstLine="540"/>
        <w:jc w:val="both"/>
      </w:pPr>
      <w:r w:rsidRPr="00BC52DD">
        <w:t>1 квалификац</w:t>
      </w:r>
      <w:r>
        <w:t>ионный уровень</w:t>
      </w:r>
      <w:r>
        <w:tab/>
      </w:r>
      <w:r>
        <w:tab/>
      </w:r>
      <w:r>
        <w:tab/>
      </w:r>
      <w:r>
        <w:tab/>
        <w:t>2</w:t>
      </w:r>
      <w:r w:rsidR="00B54ADB">
        <w:t>258</w:t>
      </w:r>
      <w:r w:rsidRPr="00BC52DD">
        <w:t xml:space="preserve"> рублей</w:t>
      </w:r>
      <w:r>
        <w:t>.</w:t>
      </w:r>
    </w:p>
    <w:p w:rsidR="00DB04B0" w:rsidRPr="0033007C" w:rsidRDefault="00533704" w:rsidP="00DB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DB04B0" w:rsidRPr="0033007C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 по должностям рабочих</w:t>
      </w:r>
      <w:r w:rsidR="00DB04B0">
        <w:rPr>
          <w:rFonts w:ascii="Times New Roman" w:hAnsi="Times New Roman" w:cs="Times New Roman"/>
          <w:sz w:val="24"/>
          <w:szCs w:val="24"/>
        </w:rPr>
        <w:t xml:space="preserve"> профессий</w:t>
      </w:r>
      <w:r w:rsidR="00DB04B0" w:rsidRPr="0033007C">
        <w:rPr>
          <w:rFonts w:ascii="Times New Roman" w:hAnsi="Times New Roman" w:cs="Times New Roman"/>
          <w:sz w:val="24"/>
          <w:szCs w:val="24"/>
        </w:rPr>
        <w:t>, не вошедшим в квалификационные уровни ПКГ, устанавливаются в следующем размере:</w:t>
      </w:r>
    </w:p>
    <w:p w:rsidR="00DB04B0" w:rsidRDefault="00DB04B0" w:rsidP="00DB04B0">
      <w:pPr>
        <w:widowControl w:val="0"/>
        <w:autoSpaceDE w:val="0"/>
        <w:autoSpaceDN w:val="0"/>
        <w:adjustRightInd w:val="0"/>
        <w:ind w:firstLine="540"/>
        <w:jc w:val="both"/>
      </w:pPr>
      <w:r>
        <w:t>Рабочий по обслуживанию зданий</w:t>
      </w:r>
      <w:r>
        <w:tab/>
      </w:r>
      <w:r>
        <w:tab/>
      </w:r>
      <w:r>
        <w:tab/>
      </w:r>
      <w:r>
        <w:tab/>
        <w:t>1</w:t>
      </w:r>
      <w:r w:rsidR="00B54ADB">
        <w:t>940</w:t>
      </w:r>
      <w:r>
        <w:t xml:space="preserve"> рублей</w:t>
      </w:r>
    </w:p>
    <w:p w:rsidR="00FA3E1F" w:rsidRDefault="00FA3E1F" w:rsidP="00DB04B0">
      <w:pPr>
        <w:widowControl w:val="0"/>
        <w:autoSpaceDE w:val="0"/>
        <w:autoSpaceDN w:val="0"/>
        <w:adjustRightInd w:val="0"/>
        <w:ind w:firstLine="540"/>
        <w:jc w:val="both"/>
      </w:pPr>
      <w:r>
        <w:t>Кочегар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1940 рублей</w:t>
      </w:r>
      <w:r w:rsidR="00490AFD">
        <w:t>.</w:t>
      </w:r>
    </w:p>
    <w:p w:rsidR="00533704" w:rsidRPr="00BC52DD" w:rsidRDefault="0012471D" w:rsidP="005337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533704">
        <w:rPr>
          <w:rFonts w:ascii="Times New Roman" w:hAnsi="Times New Roman" w:cs="Times New Roman"/>
          <w:sz w:val="24"/>
          <w:szCs w:val="24"/>
        </w:rPr>
        <w:t xml:space="preserve">. </w:t>
      </w:r>
      <w:r w:rsidR="00533704" w:rsidRPr="00BC52DD">
        <w:rPr>
          <w:rFonts w:ascii="Times New Roman" w:hAnsi="Times New Roman" w:cs="Times New Roman"/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533704" w:rsidRDefault="00533704" w:rsidP="00533704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12471D">
        <w:t>7</w:t>
      </w:r>
      <w:r w:rsidRPr="00BC52DD">
        <w:t>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A7246E" w:rsidRDefault="00A7246E" w:rsidP="00533704">
      <w:pPr>
        <w:widowControl w:val="0"/>
        <w:autoSpaceDE w:val="0"/>
        <w:autoSpaceDN w:val="0"/>
        <w:adjustRightInd w:val="0"/>
        <w:ind w:firstLine="540"/>
        <w:jc w:val="both"/>
      </w:pPr>
    </w:p>
    <w:p w:rsidR="00C808F3" w:rsidRDefault="0012471D" w:rsidP="0012471D">
      <w:pPr>
        <w:pStyle w:val="a3"/>
        <w:spacing w:after="0"/>
        <w:jc w:val="center"/>
        <w:rPr>
          <w:b/>
        </w:rPr>
      </w:pPr>
      <w:bookmarkStart w:id="1" w:name="Par53"/>
      <w:bookmarkEnd w:id="1"/>
      <w:r>
        <w:rPr>
          <w:b/>
        </w:rPr>
        <w:t>3</w:t>
      </w:r>
      <w:r w:rsidR="00C808F3" w:rsidRPr="0012471D">
        <w:rPr>
          <w:b/>
        </w:rPr>
        <w:t>. Вып</w:t>
      </w:r>
      <w:r w:rsidR="00F72611">
        <w:rPr>
          <w:b/>
        </w:rPr>
        <w:t>латы компенсационного характера</w:t>
      </w:r>
    </w:p>
    <w:p w:rsidR="00A7246E" w:rsidRPr="0012471D" w:rsidRDefault="00A7246E" w:rsidP="0012471D">
      <w:pPr>
        <w:pStyle w:val="a3"/>
        <w:spacing w:after="0"/>
        <w:jc w:val="center"/>
        <w:rPr>
          <w:b/>
        </w:rPr>
      </w:pPr>
    </w:p>
    <w:p w:rsidR="00C808F3" w:rsidRDefault="0012471D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C808F3">
        <w:t>1. Устанавливаются следующие выплаты компенсационного характера:</w:t>
      </w:r>
    </w:p>
    <w:p w:rsidR="00C808F3" w:rsidRDefault="00C808F3">
      <w:pPr>
        <w:widowControl w:val="0"/>
        <w:autoSpaceDE w:val="0"/>
        <w:autoSpaceDN w:val="0"/>
        <w:adjustRightInd w:val="0"/>
        <w:ind w:firstLine="540"/>
        <w:jc w:val="both"/>
      </w:pPr>
      <w:r>
        <w:t>- работникам, занятым на тяжелых работах, работах с вредными и (или) опасными и иными особыми условиями труда;</w:t>
      </w:r>
    </w:p>
    <w:p w:rsidR="00C808F3" w:rsidRDefault="00C808F3">
      <w:pPr>
        <w:widowControl w:val="0"/>
        <w:autoSpaceDE w:val="0"/>
        <w:autoSpaceDN w:val="0"/>
        <w:adjustRightInd w:val="0"/>
        <w:ind w:firstLine="540"/>
        <w:jc w:val="both"/>
      </w:pPr>
      <w:r>
        <w:t>- за работу в местностях с особыми климатическими условиями;</w:t>
      </w:r>
    </w:p>
    <w:p w:rsidR="00C808F3" w:rsidRDefault="0058594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808F3">
        <w:t>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C808F3" w:rsidRDefault="0012471D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C808F3">
        <w:t xml:space="preserve">2. Выплаты работникам, занятым на тяжелых работах, работах с вредными и (или) опасными и иными особыми условиями труда, устанавливается работникам на основании </w:t>
      </w:r>
      <w:hyperlink r:id="rId9" w:history="1">
        <w:r w:rsidR="00C808F3" w:rsidRPr="009268BD">
          <w:t>статьи 147</w:t>
        </w:r>
      </w:hyperlink>
      <w:r w:rsidR="00C808F3" w:rsidRPr="009268BD">
        <w:t xml:space="preserve"> Тру</w:t>
      </w:r>
      <w:r w:rsidR="00C808F3">
        <w:t>дового кодекса Российской Федерации</w:t>
      </w:r>
      <w:r w:rsidR="00585945">
        <w:t>, в размере до 24 процентов от оклада (должностного оклада), ставки заработной платы</w:t>
      </w:r>
      <w:r w:rsidR="00C808F3">
        <w:t>.</w:t>
      </w:r>
    </w:p>
    <w:p w:rsidR="008B7652" w:rsidRDefault="0012471D" w:rsidP="008B7652">
      <w:pPr>
        <w:autoSpaceDE w:val="0"/>
        <w:autoSpaceDN w:val="0"/>
        <w:adjustRightInd w:val="0"/>
        <w:ind w:firstLine="540"/>
        <w:jc w:val="both"/>
      </w:pPr>
      <w:r>
        <w:t>3.</w:t>
      </w:r>
      <w:r w:rsidR="00C808F3">
        <w:t xml:space="preserve">3. </w:t>
      </w:r>
      <w:r w:rsidR="00164ED0">
        <w:t>К</w:t>
      </w:r>
      <w:r w:rsidR="008B7652">
        <w:t xml:space="preserve"> заработной плате работников </w:t>
      </w:r>
      <w:r w:rsidR="00490AFD">
        <w:t>применяется</w:t>
      </w:r>
      <w:r w:rsidR="008B7652"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</w:t>
      </w:r>
      <w:r w:rsidR="00490AFD">
        <w:t>собыми климатическими условиями, установленные для организаций, финансируемых из бюджета сельского поселения Хатанга.</w:t>
      </w:r>
    </w:p>
    <w:p w:rsidR="00C808F3" w:rsidRDefault="00C808F3">
      <w:pPr>
        <w:widowControl w:val="0"/>
        <w:autoSpaceDE w:val="0"/>
        <w:autoSpaceDN w:val="0"/>
        <w:adjustRightInd w:val="0"/>
        <w:ind w:firstLine="540"/>
        <w:jc w:val="both"/>
      </w:pPr>
    </w:p>
    <w:p w:rsidR="00C808F3" w:rsidRDefault="0012471D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C808F3">
        <w:t>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</w:t>
      </w:r>
      <w:r w:rsidR="00490AFD">
        <w:t>х, отклоняющихся от нормальных):</w:t>
      </w:r>
    </w:p>
    <w:p w:rsidR="00C808F3" w:rsidRDefault="001247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3.4.1 </w:t>
      </w:r>
      <w:r w:rsidR="00C808F3" w:rsidRPr="004735C7">
        <w:t xml:space="preserve">Доплата за работу в ночное время производится работникам </w:t>
      </w:r>
      <w:r w:rsidR="00C808F3" w:rsidRPr="00F452BD">
        <w:t xml:space="preserve">в размере </w:t>
      </w:r>
      <w:r w:rsidR="00F452BD" w:rsidRPr="00F452BD">
        <w:t>50</w:t>
      </w:r>
      <w:r w:rsidR="00C808F3" w:rsidRPr="00F452BD">
        <w:rPr>
          <w:bCs/>
          <w:sz w:val="28"/>
          <w:szCs w:val="28"/>
        </w:rPr>
        <w:t>%</w:t>
      </w:r>
      <w:r w:rsidR="00C808F3" w:rsidRPr="00F452BD">
        <w:t xml:space="preserve"> оклада</w:t>
      </w:r>
      <w:r w:rsidR="00C808F3">
        <w:t xml:space="preserve"> (должностного оклада), ставки заработной платы за каждый час работы в ночное время.</w:t>
      </w:r>
      <w:r w:rsidR="00B53ACD">
        <w:t xml:space="preserve"> </w:t>
      </w:r>
      <w:r w:rsidR="00B53ACD" w:rsidRPr="00F457F2">
        <w:t>Ночным считается время с 22 часов вечера до 6 часов утра.</w:t>
      </w:r>
    </w:p>
    <w:p w:rsidR="00C808F3" w:rsidRPr="007702D7" w:rsidRDefault="001247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3.4.2. </w:t>
      </w:r>
      <w:proofErr w:type="gramStart"/>
      <w:r w:rsidR="00C808F3">
        <w:t xml:space="preserve">Оплата труда в других случаях выполнения работ в условиях, отклоняющихся от нормальных, устанавливается </w:t>
      </w:r>
      <w:r w:rsidR="00C808F3" w:rsidRPr="007702D7">
        <w:t xml:space="preserve">работникам на основании </w:t>
      </w:r>
      <w:hyperlink r:id="rId10" w:history="1">
        <w:r w:rsidR="00C808F3" w:rsidRPr="007702D7">
          <w:t>статьи 149</w:t>
        </w:r>
      </w:hyperlink>
      <w:r w:rsidR="00C808F3" w:rsidRPr="007702D7">
        <w:t xml:space="preserve"> Трудового кодекса Российской Федерации.</w:t>
      </w:r>
      <w:proofErr w:type="gramEnd"/>
    </w:p>
    <w:p w:rsidR="00C808F3" w:rsidRPr="007702D7" w:rsidRDefault="0012471D">
      <w:pPr>
        <w:widowControl w:val="0"/>
        <w:autoSpaceDE w:val="0"/>
        <w:autoSpaceDN w:val="0"/>
        <w:adjustRightInd w:val="0"/>
        <w:ind w:firstLine="540"/>
        <w:jc w:val="both"/>
      </w:pPr>
      <w:r w:rsidRPr="007702D7">
        <w:t xml:space="preserve">3.4.3. </w:t>
      </w:r>
      <w:r w:rsidR="00C808F3" w:rsidRPr="007702D7">
        <w:t xml:space="preserve">Оплата труда в выходные и нерабочие праздничные дни производится на основании </w:t>
      </w:r>
      <w:hyperlink r:id="rId11" w:history="1">
        <w:r w:rsidR="00C808F3" w:rsidRPr="007702D7">
          <w:t>статьи 153</w:t>
        </w:r>
      </w:hyperlink>
      <w:r w:rsidR="00C808F3" w:rsidRPr="007702D7">
        <w:t xml:space="preserve"> Трудового кодекса Российской Федерации.</w:t>
      </w:r>
    </w:p>
    <w:p w:rsidR="00A7246E" w:rsidRDefault="00A7246E">
      <w:pPr>
        <w:widowControl w:val="0"/>
        <w:autoSpaceDE w:val="0"/>
        <w:autoSpaceDN w:val="0"/>
        <w:adjustRightInd w:val="0"/>
        <w:ind w:firstLine="540"/>
        <w:jc w:val="both"/>
      </w:pPr>
    </w:p>
    <w:p w:rsidR="00C808F3" w:rsidRDefault="00F72611" w:rsidP="00F72611">
      <w:pPr>
        <w:pStyle w:val="a3"/>
        <w:spacing w:after="0"/>
        <w:jc w:val="center"/>
        <w:rPr>
          <w:b/>
        </w:rPr>
      </w:pPr>
      <w:r>
        <w:rPr>
          <w:b/>
        </w:rPr>
        <w:t>4</w:t>
      </w:r>
      <w:r w:rsidR="00C808F3" w:rsidRPr="00F72611">
        <w:rPr>
          <w:b/>
        </w:rPr>
        <w:t xml:space="preserve">. </w:t>
      </w:r>
      <w:r>
        <w:rPr>
          <w:b/>
        </w:rPr>
        <w:t>Персональные выплаты</w:t>
      </w:r>
    </w:p>
    <w:p w:rsidR="00A7246E" w:rsidRDefault="00A7246E" w:rsidP="00F72611">
      <w:pPr>
        <w:pStyle w:val="a3"/>
        <w:spacing w:after="0"/>
        <w:jc w:val="center"/>
      </w:pPr>
    </w:p>
    <w:p w:rsidR="00C808F3" w:rsidRDefault="00F72611" w:rsidP="00FA2F19">
      <w:pPr>
        <w:autoSpaceDE w:val="0"/>
        <w:autoSpaceDN w:val="0"/>
        <w:adjustRightInd w:val="0"/>
        <w:ind w:firstLine="540"/>
        <w:jc w:val="both"/>
      </w:pPr>
      <w:r>
        <w:t>4.1.</w:t>
      </w:r>
      <w:r w:rsidR="00C808F3">
        <w:t xml:space="preserve"> Персональные выплаты</w:t>
      </w:r>
      <w:r>
        <w:t xml:space="preserve"> к окладу (должностному о</w:t>
      </w:r>
      <w:r w:rsidR="00FA2F19">
        <w:t>кладу), ставке заработной платы</w:t>
      </w:r>
      <w:r w:rsidR="00FA2F19" w:rsidRPr="00FA2F19">
        <w:t xml:space="preserve"> определяются в процентном отношении к минимальному окладу, ставке заработной платы</w:t>
      </w:r>
      <w:r w:rsidR="000C4E3C">
        <w:t>:</w:t>
      </w:r>
    </w:p>
    <w:p w:rsidR="00A06B40" w:rsidRPr="00FA2F19" w:rsidRDefault="00FA2F1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FA2F19">
        <w:t xml:space="preserve">4.1.1. За опыт работы (выслуга лет) – до </w:t>
      </w:r>
      <w:r>
        <w:t>30</w:t>
      </w:r>
      <w:r w:rsidRPr="00FA2F19">
        <w:t>%</w:t>
      </w:r>
      <w:r>
        <w:t xml:space="preserve"> </w:t>
      </w:r>
      <w:r w:rsidRPr="002D4DF2">
        <w:t>от оклада (должностного оклада), ставки заработной платы</w:t>
      </w:r>
      <w:r>
        <w:t>.</w:t>
      </w:r>
    </w:p>
    <w:p w:rsidR="00C808F3" w:rsidRPr="000D3119" w:rsidRDefault="00FA2F1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 xml:space="preserve">4.1.2. </w:t>
      </w:r>
      <w:r w:rsidRPr="002D4DF2">
        <w:t>За сложность, напр</w:t>
      </w:r>
      <w:r>
        <w:t xml:space="preserve">яженность и особый режим работы работникам </w:t>
      </w:r>
      <w:r w:rsidR="004B1CA9">
        <w:t xml:space="preserve">  </w:t>
      </w:r>
      <w:r>
        <w:t xml:space="preserve"> устанавливаются выплаты до 100%</w:t>
      </w:r>
      <w:r w:rsidRPr="002D4DF2">
        <w:t xml:space="preserve"> от оклада (должностного оклада), ставки заработной платы</w:t>
      </w:r>
      <w:r>
        <w:t>.</w:t>
      </w:r>
    </w:p>
    <w:p w:rsidR="00FA2F19" w:rsidRDefault="00FA2F19">
      <w:pPr>
        <w:widowControl w:val="0"/>
        <w:autoSpaceDE w:val="0"/>
        <w:autoSpaceDN w:val="0"/>
        <w:adjustRightInd w:val="0"/>
        <w:ind w:firstLine="540"/>
        <w:jc w:val="both"/>
      </w:pPr>
      <w:r w:rsidRPr="00FA2F19">
        <w:rPr>
          <w:bCs/>
        </w:rPr>
        <w:t xml:space="preserve">4.1.3. </w:t>
      </w:r>
      <w:r w:rsidRPr="00FA2F19">
        <w:t>За работу</w:t>
      </w:r>
      <w:r>
        <w:t xml:space="preserve"> в учреждениях</w:t>
      </w:r>
      <w:r w:rsidRPr="00BC52DD">
        <w:t>, расположенных в сельской местности, в размере 25</w:t>
      </w:r>
      <w:r>
        <w:t xml:space="preserve">% </w:t>
      </w:r>
      <w:r w:rsidRPr="00BC52DD">
        <w:t>от оклада (должностного о</w:t>
      </w:r>
      <w:r>
        <w:t>клада), ставки заработной платы.</w:t>
      </w:r>
    </w:p>
    <w:p w:rsidR="00C808F3" w:rsidRDefault="000644C8">
      <w:pPr>
        <w:widowControl w:val="0"/>
        <w:autoSpaceDE w:val="0"/>
        <w:autoSpaceDN w:val="0"/>
        <w:adjustRightInd w:val="0"/>
        <w:ind w:firstLine="540"/>
        <w:jc w:val="both"/>
      </w:pPr>
      <w:r w:rsidRPr="000644C8">
        <w:rPr>
          <w:bCs/>
        </w:rPr>
        <w:t xml:space="preserve">4.1.4. </w:t>
      </w:r>
      <w:r w:rsidR="000C4E3C">
        <w:rPr>
          <w:bCs/>
        </w:rPr>
        <w:t>В</w:t>
      </w:r>
      <w:r w:rsidR="00C808F3" w:rsidRPr="000644C8">
        <w:rPr>
          <w:bCs/>
        </w:rPr>
        <w:t xml:space="preserve"> целях обеспечения заработной платы работника на уровне</w:t>
      </w:r>
      <w:r w:rsidR="000C4E3C">
        <w:rPr>
          <w:bCs/>
        </w:rPr>
        <w:t xml:space="preserve"> не ниже</w:t>
      </w:r>
      <w:r w:rsidR="00C808F3" w:rsidRPr="000644C8">
        <w:rPr>
          <w:bCs/>
        </w:rPr>
        <w:t xml:space="preserve"> размера минимальной заработной платы,</w:t>
      </w:r>
      <w:r w:rsidR="00C808F3">
        <w:t xml:space="preserve"> установленного в Красноярском крае для </w:t>
      </w:r>
      <w:r w:rsidR="006C7704">
        <w:t>Таймырского Долгано-Ненецкого муниципального района (</w:t>
      </w:r>
      <w:r w:rsidR="00C808F3">
        <w:t xml:space="preserve">минимального </w:t>
      </w:r>
      <w:proofErr w:type="gramStart"/>
      <w:r w:rsidR="00C808F3">
        <w:t>размера оплаты труда</w:t>
      </w:r>
      <w:proofErr w:type="gramEnd"/>
      <w:r w:rsidR="00C808F3">
        <w:t>);</w:t>
      </w:r>
    </w:p>
    <w:p w:rsidR="00C808F3" w:rsidRDefault="000644C8">
      <w:pPr>
        <w:widowControl w:val="0"/>
        <w:autoSpaceDE w:val="0"/>
        <w:autoSpaceDN w:val="0"/>
        <w:adjustRightInd w:val="0"/>
        <w:ind w:firstLine="540"/>
        <w:jc w:val="both"/>
      </w:pPr>
      <w:r w:rsidRPr="000644C8">
        <w:rPr>
          <w:bCs/>
        </w:rPr>
        <w:t xml:space="preserve">4.1.5. </w:t>
      </w:r>
      <w:proofErr w:type="gramStart"/>
      <w:r w:rsidR="000C4E3C">
        <w:rPr>
          <w:bCs/>
        </w:rPr>
        <w:t>В</w:t>
      </w:r>
      <w:r w:rsidR="00C808F3" w:rsidRPr="000644C8">
        <w:rPr>
          <w:bCs/>
        </w:rPr>
        <w:t xml:space="preserve"> целях обеспечения региональной выплаты</w:t>
      </w:r>
      <w:r w:rsidR="00B53ACD">
        <w:t xml:space="preserve">, </w:t>
      </w:r>
      <w:r w:rsidR="00C808F3" w:rsidRPr="007702D7">
        <w:t xml:space="preserve">установленной </w:t>
      </w:r>
      <w:hyperlink r:id="rId12" w:history="1">
        <w:r w:rsidR="00C808F3" w:rsidRPr="007702D7">
          <w:t>подпунктом</w:t>
        </w:r>
        <w:r w:rsidR="006D498C" w:rsidRPr="007702D7">
          <w:t xml:space="preserve"> 14</w:t>
        </w:r>
        <w:r w:rsidR="00B53ACD" w:rsidRPr="007702D7">
          <w:t>.1</w:t>
        </w:r>
        <w:r w:rsidR="00C808F3" w:rsidRPr="007702D7">
          <w:t xml:space="preserve"> пункта </w:t>
        </w:r>
        <w:r w:rsidR="00B53ACD" w:rsidRPr="007702D7">
          <w:t>1</w:t>
        </w:r>
        <w:r w:rsidR="006D498C" w:rsidRPr="007702D7">
          <w:t>4</w:t>
        </w:r>
        <w:r w:rsidR="00B53ACD" w:rsidRPr="007702D7">
          <w:t xml:space="preserve"> </w:t>
        </w:r>
        <w:r w:rsidR="00C808F3" w:rsidRPr="007702D7">
          <w:t>раздела IV</w:t>
        </w:r>
      </w:hyperlink>
      <w:r w:rsidR="00C808F3" w:rsidRPr="007702D7">
        <w:t xml:space="preserve"> Решения </w:t>
      </w:r>
      <w:r w:rsidR="00B53ACD" w:rsidRPr="007702D7">
        <w:t>Хатангского сельского Совета депутатов</w:t>
      </w:r>
      <w:r w:rsidR="00C808F3" w:rsidRPr="007702D7">
        <w:t xml:space="preserve"> "О</w:t>
      </w:r>
      <w:r w:rsidR="00B53ACD" w:rsidRPr="007702D7">
        <w:t>б утверждении</w:t>
      </w:r>
      <w:r w:rsidR="00B53ACD">
        <w:t xml:space="preserve"> Положения о</w:t>
      </w:r>
      <w:r w:rsidR="00C808F3">
        <w:t xml:space="preserve"> </w:t>
      </w:r>
      <w:r w:rsidR="00C808F3" w:rsidRPr="009715D4">
        <w:t xml:space="preserve">новой системе оплаты </w:t>
      </w:r>
      <w:r w:rsidR="00B53ACD" w:rsidRPr="006F7C5B">
        <w:t>труда работников органов местного самоуправления и муниципальных органов сельского поселения Хатанга, не являющихся лицами, замещающими  муниципальные должности и должности муниципальной службы</w:t>
      </w:r>
      <w:r w:rsidR="00C808F3">
        <w:t xml:space="preserve">" </w:t>
      </w:r>
      <w:r w:rsidR="00B53ACD">
        <w:t xml:space="preserve">от 10.09.2013 г. № </w:t>
      </w:r>
      <w:r w:rsidR="00673D86">
        <w:t>100</w:t>
      </w:r>
      <w:r w:rsidR="00B53ACD">
        <w:t xml:space="preserve">-РС, </w:t>
      </w:r>
      <w:r w:rsidR="00C808F3">
        <w:t xml:space="preserve">(далее - региональная выплата), </w:t>
      </w:r>
      <w:proofErr w:type="gramEnd"/>
    </w:p>
    <w:p w:rsidR="00C808F3" w:rsidRDefault="00C808F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Наличие условий предоставления персональных выплат в целях обеспечения заработной платы работника на уровне </w:t>
      </w:r>
      <w:r w:rsidR="000C4E3C">
        <w:t xml:space="preserve">не ниже </w:t>
      </w:r>
      <w:r>
        <w:t xml:space="preserve">размера минимальной заработной платы (минимального </w:t>
      </w:r>
      <w:proofErr w:type="gramStart"/>
      <w:r>
        <w:t>размера оплаты труда</w:t>
      </w:r>
      <w:proofErr w:type="gramEnd"/>
      <w:r>
        <w:t>), персональных выплат в целях обеспечения региональной выплаты проверяется ежемесячно при начислении заработной платы. Дополнительные письменные основания предоставления указанных персональных выплат не требуются.</w:t>
      </w:r>
    </w:p>
    <w:p w:rsidR="00DD5CA7" w:rsidRDefault="00DD5CA7" w:rsidP="00DD5CA7">
      <w:pPr>
        <w:widowControl w:val="0"/>
        <w:autoSpaceDE w:val="0"/>
        <w:autoSpaceDN w:val="0"/>
        <w:adjustRightInd w:val="0"/>
        <w:ind w:firstLine="540"/>
        <w:jc w:val="both"/>
      </w:pPr>
      <w:r w:rsidRPr="00C25E37">
        <w:t>4.1.</w:t>
      </w:r>
      <w:r w:rsidR="00F35C37">
        <w:t>6</w:t>
      </w:r>
      <w:r w:rsidRPr="00C25E37">
        <w:t xml:space="preserve">. </w:t>
      </w:r>
      <w:r w:rsidRPr="00F821D0">
        <w:t xml:space="preserve">По решению руководителя </w:t>
      </w:r>
      <w:r w:rsidR="000C4E3C">
        <w:t>администрации</w:t>
      </w:r>
      <w:r w:rsidR="00F249B6">
        <w:t xml:space="preserve"> (структурного подразделения)</w:t>
      </w:r>
      <w:r w:rsidRPr="00F821D0">
        <w:t xml:space="preserve"> в отношении конкретного работника может устанавливаться  персональный повышающий коэффициент к окладу в размере до </w:t>
      </w:r>
      <w:r w:rsidR="00561D91" w:rsidRPr="00F821D0">
        <w:t>3</w:t>
      </w:r>
      <w:r w:rsidR="008C50C3" w:rsidRPr="00F821D0">
        <w:t xml:space="preserve">,0 </w:t>
      </w:r>
      <w:r w:rsidRPr="00F821D0">
        <w:t>с целью сохранения размера уровня заработной платы работников при переходе на новую систему оплаты труда.</w:t>
      </w:r>
    </w:p>
    <w:p w:rsidR="00A7246E" w:rsidRDefault="00A7246E" w:rsidP="00DD5CA7">
      <w:pPr>
        <w:widowControl w:val="0"/>
        <w:autoSpaceDE w:val="0"/>
        <w:autoSpaceDN w:val="0"/>
        <w:adjustRightInd w:val="0"/>
        <w:ind w:firstLine="540"/>
        <w:jc w:val="both"/>
      </w:pPr>
    </w:p>
    <w:p w:rsidR="00F72611" w:rsidRDefault="00024FDB" w:rsidP="00F72611">
      <w:pPr>
        <w:pStyle w:val="a3"/>
        <w:spacing w:after="0"/>
        <w:jc w:val="center"/>
        <w:rPr>
          <w:b/>
        </w:rPr>
      </w:pPr>
      <w:r>
        <w:rPr>
          <w:b/>
        </w:rPr>
        <w:t>5</w:t>
      </w:r>
      <w:r w:rsidR="00F72611" w:rsidRPr="00F72611">
        <w:rPr>
          <w:b/>
        </w:rPr>
        <w:t xml:space="preserve">. </w:t>
      </w:r>
      <w:r w:rsidR="00F72611">
        <w:rPr>
          <w:b/>
        </w:rPr>
        <w:t>Выплаты стимулирующего характера</w:t>
      </w:r>
    </w:p>
    <w:p w:rsidR="00A7246E" w:rsidRDefault="00A7246E" w:rsidP="00F72611">
      <w:pPr>
        <w:pStyle w:val="a3"/>
        <w:spacing w:after="0"/>
        <w:jc w:val="center"/>
      </w:pPr>
    </w:p>
    <w:p w:rsidR="00C808F3" w:rsidRDefault="00024FDB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F72611">
        <w:t>.1</w:t>
      </w:r>
      <w:r w:rsidR="00C808F3">
        <w:t xml:space="preserve">. </w:t>
      </w:r>
      <w:r w:rsidR="00C808F3" w:rsidRPr="00F249B6">
        <w:t>Работникам по решению руководителя</w:t>
      </w:r>
      <w:r w:rsidR="00F249B6" w:rsidRPr="00F249B6">
        <w:t xml:space="preserve"> администрации (структурного подразделения)</w:t>
      </w:r>
      <w:r w:rsidR="00C808F3" w:rsidRPr="00F249B6">
        <w:t xml:space="preserve"> в пределах бюджетных ассигнований на оплату</w:t>
      </w:r>
      <w:r w:rsidR="00C808F3">
        <w:t xml:space="preserve"> труда могут устанавливаться выплаты </w:t>
      </w:r>
      <w:r w:rsidR="00C808F3" w:rsidRPr="00F72611">
        <w:t>стимулирующего характера:</w:t>
      </w:r>
      <w:r w:rsidR="00C808F3">
        <w:t xml:space="preserve"> </w:t>
      </w:r>
    </w:p>
    <w:p w:rsidR="00C808F3" w:rsidRDefault="00C808F3" w:rsidP="00C34060">
      <w:pPr>
        <w:widowControl w:val="0"/>
        <w:autoSpaceDE w:val="0"/>
        <w:autoSpaceDN w:val="0"/>
        <w:adjustRightInd w:val="0"/>
        <w:ind w:left="540"/>
        <w:jc w:val="both"/>
        <w:rPr>
          <w:b/>
          <w:bCs/>
        </w:rPr>
      </w:pPr>
      <w:r w:rsidRPr="000D3119">
        <w:rPr>
          <w:b/>
          <w:bCs/>
        </w:rPr>
        <w:t>за важность выполняемой работы, степень самостоятельности и</w:t>
      </w:r>
      <w:r w:rsidR="00783C19">
        <w:rPr>
          <w:b/>
          <w:bCs/>
        </w:rPr>
        <w:t xml:space="preserve"> </w:t>
      </w:r>
      <w:r w:rsidRPr="000D3119">
        <w:rPr>
          <w:b/>
          <w:bCs/>
        </w:rPr>
        <w:lastRenderedPageBreak/>
        <w:t>ответственности пр</w:t>
      </w:r>
      <w:r>
        <w:rPr>
          <w:b/>
          <w:bCs/>
        </w:rPr>
        <w:t>и выполнении поставленных задач;</w:t>
      </w:r>
    </w:p>
    <w:p w:rsidR="00C808F3" w:rsidRDefault="00C808F3" w:rsidP="00783C1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>за качество выполняемых работ;</w:t>
      </w:r>
    </w:p>
    <w:p w:rsidR="00C808F3" w:rsidRPr="00D3530E" w:rsidRDefault="00C808F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D3530E">
        <w:rPr>
          <w:b/>
          <w:bCs/>
        </w:rPr>
        <w:t>выплаты за интенсивность и высокие результаты работы</w:t>
      </w:r>
      <w:r w:rsidR="00F72611" w:rsidRPr="00D3530E">
        <w:rPr>
          <w:b/>
          <w:bCs/>
        </w:rPr>
        <w:t>;</w:t>
      </w:r>
    </w:p>
    <w:p w:rsidR="00F72611" w:rsidRPr="000D3119" w:rsidRDefault="00F72611" w:rsidP="00F7261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0D3119">
        <w:rPr>
          <w:b/>
          <w:bCs/>
        </w:rPr>
        <w:t>выплаты по итогам работы.</w:t>
      </w:r>
    </w:p>
    <w:p w:rsidR="00F72611" w:rsidRPr="00307247" w:rsidRDefault="00F72611" w:rsidP="00F7261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C808F3" w:rsidRDefault="00C808F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Виды, условия, размер выплат стимулирующего характера, в том числе критерии оценки результативности и качества труда работников, устанавливаются согласно </w:t>
      </w:r>
      <w:hyperlink w:anchor="Par463" w:history="1">
        <w:r w:rsidRPr="00D3530E">
          <w:t xml:space="preserve">приложениям </w:t>
        </w:r>
      </w:hyperlink>
      <w:r w:rsidR="00D3530E" w:rsidRPr="00D3530E">
        <w:t>1,2</w:t>
      </w:r>
      <w:r>
        <w:t xml:space="preserve"> к настоящему Положению.</w:t>
      </w:r>
    </w:p>
    <w:p w:rsidR="00C808F3" w:rsidRDefault="00C808F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Общий абсолютный размер стимулирующих выплат: за важность выполняемой работы, степень самостоятельности и ответственности при выполнении поставленных задач; за качество выполняемых работ;  </w:t>
      </w:r>
      <w:r w:rsidRPr="00D3530E">
        <w:t>за интенсивность и высокие результаты работы, осуществляемых конкретному работнику (далее - "балльные" выплаты</w:t>
      </w:r>
      <w:r>
        <w:t>), определяется по формуле:</w:t>
      </w:r>
    </w:p>
    <w:p w:rsidR="00C808F3" w:rsidRDefault="00C808F3">
      <w:pPr>
        <w:widowControl w:val="0"/>
        <w:autoSpaceDE w:val="0"/>
        <w:autoSpaceDN w:val="0"/>
        <w:adjustRightInd w:val="0"/>
        <w:ind w:firstLine="540"/>
        <w:jc w:val="both"/>
      </w:pPr>
    </w:p>
    <w:p w:rsidR="00C808F3" w:rsidRPr="0040416E" w:rsidRDefault="00C808F3" w:rsidP="0040416E">
      <w:pPr>
        <w:pStyle w:val="ConsPlusNonformat"/>
        <w:jc w:val="center"/>
        <w:rPr>
          <w:b/>
          <w:bCs/>
        </w:rPr>
      </w:pPr>
      <w:proofErr w:type="spellStart"/>
      <w:r w:rsidRPr="0040416E">
        <w:rPr>
          <w:b/>
          <w:bCs/>
          <w:sz w:val="28"/>
          <w:szCs w:val="22"/>
          <w:lang w:val="en-US"/>
        </w:rPr>
        <w:t>C</w:t>
      </w:r>
      <w:r w:rsidR="0040416E" w:rsidRPr="0040416E">
        <w:rPr>
          <w:b/>
          <w:bCs/>
          <w:sz w:val="28"/>
          <w:szCs w:val="22"/>
          <w:vertAlign w:val="subscript"/>
          <w:lang w:val="en-US"/>
        </w:rPr>
        <w:t>i</w:t>
      </w:r>
      <w:proofErr w:type="spellEnd"/>
      <w:r w:rsidRPr="0040416E">
        <w:rPr>
          <w:b/>
          <w:bCs/>
          <w:sz w:val="28"/>
          <w:szCs w:val="22"/>
        </w:rPr>
        <w:t xml:space="preserve"> = </w:t>
      </w:r>
      <w:r w:rsidRPr="0040416E">
        <w:rPr>
          <w:b/>
          <w:bCs/>
          <w:sz w:val="28"/>
          <w:szCs w:val="22"/>
          <w:lang w:val="en-US"/>
        </w:rPr>
        <w:t>C</w:t>
      </w:r>
      <w:r w:rsidR="0040416E" w:rsidRPr="0040416E">
        <w:rPr>
          <w:b/>
          <w:bCs/>
          <w:sz w:val="28"/>
          <w:szCs w:val="22"/>
          <w:vertAlign w:val="subscript"/>
        </w:rPr>
        <w:t xml:space="preserve">1 балла </w:t>
      </w:r>
      <w:r w:rsidRPr="0040416E">
        <w:rPr>
          <w:b/>
          <w:bCs/>
          <w:sz w:val="28"/>
          <w:szCs w:val="22"/>
          <w:lang w:val="en-US"/>
        </w:rPr>
        <w:t>x</w:t>
      </w:r>
      <w:r w:rsidRPr="0040416E">
        <w:rPr>
          <w:b/>
          <w:bCs/>
          <w:sz w:val="28"/>
          <w:szCs w:val="22"/>
        </w:rPr>
        <w:t xml:space="preserve"> Б</w:t>
      </w:r>
      <w:proofErr w:type="spellStart"/>
      <w:r w:rsidR="0040416E" w:rsidRPr="0040416E">
        <w:rPr>
          <w:b/>
          <w:bCs/>
          <w:sz w:val="28"/>
          <w:szCs w:val="22"/>
          <w:vertAlign w:val="subscript"/>
          <w:lang w:val="en-US"/>
        </w:rPr>
        <w:t>i</w:t>
      </w:r>
      <w:proofErr w:type="spellEnd"/>
      <w:r w:rsidRPr="0040416E">
        <w:rPr>
          <w:b/>
          <w:bCs/>
          <w:sz w:val="28"/>
          <w:szCs w:val="22"/>
        </w:rPr>
        <w:t xml:space="preserve"> </w:t>
      </w:r>
      <w:r w:rsidRPr="0040416E">
        <w:rPr>
          <w:b/>
          <w:bCs/>
          <w:sz w:val="28"/>
          <w:szCs w:val="22"/>
          <w:lang w:val="en-US"/>
        </w:rPr>
        <w:t>x</w:t>
      </w:r>
      <w:r w:rsidRPr="0040416E">
        <w:rPr>
          <w:b/>
          <w:bCs/>
          <w:sz w:val="28"/>
          <w:szCs w:val="22"/>
        </w:rPr>
        <w:t xml:space="preserve"> </w:t>
      </w:r>
      <w:proofErr w:type="spellStart"/>
      <w:r w:rsidRPr="0040416E">
        <w:rPr>
          <w:b/>
          <w:bCs/>
          <w:sz w:val="28"/>
          <w:szCs w:val="22"/>
          <w:lang w:val="en-US"/>
        </w:rPr>
        <w:t>k</w:t>
      </w:r>
      <w:r w:rsidR="0040416E" w:rsidRPr="0040416E">
        <w:rPr>
          <w:b/>
          <w:bCs/>
          <w:sz w:val="28"/>
          <w:szCs w:val="22"/>
          <w:vertAlign w:val="subscript"/>
          <w:lang w:val="en-US"/>
        </w:rPr>
        <w:t>i</w:t>
      </w:r>
      <w:proofErr w:type="spellEnd"/>
      <w:r w:rsidRPr="0040416E">
        <w:rPr>
          <w:b/>
          <w:bCs/>
          <w:sz w:val="24"/>
        </w:rPr>
        <w:t>,</w:t>
      </w:r>
    </w:p>
    <w:p w:rsidR="00C808F3" w:rsidRPr="0040416E" w:rsidRDefault="00C808F3">
      <w:pPr>
        <w:pStyle w:val="ConsPlusNonformat"/>
        <w:rPr>
          <w:b/>
          <w:bCs/>
        </w:rPr>
      </w:pPr>
    </w:p>
    <w:p w:rsidR="00C808F3" w:rsidRDefault="00C808F3" w:rsidP="0040416E">
      <w:pPr>
        <w:pStyle w:val="ConsPlusNonformat"/>
        <w:ind w:firstLine="567"/>
      </w:pPr>
      <w:r>
        <w:t>где:</w:t>
      </w:r>
    </w:p>
    <w:p w:rsidR="00C808F3" w:rsidRPr="00824C28" w:rsidRDefault="00C808F3" w:rsidP="004D4EC9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C</w:t>
      </w:r>
      <w:proofErr w:type="spellStart"/>
      <w:r w:rsidRPr="00824C28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r w:rsidR="0040416E" w:rsidRPr="00824C28">
        <w:rPr>
          <w:rFonts w:ascii="Times New Roman" w:hAnsi="Times New Roman" w:cs="Times New Roman"/>
          <w:sz w:val="24"/>
        </w:rPr>
        <w:t xml:space="preserve"> - общий  абсолютный </w:t>
      </w:r>
      <w:r w:rsidRPr="00824C28">
        <w:rPr>
          <w:rFonts w:ascii="Times New Roman" w:hAnsi="Times New Roman" w:cs="Times New Roman"/>
          <w:sz w:val="24"/>
        </w:rPr>
        <w:t xml:space="preserve">размер "балльных" выплат, осуществляемых </w:t>
      </w:r>
      <w:proofErr w:type="spellStart"/>
      <w:r w:rsidRPr="00824C28">
        <w:rPr>
          <w:rFonts w:ascii="Times New Roman" w:hAnsi="Times New Roman" w:cs="Times New Roman"/>
          <w:sz w:val="24"/>
        </w:rPr>
        <w:t>i-му</w:t>
      </w:r>
      <w:proofErr w:type="spellEnd"/>
      <w:r w:rsidR="0040416E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работнику за истекший месяц (без учета районного коэффициента,</w:t>
      </w:r>
      <w:r w:rsidR="0040416E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процентной надбавки к заработной плате за стаж работы в районах Крайнего</w:t>
      </w:r>
      <w:r w:rsidR="0040416E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Севера и приравненных к ним местностях);</w:t>
      </w:r>
    </w:p>
    <w:p w:rsidR="00C808F3" w:rsidRPr="00824C28" w:rsidRDefault="00C808F3" w:rsidP="00B8165D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C</w:t>
      </w:r>
      <w:r w:rsidRPr="00824C28">
        <w:rPr>
          <w:rFonts w:ascii="Times New Roman" w:hAnsi="Times New Roman" w:cs="Times New Roman"/>
          <w:b/>
          <w:bCs/>
          <w:sz w:val="24"/>
          <w:vertAlign w:val="subscript"/>
        </w:rPr>
        <w:t xml:space="preserve">1 балла </w:t>
      </w:r>
      <w:r w:rsidRPr="00824C28">
        <w:rPr>
          <w:rFonts w:ascii="Times New Roman" w:hAnsi="Times New Roman" w:cs="Times New Roman"/>
          <w:sz w:val="24"/>
        </w:rPr>
        <w:t>- стоимость 1 балла  для определения размера  "балльных" выплат</w:t>
      </w:r>
      <w:r w:rsidR="0040416E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без учета районного коэффициента,  процентной надбавки  к заработной плате</w:t>
      </w:r>
      <w:r w:rsidR="0040416E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за стаж работы в районах Крайне</w:t>
      </w:r>
      <w:r w:rsidR="0040416E" w:rsidRPr="00824C28">
        <w:rPr>
          <w:rFonts w:ascii="Times New Roman" w:hAnsi="Times New Roman" w:cs="Times New Roman"/>
          <w:sz w:val="24"/>
        </w:rPr>
        <w:t xml:space="preserve">го Севера  и приравненных к ним </w:t>
      </w:r>
      <w:r w:rsidRPr="00824C28">
        <w:rPr>
          <w:rFonts w:ascii="Times New Roman" w:hAnsi="Times New Roman" w:cs="Times New Roman"/>
          <w:sz w:val="24"/>
        </w:rPr>
        <w:t>местностях);</w:t>
      </w:r>
      <w:proofErr w:type="gramEnd"/>
    </w:p>
    <w:p w:rsidR="00C808F3" w:rsidRPr="00824C28" w:rsidRDefault="00C808F3" w:rsidP="00B8165D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Б</w:t>
      </w:r>
      <w:proofErr w:type="spellStart"/>
      <w:proofErr w:type="gramStart"/>
      <w:r w:rsidR="0040416E" w:rsidRPr="00824C28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proofErr w:type="gramEnd"/>
      <w:r w:rsidRPr="00824C28">
        <w:rPr>
          <w:rFonts w:ascii="Times New Roman" w:hAnsi="Times New Roman" w:cs="Times New Roman"/>
          <w:sz w:val="24"/>
        </w:rPr>
        <w:t xml:space="preserve"> - количество  баллов  по  результатам  оценки  труда  i-го  работника, исчисленное  в суммовом выражении по количественным </w:t>
      </w:r>
      <w:r w:rsidR="0040416E" w:rsidRPr="00824C28">
        <w:rPr>
          <w:rFonts w:ascii="Times New Roman" w:hAnsi="Times New Roman" w:cs="Times New Roman"/>
          <w:sz w:val="24"/>
        </w:rPr>
        <w:t>п</w:t>
      </w:r>
      <w:r w:rsidRPr="00824C28">
        <w:rPr>
          <w:rFonts w:ascii="Times New Roman" w:hAnsi="Times New Roman" w:cs="Times New Roman"/>
          <w:sz w:val="24"/>
        </w:rPr>
        <w:t>оказателям</w:t>
      </w:r>
      <w:r w:rsidR="00B8165D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 xml:space="preserve">критериев оценки за истекший </w:t>
      </w:r>
      <w:r w:rsidR="00253837">
        <w:rPr>
          <w:rFonts w:ascii="Times New Roman" w:hAnsi="Times New Roman" w:cs="Times New Roman"/>
          <w:sz w:val="24"/>
        </w:rPr>
        <w:t>период (</w:t>
      </w:r>
      <w:r w:rsidRPr="00824C28">
        <w:rPr>
          <w:rFonts w:ascii="Times New Roman" w:hAnsi="Times New Roman" w:cs="Times New Roman"/>
          <w:sz w:val="24"/>
        </w:rPr>
        <w:t>месяц</w:t>
      </w:r>
      <w:r w:rsidR="00253837">
        <w:rPr>
          <w:rFonts w:ascii="Times New Roman" w:hAnsi="Times New Roman" w:cs="Times New Roman"/>
          <w:sz w:val="24"/>
        </w:rPr>
        <w:t>, квартал, год)</w:t>
      </w:r>
      <w:r w:rsidRPr="00824C28">
        <w:rPr>
          <w:rFonts w:ascii="Times New Roman" w:hAnsi="Times New Roman" w:cs="Times New Roman"/>
          <w:sz w:val="24"/>
        </w:rPr>
        <w:t>;</w:t>
      </w:r>
    </w:p>
    <w:p w:rsidR="00C808F3" w:rsidRPr="00824C28" w:rsidRDefault="00C808F3" w:rsidP="00B8165D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824C28">
        <w:rPr>
          <w:rFonts w:ascii="Times New Roman" w:hAnsi="Times New Roman" w:cs="Times New Roman"/>
          <w:b/>
          <w:bCs/>
          <w:sz w:val="24"/>
        </w:rPr>
        <w:t>k</w:t>
      </w:r>
      <w:r w:rsidR="004D4EC9" w:rsidRPr="00824C28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коэффициент,  учитывающий   осуществление  "балльных"  выплат  </w:t>
      </w:r>
      <w:proofErr w:type="spellStart"/>
      <w:r w:rsidRPr="00824C28">
        <w:rPr>
          <w:rFonts w:ascii="Times New Roman" w:hAnsi="Times New Roman" w:cs="Times New Roman"/>
          <w:sz w:val="24"/>
        </w:rPr>
        <w:t>i-му</w:t>
      </w:r>
      <w:proofErr w:type="spellEnd"/>
      <w:r w:rsidR="004D4EC9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работнику, занятому по совместительству, а также  на условиях</w:t>
      </w:r>
      <w:r w:rsidR="004D4EC9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неполного  рабочего времени,  пропорционально отработанному  i-м работником</w:t>
      </w:r>
      <w:r w:rsidR="004D4EC9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времени.</w:t>
      </w:r>
    </w:p>
    <w:p w:rsidR="00C808F3" w:rsidRPr="00824C28" w:rsidRDefault="00C808F3" w:rsidP="004D4EC9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b/>
          <w:bCs/>
          <w:sz w:val="24"/>
        </w:rPr>
        <w:t>C</w:t>
      </w:r>
      <w:r w:rsidR="004D4EC9" w:rsidRPr="00824C28">
        <w:rPr>
          <w:rFonts w:ascii="Times New Roman" w:hAnsi="Times New Roman" w:cs="Times New Roman"/>
          <w:b/>
          <w:bCs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</w:t>
      </w:r>
      <w:r w:rsidRPr="00025C34">
        <w:rPr>
          <w:rFonts w:ascii="Times New Roman" w:hAnsi="Times New Roman" w:cs="Times New Roman"/>
          <w:sz w:val="24"/>
        </w:rPr>
        <w:t>рассчитывается  на плановый период  в срок  до 31 декабря года,</w:t>
      </w:r>
      <w:r w:rsidR="004D4EC9" w:rsidRPr="00025C34">
        <w:rPr>
          <w:rFonts w:ascii="Times New Roman" w:hAnsi="Times New Roman" w:cs="Times New Roman"/>
          <w:sz w:val="24"/>
        </w:rPr>
        <w:t xml:space="preserve"> </w:t>
      </w:r>
      <w:r w:rsidRPr="00025C34">
        <w:rPr>
          <w:rFonts w:ascii="Times New Roman" w:hAnsi="Times New Roman" w:cs="Times New Roman"/>
          <w:sz w:val="24"/>
        </w:rPr>
        <w:t>предшествующего плановому периоду, и утверждается руководител</w:t>
      </w:r>
      <w:r w:rsidR="000C4E3C" w:rsidRPr="00025C34">
        <w:rPr>
          <w:rFonts w:ascii="Times New Roman" w:hAnsi="Times New Roman" w:cs="Times New Roman"/>
          <w:sz w:val="24"/>
        </w:rPr>
        <w:t>ем</w:t>
      </w:r>
      <w:r w:rsidR="004D4EC9" w:rsidRPr="00025C34">
        <w:rPr>
          <w:rFonts w:ascii="Times New Roman" w:hAnsi="Times New Roman" w:cs="Times New Roman"/>
          <w:sz w:val="24"/>
        </w:rPr>
        <w:t xml:space="preserve"> </w:t>
      </w:r>
      <w:r w:rsidR="000C4E3C" w:rsidRPr="00025C34">
        <w:rPr>
          <w:rFonts w:ascii="Times New Roman" w:hAnsi="Times New Roman" w:cs="Times New Roman"/>
          <w:sz w:val="24"/>
        </w:rPr>
        <w:t>администрации</w:t>
      </w:r>
      <w:r w:rsidR="00025C34" w:rsidRPr="00025C34">
        <w:rPr>
          <w:rFonts w:ascii="Times New Roman" w:hAnsi="Times New Roman" w:cs="Times New Roman"/>
          <w:sz w:val="24"/>
        </w:rPr>
        <w:t xml:space="preserve"> (структурного подразделения) </w:t>
      </w:r>
      <w:r w:rsidR="000C4E3C" w:rsidRPr="00025C34">
        <w:rPr>
          <w:rFonts w:ascii="Times New Roman" w:hAnsi="Times New Roman" w:cs="Times New Roman"/>
          <w:sz w:val="24"/>
        </w:rPr>
        <w:t>в распоряжении (приказе)</w:t>
      </w:r>
      <w:r w:rsidRPr="00025C34">
        <w:rPr>
          <w:rFonts w:ascii="Times New Roman" w:hAnsi="Times New Roman" w:cs="Times New Roman"/>
          <w:sz w:val="24"/>
        </w:rPr>
        <w:t>.</w:t>
      </w:r>
      <w:r w:rsidRPr="00824C28">
        <w:rPr>
          <w:rFonts w:ascii="Times New Roman" w:hAnsi="Times New Roman" w:cs="Times New Roman"/>
          <w:b/>
          <w:bCs/>
          <w:sz w:val="24"/>
        </w:rPr>
        <w:t xml:space="preserve"> </w:t>
      </w:r>
      <w:r w:rsidRPr="00E93D85">
        <w:rPr>
          <w:rFonts w:ascii="Times New Roman" w:hAnsi="Times New Roman" w:cs="Times New Roman"/>
          <w:bCs/>
          <w:sz w:val="24"/>
        </w:rPr>
        <w:t>Пересчет</w:t>
      </w:r>
      <w:r w:rsidRPr="00E93D85">
        <w:rPr>
          <w:rFonts w:ascii="Times New Roman" w:hAnsi="Times New Roman" w:cs="Times New Roman"/>
          <w:sz w:val="24"/>
        </w:rPr>
        <w:t xml:space="preserve"> </w:t>
      </w:r>
      <w:r w:rsidR="004D4EC9" w:rsidRPr="00E93D85">
        <w:rPr>
          <w:rFonts w:ascii="Times New Roman" w:hAnsi="Times New Roman" w:cs="Times New Roman"/>
          <w:bCs/>
          <w:sz w:val="24"/>
        </w:rPr>
        <w:t>C</w:t>
      </w:r>
      <w:r w:rsidR="00A06B40" w:rsidRPr="00E93D85">
        <w:rPr>
          <w:rFonts w:ascii="Times New Roman" w:hAnsi="Times New Roman" w:cs="Times New Roman"/>
          <w:bCs/>
          <w:sz w:val="24"/>
          <w:vertAlign w:val="subscript"/>
        </w:rPr>
        <w:t xml:space="preserve">1 </w:t>
      </w:r>
      <w:r w:rsidR="004D4EC9" w:rsidRPr="00E93D85">
        <w:rPr>
          <w:rFonts w:ascii="Times New Roman" w:hAnsi="Times New Roman" w:cs="Times New Roman"/>
          <w:bCs/>
          <w:sz w:val="24"/>
          <w:vertAlign w:val="subscript"/>
        </w:rPr>
        <w:t>балла</w:t>
      </w:r>
      <w:r w:rsidR="004D4EC9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осуществляется в случае внесения изменений в бюджетную</w:t>
      </w:r>
      <w:r w:rsidR="004D4EC9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смету по показателю выплат "Заработная плата" до окончания</w:t>
      </w:r>
      <w:r w:rsidR="004D4EC9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месяца, в котором внесены такие изменения.</w:t>
      </w:r>
    </w:p>
    <w:p w:rsidR="00C808F3" w:rsidRPr="00824C28" w:rsidRDefault="00C808F3" w:rsidP="00E4632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>Под плановым периодом в настоящем пункте  понимается финансовый год, а</w:t>
      </w:r>
      <w:r w:rsidR="00E46327" w:rsidRPr="00824C28">
        <w:rPr>
          <w:rFonts w:ascii="Times New Roman" w:hAnsi="Times New Roman" w:cs="Times New Roman"/>
          <w:sz w:val="24"/>
        </w:rPr>
        <w:t xml:space="preserve"> </w:t>
      </w:r>
      <w:r w:rsidR="002832B0" w:rsidRPr="00824C28">
        <w:rPr>
          <w:rFonts w:ascii="Times New Roman" w:hAnsi="Times New Roman" w:cs="Times New Roman"/>
          <w:sz w:val="24"/>
        </w:rPr>
        <w:t xml:space="preserve">при </w:t>
      </w:r>
      <w:r w:rsidRPr="00824C28">
        <w:rPr>
          <w:rFonts w:ascii="Times New Roman" w:hAnsi="Times New Roman" w:cs="Times New Roman"/>
          <w:sz w:val="24"/>
        </w:rPr>
        <w:t>пересчете C</w:t>
      </w:r>
      <w:r w:rsidR="00A06B40" w:rsidRPr="00824C28">
        <w:rPr>
          <w:rFonts w:ascii="Times New Roman" w:hAnsi="Times New Roman" w:cs="Times New Roman"/>
          <w:sz w:val="24"/>
          <w:vertAlign w:val="subscript"/>
        </w:rPr>
        <w:t>1 балла</w:t>
      </w:r>
      <w:r w:rsidR="002832B0" w:rsidRPr="00824C28">
        <w:rPr>
          <w:rFonts w:ascii="Times New Roman" w:hAnsi="Times New Roman" w:cs="Times New Roman"/>
          <w:sz w:val="24"/>
        </w:rPr>
        <w:t xml:space="preserve"> - период с  первого числа месяца, следующего</w:t>
      </w:r>
      <w:r w:rsidRPr="00824C28">
        <w:rPr>
          <w:rFonts w:ascii="Times New Roman" w:hAnsi="Times New Roman" w:cs="Times New Roman"/>
          <w:sz w:val="24"/>
        </w:rPr>
        <w:t xml:space="preserve"> за</w:t>
      </w:r>
      <w:r w:rsidR="00E46327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месяцем, в котором осуществлено внесение изменений в бюджетную смету по показателю выплат</w:t>
      </w:r>
      <w:r w:rsidR="00E46327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"Заработная плата", до окончания финансового года.</w:t>
      </w:r>
    </w:p>
    <w:p w:rsidR="00C808F3" w:rsidRPr="00824C28" w:rsidRDefault="00C808F3" w:rsidP="002832B0">
      <w:pPr>
        <w:pStyle w:val="ConsPlusNonformat"/>
        <w:ind w:firstLine="567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>Расчет и пересчет C</w:t>
      </w:r>
      <w:r w:rsidR="00E46327" w:rsidRPr="00824C28">
        <w:rPr>
          <w:rFonts w:ascii="Times New Roman" w:hAnsi="Times New Roman" w:cs="Times New Roman"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 xml:space="preserve"> осуществляется по формуле:</w:t>
      </w:r>
    </w:p>
    <w:p w:rsidR="00E46327" w:rsidRDefault="00E46327">
      <w:pPr>
        <w:pStyle w:val="ConsPlusNonformat"/>
      </w:pPr>
    </w:p>
    <w:p w:rsidR="00C808F3" w:rsidRPr="002D25A3" w:rsidRDefault="002832B0">
      <w:pPr>
        <w:pStyle w:val="ConsPlusNonformat"/>
        <w:rPr>
          <w:b/>
          <w:bCs/>
          <w:sz w:val="24"/>
        </w:rPr>
      </w:pPr>
      <w:r w:rsidRPr="002E7351">
        <w:rPr>
          <w:b/>
          <w:bCs/>
          <w:sz w:val="24"/>
        </w:rPr>
        <w:t xml:space="preserve">                      </w:t>
      </w:r>
      <w:r w:rsidR="00F41938" w:rsidRPr="002E7351">
        <w:rPr>
          <w:b/>
          <w:bCs/>
          <w:sz w:val="24"/>
        </w:rPr>
        <w:t xml:space="preserve">        </w:t>
      </w:r>
      <w:r w:rsidR="00C808F3" w:rsidRPr="002E7351">
        <w:rPr>
          <w:b/>
          <w:bCs/>
          <w:sz w:val="24"/>
        </w:rPr>
        <w:t xml:space="preserve">     </w:t>
      </w:r>
      <w:r w:rsidR="00DC0ED7" w:rsidRPr="002E7351">
        <w:rPr>
          <w:b/>
          <w:bCs/>
          <w:sz w:val="24"/>
        </w:rPr>
        <w:t xml:space="preserve">     </w:t>
      </w:r>
      <w:r w:rsidR="00231174" w:rsidRPr="002E7351">
        <w:rPr>
          <w:b/>
          <w:bCs/>
          <w:sz w:val="24"/>
        </w:rPr>
        <w:t xml:space="preserve"> </w:t>
      </w:r>
      <w:proofErr w:type="gramStart"/>
      <w:r w:rsidR="00C808F3" w:rsidRPr="00DC0ED7">
        <w:rPr>
          <w:b/>
          <w:bCs/>
          <w:sz w:val="24"/>
          <w:lang w:val="en-US"/>
        </w:rPr>
        <w:t>n</w:t>
      </w:r>
      <w:proofErr w:type="gramEnd"/>
      <w:r w:rsidR="00C808F3" w:rsidRPr="002D25A3">
        <w:rPr>
          <w:b/>
          <w:bCs/>
          <w:sz w:val="24"/>
        </w:rPr>
        <w:t xml:space="preserve">   </w:t>
      </w:r>
    </w:p>
    <w:p w:rsidR="00C808F3" w:rsidRPr="002D25A3" w:rsidRDefault="00C808F3">
      <w:pPr>
        <w:pStyle w:val="ConsPlusNonformat"/>
        <w:rPr>
          <w:b/>
          <w:bCs/>
          <w:sz w:val="24"/>
        </w:rPr>
      </w:pPr>
      <w:r w:rsidRPr="002D25A3">
        <w:rPr>
          <w:b/>
          <w:sz w:val="28"/>
        </w:rPr>
        <w:t xml:space="preserve">         </w:t>
      </w:r>
      <w:r w:rsidR="00DC0ED7" w:rsidRPr="002D25A3">
        <w:rPr>
          <w:b/>
          <w:sz w:val="28"/>
        </w:rPr>
        <w:t xml:space="preserve">      </w:t>
      </w:r>
      <w:r w:rsidRPr="002D25A3">
        <w:rPr>
          <w:b/>
          <w:sz w:val="28"/>
        </w:rPr>
        <w:t xml:space="preserve">   </w:t>
      </w:r>
      <w:r w:rsidRPr="00DC0ED7">
        <w:rPr>
          <w:b/>
          <w:bCs/>
          <w:sz w:val="28"/>
          <w:lang w:val="en-US"/>
        </w:rPr>
        <w:t>C</w:t>
      </w:r>
      <w:r w:rsidR="00231174" w:rsidRPr="002D25A3">
        <w:rPr>
          <w:b/>
          <w:bCs/>
          <w:sz w:val="28"/>
        </w:rPr>
        <w:t xml:space="preserve">       </w:t>
      </w:r>
      <w:r w:rsidRPr="002D25A3">
        <w:rPr>
          <w:b/>
          <w:bCs/>
          <w:sz w:val="28"/>
        </w:rPr>
        <w:t xml:space="preserve">= </w:t>
      </w:r>
      <w:r w:rsidRPr="00DC0ED7">
        <w:rPr>
          <w:b/>
          <w:bCs/>
          <w:sz w:val="28"/>
          <w:lang w:val="en-US"/>
        </w:rPr>
        <w:t>Q</w:t>
      </w:r>
      <w:r w:rsidR="00231174" w:rsidRPr="002D25A3">
        <w:rPr>
          <w:b/>
          <w:bCs/>
          <w:sz w:val="28"/>
        </w:rPr>
        <w:t xml:space="preserve">   </w:t>
      </w:r>
      <w:r w:rsidRPr="002D25A3">
        <w:rPr>
          <w:b/>
          <w:bCs/>
          <w:sz w:val="28"/>
        </w:rPr>
        <w:t xml:space="preserve">/ </w:t>
      </w:r>
      <w:r w:rsidRPr="00DC0ED7">
        <w:rPr>
          <w:b/>
          <w:bCs/>
          <w:sz w:val="28"/>
          <w:lang w:val="en-US"/>
        </w:rPr>
        <w:t>SUM</w:t>
      </w:r>
      <w:r w:rsidRPr="002D25A3">
        <w:rPr>
          <w:b/>
          <w:bCs/>
          <w:sz w:val="28"/>
        </w:rPr>
        <w:t xml:space="preserve"> </w:t>
      </w:r>
      <w:r w:rsidRPr="00DC0ED7">
        <w:rPr>
          <w:b/>
          <w:bCs/>
          <w:sz w:val="28"/>
        </w:rPr>
        <w:t>Б</w:t>
      </w:r>
      <w:r w:rsidRPr="002D25A3">
        <w:rPr>
          <w:b/>
          <w:bCs/>
          <w:sz w:val="28"/>
        </w:rPr>
        <w:t xml:space="preserve">   </w:t>
      </w:r>
      <w:r w:rsidRPr="002D25A3">
        <w:rPr>
          <w:b/>
          <w:bCs/>
          <w:sz w:val="24"/>
        </w:rPr>
        <w:t>,</w:t>
      </w:r>
    </w:p>
    <w:p w:rsidR="00C808F3" w:rsidRPr="002D25A3" w:rsidRDefault="00C808F3">
      <w:pPr>
        <w:pStyle w:val="ConsPlusNonformat"/>
        <w:rPr>
          <w:b/>
          <w:sz w:val="24"/>
        </w:rPr>
      </w:pPr>
      <w:r w:rsidRPr="002D25A3">
        <w:rPr>
          <w:b/>
          <w:bCs/>
          <w:sz w:val="24"/>
        </w:rPr>
        <w:t xml:space="preserve">        </w:t>
      </w:r>
      <w:r w:rsidR="00F41938" w:rsidRPr="002D25A3">
        <w:rPr>
          <w:b/>
          <w:bCs/>
          <w:sz w:val="24"/>
        </w:rPr>
        <w:t xml:space="preserve">        </w:t>
      </w:r>
      <w:r w:rsidRPr="002D25A3">
        <w:rPr>
          <w:b/>
          <w:bCs/>
          <w:sz w:val="24"/>
        </w:rPr>
        <w:t xml:space="preserve">      </w:t>
      </w:r>
      <w:r w:rsidR="00231174" w:rsidRPr="002D25A3">
        <w:rPr>
          <w:b/>
          <w:bCs/>
          <w:sz w:val="24"/>
        </w:rPr>
        <w:t xml:space="preserve"> </w:t>
      </w:r>
      <w:r w:rsidRPr="002D25A3">
        <w:rPr>
          <w:b/>
          <w:bCs/>
          <w:sz w:val="24"/>
        </w:rPr>
        <w:t xml:space="preserve">1 </w:t>
      </w:r>
      <w:r w:rsidRPr="00DC0ED7">
        <w:rPr>
          <w:b/>
          <w:bCs/>
          <w:sz w:val="24"/>
        </w:rPr>
        <w:t>балла</w:t>
      </w:r>
      <w:r w:rsidRPr="002D25A3">
        <w:rPr>
          <w:b/>
          <w:bCs/>
          <w:sz w:val="24"/>
        </w:rPr>
        <w:t xml:space="preserve">  </w:t>
      </w:r>
      <w:r w:rsidR="00231174" w:rsidRPr="002D25A3">
        <w:rPr>
          <w:b/>
          <w:bCs/>
          <w:sz w:val="24"/>
        </w:rPr>
        <w:t xml:space="preserve">  </w:t>
      </w:r>
      <w:proofErr w:type="spellStart"/>
      <w:r w:rsidRPr="00DC0ED7">
        <w:rPr>
          <w:b/>
          <w:bCs/>
          <w:sz w:val="24"/>
        </w:rPr>
        <w:t>стим</w:t>
      </w:r>
      <w:proofErr w:type="spellEnd"/>
      <w:r w:rsidRPr="002D25A3">
        <w:rPr>
          <w:b/>
          <w:bCs/>
          <w:sz w:val="24"/>
        </w:rPr>
        <w:t xml:space="preserve"> </w:t>
      </w:r>
      <w:r w:rsidR="00231174" w:rsidRPr="002D25A3">
        <w:rPr>
          <w:b/>
          <w:bCs/>
          <w:sz w:val="24"/>
        </w:rPr>
        <w:t xml:space="preserve"> </w:t>
      </w:r>
      <w:proofErr w:type="spellStart"/>
      <w:r w:rsidRPr="00DC0ED7">
        <w:rPr>
          <w:b/>
          <w:bCs/>
          <w:sz w:val="24"/>
          <w:lang w:val="en-US"/>
        </w:rPr>
        <w:t>i</w:t>
      </w:r>
      <w:proofErr w:type="spellEnd"/>
      <w:r w:rsidRPr="002D25A3">
        <w:rPr>
          <w:b/>
          <w:bCs/>
          <w:sz w:val="24"/>
        </w:rPr>
        <w:t xml:space="preserve"> = 1 </w:t>
      </w:r>
      <w:proofErr w:type="spellStart"/>
      <w:r w:rsidRPr="00DC0ED7">
        <w:rPr>
          <w:b/>
          <w:bCs/>
          <w:sz w:val="24"/>
          <w:lang w:val="en-US"/>
        </w:rPr>
        <w:t>i</w:t>
      </w:r>
      <w:proofErr w:type="spellEnd"/>
    </w:p>
    <w:p w:rsidR="00C808F3" w:rsidRPr="002D25A3" w:rsidRDefault="00C808F3">
      <w:pPr>
        <w:pStyle w:val="ConsPlusNonformat"/>
      </w:pPr>
    </w:p>
    <w:p w:rsidR="00C808F3" w:rsidRPr="00824C28" w:rsidRDefault="00C808F3">
      <w:pPr>
        <w:pStyle w:val="ConsPlusNonformat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>где:</w:t>
      </w:r>
    </w:p>
    <w:p w:rsidR="00C808F3" w:rsidRPr="00824C28" w:rsidRDefault="00C808F3" w:rsidP="00E93D85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 w:rsidR="00E46327" w:rsidRPr="00824C28">
        <w:rPr>
          <w:rFonts w:ascii="Times New Roman" w:hAnsi="Times New Roman" w:cs="Times New Roman"/>
          <w:b/>
          <w:bCs/>
          <w:sz w:val="24"/>
          <w:vertAlign w:val="subscript"/>
        </w:rPr>
        <w:t>стим</w:t>
      </w:r>
      <w:proofErr w:type="spellEnd"/>
      <w:r w:rsidRPr="00824C28">
        <w:rPr>
          <w:rFonts w:ascii="Times New Roman" w:hAnsi="Times New Roman" w:cs="Times New Roman"/>
          <w:b/>
          <w:bCs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- сумма средств, предназначенных для осуществления выплат</w:t>
      </w:r>
      <w:r w:rsidR="00E46327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стимулирующего характера работникам, за исключением персональных</w:t>
      </w:r>
      <w:r w:rsidR="00E46327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выплат стимулирующего характера, в плановом периоде</w:t>
      </w:r>
      <w:r w:rsidR="00E93D85" w:rsidRPr="00E93D85">
        <w:t xml:space="preserve"> </w:t>
      </w:r>
      <w:r w:rsidR="00E93D85"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 к  заработной  плате 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;</w:t>
      </w:r>
    </w:p>
    <w:p w:rsidR="00B8165D" w:rsidRPr="00824C28" w:rsidRDefault="00B8165D" w:rsidP="00920EDE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824C28">
        <w:rPr>
          <w:rFonts w:ascii="Times New Roman" w:hAnsi="Times New Roman" w:cs="Times New Roman"/>
          <w:sz w:val="24"/>
        </w:rPr>
        <w:t>n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количество  </w:t>
      </w:r>
      <w:r w:rsidR="004B1CA9">
        <w:rPr>
          <w:rFonts w:ascii="Times New Roman" w:hAnsi="Times New Roman" w:cs="Times New Roman"/>
          <w:sz w:val="24"/>
        </w:rPr>
        <w:t>работников</w:t>
      </w:r>
      <w:r>
        <w:rPr>
          <w:rFonts w:ascii="Times New Roman" w:hAnsi="Times New Roman" w:cs="Times New Roman"/>
          <w:sz w:val="24"/>
        </w:rPr>
        <w:t xml:space="preserve">, подлежащих оценке </w:t>
      </w:r>
      <w:r w:rsidR="003547DB">
        <w:rPr>
          <w:rFonts w:ascii="Times New Roman" w:hAnsi="Times New Roman" w:cs="Times New Roman"/>
          <w:sz w:val="24"/>
        </w:rPr>
        <w:t xml:space="preserve">за отчетный период (год, квартал, </w:t>
      </w:r>
      <w:r w:rsidR="003547DB">
        <w:rPr>
          <w:rFonts w:ascii="Times New Roman" w:hAnsi="Times New Roman" w:cs="Times New Roman"/>
          <w:sz w:val="24"/>
        </w:rPr>
        <w:lastRenderedPageBreak/>
        <w:t>месяц)</w:t>
      </w:r>
      <w:r w:rsidRPr="00824C28">
        <w:rPr>
          <w:rFonts w:ascii="Times New Roman" w:hAnsi="Times New Roman" w:cs="Times New Roman"/>
          <w:sz w:val="24"/>
        </w:rPr>
        <w:t>.</w:t>
      </w:r>
    </w:p>
    <w:p w:rsidR="003547DB" w:rsidRDefault="003547DB" w:rsidP="00920EDE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</w:p>
    <w:p w:rsidR="003547DB" w:rsidRPr="00824C28" w:rsidRDefault="003547DB" w:rsidP="00920EDE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</w:p>
    <w:p w:rsidR="00C808F3" w:rsidRPr="00824C28" w:rsidRDefault="00C808F3" w:rsidP="00920EDE">
      <w:pPr>
        <w:pStyle w:val="ConsPlusNonformat"/>
        <w:ind w:firstLine="567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 w:rsidR="00C54EC9" w:rsidRPr="00824C28">
        <w:rPr>
          <w:rFonts w:ascii="Times New Roman" w:hAnsi="Times New Roman" w:cs="Times New Roman"/>
          <w:b/>
          <w:bCs/>
          <w:sz w:val="24"/>
          <w:vertAlign w:val="subscript"/>
        </w:rPr>
        <w:t>стим</w:t>
      </w:r>
      <w:proofErr w:type="spellEnd"/>
      <w:r w:rsidRPr="00824C28">
        <w:rPr>
          <w:rFonts w:ascii="Times New Roman" w:hAnsi="Times New Roman" w:cs="Times New Roman"/>
          <w:b/>
          <w:bCs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рассчитывается по формуле:</w:t>
      </w:r>
    </w:p>
    <w:p w:rsidR="00C808F3" w:rsidRDefault="00C808F3" w:rsidP="00920EDE">
      <w:pPr>
        <w:pStyle w:val="ConsPlusNonformat"/>
        <w:ind w:firstLine="567"/>
      </w:pPr>
    </w:p>
    <w:p w:rsidR="00C808F3" w:rsidRPr="00307247" w:rsidRDefault="00C808F3" w:rsidP="00F41938">
      <w:pPr>
        <w:pStyle w:val="ConsPlusNonformat"/>
        <w:ind w:firstLine="567"/>
        <w:jc w:val="center"/>
        <w:rPr>
          <w:b/>
          <w:bCs/>
        </w:rPr>
      </w:pPr>
      <w:proofErr w:type="spellStart"/>
      <w:proofErr w:type="gramStart"/>
      <w:r w:rsidRPr="00DC0ED7">
        <w:rPr>
          <w:b/>
          <w:bCs/>
          <w:sz w:val="28"/>
        </w:rPr>
        <w:t>Q</w:t>
      </w:r>
      <w:proofErr w:type="gramEnd"/>
      <w:r w:rsidR="00231174" w:rsidRPr="00DC0ED7">
        <w:rPr>
          <w:b/>
          <w:bCs/>
          <w:sz w:val="28"/>
          <w:vertAlign w:val="subscript"/>
        </w:rPr>
        <w:t>стим</w:t>
      </w:r>
      <w:proofErr w:type="spellEnd"/>
      <w:r w:rsidRPr="00DC0ED7">
        <w:rPr>
          <w:b/>
          <w:bCs/>
          <w:sz w:val="28"/>
        </w:rPr>
        <w:t xml:space="preserve"> = </w:t>
      </w:r>
      <w:proofErr w:type="spellStart"/>
      <w:r w:rsidRPr="00DC0ED7">
        <w:rPr>
          <w:b/>
          <w:bCs/>
          <w:sz w:val="28"/>
        </w:rPr>
        <w:t>Q</w:t>
      </w:r>
      <w:r w:rsidR="00231174" w:rsidRPr="00DC0ED7">
        <w:rPr>
          <w:b/>
          <w:bCs/>
          <w:sz w:val="28"/>
          <w:vertAlign w:val="subscript"/>
        </w:rPr>
        <w:t>зп</w:t>
      </w:r>
      <w:proofErr w:type="spellEnd"/>
      <w:r w:rsidRPr="00DC0ED7">
        <w:rPr>
          <w:b/>
          <w:bCs/>
          <w:sz w:val="28"/>
        </w:rPr>
        <w:t xml:space="preserve"> </w:t>
      </w:r>
      <w:r w:rsidR="003547DB" w:rsidRPr="00DC0ED7">
        <w:rPr>
          <w:b/>
          <w:bCs/>
          <w:sz w:val="28"/>
        </w:rPr>
        <w:t>–</w:t>
      </w:r>
      <w:r w:rsidRPr="00DC0ED7">
        <w:rPr>
          <w:b/>
          <w:bCs/>
          <w:sz w:val="28"/>
        </w:rPr>
        <w:t xml:space="preserve"> </w:t>
      </w:r>
      <w:proofErr w:type="spellStart"/>
      <w:r w:rsidRPr="00DC0ED7">
        <w:rPr>
          <w:b/>
          <w:bCs/>
          <w:sz w:val="28"/>
        </w:rPr>
        <w:t>Q</w:t>
      </w:r>
      <w:r w:rsidR="003547DB" w:rsidRPr="00DC0ED7">
        <w:rPr>
          <w:b/>
          <w:bCs/>
          <w:sz w:val="28"/>
          <w:vertAlign w:val="subscript"/>
        </w:rPr>
        <w:t>гар</w:t>
      </w:r>
      <w:proofErr w:type="spellEnd"/>
      <w:r w:rsidRPr="00DC0ED7">
        <w:rPr>
          <w:b/>
          <w:bCs/>
          <w:sz w:val="28"/>
        </w:rPr>
        <w:t xml:space="preserve"> - </w:t>
      </w:r>
      <w:proofErr w:type="spellStart"/>
      <w:r w:rsidRPr="00DC0ED7">
        <w:rPr>
          <w:b/>
          <w:bCs/>
          <w:sz w:val="28"/>
        </w:rPr>
        <w:t>Q</w:t>
      </w:r>
      <w:r w:rsidR="003547DB" w:rsidRPr="00DC0ED7">
        <w:rPr>
          <w:b/>
          <w:bCs/>
          <w:sz w:val="28"/>
          <w:vertAlign w:val="subscript"/>
        </w:rPr>
        <w:t>отп</w:t>
      </w:r>
      <w:proofErr w:type="spellEnd"/>
      <w:r w:rsidRPr="00307247">
        <w:rPr>
          <w:b/>
          <w:bCs/>
        </w:rPr>
        <w:t>,</w:t>
      </w:r>
    </w:p>
    <w:p w:rsidR="00C808F3" w:rsidRDefault="00C808F3" w:rsidP="00920EDE">
      <w:pPr>
        <w:pStyle w:val="ConsPlusNonformat"/>
        <w:ind w:firstLine="567"/>
      </w:pPr>
      <w:r>
        <w:t>где:</w:t>
      </w:r>
    </w:p>
    <w:p w:rsidR="00C808F3" w:rsidRPr="00824C28" w:rsidRDefault="00C808F3" w:rsidP="00920EDE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 w:rsidR="00231174" w:rsidRPr="00824C28">
        <w:rPr>
          <w:rFonts w:ascii="Times New Roman" w:hAnsi="Times New Roman" w:cs="Times New Roman"/>
          <w:b/>
          <w:bCs/>
          <w:sz w:val="24"/>
          <w:vertAlign w:val="subscript"/>
        </w:rPr>
        <w:t>зп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 - сумма средств, предусмотренных в бюджетной смете на плановый  период по показателю выплат "Заработная плата", состоящая из установленных работникам окладов  (должностных окладов), ставок заработной платы, выплат стимулирующего и </w:t>
      </w:r>
      <w:r w:rsidR="00920EDE" w:rsidRPr="00824C28">
        <w:rPr>
          <w:rFonts w:ascii="Times New Roman" w:hAnsi="Times New Roman" w:cs="Times New Roman"/>
          <w:sz w:val="24"/>
        </w:rPr>
        <w:t xml:space="preserve">компенсационного </w:t>
      </w:r>
      <w:r w:rsidR="00F41938">
        <w:rPr>
          <w:rFonts w:ascii="Times New Roman" w:hAnsi="Times New Roman" w:cs="Times New Roman"/>
          <w:sz w:val="24"/>
        </w:rPr>
        <w:t>характер</w:t>
      </w:r>
      <w:r w:rsidR="00E93D85">
        <w:rPr>
          <w:rFonts w:ascii="Times New Roman" w:hAnsi="Times New Roman" w:cs="Times New Roman"/>
          <w:sz w:val="24"/>
        </w:rPr>
        <w:t xml:space="preserve">а </w:t>
      </w:r>
      <w:r w:rsidR="00E93D85"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к заработной плате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;</w:t>
      </w:r>
    </w:p>
    <w:p w:rsidR="00C808F3" w:rsidRPr="00824C28" w:rsidRDefault="00C808F3" w:rsidP="00920EDE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 w:rsidR="00B23813">
        <w:rPr>
          <w:rFonts w:ascii="Times New Roman" w:hAnsi="Times New Roman" w:cs="Times New Roman"/>
          <w:b/>
          <w:bCs/>
          <w:sz w:val="24"/>
          <w:vertAlign w:val="subscript"/>
        </w:rPr>
        <w:t>гар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</w:t>
      </w:r>
      <w:r w:rsidR="00B23813">
        <w:rPr>
          <w:rFonts w:ascii="Times New Roman" w:hAnsi="Times New Roman" w:cs="Times New Roman"/>
          <w:sz w:val="24"/>
        </w:rPr>
        <w:t>–</w:t>
      </w:r>
      <w:r w:rsidRPr="00824C28">
        <w:rPr>
          <w:rFonts w:ascii="Times New Roman" w:hAnsi="Times New Roman" w:cs="Times New Roman"/>
          <w:sz w:val="24"/>
        </w:rPr>
        <w:t xml:space="preserve"> </w:t>
      </w:r>
      <w:r w:rsidR="00B23813">
        <w:rPr>
          <w:rFonts w:ascii="Times New Roman" w:hAnsi="Times New Roman" w:cs="Times New Roman"/>
          <w:sz w:val="24"/>
        </w:rPr>
        <w:t xml:space="preserve">гарантированный фонд оплаты труда (сумма заработной платы работников по </w:t>
      </w:r>
      <w:r w:rsidR="00F41938">
        <w:rPr>
          <w:rFonts w:ascii="Times New Roman" w:hAnsi="Times New Roman" w:cs="Times New Roman"/>
          <w:sz w:val="24"/>
        </w:rPr>
        <w:t xml:space="preserve">бюджетной смете) по </w:t>
      </w:r>
      <w:r w:rsidR="00B23813">
        <w:rPr>
          <w:rFonts w:ascii="Times New Roman" w:hAnsi="Times New Roman" w:cs="Times New Roman"/>
          <w:sz w:val="24"/>
        </w:rPr>
        <w:t>основной и совмещаемой должностям с учетом сумм</w:t>
      </w:r>
      <w:r w:rsidR="00253837">
        <w:rPr>
          <w:rFonts w:ascii="Times New Roman" w:hAnsi="Times New Roman" w:cs="Times New Roman"/>
          <w:sz w:val="24"/>
        </w:rPr>
        <w:t xml:space="preserve"> выплат компенсационного характера </w:t>
      </w:r>
      <w:r w:rsidR="00F41938">
        <w:rPr>
          <w:rFonts w:ascii="Times New Roman" w:hAnsi="Times New Roman" w:cs="Times New Roman"/>
          <w:sz w:val="24"/>
        </w:rPr>
        <w:t>на</w:t>
      </w:r>
      <w:r w:rsidR="00253837">
        <w:rPr>
          <w:rFonts w:ascii="Times New Roman" w:hAnsi="Times New Roman" w:cs="Times New Roman"/>
          <w:sz w:val="24"/>
        </w:rPr>
        <w:t xml:space="preserve"> планов</w:t>
      </w:r>
      <w:r w:rsidR="00F41938">
        <w:rPr>
          <w:rFonts w:ascii="Times New Roman" w:hAnsi="Times New Roman" w:cs="Times New Roman"/>
          <w:sz w:val="24"/>
        </w:rPr>
        <w:t>ый</w:t>
      </w:r>
      <w:r w:rsidR="00253837">
        <w:rPr>
          <w:rFonts w:ascii="Times New Roman" w:hAnsi="Times New Roman" w:cs="Times New Roman"/>
          <w:sz w:val="24"/>
        </w:rPr>
        <w:t xml:space="preserve"> период</w:t>
      </w:r>
      <w:r w:rsidR="00E93D85">
        <w:rPr>
          <w:rFonts w:ascii="Times New Roman" w:hAnsi="Times New Roman" w:cs="Times New Roman"/>
          <w:sz w:val="24"/>
        </w:rPr>
        <w:t xml:space="preserve"> </w:t>
      </w:r>
      <w:r w:rsidR="00E93D85"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к заработной плате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;</w:t>
      </w:r>
    </w:p>
    <w:p w:rsidR="00C808F3" w:rsidRDefault="00C808F3" w:rsidP="00920EDE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24C28">
        <w:rPr>
          <w:rFonts w:ascii="Times New Roman" w:hAnsi="Times New Roman" w:cs="Times New Roman"/>
          <w:b/>
          <w:bCs/>
          <w:sz w:val="24"/>
        </w:rPr>
        <w:t>Q</w:t>
      </w:r>
      <w:proofErr w:type="gramEnd"/>
      <w:r w:rsidR="00B23813">
        <w:rPr>
          <w:rFonts w:ascii="Times New Roman" w:hAnsi="Times New Roman" w:cs="Times New Roman"/>
          <w:b/>
          <w:bCs/>
          <w:sz w:val="24"/>
          <w:vertAlign w:val="subscript"/>
        </w:rPr>
        <w:t>отп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- сумма средств</w:t>
      </w:r>
      <w:r w:rsidR="00253837">
        <w:rPr>
          <w:rFonts w:ascii="Times New Roman" w:hAnsi="Times New Roman" w:cs="Times New Roman"/>
          <w:sz w:val="24"/>
        </w:rPr>
        <w:t>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</w:t>
      </w:r>
      <w:r w:rsidR="0063052D">
        <w:rPr>
          <w:rFonts w:ascii="Times New Roman" w:hAnsi="Times New Roman" w:cs="Times New Roman"/>
          <w:sz w:val="24"/>
        </w:rPr>
        <w:t xml:space="preserve">, подготовки, переподготовки, повышения квалификации </w:t>
      </w:r>
      <w:r w:rsidR="00253837">
        <w:rPr>
          <w:rFonts w:ascii="Times New Roman" w:hAnsi="Times New Roman" w:cs="Times New Roman"/>
          <w:sz w:val="24"/>
        </w:rPr>
        <w:t>работников на планов</w:t>
      </w:r>
      <w:r w:rsidR="0063052D">
        <w:rPr>
          <w:rFonts w:ascii="Times New Roman" w:hAnsi="Times New Roman" w:cs="Times New Roman"/>
          <w:sz w:val="24"/>
        </w:rPr>
        <w:t>ый</w:t>
      </w:r>
      <w:r w:rsidR="00253837">
        <w:rPr>
          <w:rFonts w:ascii="Times New Roman" w:hAnsi="Times New Roman" w:cs="Times New Roman"/>
          <w:sz w:val="24"/>
        </w:rPr>
        <w:t xml:space="preserve"> период</w:t>
      </w:r>
      <w:r w:rsidR="00E93D85">
        <w:rPr>
          <w:rFonts w:ascii="Times New Roman" w:hAnsi="Times New Roman" w:cs="Times New Roman"/>
          <w:sz w:val="24"/>
        </w:rPr>
        <w:t xml:space="preserve"> </w:t>
      </w:r>
      <w:r w:rsidR="00E93D85" w:rsidRPr="00E93D85">
        <w:rPr>
          <w:rFonts w:ascii="Times New Roman" w:hAnsi="Times New Roman" w:cs="Times New Roman"/>
          <w:sz w:val="24"/>
        </w:rPr>
        <w:t>(без учета районного коэффициента, процентной  надбавки к заработной плате за стаж работы в районах Крайнего Севера и приравненных к ним местностях)</w:t>
      </w:r>
      <w:r w:rsidRPr="00824C28">
        <w:rPr>
          <w:rFonts w:ascii="Times New Roman" w:hAnsi="Times New Roman" w:cs="Times New Roman"/>
          <w:sz w:val="24"/>
        </w:rPr>
        <w:t>.</w:t>
      </w:r>
    </w:p>
    <w:p w:rsidR="00DC0ED7" w:rsidRDefault="00DC0ED7" w:rsidP="00B71BF1">
      <w:pPr>
        <w:pStyle w:val="ConsPlusNonformat"/>
        <w:ind w:firstLine="567"/>
        <w:jc w:val="center"/>
        <w:rPr>
          <w:b/>
          <w:bCs/>
          <w:sz w:val="28"/>
        </w:rPr>
      </w:pPr>
    </w:p>
    <w:p w:rsidR="00F41938" w:rsidRDefault="00B71BF1" w:rsidP="00B71BF1">
      <w:pPr>
        <w:pStyle w:val="ConsPlusNonformat"/>
        <w:ind w:firstLine="567"/>
        <w:jc w:val="center"/>
        <w:rPr>
          <w:b/>
          <w:bCs/>
          <w:sz w:val="28"/>
          <w:vertAlign w:val="subscript"/>
        </w:rPr>
      </w:pPr>
      <w:proofErr w:type="spellStart"/>
      <w:proofErr w:type="gramStart"/>
      <w:r w:rsidRPr="00DC0ED7">
        <w:rPr>
          <w:b/>
          <w:bCs/>
          <w:sz w:val="28"/>
        </w:rPr>
        <w:t>Q</w:t>
      </w:r>
      <w:proofErr w:type="gramEnd"/>
      <w:r w:rsidRPr="00DC0ED7">
        <w:rPr>
          <w:b/>
          <w:bCs/>
          <w:sz w:val="28"/>
          <w:vertAlign w:val="subscript"/>
        </w:rPr>
        <w:t>отп</w:t>
      </w:r>
      <w:proofErr w:type="spellEnd"/>
      <w:r w:rsidRPr="00DC0ED7">
        <w:rPr>
          <w:b/>
          <w:bCs/>
          <w:sz w:val="28"/>
          <w:vertAlign w:val="subscript"/>
        </w:rPr>
        <w:t xml:space="preserve"> </w:t>
      </w:r>
      <w:r w:rsidRPr="00DC0ED7">
        <w:rPr>
          <w:b/>
          <w:bCs/>
          <w:sz w:val="28"/>
        </w:rPr>
        <w:t xml:space="preserve">= </w:t>
      </w:r>
      <w:r w:rsidRPr="00DC0ED7">
        <w:rPr>
          <w:b/>
          <w:bCs/>
          <w:sz w:val="28"/>
          <w:lang w:val="en-US"/>
        </w:rPr>
        <w:t>Q</w:t>
      </w:r>
      <w:r w:rsidR="00DC0ED7">
        <w:rPr>
          <w:b/>
          <w:bCs/>
          <w:sz w:val="28"/>
          <w:vertAlign w:val="subscript"/>
        </w:rPr>
        <w:t>баз</w:t>
      </w:r>
      <w:r w:rsidRPr="00DC0ED7">
        <w:rPr>
          <w:b/>
          <w:bCs/>
          <w:sz w:val="28"/>
          <w:vertAlign w:val="subscript"/>
        </w:rPr>
        <w:t xml:space="preserve"> </w:t>
      </w:r>
      <w:r w:rsidR="00DC0ED7" w:rsidRPr="00DC0ED7">
        <w:rPr>
          <w:b/>
          <w:bCs/>
          <w:sz w:val="28"/>
          <w:lang w:val="en-US"/>
        </w:rPr>
        <w:t>x</w:t>
      </w:r>
      <w:r w:rsidR="00DC0ED7" w:rsidRPr="00DC0ED7">
        <w:rPr>
          <w:b/>
          <w:bCs/>
          <w:sz w:val="28"/>
        </w:rPr>
        <w:t xml:space="preserve"> </w:t>
      </w:r>
      <w:r w:rsidR="00DC0ED7">
        <w:rPr>
          <w:b/>
          <w:bCs/>
          <w:sz w:val="28"/>
          <w:lang w:val="en-US"/>
        </w:rPr>
        <w:t>N</w:t>
      </w:r>
      <w:proofErr w:type="spellStart"/>
      <w:r w:rsidR="00DC0ED7">
        <w:rPr>
          <w:b/>
          <w:bCs/>
          <w:sz w:val="28"/>
          <w:vertAlign w:val="subscript"/>
        </w:rPr>
        <w:t>отп</w:t>
      </w:r>
      <w:proofErr w:type="spellEnd"/>
      <w:r w:rsidR="00DC0ED7" w:rsidRPr="00DC0ED7">
        <w:rPr>
          <w:b/>
          <w:bCs/>
          <w:sz w:val="28"/>
        </w:rPr>
        <w:t>/</w:t>
      </w:r>
      <w:r w:rsidR="00DC0ED7">
        <w:rPr>
          <w:b/>
          <w:bCs/>
          <w:sz w:val="28"/>
          <w:lang w:val="en-US"/>
        </w:rPr>
        <w:t>N</w:t>
      </w:r>
      <w:r w:rsidR="00DC0ED7">
        <w:rPr>
          <w:b/>
          <w:bCs/>
          <w:sz w:val="28"/>
          <w:vertAlign w:val="subscript"/>
        </w:rPr>
        <w:t>год</w:t>
      </w:r>
    </w:p>
    <w:p w:rsidR="00DC0ED7" w:rsidRDefault="00DC0ED7" w:rsidP="00DC0ED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C0ED7" w:rsidRPr="00DC0ED7" w:rsidRDefault="00DC0ED7" w:rsidP="00DC0ED7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Cs/>
          <w:szCs w:val="28"/>
        </w:rPr>
      </w:pPr>
      <w:proofErr w:type="spellStart"/>
      <w:proofErr w:type="gramStart"/>
      <w:r w:rsidRPr="00DC0ED7">
        <w:rPr>
          <w:b/>
          <w:bCs/>
          <w:szCs w:val="28"/>
        </w:rPr>
        <w:t>Q</w:t>
      </w:r>
      <w:proofErr w:type="gramEnd"/>
      <w:r w:rsidRPr="00DC0ED7">
        <w:rPr>
          <w:b/>
          <w:bCs/>
          <w:szCs w:val="28"/>
          <w:vertAlign w:val="subscript"/>
        </w:rPr>
        <w:t>баз</w:t>
      </w:r>
      <w:proofErr w:type="spellEnd"/>
      <w:r w:rsidRPr="00DC0ED7">
        <w:rPr>
          <w:bCs/>
          <w:szCs w:val="28"/>
        </w:rPr>
        <w:t xml:space="preserve"> - фонд оплаты труда,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на месяц в плановом периоде без учета выплат по итогам работы</w:t>
      </w:r>
      <w:r w:rsidR="00E93D85">
        <w:rPr>
          <w:bCs/>
          <w:szCs w:val="28"/>
        </w:rPr>
        <w:t xml:space="preserve"> </w:t>
      </w:r>
      <w:r w:rsidR="00E93D85" w:rsidRPr="00E93D85">
        <w:t xml:space="preserve">(без учета районного </w:t>
      </w:r>
      <w:r w:rsidR="00E93D85" w:rsidRPr="00E93D85">
        <w:rPr>
          <w:szCs w:val="20"/>
        </w:rPr>
        <w:t>коэффициента, процентной  надбавки к заработной плате за стаж работы в</w:t>
      </w:r>
      <w:r w:rsidR="00E93D85" w:rsidRPr="00E93D85">
        <w:t xml:space="preserve"> </w:t>
      </w:r>
      <w:r w:rsidR="00E93D85" w:rsidRPr="00E93D85">
        <w:rPr>
          <w:szCs w:val="20"/>
        </w:rPr>
        <w:t>районах Крайнего Севера и приравненных к ним местностях)</w:t>
      </w:r>
      <w:r w:rsidRPr="00DC0ED7">
        <w:rPr>
          <w:bCs/>
          <w:szCs w:val="28"/>
        </w:rPr>
        <w:t>;</w:t>
      </w:r>
    </w:p>
    <w:p w:rsidR="00DC0ED7" w:rsidRPr="00DC0ED7" w:rsidRDefault="00DC0ED7" w:rsidP="00DC0ED7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Cs/>
          <w:szCs w:val="28"/>
        </w:rPr>
      </w:pPr>
      <w:proofErr w:type="spellStart"/>
      <w:proofErr w:type="gramStart"/>
      <w:r w:rsidRPr="00DC0ED7">
        <w:rPr>
          <w:b/>
          <w:bCs/>
          <w:szCs w:val="28"/>
        </w:rPr>
        <w:t>N</w:t>
      </w:r>
      <w:proofErr w:type="gramEnd"/>
      <w:r w:rsidRPr="00DC0ED7">
        <w:rPr>
          <w:b/>
          <w:bCs/>
          <w:szCs w:val="28"/>
          <w:vertAlign w:val="subscript"/>
        </w:rPr>
        <w:t>отп</w:t>
      </w:r>
      <w:proofErr w:type="spellEnd"/>
      <w:r w:rsidRPr="00DC0ED7">
        <w:rPr>
          <w:bCs/>
          <w:szCs w:val="28"/>
        </w:rPr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в плановом периоде;</w:t>
      </w:r>
    </w:p>
    <w:p w:rsidR="00DC0ED7" w:rsidRPr="00DC0ED7" w:rsidRDefault="00DC0ED7" w:rsidP="00DC0ED7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Cs/>
          <w:szCs w:val="28"/>
        </w:rPr>
      </w:pPr>
      <w:proofErr w:type="spellStart"/>
      <w:proofErr w:type="gramStart"/>
      <w:r w:rsidRPr="00DC0ED7">
        <w:rPr>
          <w:b/>
          <w:bCs/>
          <w:szCs w:val="28"/>
        </w:rPr>
        <w:t>N</w:t>
      </w:r>
      <w:proofErr w:type="gramEnd"/>
      <w:r w:rsidRPr="00DC0ED7">
        <w:rPr>
          <w:b/>
          <w:bCs/>
          <w:szCs w:val="28"/>
          <w:vertAlign w:val="subscript"/>
        </w:rPr>
        <w:t>год</w:t>
      </w:r>
      <w:proofErr w:type="spellEnd"/>
      <w:r w:rsidRPr="00DC0ED7">
        <w:rPr>
          <w:bCs/>
          <w:szCs w:val="28"/>
        </w:rPr>
        <w:t xml:space="preserve"> - количество календарных дней в плановом периоде.</w:t>
      </w:r>
    </w:p>
    <w:p w:rsidR="00DC0ED7" w:rsidRDefault="00DC0ED7" w:rsidP="00DC0ED7">
      <w:pPr>
        <w:pStyle w:val="ConsPlusNonformat"/>
        <w:ind w:firstLine="567"/>
        <w:jc w:val="both"/>
        <w:rPr>
          <w:b/>
          <w:bCs/>
          <w:sz w:val="28"/>
        </w:rPr>
      </w:pPr>
    </w:p>
    <w:p w:rsidR="00C808F3" w:rsidRPr="00824C28" w:rsidRDefault="00C808F3" w:rsidP="00920ED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</w:rPr>
      </w:pPr>
      <w:r w:rsidRPr="00824C28">
        <w:rPr>
          <w:rFonts w:ascii="Times New Roman" w:hAnsi="Times New Roman" w:cs="Times New Roman"/>
          <w:sz w:val="24"/>
        </w:rPr>
        <w:t xml:space="preserve">В случае  если расчет </w:t>
      </w:r>
      <w:proofErr w:type="spellStart"/>
      <w:proofErr w:type="gramStart"/>
      <w:r w:rsidRPr="00824C28">
        <w:rPr>
          <w:rFonts w:ascii="Times New Roman" w:hAnsi="Times New Roman" w:cs="Times New Roman"/>
          <w:sz w:val="24"/>
        </w:rPr>
        <w:t>Q</w:t>
      </w:r>
      <w:proofErr w:type="gramEnd"/>
      <w:r w:rsidR="00C54EC9" w:rsidRPr="00824C28">
        <w:rPr>
          <w:rFonts w:ascii="Times New Roman" w:hAnsi="Times New Roman" w:cs="Times New Roman"/>
          <w:sz w:val="24"/>
          <w:vertAlign w:val="subscript"/>
        </w:rPr>
        <w:t>стим</w:t>
      </w:r>
      <w:proofErr w:type="spellEnd"/>
      <w:r w:rsidRPr="00824C28">
        <w:rPr>
          <w:rFonts w:ascii="Times New Roman" w:hAnsi="Times New Roman" w:cs="Times New Roman"/>
          <w:sz w:val="24"/>
        </w:rPr>
        <w:t xml:space="preserve"> осуществляется в целях пересчета C</w:t>
      </w:r>
      <w:r w:rsidR="00C54EC9" w:rsidRPr="00824C28">
        <w:rPr>
          <w:rFonts w:ascii="Times New Roman" w:hAnsi="Times New Roman" w:cs="Times New Roman"/>
          <w:sz w:val="24"/>
          <w:vertAlign w:val="subscript"/>
        </w:rPr>
        <w:t>1 балла</w:t>
      </w:r>
      <w:r w:rsidRPr="00824C28">
        <w:rPr>
          <w:rFonts w:ascii="Times New Roman" w:hAnsi="Times New Roman" w:cs="Times New Roman"/>
          <w:sz w:val="24"/>
        </w:rPr>
        <w:t>,</w:t>
      </w:r>
      <w:r w:rsidR="00920EDE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то ее расчет осуществляется за вычетом сумм, выплаченных или подлежащих</w:t>
      </w:r>
      <w:r w:rsidR="00C54EC9" w:rsidRPr="00824C28">
        <w:rPr>
          <w:rFonts w:ascii="Times New Roman" w:hAnsi="Times New Roman" w:cs="Times New Roman"/>
          <w:sz w:val="24"/>
        </w:rPr>
        <w:t xml:space="preserve"> </w:t>
      </w:r>
      <w:r w:rsidRPr="00824C28">
        <w:rPr>
          <w:rFonts w:ascii="Times New Roman" w:hAnsi="Times New Roman" w:cs="Times New Roman"/>
          <w:sz w:val="24"/>
        </w:rPr>
        <w:t>выплате за истекшую часть планового периода.</w:t>
      </w:r>
    </w:p>
    <w:p w:rsidR="00C808F3" w:rsidRDefault="00C808F3" w:rsidP="00C71B55">
      <w:pPr>
        <w:widowControl w:val="0"/>
        <w:autoSpaceDE w:val="0"/>
        <w:autoSpaceDN w:val="0"/>
        <w:adjustRightInd w:val="0"/>
        <w:ind w:right="-5" w:firstLine="540"/>
        <w:jc w:val="both"/>
      </w:pPr>
      <w:r w:rsidRPr="006A65CF">
        <w:t xml:space="preserve">Установление стимулирующих выплат </w:t>
      </w:r>
      <w:r w:rsidR="004B1CA9" w:rsidRPr="006A65CF">
        <w:t xml:space="preserve">осуществляется на основе распоряжения (приказа) </w:t>
      </w:r>
      <w:r w:rsidRPr="006A65CF">
        <w:t xml:space="preserve">о выплатах стимулирующего характера, утверждаемого </w:t>
      </w:r>
      <w:r w:rsidR="006A65CF" w:rsidRPr="006A65CF">
        <w:t>руководителем администрации (структурного подразделения)</w:t>
      </w:r>
      <w:r w:rsidRPr="006A65CF">
        <w:t xml:space="preserve"> с учетом мнения представительного органа работников</w:t>
      </w:r>
      <w:r w:rsidR="006A65CF" w:rsidRPr="006A65CF">
        <w:t xml:space="preserve"> (при его наличии)</w:t>
      </w:r>
      <w:r w:rsidRPr="006A65CF">
        <w:t>.</w:t>
      </w:r>
    </w:p>
    <w:p w:rsidR="00C808F3" w:rsidRDefault="00024FDB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E93D85">
        <w:t>.2</w:t>
      </w:r>
      <w:r w:rsidR="00C808F3">
        <w:t xml:space="preserve">. </w:t>
      </w:r>
      <w:r w:rsidR="007D7EAE">
        <w:t xml:space="preserve">Работникам </w:t>
      </w:r>
      <w:r w:rsidR="004B1CA9">
        <w:t>могут устанавлива</w:t>
      </w:r>
      <w:r w:rsidR="00C808F3">
        <w:t>т</w:t>
      </w:r>
      <w:r w:rsidR="004B1CA9">
        <w:t>ь</w:t>
      </w:r>
      <w:r w:rsidR="00C808F3">
        <w:t xml:space="preserve">ся  </w:t>
      </w:r>
      <w:r w:rsidR="007D7EAE">
        <w:t>выплаты по итогам работы за год</w:t>
      </w:r>
      <w:r w:rsidR="00C808F3">
        <w:t xml:space="preserve">. Размер и условия выплат по итогам работы работникам, а также критерии оценки результативности и качества труда работников устанавливается </w:t>
      </w:r>
      <w:r w:rsidR="00C808F3" w:rsidRPr="00D3530E">
        <w:t xml:space="preserve">согласно </w:t>
      </w:r>
      <w:hyperlink w:anchor="Par762" w:history="1">
        <w:r w:rsidR="00C808F3" w:rsidRPr="00D3530E">
          <w:t xml:space="preserve">приложению </w:t>
        </w:r>
      </w:hyperlink>
      <w:r w:rsidR="00B84A06">
        <w:t>3</w:t>
      </w:r>
      <w:r w:rsidR="00C808F3" w:rsidRPr="00D3530E">
        <w:t xml:space="preserve"> к настоящему</w:t>
      </w:r>
      <w:r w:rsidR="00C808F3">
        <w:t xml:space="preserve"> Положению.</w:t>
      </w:r>
    </w:p>
    <w:p w:rsidR="00C808F3" w:rsidRDefault="00C808F3">
      <w:pPr>
        <w:widowControl w:val="0"/>
        <w:autoSpaceDE w:val="0"/>
        <w:autoSpaceDN w:val="0"/>
        <w:adjustRightInd w:val="0"/>
        <w:ind w:firstLine="540"/>
        <w:jc w:val="both"/>
      </w:pPr>
      <w:r>
        <w:t>Размер выплаты по итогам работы за год, осуществляемой конкретному работнику, определяется по формуле:</w:t>
      </w:r>
    </w:p>
    <w:p w:rsidR="00A201CF" w:rsidRDefault="00A201CF">
      <w:pPr>
        <w:widowControl w:val="0"/>
        <w:autoSpaceDE w:val="0"/>
        <w:autoSpaceDN w:val="0"/>
        <w:adjustRightInd w:val="0"/>
        <w:ind w:firstLine="540"/>
        <w:jc w:val="both"/>
      </w:pPr>
    </w:p>
    <w:p w:rsidR="00C808F3" w:rsidRDefault="00C808F3">
      <w:pPr>
        <w:widowControl w:val="0"/>
        <w:autoSpaceDE w:val="0"/>
        <w:autoSpaceDN w:val="0"/>
        <w:adjustRightInd w:val="0"/>
        <w:jc w:val="both"/>
      </w:pPr>
    </w:p>
    <w:p w:rsidR="00C808F3" w:rsidRPr="00024FDB" w:rsidRDefault="00024FDB">
      <w:pPr>
        <w:pStyle w:val="ConsPlusNonformat"/>
        <w:rPr>
          <w:b/>
          <w:bCs/>
          <w:sz w:val="22"/>
          <w:szCs w:val="26"/>
        </w:rPr>
      </w:pPr>
      <w:r>
        <w:rPr>
          <w:b/>
          <w:bCs/>
          <w:sz w:val="28"/>
        </w:rPr>
        <w:lastRenderedPageBreak/>
        <w:t xml:space="preserve">               </w:t>
      </w:r>
      <w:r w:rsidR="00C808F3" w:rsidRPr="00024FDB">
        <w:rPr>
          <w:b/>
          <w:bCs/>
          <w:sz w:val="28"/>
        </w:rPr>
        <w:t xml:space="preserve">   </w:t>
      </w:r>
      <w:r w:rsidR="00C808F3" w:rsidRPr="00024FDB">
        <w:rPr>
          <w:b/>
          <w:bCs/>
          <w:sz w:val="22"/>
          <w:szCs w:val="26"/>
        </w:rPr>
        <w:t xml:space="preserve">год   </w:t>
      </w:r>
      <w:proofErr w:type="spellStart"/>
      <w:proofErr w:type="gramStart"/>
      <w:r w:rsidR="00C808F3" w:rsidRPr="00024FDB">
        <w:rPr>
          <w:b/>
          <w:bCs/>
          <w:sz w:val="22"/>
          <w:szCs w:val="26"/>
        </w:rPr>
        <w:t>год</w:t>
      </w:r>
      <w:proofErr w:type="spellEnd"/>
      <w:proofErr w:type="gramEnd"/>
      <w:r w:rsidR="00C808F3" w:rsidRPr="00024FDB">
        <w:rPr>
          <w:b/>
          <w:bCs/>
          <w:sz w:val="22"/>
          <w:szCs w:val="26"/>
        </w:rPr>
        <w:t xml:space="preserve">       </w:t>
      </w:r>
      <w:proofErr w:type="spellStart"/>
      <w:r w:rsidR="00C808F3" w:rsidRPr="00024FDB">
        <w:rPr>
          <w:b/>
          <w:bCs/>
          <w:sz w:val="22"/>
          <w:szCs w:val="26"/>
        </w:rPr>
        <w:t>год</w:t>
      </w:r>
      <w:proofErr w:type="spellEnd"/>
    </w:p>
    <w:p w:rsidR="00C808F3" w:rsidRPr="00024FDB" w:rsidRDefault="00024FDB">
      <w:pPr>
        <w:pStyle w:val="ConsPlusNonformat"/>
        <w:rPr>
          <w:b/>
          <w:bCs/>
          <w:sz w:val="26"/>
          <w:szCs w:val="26"/>
        </w:rPr>
      </w:pPr>
      <w:r w:rsidRPr="00024FDB">
        <w:rPr>
          <w:b/>
          <w:bCs/>
          <w:sz w:val="26"/>
          <w:szCs w:val="26"/>
        </w:rPr>
        <w:t xml:space="preserve">                </w:t>
      </w:r>
      <w:r w:rsidR="00C808F3" w:rsidRPr="00024FDB">
        <w:rPr>
          <w:b/>
          <w:bCs/>
          <w:sz w:val="26"/>
          <w:szCs w:val="26"/>
        </w:rPr>
        <w:t xml:space="preserve"> C   = C       </w:t>
      </w:r>
      <w:proofErr w:type="spellStart"/>
      <w:r w:rsidR="00C808F3" w:rsidRPr="00024FDB">
        <w:rPr>
          <w:b/>
          <w:bCs/>
          <w:sz w:val="26"/>
          <w:szCs w:val="26"/>
        </w:rPr>
        <w:t>x</w:t>
      </w:r>
      <w:proofErr w:type="spellEnd"/>
      <w:proofErr w:type="gramStart"/>
      <w:r w:rsidR="00C808F3" w:rsidRPr="00024FDB">
        <w:rPr>
          <w:b/>
          <w:bCs/>
          <w:sz w:val="26"/>
          <w:szCs w:val="26"/>
        </w:rPr>
        <w:t xml:space="preserve"> Б</w:t>
      </w:r>
      <w:proofErr w:type="gramEnd"/>
      <w:r w:rsidR="00C808F3" w:rsidRPr="00024FDB">
        <w:rPr>
          <w:b/>
          <w:bCs/>
          <w:sz w:val="26"/>
          <w:szCs w:val="26"/>
        </w:rPr>
        <w:t xml:space="preserve">   </w:t>
      </w:r>
      <w:proofErr w:type="spellStart"/>
      <w:r w:rsidR="00C808F3" w:rsidRPr="00024FDB">
        <w:rPr>
          <w:b/>
          <w:bCs/>
          <w:sz w:val="26"/>
          <w:szCs w:val="26"/>
        </w:rPr>
        <w:t>x</w:t>
      </w:r>
      <w:proofErr w:type="spellEnd"/>
      <w:r w:rsidR="00C808F3" w:rsidRPr="00024FDB">
        <w:rPr>
          <w:b/>
          <w:bCs/>
          <w:sz w:val="26"/>
          <w:szCs w:val="26"/>
        </w:rPr>
        <w:t xml:space="preserve"> </w:t>
      </w:r>
      <w:proofErr w:type="spellStart"/>
      <w:r w:rsidR="00C808F3" w:rsidRPr="00024FDB">
        <w:rPr>
          <w:b/>
          <w:bCs/>
          <w:sz w:val="26"/>
          <w:szCs w:val="26"/>
        </w:rPr>
        <w:t>k</w:t>
      </w:r>
      <w:proofErr w:type="spellEnd"/>
      <w:r w:rsidR="00C808F3" w:rsidRPr="00024FDB">
        <w:rPr>
          <w:b/>
          <w:bCs/>
          <w:sz w:val="26"/>
          <w:szCs w:val="26"/>
        </w:rPr>
        <w:t xml:space="preserve"> ,</w:t>
      </w:r>
    </w:p>
    <w:p w:rsidR="00C808F3" w:rsidRPr="002E7351" w:rsidRDefault="00024FDB">
      <w:pPr>
        <w:pStyle w:val="ConsPlusNonformat"/>
        <w:rPr>
          <w:b/>
          <w:bCs/>
          <w:sz w:val="22"/>
          <w:szCs w:val="26"/>
          <w:lang w:val="en-US"/>
        </w:rPr>
      </w:pPr>
      <w:r w:rsidRPr="00024FDB">
        <w:rPr>
          <w:b/>
          <w:bCs/>
          <w:sz w:val="22"/>
          <w:szCs w:val="26"/>
        </w:rPr>
        <w:t xml:space="preserve">            </w:t>
      </w:r>
      <w:r w:rsidR="00C808F3" w:rsidRPr="00024FDB">
        <w:rPr>
          <w:b/>
          <w:bCs/>
          <w:sz w:val="22"/>
          <w:szCs w:val="26"/>
        </w:rPr>
        <w:t xml:space="preserve">   </w:t>
      </w:r>
      <w:r>
        <w:rPr>
          <w:b/>
          <w:bCs/>
          <w:sz w:val="22"/>
          <w:szCs w:val="26"/>
        </w:rPr>
        <w:t xml:space="preserve">    </w:t>
      </w:r>
      <w:r w:rsidR="00C808F3" w:rsidRPr="00024FDB">
        <w:rPr>
          <w:b/>
          <w:bCs/>
          <w:sz w:val="22"/>
          <w:szCs w:val="26"/>
        </w:rPr>
        <w:t xml:space="preserve">   </w:t>
      </w:r>
      <w:proofErr w:type="spellStart"/>
      <w:proofErr w:type="gramStart"/>
      <w:r w:rsidR="00C808F3" w:rsidRPr="00024FDB">
        <w:rPr>
          <w:b/>
          <w:bCs/>
          <w:sz w:val="22"/>
          <w:szCs w:val="26"/>
          <w:lang w:val="en-US"/>
        </w:rPr>
        <w:t>i</w:t>
      </w:r>
      <w:proofErr w:type="spellEnd"/>
      <w:proofErr w:type="gramEnd"/>
      <w:r w:rsidR="00C808F3" w:rsidRPr="002E7351">
        <w:rPr>
          <w:b/>
          <w:bCs/>
          <w:sz w:val="22"/>
          <w:szCs w:val="26"/>
          <w:lang w:val="en-US"/>
        </w:rPr>
        <w:t xml:space="preserve">     1 </w:t>
      </w:r>
      <w:r w:rsidR="00C808F3" w:rsidRPr="00024FDB">
        <w:rPr>
          <w:b/>
          <w:bCs/>
          <w:sz w:val="22"/>
          <w:szCs w:val="26"/>
        </w:rPr>
        <w:t>балла</w:t>
      </w:r>
      <w:r w:rsidR="00C808F3" w:rsidRPr="002E7351">
        <w:rPr>
          <w:b/>
          <w:bCs/>
          <w:sz w:val="22"/>
          <w:szCs w:val="26"/>
          <w:lang w:val="en-US"/>
        </w:rPr>
        <w:t xml:space="preserve">  </w:t>
      </w:r>
      <w:r w:rsidRPr="002E7351">
        <w:rPr>
          <w:b/>
          <w:bCs/>
          <w:sz w:val="22"/>
          <w:szCs w:val="26"/>
          <w:lang w:val="en-US"/>
        </w:rPr>
        <w:t xml:space="preserve">  </w:t>
      </w:r>
      <w:r w:rsidR="00C808F3" w:rsidRPr="002E7351">
        <w:rPr>
          <w:b/>
          <w:bCs/>
          <w:sz w:val="22"/>
          <w:szCs w:val="26"/>
          <w:lang w:val="en-US"/>
        </w:rPr>
        <w:t xml:space="preserve"> </w:t>
      </w:r>
      <w:proofErr w:type="spellStart"/>
      <w:r w:rsidR="00C808F3" w:rsidRPr="00024FDB">
        <w:rPr>
          <w:b/>
          <w:bCs/>
          <w:sz w:val="22"/>
          <w:szCs w:val="26"/>
          <w:lang w:val="en-US"/>
        </w:rPr>
        <w:t>i</w:t>
      </w:r>
      <w:proofErr w:type="spellEnd"/>
      <w:r w:rsidR="00C808F3" w:rsidRPr="002E7351">
        <w:rPr>
          <w:b/>
          <w:bCs/>
          <w:sz w:val="22"/>
          <w:szCs w:val="26"/>
          <w:lang w:val="en-US"/>
        </w:rPr>
        <w:t xml:space="preserve"> </w:t>
      </w:r>
      <w:r w:rsidRPr="002E7351">
        <w:rPr>
          <w:b/>
          <w:bCs/>
          <w:sz w:val="22"/>
          <w:szCs w:val="26"/>
          <w:lang w:val="en-US"/>
        </w:rPr>
        <w:t xml:space="preserve"> </w:t>
      </w:r>
      <w:r w:rsidR="00C808F3" w:rsidRPr="002E7351">
        <w:rPr>
          <w:b/>
          <w:bCs/>
          <w:sz w:val="22"/>
          <w:szCs w:val="26"/>
          <w:lang w:val="en-US"/>
        </w:rPr>
        <w:t xml:space="preserve">    </w:t>
      </w:r>
      <w:r w:rsidR="00C808F3" w:rsidRPr="00024FDB">
        <w:rPr>
          <w:b/>
          <w:bCs/>
          <w:sz w:val="22"/>
          <w:szCs w:val="26"/>
          <w:lang w:val="en-US"/>
        </w:rPr>
        <w:t>j</w:t>
      </w:r>
    </w:p>
    <w:p w:rsidR="00C808F3" w:rsidRPr="002E7351" w:rsidRDefault="00C808F3">
      <w:pPr>
        <w:pStyle w:val="ConsPlusNonformat"/>
        <w:rPr>
          <w:sz w:val="16"/>
          <w:lang w:val="en-US"/>
        </w:rPr>
      </w:pPr>
    </w:p>
    <w:p w:rsidR="00C808F3" w:rsidRPr="00F424B8" w:rsidRDefault="00C808F3" w:rsidP="00024F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BC343A">
        <w:rPr>
          <w:rFonts w:ascii="Times New Roman" w:hAnsi="Times New Roman" w:cs="Times New Roman"/>
          <w:sz w:val="24"/>
        </w:rPr>
        <w:t>где</w:t>
      </w:r>
      <w:r w:rsidRPr="00F424B8">
        <w:rPr>
          <w:rFonts w:ascii="Times New Roman" w:hAnsi="Times New Roman" w:cs="Times New Roman"/>
          <w:sz w:val="24"/>
          <w:lang w:val="en-US"/>
        </w:rPr>
        <w:t>:</w:t>
      </w:r>
    </w:p>
    <w:p w:rsidR="00C808F3" w:rsidRPr="00BC343A" w:rsidRDefault="00C808F3" w:rsidP="00024FDB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C343A">
        <w:rPr>
          <w:rFonts w:ascii="Times New Roman" w:hAnsi="Times New Roman" w:cs="Times New Roman"/>
          <w:b/>
          <w:bCs/>
          <w:sz w:val="24"/>
        </w:rPr>
        <w:t>C</w:t>
      </w:r>
      <w:proofErr w:type="spellStart"/>
      <w:r w:rsidR="00EF0503" w:rsidRPr="00BC343A">
        <w:rPr>
          <w:rFonts w:ascii="Times New Roman" w:hAnsi="Times New Roman" w:cs="Times New Roman"/>
          <w:b/>
          <w:bCs/>
          <w:sz w:val="24"/>
          <w:vertAlign w:val="subscript"/>
          <w:lang w:val="en-US"/>
        </w:rPr>
        <w:t>i</w:t>
      </w:r>
      <w:proofErr w:type="spellEnd"/>
      <w:proofErr w:type="gramEnd"/>
      <w:r w:rsidR="00EF0503" w:rsidRPr="00BC343A">
        <w:rPr>
          <w:rFonts w:ascii="Times New Roman" w:hAnsi="Times New Roman" w:cs="Times New Roman"/>
          <w:b/>
          <w:bCs/>
          <w:sz w:val="24"/>
          <w:vertAlign w:val="superscript"/>
        </w:rPr>
        <w:t>год</w:t>
      </w:r>
      <w:r w:rsidRPr="00BC343A">
        <w:rPr>
          <w:rFonts w:ascii="Times New Roman" w:hAnsi="Times New Roman" w:cs="Times New Roman"/>
          <w:sz w:val="24"/>
        </w:rPr>
        <w:t xml:space="preserve">   - размер выплаты по итогам работы за год, осуществляемой  </w:t>
      </w:r>
      <w:proofErr w:type="spellStart"/>
      <w:r w:rsidRPr="00BC343A">
        <w:rPr>
          <w:rFonts w:ascii="Times New Roman" w:hAnsi="Times New Roman" w:cs="Times New Roman"/>
          <w:sz w:val="24"/>
        </w:rPr>
        <w:t>i-му</w:t>
      </w:r>
      <w:proofErr w:type="spellEnd"/>
      <w:r w:rsidR="00EF0503" w:rsidRPr="00BC343A">
        <w:rPr>
          <w:rFonts w:ascii="Times New Roman" w:hAnsi="Times New Roman" w:cs="Times New Roman"/>
          <w:sz w:val="24"/>
        </w:rPr>
        <w:t xml:space="preserve"> </w:t>
      </w:r>
      <w:r w:rsidRPr="00BC343A">
        <w:rPr>
          <w:rFonts w:ascii="Times New Roman" w:hAnsi="Times New Roman" w:cs="Times New Roman"/>
          <w:sz w:val="24"/>
        </w:rPr>
        <w:t>работнику;</w:t>
      </w:r>
    </w:p>
    <w:p w:rsidR="00C808F3" w:rsidRPr="00BC343A" w:rsidRDefault="00C808F3" w:rsidP="00024FDB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C</w:t>
      </w:r>
      <w:r w:rsidR="00EF0503" w:rsidRPr="00024FDB">
        <w:rPr>
          <w:rFonts w:ascii="Times New Roman" w:hAnsi="Times New Roman" w:cs="Times New Roman"/>
          <w:b/>
          <w:sz w:val="24"/>
          <w:vertAlign w:val="superscript"/>
        </w:rPr>
        <w:t>год</w:t>
      </w:r>
      <w:r w:rsidR="00EF0503" w:rsidRPr="00024FDB">
        <w:rPr>
          <w:rFonts w:ascii="Times New Roman" w:hAnsi="Times New Roman" w:cs="Times New Roman"/>
          <w:b/>
          <w:sz w:val="24"/>
          <w:vertAlign w:val="subscript"/>
        </w:rPr>
        <w:t>1 балла</w:t>
      </w:r>
      <w:r w:rsidRPr="00BC343A">
        <w:rPr>
          <w:rFonts w:ascii="Times New Roman" w:hAnsi="Times New Roman" w:cs="Times New Roman"/>
          <w:sz w:val="24"/>
        </w:rPr>
        <w:t xml:space="preserve"> - стоимость 1 балла для определения  размеров выплаты по итогам</w:t>
      </w:r>
      <w:r w:rsidR="00EF0503" w:rsidRPr="00BC343A">
        <w:rPr>
          <w:rFonts w:ascii="Times New Roman" w:hAnsi="Times New Roman" w:cs="Times New Roman"/>
          <w:sz w:val="24"/>
        </w:rPr>
        <w:t xml:space="preserve"> </w:t>
      </w:r>
      <w:r w:rsidRPr="00BC343A">
        <w:rPr>
          <w:rFonts w:ascii="Times New Roman" w:hAnsi="Times New Roman" w:cs="Times New Roman"/>
          <w:sz w:val="24"/>
        </w:rPr>
        <w:t>работы за год;</w:t>
      </w:r>
    </w:p>
    <w:p w:rsidR="00C808F3" w:rsidRPr="00BC343A" w:rsidRDefault="00C808F3" w:rsidP="00024FDB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Б</w:t>
      </w:r>
      <w:proofErr w:type="spellStart"/>
      <w:proofErr w:type="gramStart"/>
      <w:r w:rsidR="00EF0503" w:rsidRPr="00024FDB">
        <w:rPr>
          <w:rFonts w:ascii="Times New Roman" w:hAnsi="Times New Roman" w:cs="Times New Roman"/>
          <w:b/>
          <w:sz w:val="24"/>
          <w:vertAlign w:val="subscript"/>
          <w:lang w:val="en-US"/>
        </w:rPr>
        <w:t>i</w:t>
      </w:r>
      <w:proofErr w:type="spellEnd"/>
      <w:proofErr w:type="gramEnd"/>
      <w:r w:rsidR="00EF0503" w:rsidRPr="00024FDB">
        <w:rPr>
          <w:rFonts w:ascii="Times New Roman" w:hAnsi="Times New Roman" w:cs="Times New Roman"/>
          <w:b/>
          <w:sz w:val="24"/>
          <w:vertAlign w:val="superscript"/>
        </w:rPr>
        <w:t>год</w:t>
      </w:r>
      <w:r w:rsidRPr="00BC343A">
        <w:rPr>
          <w:rFonts w:ascii="Times New Roman" w:hAnsi="Times New Roman" w:cs="Times New Roman"/>
          <w:sz w:val="24"/>
        </w:rPr>
        <w:t xml:space="preserve"> - количество баллов </w:t>
      </w:r>
      <w:r w:rsidR="00EF0503" w:rsidRPr="00BC343A">
        <w:rPr>
          <w:rFonts w:ascii="Times New Roman" w:hAnsi="Times New Roman" w:cs="Times New Roman"/>
          <w:sz w:val="24"/>
        </w:rPr>
        <w:t xml:space="preserve">по </w:t>
      </w:r>
      <w:r w:rsidRPr="00BC343A">
        <w:rPr>
          <w:rFonts w:ascii="Times New Roman" w:hAnsi="Times New Roman" w:cs="Times New Roman"/>
          <w:sz w:val="24"/>
        </w:rPr>
        <w:t>результатам оценки труда i-го  работника, исчисленное в суммовом выражении  по количественным показателям</w:t>
      </w:r>
      <w:r w:rsidR="00EF0503" w:rsidRPr="00BC343A">
        <w:rPr>
          <w:rFonts w:ascii="Times New Roman" w:hAnsi="Times New Roman" w:cs="Times New Roman"/>
          <w:sz w:val="24"/>
        </w:rPr>
        <w:t xml:space="preserve"> </w:t>
      </w:r>
      <w:r w:rsidRPr="00BC343A">
        <w:rPr>
          <w:rFonts w:ascii="Times New Roman" w:hAnsi="Times New Roman" w:cs="Times New Roman"/>
          <w:sz w:val="24"/>
        </w:rPr>
        <w:t>критериев оценки выплаты по итогам работы за год;</w:t>
      </w:r>
    </w:p>
    <w:p w:rsidR="00C808F3" w:rsidRPr="00BC343A" w:rsidRDefault="00EF0503" w:rsidP="00024FDB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K</w:t>
      </w:r>
      <w:proofErr w:type="spellStart"/>
      <w:r w:rsidRPr="00024FDB">
        <w:rPr>
          <w:rFonts w:ascii="Times New Roman" w:hAnsi="Times New Roman" w:cs="Times New Roman"/>
          <w:b/>
          <w:sz w:val="24"/>
          <w:vertAlign w:val="subscript"/>
          <w:lang w:val="en-US"/>
        </w:rPr>
        <w:t>i</w:t>
      </w:r>
      <w:proofErr w:type="spellEnd"/>
      <w:r w:rsidR="00C808F3" w:rsidRPr="00BC343A">
        <w:rPr>
          <w:rFonts w:ascii="Times New Roman" w:hAnsi="Times New Roman" w:cs="Times New Roman"/>
          <w:sz w:val="24"/>
        </w:rPr>
        <w:t xml:space="preserve"> - коэффициент,  учитывающий осуществление  выплат по итогам работы за</w:t>
      </w:r>
      <w:r w:rsidRPr="00BC343A">
        <w:rPr>
          <w:rFonts w:ascii="Times New Roman" w:hAnsi="Times New Roman" w:cs="Times New Roman"/>
          <w:sz w:val="24"/>
        </w:rPr>
        <w:t xml:space="preserve"> </w:t>
      </w:r>
      <w:r w:rsidR="004B1CA9">
        <w:rPr>
          <w:rFonts w:ascii="Times New Roman" w:hAnsi="Times New Roman" w:cs="Times New Roman"/>
          <w:sz w:val="24"/>
        </w:rPr>
        <w:t xml:space="preserve">год </w:t>
      </w:r>
      <w:proofErr w:type="spellStart"/>
      <w:r w:rsidR="004B1CA9">
        <w:rPr>
          <w:rFonts w:ascii="Times New Roman" w:hAnsi="Times New Roman" w:cs="Times New Roman"/>
          <w:sz w:val="24"/>
        </w:rPr>
        <w:t>j-му</w:t>
      </w:r>
      <w:proofErr w:type="spellEnd"/>
      <w:r w:rsidR="004B1CA9">
        <w:rPr>
          <w:rFonts w:ascii="Times New Roman" w:hAnsi="Times New Roman" w:cs="Times New Roman"/>
          <w:sz w:val="24"/>
        </w:rPr>
        <w:t xml:space="preserve">  работнику</w:t>
      </w:r>
      <w:r w:rsidR="00C808F3" w:rsidRPr="00BC343A">
        <w:rPr>
          <w:rFonts w:ascii="Times New Roman" w:hAnsi="Times New Roman" w:cs="Times New Roman"/>
          <w:sz w:val="24"/>
        </w:rPr>
        <w:t>,  принятому  и (или) уволенному  в  течение</w:t>
      </w:r>
      <w:r w:rsidRPr="00BC343A">
        <w:rPr>
          <w:rFonts w:ascii="Times New Roman" w:hAnsi="Times New Roman" w:cs="Times New Roman"/>
          <w:sz w:val="24"/>
        </w:rPr>
        <w:t xml:space="preserve"> </w:t>
      </w:r>
      <w:r w:rsidR="00C808F3" w:rsidRPr="00BC343A">
        <w:rPr>
          <w:rFonts w:ascii="Times New Roman" w:hAnsi="Times New Roman" w:cs="Times New Roman"/>
          <w:sz w:val="24"/>
        </w:rPr>
        <w:t>календарного года,  пропорционально отработанному j-м работником времени.</w:t>
      </w:r>
    </w:p>
    <w:p w:rsidR="00C808F3" w:rsidRPr="00BC343A" w:rsidRDefault="00C808F3" w:rsidP="00024FDB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C343A">
        <w:rPr>
          <w:rFonts w:ascii="Times New Roman" w:hAnsi="Times New Roman" w:cs="Times New Roman"/>
          <w:sz w:val="24"/>
        </w:rPr>
        <w:t>C</w:t>
      </w:r>
      <w:proofErr w:type="gramEnd"/>
      <w:r w:rsidR="00EF0503" w:rsidRPr="00BC343A">
        <w:rPr>
          <w:rFonts w:ascii="Times New Roman" w:hAnsi="Times New Roman" w:cs="Times New Roman"/>
          <w:sz w:val="24"/>
          <w:vertAlign w:val="superscript"/>
        </w:rPr>
        <w:t>год</w:t>
      </w:r>
      <w:proofErr w:type="spellEnd"/>
      <w:r w:rsidR="00EF0503" w:rsidRPr="00BC343A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EF0503" w:rsidRPr="00BC343A">
        <w:rPr>
          <w:rFonts w:ascii="Times New Roman" w:hAnsi="Times New Roman" w:cs="Times New Roman"/>
          <w:sz w:val="24"/>
          <w:vertAlign w:val="subscript"/>
        </w:rPr>
        <w:t>1балла</w:t>
      </w:r>
      <w:r w:rsidRPr="00BC343A">
        <w:rPr>
          <w:rFonts w:ascii="Times New Roman" w:hAnsi="Times New Roman" w:cs="Times New Roman"/>
          <w:sz w:val="24"/>
        </w:rPr>
        <w:t xml:space="preserve">       рассчитывается по формуле:</w:t>
      </w:r>
    </w:p>
    <w:p w:rsidR="00C808F3" w:rsidRDefault="00C808F3">
      <w:pPr>
        <w:pStyle w:val="ConsPlusNonformat"/>
      </w:pPr>
    </w:p>
    <w:p w:rsidR="00C808F3" w:rsidRPr="00024FDB" w:rsidRDefault="00024FDB">
      <w:pPr>
        <w:pStyle w:val="ConsPlusNonformat"/>
        <w:rPr>
          <w:b/>
          <w:bCs/>
          <w:sz w:val="22"/>
        </w:rPr>
      </w:pPr>
      <w:r>
        <w:rPr>
          <w:sz w:val="22"/>
        </w:rPr>
        <w:t xml:space="preserve">                       </w:t>
      </w:r>
      <w:r w:rsidR="00C808F3" w:rsidRPr="00024FDB">
        <w:rPr>
          <w:sz w:val="22"/>
        </w:rPr>
        <w:t xml:space="preserve"> </w:t>
      </w:r>
      <w:r w:rsidR="00C808F3" w:rsidRPr="00024FDB">
        <w:rPr>
          <w:b/>
          <w:bCs/>
          <w:sz w:val="22"/>
        </w:rPr>
        <w:t>год</w:t>
      </w:r>
      <w:proofErr w:type="gramStart"/>
      <w:r w:rsidR="00C808F3" w:rsidRPr="00024FDB">
        <w:rPr>
          <w:b/>
          <w:bCs/>
          <w:sz w:val="22"/>
        </w:rPr>
        <w:t xml:space="preserve">            Э</w:t>
      </w:r>
      <w:proofErr w:type="gramEnd"/>
    </w:p>
    <w:p w:rsidR="00C808F3" w:rsidRPr="00024FDB" w:rsidRDefault="00024FDB">
      <w:pPr>
        <w:pStyle w:val="ConsPlusNonformat"/>
        <w:rPr>
          <w:b/>
          <w:bCs/>
          <w:sz w:val="22"/>
        </w:rPr>
      </w:pPr>
      <w:r>
        <w:rPr>
          <w:sz w:val="22"/>
        </w:rPr>
        <w:t xml:space="preserve">                     </w:t>
      </w:r>
      <w:r w:rsidR="00C808F3" w:rsidRPr="00024FDB">
        <w:rPr>
          <w:sz w:val="22"/>
        </w:rPr>
        <w:t xml:space="preserve">  </w:t>
      </w:r>
      <w:r w:rsidR="00C808F3" w:rsidRPr="00024FDB">
        <w:rPr>
          <w:b/>
          <w:bCs/>
          <w:sz w:val="22"/>
        </w:rPr>
        <w:t>C       = -------------,</w:t>
      </w:r>
    </w:p>
    <w:p w:rsidR="00C808F3" w:rsidRPr="00024FDB" w:rsidRDefault="00024FDB">
      <w:pPr>
        <w:pStyle w:val="ConsPlusNonformat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</w:t>
      </w:r>
      <w:r w:rsidR="00C808F3" w:rsidRPr="00024FDB">
        <w:rPr>
          <w:b/>
          <w:bCs/>
          <w:sz w:val="22"/>
        </w:rPr>
        <w:t xml:space="preserve">   1 балла    </w:t>
      </w:r>
      <w:proofErr w:type="spellStart"/>
      <w:r w:rsidR="00C808F3" w:rsidRPr="00024FDB">
        <w:rPr>
          <w:b/>
          <w:bCs/>
          <w:sz w:val="22"/>
        </w:rPr>
        <w:t>m</w:t>
      </w:r>
      <w:proofErr w:type="spellEnd"/>
      <w:r w:rsidR="00C808F3" w:rsidRPr="00024FDB">
        <w:rPr>
          <w:b/>
          <w:bCs/>
          <w:sz w:val="22"/>
        </w:rPr>
        <w:t xml:space="preserve">   год</w:t>
      </w:r>
    </w:p>
    <w:p w:rsidR="00C808F3" w:rsidRPr="00024FDB" w:rsidRDefault="00C808F3">
      <w:pPr>
        <w:pStyle w:val="ConsPlusNonformat"/>
        <w:rPr>
          <w:b/>
          <w:bCs/>
          <w:sz w:val="22"/>
          <w:lang w:val="en-US"/>
        </w:rPr>
      </w:pPr>
      <w:r w:rsidRPr="00AE1F61">
        <w:rPr>
          <w:b/>
          <w:bCs/>
          <w:sz w:val="22"/>
        </w:rPr>
        <w:t xml:space="preserve">                                     </w:t>
      </w:r>
      <w:r w:rsidRPr="00024FDB">
        <w:rPr>
          <w:b/>
          <w:bCs/>
          <w:sz w:val="22"/>
          <w:lang w:val="en-US"/>
        </w:rPr>
        <w:t xml:space="preserve">SUM </w:t>
      </w:r>
      <w:r w:rsidRPr="00024FDB">
        <w:rPr>
          <w:b/>
          <w:bCs/>
          <w:sz w:val="22"/>
        </w:rPr>
        <w:t>Б</w:t>
      </w:r>
      <w:r w:rsidRPr="00024FDB">
        <w:rPr>
          <w:b/>
          <w:bCs/>
          <w:sz w:val="22"/>
          <w:lang w:val="en-US"/>
        </w:rPr>
        <w:t xml:space="preserve">   x k</w:t>
      </w:r>
    </w:p>
    <w:p w:rsidR="00C808F3" w:rsidRPr="00024FDB" w:rsidRDefault="00C808F3">
      <w:pPr>
        <w:pStyle w:val="ConsPlusNonformat"/>
        <w:rPr>
          <w:b/>
          <w:bCs/>
          <w:sz w:val="22"/>
          <w:lang w:val="en-US"/>
        </w:rPr>
      </w:pPr>
      <w:r w:rsidRPr="00024FDB">
        <w:rPr>
          <w:b/>
          <w:bCs/>
          <w:sz w:val="22"/>
          <w:lang w:val="en-US"/>
        </w:rPr>
        <w:t xml:space="preserve">                                    </w:t>
      </w:r>
      <w:proofErr w:type="spellStart"/>
      <w:r w:rsidRPr="00024FDB">
        <w:rPr>
          <w:b/>
          <w:bCs/>
          <w:sz w:val="22"/>
          <w:lang w:val="en-US"/>
        </w:rPr>
        <w:t>i</w:t>
      </w:r>
      <w:proofErr w:type="spellEnd"/>
      <w:r w:rsidRPr="00024FDB">
        <w:rPr>
          <w:b/>
          <w:bCs/>
          <w:sz w:val="22"/>
          <w:lang w:val="en-US"/>
        </w:rPr>
        <w:t xml:space="preserve"> = 1 </w:t>
      </w:r>
      <w:proofErr w:type="spellStart"/>
      <w:r w:rsidRPr="00024FDB">
        <w:rPr>
          <w:b/>
          <w:bCs/>
          <w:sz w:val="22"/>
          <w:lang w:val="en-US"/>
        </w:rPr>
        <w:t>i</w:t>
      </w:r>
      <w:proofErr w:type="spellEnd"/>
      <w:r w:rsidRPr="00024FDB">
        <w:rPr>
          <w:b/>
          <w:bCs/>
          <w:sz w:val="22"/>
          <w:lang w:val="en-US"/>
        </w:rPr>
        <w:t xml:space="preserve">     j</w:t>
      </w:r>
    </w:p>
    <w:p w:rsidR="00C808F3" w:rsidRPr="00F424B8" w:rsidRDefault="00C808F3" w:rsidP="00BC343A">
      <w:pPr>
        <w:pStyle w:val="ConsPlusNonformat"/>
        <w:jc w:val="both"/>
        <w:rPr>
          <w:rFonts w:ascii="Times New Roman" w:hAnsi="Times New Roman" w:cs="Times New Roman"/>
          <w:sz w:val="24"/>
          <w:lang w:val="en-US"/>
        </w:rPr>
      </w:pPr>
      <w:r w:rsidRPr="00BC343A">
        <w:rPr>
          <w:rFonts w:ascii="Times New Roman" w:hAnsi="Times New Roman" w:cs="Times New Roman"/>
          <w:sz w:val="24"/>
        </w:rPr>
        <w:t>где</w:t>
      </w:r>
      <w:r w:rsidRPr="00F424B8">
        <w:rPr>
          <w:rFonts w:ascii="Times New Roman" w:hAnsi="Times New Roman" w:cs="Times New Roman"/>
          <w:sz w:val="24"/>
          <w:lang w:val="en-US"/>
        </w:rPr>
        <w:t>:</w:t>
      </w:r>
    </w:p>
    <w:p w:rsidR="00C808F3" w:rsidRPr="00BC343A" w:rsidRDefault="00C808F3" w:rsidP="00024FDB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024FDB">
        <w:rPr>
          <w:rFonts w:ascii="Times New Roman" w:hAnsi="Times New Roman" w:cs="Times New Roman"/>
          <w:b/>
          <w:sz w:val="24"/>
        </w:rPr>
        <w:t>Э</w:t>
      </w:r>
      <w:r w:rsidRPr="00BC343A">
        <w:rPr>
          <w:rFonts w:ascii="Times New Roman" w:hAnsi="Times New Roman" w:cs="Times New Roman"/>
          <w:sz w:val="24"/>
        </w:rPr>
        <w:t xml:space="preserve"> - экономия фонда оплаты труда  по итогам  финансового года</w:t>
      </w:r>
      <w:r w:rsidR="00EF0503" w:rsidRPr="00BC343A">
        <w:rPr>
          <w:rFonts w:ascii="Times New Roman" w:hAnsi="Times New Roman" w:cs="Times New Roman"/>
          <w:sz w:val="24"/>
        </w:rPr>
        <w:t xml:space="preserve"> </w:t>
      </w:r>
      <w:r w:rsidRPr="00BC343A">
        <w:rPr>
          <w:rFonts w:ascii="Times New Roman" w:hAnsi="Times New Roman" w:cs="Times New Roman"/>
          <w:sz w:val="24"/>
        </w:rPr>
        <w:t>(без учета  районного коэффициента, процентной надбавки к заработной плате</w:t>
      </w:r>
      <w:r w:rsidR="00EF0503" w:rsidRPr="00BC343A">
        <w:rPr>
          <w:rFonts w:ascii="Times New Roman" w:hAnsi="Times New Roman" w:cs="Times New Roman"/>
          <w:sz w:val="24"/>
        </w:rPr>
        <w:t xml:space="preserve"> </w:t>
      </w:r>
      <w:r w:rsidRPr="00BC343A">
        <w:rPr>
          <w:rFonts w:ascii="Times New Roman" w:hAnsi="Times New Roman" w:cs="Times New Roman"/>
          <w:sz w:val="24"/>
        </w:rPr>
        <w:t>за стаж работы в районах Крайнего Севера и приравненных к ним местностях);</w:t>
      </w:r>
    </w:p>
    <w:p w:rsidR="00C808F3" w:rsidRPr="00BC343A" w:rsidRDefault="00C808F3" w:rsidP="00024FDB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024FDB">
        <w:rPr>
          <w:rFonts w:ascii="Times New Roman" w:hAnsi="Times New Roman" w:cs="Times New Roman"/>
          <w:b/>
          <w:sz w:val="24"/>
        </w:rPr>
        <w:t>m</w:t>
      </w:r>
      <w:proofErr w:type="spellEnd"/>
      <w:r w:rsidRPr="00BC343A">
        <w:rPr>
          <w:rFonts w:ascii="Times New Roman" w:hAnsi="Times New Roman" w:cs="Times New Roman"/>
          <w:sz w:val="24"/>
        </w:rPr>
        <w:t xml:space="preserve"> - фактическая численность  работников, работавших в</w:t>
      </w:r>
      <w:r w:rsidR="00EF0503" w:rsidRPr="00BC343A">
        <w:rPr>
          <w:rFonts w:ascii="Times New Roman" w:hAnsi="Times New Roman" w:cs="Times New Roman"/>
          <w:sz w:val="24"/>
        </w:rPr>
        <w:t xml:space="preserve"> </w:t>
      </w:r>
      <w:r w:rsidRPr="00BC343A">
        <w:rPr>
          <w:rFonts w:ascii="Times New Roman" w:hAnsi="Times New Roman" w:cs="Times New Roman"/>
          <w:sz w:val="24"/>
        </w:rPr>
        <w:t>календарном году, по итогам работы в котором осуществляется выплата</w:t>
      </w:r>
      <w:r w:rsidR="00BC343A" w:rsidRPr="00BC343A">
        <w:rPr>
          <w:rFonts w:ascii="Times New Roman" w:hAnsi="Times New Roman" w:cs="Times New Roman"/>
          <w:sz w:val="24"/>
        </w:rPr>
        <w:t>.</w:t>
      </w:r>
    </w:p>
    <w:p w:rsidR="00C808F3" w:rsidRPr="00BC343A" w:rsidRDefault="00BC343A" w:rsidP="00024FDB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Максимальным размером </w:t>
      </w:r>
      <w:r w:rsidR="00C808F3" w:rsidRPr="00BC343A">
        <w:rPr>
          <w:rFonts w:ascii="Times New Roman" w:hAnsi="Times New Roman" w:cs="Times New Roman"/>
          <w:sz w:val="24"/>
        </w:rPr>
        <w:t xml:space="preserve">выплаты по </w:t>
      </w:r>
      <w:r>
        <w:rPr>
          <w:rFonts w:ascii="Times New Roman" w:hAnsi="Times New Roman" w:cs="Times New Roman"/>
          <w:sz w:val="24"/>
        </w:rPr>
        <w:t>итогам</w:t>
      </w:r>
      <w:r w:rsidR="00C808F3" w:rsidRPr="00BC343A">
        <w:rPr>
          <w:rFonts w:ascii="Times New Roman" w:hAnsi="Times New Roman" w:cs="Times New Roman"/>
          <w:sz w:val="24"/>
        </w:rPr>
        <w:t xml:space="preserve"> работы  не  ограничены  и</w:t>
      </w:r>
      <w:r w:rsidRPr="00BC343A">
        <w:rPr>
          <w:rFonts w:ascii="Times New Roman" w:hAnsi="Times New Roman" w:cs="Times New Roman"/>
          <w:sz w:val="24"/>
        </w:rPr>
        <w:t xml:space="preserve"> </w:t>
      </w:r>
      <w:r w:rsidR="00C808F3" w:rsidRPr="00BC343A">
        <w:rPr>
          <w:rFonts w:ascii="Times New Roman" w:hAnsi="Times New Roman" w:cs="Times New Roman"/>
          <w:sz w:val="24"/>
        </w:rPr>
        <w:t>устанавливаются в пределах фонда оплаты труда.</w:t>
      </w:r>
    </w:p>
    <w:p w:rsidR="00C808F3" w:rsidRDefault="00C808F3">
      <w:pPr>
        <w:widowControl w:val="0"/>
        <w:autoSpaceDE w:val="0"/>
        <w:autoSpaceDN w:val="0"/>
        <w:adjustRightInd w:val="0"/>
        <w:jc w:val="center"/>
      </w:pPr>
    </w:p>
    <w:p w:rsidR="00C808F3" w:rsidRPr="008117F0" w:rsidRDefault="00024FDB" w:rsidP="008117F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6</w:t>
      </w:r>
      <w:r w:rsidR="00C808F3" w:rsidRPr="008117F0">
        <w:rPr>
          <w:b/>
          <w:bCs/>
        </w:rPr>
        <w:t xml:space="preserve">. Порядок и условия выплат, размер </w:t>
      </w:r>
      <w:proofErr w:type="gramStart"/>
      <w:r w:rsidR="00C808F3" w:rsidRPr="008117F0">
        <w:rPr>
          <w:b/>
          <w:bCs/>
        </w:rPr>
        <w:t>единовременной</w:t>
      </w:r>
      <w:proofErr w:type="gramEnd"/>
    </w:p>
    <w:p w:rsidR="00C808F3" w:rsidRPr="008117F0" w:rsidRDefault="00C808F3" w:rsidP="008117F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117F0">
        <w:rPr>
          <w:b/>
          <w:bCs/>
        </w:rPr>
        <w:t>материальной помощи</w:t>
      </w:r>
    </w:p>
    <w:p w:rsidR="00C808F3" w:rsidRPr="008117F0" w:rsidRDefault="00C808F3" w:rsidP="008117F0">
      <w:pPr>
        <w:widowControl w:val="0"/>
        <w:autoSpaceDE w:val="0"/>
        <w:autoSpaceDN w:val="0"/>
        <w:adjustRightInd w:val="0"/>
        <w:ind w:firstLine="540"/>
        <w:jc w:val="both"/>
      </w:pPr>
    </w:p>
    <w:p w:rsidR="00C808F3" w:rsidRPr="008117F0" w:rsidRDefault="00024FDB" w:rsidP="008117F0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C808F3" w:rsidRPr="008117F0">
        <w:t>.1. Материальная п</w:t>
      </w:r>
      <w:r w:rsidR="00C808F3">
        <w:t>омощь оказывается</w:t>
      </w:r>
      <w:r w:rsidR="00C808F3" w:rsidRPr="008117F0">
        <w:t xml:space="preserve"> работникам, оказавшимся в трудной жизненной ситуации: при утрате имущества в результате пожара, кражи, стихийного бедствия; в случае смерти ближайших родственников, при заболевании</w:t>
      </w:r>
      <w:r w:rsidR="00AF3882">
        <w:t xml:space="preserve">; </w:t>
      </w:r>
      <w:r w:rsidR="000814A0">
        <w:t>в связи с бракосочетанием, рождением ребенка</w:t>
      </w:r>
      <w:r w:rsidR="00C808F3" w:rsidRPr="008117F0">
        <w:t xml:space="preserve"> и по другим уважительным причинам.</w:t>
      </w:r>
    </w:p>
    <w:p w:rsidR="00C808F3" w:rsidRPr="008117F0" w:rsidRDefault="00024FDB" w:rsidP="008117F0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C808F3" w:rsidRPr="008117F0">
        <w:t xml:space="preserve">.2. Размер материальной помощи (за исключением выплат, предусмотренных </w:t>
      </w:r>
      <w:hyperlink r:id="rId13" w:history="1">
        <w:r w:rsidR="00C808F3" w:rsidRPr="008117F0">
          <w:t xml:space="preserve">пунктом </w:t>
        </w:r>
        <w:r w:rsidR="00AE1F61">
          <w:t>6</w:t>
        </w:r>
        <w:r w:rsidR="00C808F3" w:rsidRPr="008117F0">
          <w:t>.3</w:t>
        </w:r>
      </w:hyperlink>
      <w:r w:rsidR="00C808F3" w:rsidRPr="008117F0">
        <w:t xml:space="preserve">) определяется в каждом отдельном случае индивидуально и не может превышать 6 минимальных </w:t>
      </w:r>
      <w:proofErr w:type="gramStart"/>
      <w:r w:rsidR="00C808F3" w:rsidRPr="008117F0">
        <w:t>размеров оплаты труда</w:t>
      </w:r>
      <w:proofErr w:type="gramEnd"/>
      <w:r w:rsidR="00C808F3" w:rsidRPr="008117F0">
        <w:t xml:space="preserve"> (МРОТ) в год</w:t>
      </w:r>
      <w:r w:rsidR="00C808F3">
        <w:t>.</w:t>
      </w:r>
    </w:p>
    <w:p w:rsidR="00C808F3" w:rsidRPr="008117F0" w:rsidRDefault="00024FDB" w:rsidP="008117F0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C808F3" w:rsidRPr="008117F0">
        <w:t>.3. Размер материальной помощи на погребение в случае смерти ближайших родственников (супруг, супруга, родители, дети) составляет 5 000 рублей.</w:t>
      </w:r>
    </w:p>
    <w:p w:rsidR="00C808F3" w:rsidRPr="008117F0" w:rsidRDefault="00C808F3" w:rsidP="008117F0">
      <w:pPr>
        <w:widowControl w:val="0"/>
        <w:autoSpaceDE w:val="0"/>
        <w:autoSpaceDN w:val="0"/>
        <w:adjustRightInd w:val="0"/>
        <w:ind w:firstLine="540"/>
        <w:jc w:val="both"/>
      </w:pPr>
      <w:r w:rsidRPr="008117F0">
        <w:t>В случае смерти работника его семье выплачивается материальная помощь на погребение:</w:t>
      </w:r>
    </w:p>
    <w:p w:rsidR="00C808F3" w:rsidRPr="008117F0" w:rsidRDefault="00C808F3" w:rsidP="008117F0">
      <w:pPr>
        <w:widowControl w:val="0"/>
        <w:autoSpaceDE w:val="0"/>
        <w:autoSpaceDN w:val="0"/>
        <w:adjustRightInd w:val="0"/>
        <w:ind w:firstLine="540"/>
        <w:jc w:val="both"/>
      </w:pPr>
      <w:r w:rsidRPr="008117F0">
        <w:t>- при погребении без вывоза тела - в размере 10 000 рублей;</w:t>
      </w:r>
    </w:p>
    <w:p w:rsidR="00C808F3" w:rsidRPr="008117F0" w:rsidRDefault="00C808F3" w:rsidP="008117F0">
      <w:pPr>
        <w:widowControl w:val="0"/>
        <w:autoSpaceDE w:val="0"/>
        <w:autoSpaceDN w:val="0"/>
        <w:adjustRightInd w:val="0"/>
        <w:ind w:firstLine="540"/>
        <w:jc w:val="both"/>
      </w:pPr>
      <w:r w:rsidRPr="008117F0">
        <w:t>- при необходимости вывоза тела - в размере 20 000 рублей.</w:t>
      </w:r>
    </w:p>
    <w:p w:rsidR="00C808F3" w:rsidRPr="008117F0" w:rsidRDefault="00024FDB" w:rsidP="008117F0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C808F3" w:rsidRPr="008117F0">
        <w:t>.4. Решение о выплате материальной помощи работнику, оказавшемуся в трудной жизненной ситу</w:t>
      </w:r>
      <w:r w:rsidR="004B1CA9">
        <w:t xml:space="preserve">ации, принимается руководителем администрации </w:t>
      </w:r>
      <w:r w:rsidR="00C808F3" w:rsidRPr="008117F0">
        <w:t>с участием представителей профсоюзного органа (при его наличии), на основании заявления работника.</w:t>
      </w:r>
    </w:p>
    <w:p w:rsidR="00C808F3" w:rsidRPr="002C32D7" w:rsidRDefault="00024FDB" w:rsidP="008117F0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C808F3">
        <w:t>.</w:t>
      </w:r>
      <w:hyperlink r:id="rId14" w:history="1">
        <w:r>
          <w:t>5</w:t>
        </w:r>
      </w:hyperlink>
      <w:r w:rsidR="00C808F3" w:rsidRPr="008117F0">
        <w:t>. Материальная помощь выплачивается в пределах средств фонда оплаты труда, утвержденного на очередной финансовый год</w:t>
      </w:r>
      <w:r w:rsidR="00C808F3">
        <w:t xml:space="preserve">, к указанным выплатам </w:t>
      </w:r>
      <w:r w:rsidR="00C808F3" w:rsidRPr="002C32D7">
        <w:t xml:space="preserve">районный коэффициент и процентная надбавка за стаж работы в районах Крайнего Севера </w:t>
      </w:r>
      <w:r w:rsidR="00C808F3">
        <w:t xml:space="preserve">и приравненных к ним местностях не </w:t>
      </w:r>
      <w:r w:rsidR="00C808F3" w:rsidRPr="008117F0">
        <w:t xml:space="preserve"> </w:t>
      </w:r>
      <w:r w:rsidR="00C808F3" w:rsidRPr="002C32D7">
        <w:t>применяются</w:t>
      </w:r>
      <w:r w:rsidR="00C808F3">
        <w:t>.</w:t>
      </w:r>
    </w:p>
    <w:p w:rsidR="00C808F3" w:rsidRPr="00A7246E" w:rsidRDefault="00C808F3" w:rsidP="00A7246E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N </w:t>
      </w:r>
      <w:r w:rsidR="00D3530E" w:rsidRPr="00A7246E">
        <w:rPr>
          <w:b/>
          <w:sz w:val="20"/>
          <w:szCs w:val="20"/>
        </w:rPr>
        <w:t>1</w:t>
      </w:r>
    </w:p>
    <w:p w:rsidR="00A7246E" w:rsidRDefault="00C808F3" w:rsidP="00A7246E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Примерному положению</w:t>
      </w:r>
      <w:r w:rsidR="00A7246E"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о</w:t>
      </w:r>
      <w:r w:rsidR="003C0583" w:rsidRPr="00A7246E">
        <w:rPr>
          <w:sz w:val="20"/>
          <w:szCs w:val="20"/>
        </w:rPr>
        <w:t>б</w:t>
      </w:r>
      <w:r w:rsidRPr="00A7246E">
        <w:rPr>
          <w:sz w:val="20"/>
          <w:szCs w:val="20"/>
        </w:rPr>
        <w:t xml:space="preserve"> оплат</w:t>
      </w:r>
      <w:r w:rsidR="003C0583" w:rsidRPr="00A7246E">
        <w:rPr>
          <w:sz w:val="20"/>
          <w:szCs w:val="20"/>
        </w:rPr>
        <w:t>е</w:t>
      </w:r>
      <w:r w:rsidRPr="00A7246E">
        <w:rPr>
          <w:sz w:val="20"/>
          <w:szCs w:val="20"/>
        </w:rPr>
        <w:t xml:space="preserve"> </w:t>
      </w:r>
    </w:p>
    <w:p w:rsidR="00A7246E" w:rsidRDefault="00C808F3" w:rsidP="00A7246E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 xml:space="preserve">труда </w:t>
      </w:r>
      <w:r w:rsidR="002E7351" w:rsidRPr="00A7246E">
        <w:rPr>
          <w:sz w:val="20"/>
          <w:szCs w:val="20"/>
        </w:rPr>
        <w:t>работников</w:t>
      </w:r>
      <w:r w:rsidR="00A7246E">
        <w:rPr>
          <w:sz w:val="20"/>
          <w:szCs w:val="20"/>
        </w:rPr>
        <w:t xml:space="preserve"> </w:t>
      </w:r>
      <w:r w:rsidR="002E7351" w:rsidRPr="00A7246E">
        <w:rPr>
          <w:sz w:val="20"/>
          <w:szCs w:val="20"/>
        </w:rPr>
        <w:t xml:space="preserve">органов местного </w:t>
      </w:r>
    </w:p>
    <w:p w:rsidR="00A7246E" w:rsidRDefault="002E7351" w:rsidP="00A7246E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самоуправления</w:t>
      </w:r>
      <w:r w:rsidR="00A7246E"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 xml:space="preserve">и муниципальных органов </w:t>
      </w:r>
      <w:r w:rsidR="003C0583" w:rsidRPr="00A7246E">
        <w:rPr>
          <w:sz w:val="20"/>
          <w:szCs w:val="20"/>
        </w:rPr>
        <w:br/>
        <w:t>сельского поселения Хатанга,</w:t>
      </w:r>
      <w:r w:rsidR="00A7246E"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 xml:space="preserve">не являющихся </w:t>
      </w:r>
    </w:p>
    <w:p w:rsidR="00C808F3" w:rsidRPr="00A7246E" w:rsidRDefault="002E7351" w:rsidP="00A7246E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 xml:space="preserve">лицами, </w:t>
      </w:r>
      <w:r w:rsidR="003C0583" w:rsidRPr="00A7246E"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замещ</w:t>
      </w:r>
      <w:r w:rsidR="003C0583" w:rsidRPr="00A7246E">
        <w:rPr>
          <w:sz w:val="20"/>
          <w:szCs w:val="20"/>
        </w:rPr>
        <w:t>ающими</w:t>
      </w:r>
      <w:r w:rsidR="00A7246E">
        <w:rPr>
          <w:sz w:val="20"/>
          <w:szCs w:val="20"/>
        </w:rPr>
        <w:t xml:space="preserve"> </w:t>
      </w:r>
      <w:r w:rsidR="003C0583" w:rsidRPr="00A7246E">
        <w:rPr>
          <w:sz w:val="20"/>
          <w:szCs w:val="20"/>
        </w:rPr>
        <w:t>муниципальные должности</w:t>
      </w:r>
      <w:r w:rsidR="00A7246E"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и должности муниципальной службы</w:t>
      </w:r>
    </w:p>
    <w:p w:rsidR="00C808F3" w:rsidRDefault="00C808F3">
      <w:pPr>
        <w:widowControl w:val="0"/>
        <w:autoSpaceDE w:val="0"/>
        <w:autoSpaceDN w:val="0"/>
        <w:adjustRightInd w:val="0"/>
        <w:jc w:val="right"/>
      </w:pPr>
    </w:p>
    <w:p w:rsidR="00C808F3" w:rsidRPr="009328AE" w:rsidRDefault="00C808F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2" w:name="Par463"/>
      <w:bookmarkEnd w:id="2"/>
      <w:r w:rsidRPr="009328AE">
        <w:rPr>
          <w:b/>
          <w:bCs/>
          <w:sz w:val="22"/>
          <w:szCs w:val="22"/>
        </w:rPr>
        <w:t xml:space="preserve">КРИТЕРИИ ОЦЕНКИ РЕЗУЛЬТАТИВНОСТИ И КАЧЕСТВА ТРУДА </w:t>
      </w:r>
      <w:proofErr w:type="gramStart"/>
      <w:r w:rsidRPr="009328AE">
        <w:rPr>
          <w:b/>
          <w:bCs/>
          <w:sz w:val="22"/>
          <w:szCs w:val="22"/>
        </w:rPr>
        <w:t>ДЛЯ</w:t>
      </w:r>
      <w:proofErr w:type="gramEnd"/>
    </w:p>
    <w:p w:rsidR="00C808F3" w:rsidRPr="009328AE" w:rsidRDefault="00C808F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 xml:space="preserve">ОПРЕДЕЛЕНИЯ РАЗМЕРОВ СТИМУЛИРУЮЩИХ ВЫПЛАТ </w:t>
      </w:r>
    </w:p>
    <w:p w:rsidR="00C808F3" w:rsidRPr="009328AE" w:rsidRDefault="00C808F3" w:rsidP="000B778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9328AE">
        <w:rPr>
          <w:b/>
          <w:bCs/>
          <w:sz w:val="22"/>
          <w:szCs w:val="22"/>
        </w:rPr>
        <w:t>ЗА</w:t>
      </w:r>
      <w:r w:rsidR="00B8758A" w:rsidRPr="009328AE">
        <w:rPr>
          <w:b/>
          <w:bCs/>
          <w:sz w:val="22"/>
          <w:szCs w:val="22"/>
        </w:rPr>
        <w:t xml:space="preserve"> </w:t>
      </w:r>
      <w:r w:rsidR="00B8758A" w:rsidRPr="009328AE">
        <w:rPr>
          <w:b/>
          <w:sz w:val="22"/>
          <w:szCs w:val="22"/>
        </w:rPr>
        <w:t>ВАЖНОСТЬ ВЫПОЛНЯЕМОЙ РАБОТЫ, СТЕПЕНЬ САМОСТОЯТЕЛЬНОСТИ И ОТВЕТСТВЕННОСТИ ПРИ ВЫПОЛНЕНИИ ПОСТАВЛЕННЫХ ЗАДАЧ</w:t>
      </w:r>
      <w:r w:rsidRPr="009328AE">
        <w:rPr>
          <w:b/>
          <w:bCs/>
          <w:sz w:val="22"/>
          <w:szCs w:val="22"/>
        </w:rPr>
        <w:t xml:space="preserve"> РАБОТНИКАМ</w:t>
      </w:r>
    </w:p>
    <w:p w:rsidR="00C808F3" w:rsidRDefault="00C808F3">
      <w:pPr>
        <w:widowControl w:val="0"/>
        <w:autoSpaceDE w:val="0"/>
        <w:autoSpaceDN w:val="0"/>
        <w:adjustRightInd w:val="0"/>
        <w:jc w:val="center"/>
      </w:pPr>
    </w:p>
    <w:tbl>
      <w:tblPr>
        <w:tblW w:w="978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60"/>
      </w:tblGrid>
      <w:tr w:rsidR="00C808F3" w:rsidRPr="00072B42" w:rsidTr="000755B4">
        <w:trPr>
          <w:trHeight w:val="800"/>
          <w:tblCellSpacing w:w="5" w:type="nil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9328AE" w:rsidRDefault="00C808F3" w:rsidP="00D12532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Категория </w:t>
            </w:r>
            <w:r w:rsidRPr="009328AE">
              <w:rPr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9328AE" w:rsidRDefault="00C808F3" w:rsidP="00D12532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9328AE" w:rsidRDefault="00C808F3" w:rsidP="00D12532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Периодичность оценки для установления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9328AE" w:rsidRDefault="00C808F3" w:rsidP="00D12532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Предельное количество баллов</w:t>
            </w:r>
          </w:p>
        </w:tc>
      </w:tr>
      <w:tr w:rsidR="00C808F3" w:rsidRPr="00072B42" w:rsidTr="002230D0">
        <w:trPr>
          <w:trHeight w:val="790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Заведующий</w:t>
            </w:r>
            <w:r w:rsidRPr="009328AE">
              <w:rPr>
                <w:sz w:val="20"/>
                <w:szCs w:val="20"/>
              </w:rPr>
              <w:br/>
              <w:t>хозяйством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Обеспечение надлежащего хранения</w:t>
            </w:r>
            <w:r w:rsidR="000755B4" w:rsidRPr="009328AE">
              <w:rPr>
                <w:sz w:val="20"/>
                <w:szCs w:val="20"/>
              </w:rPr>
              <w:t xml:space="preserve"> </w:t>
            </w:r>
            <w:r w:rsidRPr="009328AE">
              <w:rPr>
                <w:sz w:val="20"/>
                <w:szCs w:val="20"/>
              </w:rPr>
              <w:t xml:space="preserve">и использования материальных ценностей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 w:rsidP="00D12532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зафиксированных    </w:t>
            </w:r>
            <w:r w:rsidRPr="009328AE">
              <w:rPr>
                <w:sz w:val="20"/>
                <w:szCs w:val="20"/>
              </w:rPr>
              <w:br/>
              <w:t>фактов 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 w:rsidP="004F31D1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до </w:t>
            </w:r>
            <w:r w:rsidR="004F31D1" w:rsidRPr="009328AE">
              <w:rPr>
                <w:sz w:val="20"/>
                <w:szCs w:val="20"/>
              </w:rPr>
              <w:t>15</w:t>
            </w:r>
          </w:p>
        </w:tc>
      </w:tr>
      <w:tr w:rsidR="00C808F3" w:rsidRPr="00072B42" w:rsidTr="002230D0">
        <w:trPr>
          <w:trHeight w:val="1156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Организация систематизация учета</w:t>
            </w:r>
            <w:r w:rsidR="000755B4" w:rsidRPr="009328AE">
              <w:rPr>
                <w:sz w:val="20"/>
                <w:szCs w:val="20"/>
              </w:rPr>
              <w:t xml:space="preserve"> </w:t>
            </w:r>
            <w:r w:rsidRPr="009328AE">
              <w:rPr>
                <w:sz w:val="20"/>
                <w:szCs w:val="20"/>
              </w:rPr>
              <w:t>инвентаря,</w:t>
            </w:r>
            <w:r w:rsidR="000755B4" w:rsidRPr="009328AE">
              <w:rPr>
                <w:sz w:val="20"/>
                <w:szCs w:val="20"/>
              </w:rPr>
              <w:t xml:space="preserve"> </w:t>
            </w:r>
            <w:r w:rsidRPr="009328AE">
              <w:rPr>
                <w:sz w:val="20"/>
                <w:szCs w:val="20"/>
              </w:rPr>
              <w:t>оборудования,</w:t>
            </w:r>
            <w:r w:rsidR="000755B4" w:rsidRPr="009328AE">
              <w:rPr>
                <w:sz w:val="20"/>
                <w:szCs w:val="20"/>
              </w:rPr>
              <w:t xml:space="preserve"> </w:t>
            </w:r>
            <w:r w:rsidRPr="009328AE">
              <w:rPr>
                <w:sz w:val="20"/>
                <w:szCs w:val="20"/>
              </w:rPr>
              <w:t>материальных запасов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ежеквартально;</w:t>
            </w:r>
            <w:r w:rsidR="00D12532" w:rsidRPr="009328AE">
              <w:rPr>
                <w:sz w:val="20"/>
                <w:szCs w:val="20"/>
              </w:rPr>
              <w:t xml:space="preserve"> </w:t>
            </w:r>
            <w:r w:rsidRPr="009328AE">
              <w:rPr>
                <w:sz w:val="20"/>
                <w:szCs w:val="20"/>
              </w:rPr>
              <w:t>оценивается по наличию картотеки движения инвентаря,</w:t>
            </w:r>
            <w:r w:rsidR="000755B4" w:rsidRPr="009328AE">
              <w:rPr>
                <w:sz w:val="20"/>
                <w:szCs w:val="20"/>
              </w:rPr>
              <w:t xml:space="preserve"> </w:t>
            </w:r>
            <w:r w:rsidRPr="009328AE">
              <w:rPr>
                <w:sz w:val="20"/>
                <w:szCs w:val="20"/>
              </w:rPr>
              <w:t xml:space="preserve">оборудования, материальных ценностей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до </w:t>
            </w:r>
            <w:r w:rsidR="00D3530E" w:rsidRPr="009328AE">
              <w:rPr>
                <w:sz w:val="20"/>
                <w:szCs w:val="20"/>
              </w:rPr>
              <w:t>15</w:t>
            </w:r>
          </w:p>
        </w:tc>
      </w:tr>
      <w:tr w:rsidR="00C808F3" w:rsidRPr="00072B42" w:rsidTr="002230D0">
        <w:trPr>
          <w:trHeight w:val="1101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</w:t>
            </w:r>
            <w:r w:rsidR="00CD7D24" w:rsidRPr="009328AE">
              <w:rPr>
                <w:sz w:val="20"/>
                <w:szCs w:val="20"/>
              </w:rPr>
              <w:t>сотрудника</w:t>
            </w:r>
            <w:r w:rsidRPr="009328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1B7DCC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</w:t>
            </w:r>
            <w:r w:rsidR="003003EF" w:rsidRPr="009328AE">
              <w:rPr>
                <w:sz w:val="20"/>
                <w:szCs w:val="20"/>
              </w:rPr>
              <w:t>месячно</w:t>
            </w:r>
            <w:r w:rsidR="00C808F3" w:rsidRPr="009328AE">
              <w:rPr>
                <w:sz w:val="20"/>
                <w:szCs w:val="20"/>
              </w:rPr>
              <w:t>;</w:t>
            </w:r>
            <w:r w:rsidRPr="009328AE">
              <w:rPr>
                <w:sz w:val="20"/>
                <w:szCs w:val="20"/>
              </w:rPr>
              <w:t xml:space="preserve"> </w:t>
            </w:r>
            <w:r w:rsidR="00C808F3" w:rsidRPr="009328AE">
              <w:rPr>
                <w:sz w:val="20"/>
                <w:szCs w:val="20"/>
              </w:rPr>
              <w:t xml:space="preserve">оценивается по факту отсутствия зафиксированных </w:t>
            </w:r>
            <w:r w:rsidR="000755B4" w:rsidRPr="009328AE">
              <w:rPr>
                <w:sz w:val="20"/>
                <w:szCs w:val="20"/>
              </w:rPr>
              <w:t xml:space="preserve"> </w:t>
            </w:r>
            <w:r w:rsidR="00C808F3" w:rsidRPr="009328AE">
              <w:rPr>
                <w:sz w:val="20"/>
                <w:szCs w:val="20"/>
              </w:rPr>
              <w:t>обоснованных замеча</w:t>
            </w:r>
            <w:r w:rsidR="000755B4" w:rsidRPr="009328AE">
              <w:rPr>
                <w:sz w:val="20"/>
                <w:szCs w:val="20"/>
              </w:rPr>
              <w:t>ни</w:t>
            </w:r>
            <w:r w:rsidR="00C808F3" w:rsidRPr="009328AE">
              <w:rPr>
                <w:sz w:val="20"/>
                <w:szCs w:val="20"/>
              </w:rPr>
              <w:t>й и жалоб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до </w:t>
            </w:r>
            <w:r w:rsidR="00D3530E" w:rsidRPr="009328AE">
              <w:rPr>
                <w:sz w:val="20"/>
                <w:szCs w:val="20"/>
              </w:rPr>
              <w:t>15</w:t>
            </w:r>
          </w:p>
        </w:tc>
      </w:tr>
      <w:tr w:rsidR="00C808F3" w:rsidRPr="00072B42" w:rsidTr="002230D0">
        <w:trPr>
          <w:trHeight w:val="805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расхождения с       </w:t>
            </w:r>
            <w:r w:rsidRPr="009328AE">
              <w:rPr>
                <w:sz w:val="20"/>
                <w:szCs w:val="20"/>
              </w:rPr>
              <w:br/>
              <w:t>данными бухгалтерского учета</w:t>
            </w:r>
            <w:r w:rsidR="000755B4" w:rsidRPr="009328AE">
              <w:rPr>
                <w:sz w:val="20"/>
                <w:szCs w:val="20"/>
              </w:rPr>
              <w:t xml:space="preserve"> </w:t>
            </w:r>
            <w:r w:rsidRPr="009328AE">
              <w:rPr>
                <w:sz w:val="20"/>
                <w:szCs w:val="20"/>
              </w:rPr>
              <w:t xml:space="preserve">по результатам      </w:t>
            </w:r>
            <w:r w:rsidRPr="009328AE">
              <w:rPr>
                <w:sz w:val="20"/>
                <w:szCs w:val="20"/>
              </w:rPr>
              <w:br/>
              <w:t>инвентаризации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ежегодно;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результатам инвентаризации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9328AE" w:rsidRDefault="00C808F3" w:rsidP="004F31D1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до </w:t>
            </w:r>
            <w:r w:rsidR="004F31D1" w:rsidRPr="009328AE">
              <w:rPr>
                <w:sz w:val="20"/>
                <w:szCs w:val="20"/>
              </w:rPr>
              <w:t>10</w:t>
            </w:r>
          </w:p>
        </w:tc>
      </w:tr>
      <w:tr w:rsidR="00A75399" w:rsidRPr="00072B42" w:rsidTr="0054083C">
        <w:trPr>
          <w:trHeight w:val="805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399" w:rsidRPr="009328AE" w:rsidRDefault="00A75399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Водитель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99" w:rsidRPr="009328AE" w:rsidRDefault="00A75399" w:rsidP="002364CB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надлежащего хранения и использования материальных ценностей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99" w:rsidRPr="009328AE" w:rsidRDefault="00A75399" w:rsidP="002364CB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зафиксированных    </w:t>
            </w:r>
            <w:r w:rsidRPr="009328AE">
              <w:rPr>
                <w:sz w:val="20"/>
                <w:szCs w:val="20"/>
              </w:rPr>
              <w:br/>
              <w:t>фактов 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99" w:rsidRPr="009328AE" w:rsidRDefault="00A75399" w:rsidP="002364CB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A75399" w:rsidRPr="00072B42" w:rsidTr="002230D0">
        <w:trPr>
          <w:trHeight w:val="805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99" w:rsidRPr="009328AE" w:rsidRDefault="00A7539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99" w:rsidRPr="009328AE" w:rsidRDefault="00A75399" w:rsidP="002364CB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99" w:rsidRPr="009328AE" w:rsidRDefault="00A75399" w:rsidP="002364CB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 обоснованных замечаний и жалоб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99" w:rsidRPr="009328AE" w:rsidRDefault="00A75399" w:rsidP="002364CB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B61DD" w:rsidRPr="00072B42" w:rsidTr="002230D0">
        <w:trPr>
          <w:trHeight w:val="1031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815C0A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Курьер, уборщик   </w:t>
            </w:r>
            <w:r w:rsidRPr="009328AE">
              <w:rPr>
                <w:sz w:val="20"/>
                <w:szCs w:val="20"/>
              </w:rPr>
              <w:br/>
              <w:t xml:space="preserve">служебных </w:t>
            </w:r>
            <w:r w:rsidRPr="009328AE">
              <w:rPr>
                <w:sz w:val="20"/>
                <w:szCs w:val="20"/>
              </w:rPr>
              <w:br/>
              <w:t>помещений, уборщик территорий, рабочий по обслуживанию зданий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       </w:t>
            </w:r>
            <w:r w:rsidRPr="009328AE">
              <w:rPr>
                <w:sz w:val="20"/>
                <w:szCs w:val="20"/>
              </w:rPr>
              <w:br/>
              <w:t xml:space="preserve">зафиксированных замечаний к деятельности        </w:t>
            </w:r>
            <w:r w:rsidRPr="009328AE">
              <w:rPr>
                <w:sz w:val="20"/>
                <w:szCs w:val="20"/>
              </w:rPr>
              <w:br/>
              <w:t>сотрудника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замечаний и жалоб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5B61DD" w:rsidRPr="00072B42" w:rsidTr="00A75399">
        <w:trPr>
          <w:trHeight w:val="899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Соблюдение требований техники безопасности, пожарной безопасности и      </w:t>
            </w:r>
            <w:r w:rsidRPr="009328AE">
              <w:rPr>
                <w:sz w:val="20"/>
                <w:szCs w:val="20"/>
              </w:rPr>
              <w:br/>
              <w:t>охраны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отсутствию зафиксированных    </w:t>
            </w:r>
            <w:r w:rsidRPr="009328AE">
              <w:rPr>
                <w:sz w:val="20"/>
                <w:szCs w:val="20"/>
              </w:rPr>
              <w:br/>
              <w:t>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B61DD" w:rsidRPr="00072B42" w:rsidTr="005B61DD">
        <w:trPr>
          <w:trHeight w:val="676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3003EF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Сторож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>факту отсутствия случаев краж, порчи имущества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4F31D1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5B61DD" w:rsidRPr="00072B42" w:rsidTr="002230D0">
        <w:trPr>
          <w:trHeight w:val="89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0755B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отсутствию зафиксированных    </w:t>
            </w:r>
            <w:r w:rsidRPr="009328AE">
              <w:rPr>
                <w:sz w:val="20"/>
                <w:szCs w:val="20"/>
              </w:rPr>
              <w:br/>
              <w:t>нарушений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5B61DD" w:rsidRPr="00072B42" w:rsidTr="005B61DD">
        <w:trPr>
          <w:trHeight w:val="846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E46A81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Отсутствие обоснованных зафиксированных  замечаний к деятельности сотрудника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E46A81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зафиксированных замечаний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D" w:rsidRPr="009328AE" w:rsidRDefault="005B61DD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</w:tbl>
    <w:p w:rsidR="00A75399" w:rsidRDefault="00A75399" w:rsidP="00D4415A">
      <w:pPr>
        <w:widowControl w:val="0"/>
        <w:autoSpaceDE w:val="0"/>
        <w:autoSpaceDN w:val="0"/>
        <w:adjustRightInd w:val="0"/>
        <w:jc w:val="right"/>
        <w:outlineLvl w:val="1"/>
      </w:pPr>
    </w:p>
    <w:p w:rsidR="009328AE" w:rsidRPr="00A7246E" w:rsidRDefault="009328AE" w:rsidP="009328AE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N </w:t>
      </w:r>
      <w:r>
        <w:rPr>
          <w:b/>
          <w:sz w:val="20"/>
          <w:szCs w:val="20"/>
        </w:rPr>
        <w:t>2</w:t>
      </w:r>
    </w:p>
    <w:p w:rsidR="009328AE" w:rsidRDefault="009328AE" w:rsidP="009328AE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Примерному положению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 xml:space="preserve">об оплате </w:t>
      </w:r>
    </w:p>
    <w:p w:rsidR="009328AE" w:rsidRDefault="009328AE" w:rsidP="009328AE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труда работников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 xml:space="preserve">органов местного </w:t>
      </w:r>
    </w:p>
    <w:p w:rsidR="009328AE" w:rsidRDefault="009328AE" w:rsidP="009328AE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самоуправления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 xml:space="preserve">и муниципальных органов </w:t>
      </w:r>
      <w:r w:rsidRPr="00A7246E">
        <w:rPr>
          <w:sz w:val="20"/>
          <w:szCs w:val="20"/>
        </w:rPr>
        <w:br/>
        <w:t>сельского поселения Хатанга,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 xml:space="preserve">не являющихся </w:t>
      </w:r>
    </w:p>
    <w:p w:rsidR="009328AE" w:rsidRPr="00A7246E" w:rsidRDefault="009328AE" w:rsidP="009328AE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лицами,  замещающими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муниципальные должности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и должности муниципальной службы</w:t>
      </w:r>
    </w:p>
    <w:p w:rsidR="00C808F3" w:rsidRPr="00072B42" w:rsidRDefault="00C808F3">
      <w:pPr>
        <w:widowControl w:val="0"/>
        <w:autoSpaceDE w:val="0"/>
        <w:autoSpaceDN w:val="0"/>
        <w:adjustRightInd w:val="0"/>
        <w:jc w:val="right"/>
      </w:pPr>
    </w:p>
    <w:p w:rsidR="00C808F3" w:rsidRPr="009328AE" w:rsidRDefault="00C808F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3" w:name="Par607"/>
      <w:bookmarkEnd w:id="3"/>
      <w:r w:rsidRPr="009328AE">
        <w:rPr>
          <w:b/>
          <w:bCs/>
          <w:sz w:val="22"/>
          <w:szCs w:val="22"/>
        </w:rPr>
        <w:t xml:space="preserve">КРИТЕРИИ ОЦЕНКИ РЕЗУЛЬТАТИВНОСТИ И КАЧЕСТВА ТРУДА </w:t>
      </w:r>
      <w:proofErr w:type="gramStart"/>
      <w:r w:rsidRPr="009328AE">
        <w:rPr>
          <w:b/>
          <w:bCs/>
          <w:sz w:val="22"/>
          <w:szCs w:val="22"/>
        </w:rPr>
        <w:t>ДЛЯ</w:t>
      </w:r>
      <w:proofErr w:type="gramEnd"/>
    </w:p>
    <w:p w:rsidR="00C808F3" w:rsidRPr="009328AE" w:rsidRDefault="00C808F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 xml:space="preserve">ОПРЕДЕЛЕНИЯ РАЗМЕРОВ СТИМУЛИРУЮЩИХ ВЫПЛАТ </w:t>
      </w:r>
      <w:r w:rsidRPr="009328AE">
        <w:rPr>
          <w:b/>
          <w:sz w:val="22"/>
          <w:szCs w:val="22"/>
        </w:rPr>
        <w:t>ЗА КАЧЕСТВО</w:t>
      </w:r>
      <w:r w:rsidR="00DF7E80" w:rsidRPr="009328AE">
        <w:rPr>
          <w:b/>
          <w:sz w:val="22"/>
          <w:szCs w:val="22"/>
        </w:rPr>
        <w:t>, ИНТЕНСИВНОСТЬ И ВЫСОКИЕ РЕЗУЛЬТАТЫ</w:t>
      </w:r>
    </w:p>
    <w:p w:rsidR="00C808F3" w:rsidRPr="009328AE" w:rsidRDefault="00C808F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28AE">
        <w:rPr>
          <w:b/>
          <w:bCs/>
          <w:sz w:val="22"/>
          <w:szCs w:val="22"/>
        </w:rPr>
        <w:t>ВЫПОЛНЯЕМОЙ РАБОТЫ РАБОТНИКАМ</w:t>
      </w:r>
    </w:p>
    <w:p w:rsidR="002230D0" w:rsidRPr="00072B42" w:rsidRDefault="002230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8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59"/>
      </w:tblGrid>
      <w:tr w:rsidR="00C516D9" w:rsidRPr="00072B42" w:rsidTr="00AD6C1D">
        <w:trPr>
          <w:trHeight w:val="800"/>
          <w:tblCellSpacing w:w="5" w:type="nil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9" w:rsidRPr="009328AE" w:rsidRDefault="00C516D9" w:rsidP="00F42E84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Категория </w:t>
            </w:r>
            <w:r w:rsidRPr="009328AE">
              <w:rPr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9" w:rsidRPr="009328AE" w:rsidRDefault="00C516D9" w:rsidP="00F42E84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9" w:rsidRPr="009328AE" w:rsidRDefault="00C516D9" w:rsidP="00F42E84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Периодичность оценки для установления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9" w:rsidRPr="009328AE" w:rsidRDefault="00C516D9" w:rsidP="00F42E84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Предельное количество баллов</w:t>
            </w:r>
          </w:p>
        </w:tc>
      </w:tr>
      <w:tr w:rsidR="00DF7E80" w:rsidRPr="00072B42" w:rsidTr="00DD299E">
        <w:trPr>
          <w:trHeight w:val="859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BD5481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Заведующий</w:t>
            </w:r>
            <w:r w:rsidRPr="009328AE">
              <w:rPr>
                <w:sz w:val="20"/>
                <w:szCs w:val="20"/>
              </w:rPr>
              <w:br/>
              <w:t>хозяйством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460B9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</w:t>
            </w:r>
            <w:r w:rsidRPr="009328AE">
              <w:rPr>
                <w:sz w:val="20"/>
                <w:szCs w:val="20"/>
              </w:rPr>
              <w:br/>
              <w:t>сохранности складируемых товарно-материальных ценностей</w:t>
            </w:r>
          </w:p>
          <w:p w:rsidR="00DF7E80" w:rsidRPr="009328AE" w:rsidRDefault="00DF7E80" w:rsidP="00460B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C516D9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DF7E80" w:rsidRPr="00072B42" w:rsidTr="009328AE">
        <w:trPr>
          <w:trHeight w:val="150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BD54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D4415A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Осуществление контроля за соблюдение в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D4415A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Ежемесячно, оценивается по факту соответствия помещений санитарным нормам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DF7E80" w:rsidRPr="00072B42" w:rsidTr="00DF7E80">
        <w:trPr>
          <w:trHeight w:val="57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BD54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DF7E80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D4415A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DF7E80" w:rsidRPr="00072B42" w:rsidTr="009328AE">
        <w:trPr>
          <w:trHeight w:val="814"/>
          <w:tblCellSpacing w:w="5" w:type="nil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BD5481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2364CB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</w:t>
            </w:r>
            <w:r w:rsidRPr="009328AE">
              <w:rPr>
                <w:sz w:val="20"/>
                <w:szCs w:val="20"/>
              </w:rPr>
              <w:br/>
              <w:t>сохранности товарно-материальных ценностей</w:t>
            </w:r>
          </w:p>
          <w:p w:rsidR="00DF7E80" w:rsidRPr="009328AE" w:rsidRDefault="00DF7E80" w:rsidP="002364C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2364CB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отсутствию фактов порчи, утраты товарно-материальных ценностей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2364CB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DF7E80" w:rsidRPr="00072B42" w:rsidTr="009328AE">
        <w:trPr>
          <w:trHeight w:val="743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BD54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2364CB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Соблюдение  качества в части выполнения возложенных функциональных обязанностей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2364CB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ежеквартально; отсутствие обоснованных зафиксированных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2364CB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DF7E80" w:rsidRPr="00072B42" w:rsidTr="009328AE">
        <w:trPr>
          <w:trHeight w:val="555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BD54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C17195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C17195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C17195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DF7E80" w:rsidRPr="00072B42" w:rsidTr="003A7AF5">
        <w:trPr>
          <w:trHeight w:val="690"/>
          <w:tblCellSpacing w:w="5" w:type="nil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5E2C21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Курьер, уборщик   </w:t>
            </w:r>
            <w:r w:rsidRPr="009328AE">
              <w:rPr>
                <w:sz w:val="20"/>
                <w:szCs w:val="20"/>
              </w:rPr>
              <w:br/>
              <w:t xml:space="preserve">служебных </w:t>
            </w:r>
            <w:r w:rsidRPr="009328AE">
              <w:rPr>
                <w:sz w:val="20"/>
                <w:szCs w:val="20"/>
              </w:rPr>
              <w:br/>
              <w:t xml:space="preserve">помещений, уборщик территорий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D4415A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C516D9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отсутствие фактов утраты хозяйственного инвентаря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10</w:t>
            </w:r>
          </w:p>
        </w:tc>
      </w:tr>
      <w:tr w:rsidR="00DF7E80" w:rsidRPr="00072B42" w:rsidTr="009328AE">
        <w:trPr>
          <w:trHeight w:val="811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E80" w:rsidRPr="009328AE" w:rsidRDefault="00DF7E80" w:rsidP="00BD54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C516D9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Соблюдение  качества в части выполнения возложенных функциональных обязанностей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FA0342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ежеквартально; отсутствие обоснованных зафиксированных замечаний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DF7E80" w:rsidRPr="00072B42" w:rsidTr="00DF7E80">
        <w:trPr>
          <w:trHeight w:val="628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BD54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C17195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Выполнение дополнительных работ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C17195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Ежеквартально, оценивается по выполнению дополнительной работы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C17195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DF7E80" w:rsidRPr="00072B42" w:rsidTr="00A75399">
        <w:trPr>
          <w:trHeight w:val="915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944BF6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Сторож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F42E8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Обеспечение </w:t>
            </w:r>
            <w:r w:rsidRPr="009328AE">
              <w:rPr>
                <w:sz w:val="20"/>
                <w:szCs w:val="20"/>
              </w:rPr>
              <w:br/>
              <w:t xml:space="preserve">общественного порядка и пропускного режима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FA0342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ежемесячно; оценивается по факту отсутствия (или факту предотвращения) нарушения общественного порядка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DF7E80" w:rsidRPr="00072B42" w:rsidTr="00A75399">
        <w:trPr>
          <w:trHeight w:val="766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BD54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F42E84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2230D0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ежемесячно; оценивается по     </w:t>
            </w:r>
            <w:r w:rsidRPr="009328AE">
              <w:rPr>
                <w:sz w:val="20"/>
                <w:szCs w:val="20"/>
              </w:rPr>
              <w:br/>
              <w:t xml:space="preserve">отсутствию зафиксированных    </w:t>
            </w:r>
            <w:r w:rsidRPr="009328AE">
              <w:rPr>
                <w:sz w:val="20"/>
                <w:szCs w:val="20"/>
              </w:rPr>
              <w:br/>
              <w:t>нарушений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  <w:tr w:rsidR="00DF7E80" w:rsidRPr="00072B42" w:rsidTr="00A75399">
        <w:trPr>
          <w:trHeight w:val="1194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BD54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1B7DCC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2230D0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ежеквартально; оценивается по факту отсутствия зафиксированных в журнале учета работ обоснованных замечаний и жалоб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0" w:rsidRPr="009328AE" w:rsidRDefault="00DF7E80" w:rsidP="002230D0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15</w:t>
            </w:r>
          </w:p>
        </w:tc>
      </w:tr>
    </w:tbl>
    <w:p w:rsidR="009328AE" w:rsidRPr="00A7246E" w:rsidRDefault="009328AE" w:rsidP="009328AE">
      <w:pPr>
        <w:widowControl w:val="0"/>
        <w:autoSpaceDE w:val="0"/>
        <w:autoSpaceDN w:val="0"/>
        <w:adjustRightInd w:val="0"/>
        <w:ind w:left="5387"/>
        <w:outlineLvl w:val="1"/>
        <w:rPr>
          <w:b/>
          <w:sz w:val="20"/>
          <w:szCs w:val="20"/>
        </w:rPr>
      </w:pPr>
      <w:r w:rsidRPr="00A7246E">
        <w:rPr>
          <w:b/>
          <w:sz w:val="20"/>
          <w:szCs w:val="20"/>
        </w:rPr>
        <w:lastRenderedPageBreak/>
        <w:t xml:space="preserve">Приложение N </w:t>
      </w:r>
      <w:r>
        <w:rPr>
          <w:b/>
          <w:sz w:val="20"/>
          <w:szCs w:val="20"/>
        </w:rPr>
        <w:t>3</w:t>
      </w:r>
    </w:p>
    <w:p w:rsidR="009328AE" w:rsidRDefault="009328AE" w:rsidP="009328AE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к Примерному положению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 xml:space="preserve">об оплате </w:t>
      </w:r>
    </w:p>
    <w:p w:rsidR="009328AE" w:rsidRDefault="009328AE" w:rsidP="009328AE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труда работников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 xml:space="preserve">органов местного </w:t>
      </w:r>
    </w:p>
    <w:p w:rsidR="009328AE" w:rsidRDefault="009328AE" w:rsidP="009328AE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самоуправления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 xml:space="preserve">и муниципальных органов </w:t>
      </w:r>
      <w:r w:rsidRPr="00A7246E">
        <w:rPr>
          <w:sz w:val="20"/>
          <w:szCs w:val="20"/>
        </w:rPr>
        <w:br/>
        <w:t>сельского поселения Хатанга,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 xml:space="preserve">не являющихся </w:t>
      </w:r>
    </w:p>
    <w:p w:rsidR="009328AE" w:rsidRPr="00A7246E" w:rsidRDefault="009328AE" w:rsidP="009328AE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7246E">
        <w:rPr>
          <w:sz w:val="20"/>
          <w:szCs w:val="20"/>
        </w:rPr>
        <w:t>лицами,  замещающими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муниципальные должности</w:t>
      </w:r>
      <w:r>
        <w:rPr>
          <w:sz w:val="20"/>
          <w:szCs w:val="20"/>
        </w:rPr>
        <w:t xml:space="preserve"> </w:t>
      </w:r>
      <w:r w:rsidRPr="00A7246E">
        <w:rPr>
          <w:sz w:val="20"/>
          <w:szCs w:val="20"/>
        </w:rPr>
        <w:t>и должности муниципальной службы</w:t>
      </w:r>
    </w:p>
    <w:p w:rsidR="006148F8" w:rsidRPr="00072B42" w:rsidRDefault="006148F8" w:rsidP="006148F8">
      <w:pPr>
        <w:widowControl w:val="0"/>
        <w:autoSpaceDE w:val="0"/>
        <w:autoSpaceDN w:val="0"/>
        <w:adjustRightInd w:val="0"/>
        <w:jc w:val="right"/>
      </w:pPr>
    </w:p>
    <w:p w:rsidR="00C808F3" w:rsidRPr="00072B42" w:rsidRDefault="00C808F3">
      <w:pPr>
        <w:widowControl w:val="0"/>
        <w:autoSpaceDE w:val="0"/>
        <w:autoSpaceDN w:val="0"/>
        <w:adjustRightInd w:val="0"/>
        <w:jc w:val="center"/>
      </w:pPr>
    </w:p>
    <w:p w:rsidR="00C808F3" w:rsidRPr="00072B42" w:rsidRDefault="00C808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4" w:name="Par762"/>
      <w:bookmarkEnd w:id="4"/>
      <w:r w:rsidRPr="00072B42">
        <w:rPr>
          <w:b/>
          <w:bCs/>
        </w:rPr>
        <w:t xml:space="preserve">КРИТЕРИИ ОЦЕНКИ РЕЗУЛЬТАТИВНОСТИ И КАЧЕСТВА ТРУДА </w:t>
      </w:r>
      <w:proofErr w:type="gramStart"/>
      <w:r w:rsidRPr="00072B42">
        <w:rPr>
          <w:b/>
          <w:bCs/>
        </w:rPr>
        <w:t>ДЛЯ</w:t>
      </w:r>
      <w:proofErr w:type="gramEnd"/>
    </w:p>
    <w:p w:rsidR="00C808F3" w:rsidRPr="00072B42" w:rsidRDefault="00C808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72B42">
        <w:rPr>
          <w:b/>
          <w:bCs/>
        </w:rPr>
        <w:t>ОПРЕДЕЛЕНИЯ РАЗМЕРОВ СТИМУЛИРУЮЩИХ ВЫПЛАТ ПО ИТОГАМ РАБОТЫ</w:t>
      </w:r>
      <w:r w:rsidR="007A56DB" w:rsidRPr="00072B42">
        <w:rPr>
          <w:b/>
          <w:bCs/>
        </w:rPr>
        <w:t xml:space="preserve"> </w:t>
      </w:r>
      <w:r w:rsidRPr="00072B42">
        <w:rPr>
          <w:b/>
          <w:bCs/>
        </w:rPr>
        <w:t>ЗА ГОД РАБОТНИКАМ</w:t>
      </w:r>
    </w:p>
    <w:p w:rsidR="00C808F3" w:rsidRPr="00072B42" w:rsidRDefault="00C808F3">
      <w:pPr>
        <w:widowControl w:val="0"/>
        <w:autoSpaceDE w:val="0"/>
        <w:autoSpaceDN w:val="0"/>
        <w:adjustRightInd w:val="0"/>
      </w:pPr>
    </w:p>
    <w:tbl>
      <w:tblPr>
        <w:tblW w:w="978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59"/>
      </w:tblGrid>
      <w:tr w:rsidR="0048393D" w:rsidRPr="009328AE" w:rsidTr="00B84A06">
        <w:trPr>
          <w:trHeight w:val="1000"/>
          <w:tblCellSpacing w:w="5" w:type="nil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D" w:rsidRPr="009328AE" w:rsidRDefault="0048393D" w:rsidP="00F42E84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Категория </w:t>
            </w:r>
            <w:r w:rsidRPr="009328AE">
              <w:rPr>
                <w:sz w:val="20"/>
                <w:szCs w:val="20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D" w:rsidRPr="009328AE" w:rsidRDefault="0048393D" w:rsidP="00F42E84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D" w:rsidRPr="009328AE" w:rsidRDefault="0048393D" w:rsidP="0048393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Условия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3D" w:rsidRPr="009328AE" w:rsidRDefault="0048393D" w:rsidP="0048393D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Предельное количество баллов</w:t>
            </w:r>
          </w:p>
        </w:tc>
      </w:tr>
      <w:tr w:rsidR="004B1CA9" w:rsidRPr="009328AE" w:rsidTr="001231C5">
        <w:trPr>
          <w:trHeight w:val="1000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CA9" w:rsidRPr="009328AE" w:rsidRDefault="004B1CA9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Заведующий</w:t>
            </w:r>
            <w:r w:rsidRPr="009328AE">
              <w:rPr>
                <w:sz w:val="20"/>
                <w:szCs w:val="20"/>
              </w:rPr>
              <w:br/>
              <w:t>хозяйством, водитель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9" w:rsidRPr="009328AE" w:rsidRDefault="004B1CA9" w:rsidP="0048393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9" w:rsidRPr="009328AE" w:rsidRDefault="004B1CA9" w:rsidP="0048393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  </w:t>
            </w:r>
            <w:r w:rsidRPr="009328AE">
              <w:rPr>
                <w:sz w:val="20"/>
                <w:szCs w:val="20"/>
              </w:rPr>
              <w:br/>
              <w:t xml:space="preserve">обоснованных  </w:t>
            </w:r>
            <w:r w:rsidRPr="009328AE">
              <w:rPr>
                <w:sz w:val="20"/>
                <w:szCs w:val="20"/>
              </w:rPr>
              <w:br/>
              <w:t>зафиксированных</w:t>
            </w:r>
            <w:r w:rsidRPr="009328AE">
              <w:rPr>
                <w:sz w:val="20"/>
                <w:szCs w:val="20"/>
              </w:rPr>
              <w:br/>
              <w:t xml:space="preserve">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9" w:rsidRPr="009328AE" w:rsidRDefault="004B1CA9" w:rsidP="00F42E84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4B1CA9" w:rsidRPr="009328AE" w:rsidTr="001231C5">
        <w:trPr>
          <w:trHeight w:val="1167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CA9" w:rsidRPr="009328AE" w:rsidRDefault="004B1C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9" w:rsidRPr="009328AE" w:rsidRDefault="004B1CA9" w:rsidP="0048393D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9328AE">
              <w:rPr>
                <w:sz w:val="20"/>
                <w:szCs w:val="20"/>
              </w:rPr>
              <w:t>Контроль за</w:t>
            </w:r>
            <w:proofErr w:type="gramEnd"/>
            <w:r w:rsidRPr="009328AE">
              <w:rPr>
                <w:sz w:val="20"/>
                <w:szCs w:val="20"/>
              </w:rPr>
              <w:t xml:space="preserve"> соблюдением регламентов, стандартов, технологий, требований при выполнении работ, оказании услуг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9" w:rsidRPr="009328AE" w:rsidRDefault="004B1CA9" w:rsidP="0048393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9" w:rsidRPr="009328AE" w:rsidRDefault="004B1CA9" w:rsidP="00072B42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4B1CA9" w:rsidRPr="009328AE" w:rsidTr="001231C5">
        <w:trPr>
          <w:trHeight w:val="800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9" w:rsidRPr="009328AE" w:rsidRDefault="004B1CA9" w:rsidP="004666C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9" w:rsidRPr="009328AE" w:rsidRDefault="004B1CA9" w:rsidP="0048393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Подготовка и внедрение рациональных предложений по совершенствованию условий  деятельности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9" w:rsidRPr="009328AE" w:rsidRDefault="004B1CA9" w:rsidP="0048393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наличие зафиксированных данных о факте применения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A9" w:rsidRPr="009328AE" w:rsidRDefault="004B1CA9" w:rsidP="00072B42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072B42" w:rsidRPr="009328AE" w:rsidTr="00B84A06">
        <w:trPr>
          <w:trHeight w:val="1000"/>
          <w:tblCellSpacing w:w="5" w:type="nil"/>
        </w:trPr>
        <w:tc>
          <w:tcPr>
            <w:tcW w:w="1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2" w:rsidRPr="009328AE" w:rsidRDefault="005E2C21" w:rsidP="005E2C21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Курьер, у</w:t>
            </w:r>
            <w:r w:rsidR="00072B42" w:rsidRPr="009328AE">
              <w:rPr>
                <w:sz w:val="20"/>
                <w:szCs w:val="20"/>
              </w:rPr>
              <w:t>борщик служебных помещений, уборщик территорий</w:t>
            </w:r>
            <w:r w:rsidR="00DF7E80" w:rsidRPr="009328AE">
              <w:rPr>
                <w:sz w:val="20"/>
                <w:szCs w:val="20"/>
              </w:rPr>
              <w:t>,</w:t>
            </w:r>
            <w:r w:rsidR="00072B42" w:rsidRPr="009328AE">
              <w:rPr>
                <w:sz w:val="20"/>
                <w:szCs w:val="20"/>
              </w:rPr>
              <w:t xml:space="preserve"> сторож, рабочий по обслуживанию зданий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2" w:rsidRPr="009328AE" w:rsidRDefault="00072B42" w:rsidP="005A0172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Успешное и добросовестное исполнение профессиональной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2" w:rsidRPr="009328AE" w:rsidRDefault="00072B42" w:rsidP="0048393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2" w:rsidRPr="009328AE" w:rsidRDefault="00072B42" w:rsidP="00F42E84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072B42" w:rsidRPr="009328AE" w:rsidTr="00B84A06">
        <w:trPr>
          <w:trHeight w:val="1000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2" w:rsidRPr="009328AE" w:rsidRDefault="00072B4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2" w:rsidRPr="009328AE" w:rsidRDefault="00072B42" w:rsidP="0048393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2" w:rsidRPr="009328AE" w:rsidRDefault="00072B42" w:rsidP="0048393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отсутствие обоснованных зафиксированных замечаний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2" w:rsidRPr="009328AE" w:rsidRDefault="00072B42" w:rsidP="00F42E84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  <w:tr w:rsidR="00072B42" w:rsidRPr="009328AE" w:rsidTr="00B84A06">
        <w:trPr>
          <w:trHeight w:val="800"/>
          <w:tblCellSpacing w:w="5" w:type="nil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2" w:rsidRPr="009328AE" w:rsidRDefault="00072B4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2" w:rsidRPr="009328AE" w:rsidRDefault="00072B42" w:rsidP="0048393D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Подготовка и внедрение рациональных предложений по совершенствованию условий деятельности учреждения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2" w:rsidRPr="009328AE" w:rsidRDefault="00072B42" w:rsidP="00072B42">
            <w:pPr>
              <w:pStyle w:val="ConsPlusCell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 xml:space="preserve">наличие зафиксированных данных о факте применения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2" w:rsidRPr="009328AE" w:rsidRDefault="00072B42" w:rsidP="00072B42">
            <w:pPr>
              <w:pStyle w:val="ConsPlusCell"/>
              <w:jc w:val="center"/>
              <w:rPr>
                <w:sz w:val="20"/>
                <w:szCs w:val="20"/>
              </w:rPr>
            </w:pPr>
            <w:r w:rsidRPr="009328AE">
              <w:rPr>
                <w:sz w:val="20"/>
                <w:szCs w:val="20"/>
              </w:rPr>
              <w:t>До 5</w:t>
            </w:r>
          </w:p>
        </w:tc>
      </w:tr>
    </w:tbl>
    <w:p w:rsidR="00C808F3" w:rsidRDefault="00C808F3">
      <w:pPr>
        <w:widowControl w:val="0"/>
        <w:autoSpaceDE w:val="0"/>
        <w:autoSpaceDN w:val="0"/>
        <w:adjustRightInd w:val="0"/>
        <w:jc w:val="right"/>
      </w:pPr>
    </w:p>
    <w:sectPr w:rsidR="00C808F3" w:rsidSect="000C2C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450E"/>
    <w:multiLevelType w:val="multilevel"/>
    <w:tmpl w:val="E6668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59"/>
        </w:tabs>
        <w:ind w:left="659" w:hanging="659"/>
      </w:pPr>
      <w:rPr>
        <w:rFonts w:hint="default"/>
      </w:rPr>
    </w:lvl>
    <w:lvl w:ilvl="2">
      <w:start w:val="4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C73E6"/>
    <w:rsid w:val="00014893"/>
    <w:rsid w:val="0002167B"/>
    <w:rsid w:val="00024FDB"/>
    <w:rsid w:val="00025C34"/>
    <w:rsid w:val="000628F7"/>
    <w:rsid w:val="000644C8"/>
    <w:rsid w:val="00072B42"/>
    <w:rsid w:val="00074F23"/>
    <w:rsid w:val="000755B4"/>
    <w:rsid w:val="000759CD"/>
    <w:rsid w:val="000814A0"/>
    <w:rsid w:val="00083BCD"/>
    <w:rsid w:val="00092EAB"/>
    <w:rsid w:val="000B778F"/>
    <w:rsid w:val="000C2C9D"/>
    <w:rsid w:val="000C4E3C"/>
    <w:rsid w:val="000D3119"/>
    <w:rsid w:val="000F3F75"/>
    <w:rsid w:val="00103CF4"/>
    <w:rsid w:val="00120E8F"/>
    <w:rsid w:val="0012471D"/>
    <w:rsid w:val="00140FA7"/>
    <w:rsid w:val="00155C0B"/>
    <w:rsid w:val="00164ED0"/>
    <w:rsid w:val="0017511D"/>
    <w:rsid w:val="001B6374"/>
    <w:rsid w:val="001B7DCC"/>
    <w:rsid w:val="001B7E55"/>
    <w:rsid w:val="001F17F1"/>
    <w:rsid w:val="00205850"/>
    <w:rsid w:val="0021473E"/>
    <w:rsid w:val="002230D0"/>
    <w:rsid w:val="00231174"/>
    <w:rsid w:val="00253837"/>
    <w:rsid w:val="002805C5"/>
    <w:rsid w:val="002832B0"/>
    <w:rsid w:val="002C32D7"/>
    <w:rsid w:val="002D25A3"/>
    <w:rsid w:val="002D7DAB"/>
    <w:rsid w:val="002E7351"/>
    <w:rsid w:val="002F27FC"/>
    <w:rsid w:val="003003EF"/>
    <w:rsid w:val="00307247"/>
    <w:rsid w:val="00331CA4"/>
    <w:rsid w:val="0033271E"/>
    <w:rsid w:val="003547DB"/>
    <w:rsid w:val="0037286D"/>
    <w:rsid w:val="00396527"/>
    <w:rsid w:val="003B69DA"/>
    <w:rsid w:val="003C0583"/>
    <w:rsid w:val="003F3719"/>
    <w:rsid w:val="00401B98"/>
    <w:rsid w:val="0040416E"/>
    <w:rsid w:val="00460B94"/>
    <w:rsid w:val="00462BA1"/>
    <w:rsid w:val="004666CA"/>
    <w:rsid w:val="004735C7"/>
    <w:rsid w:val="0048393D"/>
    <w:rsid w:val="00490AFD"/>
    <w:rsid w:val="00490FDE"/>
    <w:rsid w:val="004B1CA9"/>
    <w:rsid w:val="004D4EC9"/>
    <w:rsid w:val="004F31D1"/>
    <w:rsid w:val="00521296"/>
    <w:rsid w:val="00533704"/>
    <w:rsid w:val="00537B3D"/>
    <w:rsid w:val="00557ED2"/>
    <w:rsid w:val="0056116A"/>
    <w:rsid w:val="00561D91"/>
    <w:rsid w:val="00566A57"/>
    <w:rsid w:val="00585945"/>
    <w:rsid w:val="00596604"/>
    <w:rsid w:val="005A0172"/>
    <w:rsid w:val="005B3F77"/>
    <w:rsid w:val="005B61DD"/>
    <w:rsid w:val="005E2C21"/>
    <w:rsid w:val="005F0725"/>
    <w:rsid w:val="005F232F"/>
    <w:rsid w:val="005F5D55"/>
    <w:rsid w:val="006148F8"/>
    <w:rsid w:val="006236BA"/>
    <w:rsid w:val="0062665E"/>
    <w:rsid w:val="0063052D"/>
    <w:rsid w:val="00640637"/>
    <w:rsid w:val="006627D1"/>
    <w:rsid w:val="00672E3A"/>
    <w:rsid w:val="00673D86"/>
    <w:rsid w:val="00674E73"/>
    <w:rsid w:val="00677C01"/>
    <w:rsid w:val="006A65CF"/>
    <w:rsid w:val="006C7704"/>
    <w:rsid w:val="006D498C"/>
    <w:rsid w:val="006D557D"/>
    <w:rsid w:val="006E5997"/>
    <w:rsid w:val="006F1EBD"/>
    <w:rsid w:val="006F2F20"/>
    <w:rsid w:val="006F7C5B"/>
    <w:rsid w:val="00741144"/>
    <w:rsid w:val="007702D7"/>
    <w:rsid w:val="007754D2"/>
    <w:rsid w:val="00783C19"/>
    <w:rsid w:val="007A56DB"/>
    <w:rsid w:val="007C7685"/>
    <w:rsid w:val="007D7EAE"/>
    <w:rsid w:val="007E62E9"/>
    <w:rsid w:val="007F452B"/>
    <w:rsid w:val="008117F0"/>
    <w:rsid w:val="00815C0A"/>
    <w:rsid w:val="00824C28"/>
    <w:rsid w:val="00827820"/>
    <w:rsid w:val="00850BE9"/>
    <w:rsid w:val="008A00A5"/>
    <w:rsid w:val="008A03EF"/>
    <w:rsid w:val="008B7652"/>
    <w:rsid w:val="008C50C3"/>
    <w:rsid w:val="008C5722"/>
    <w:rsid w:val="008E3C93"/>
    <w:rsid w:val="009050AC"/>
    <w:rsid w:val="009140D2"/>
    <w:rsid w:val="00920EDE"/>
    <w:rsid w:val="009268BD"/>
    <w:rsid w:val="009328AE"/>
    <w:rsid w:val="00944BF6"/>
    <w:rsid w:val="00945AD0"/>
    <w:rsid w:val="00963C5C"/>
    <w:rsid w:val="009715D4"/>
    <w:rsid w:val="00991944"/>
    <w:rsid w:val="009A4738"/>
    <w:rsid w:val="009C73E6"/>
    <w:rsid w:val="009E5E0F"/>
    <w:rsid w:val="00A05A44"/>
    <w:rsid w:val="00A06B40"/>
    <w:rsid w:val="00A201CF"/>
    <w:rsid w:val="00A7246E"/>
    <w:rsid w:val="00A75399"/>
    <w:rsid w:val="00A83D76"/>
    <w:rsid w:val="00A85D75"/>
    <w:rsid w:val="00AA09C2"/>
    <w:rsid w:val="00AD1B6E"/>
    <w:rsid w:val="00AE1F61"/>
    <w:rsid w:val="00AE7DDB"/>
    <w:rsid w:val="00AF3882"/>
    <w:rsid w:val="00B12B2E"/>
    <w:rsid w:val="00B23813"/>
    <w:rsid w:val="00B36A02"/>
    <w:rsid w:val="00B4430D"/>
    <w:rsid w:val="00B53ACD"/>
    <w:rsid w:val="00B54ADB"/>
    <w:rsid w:val="00B615E7"/>
    <w:rsid w:val="00B71BF1"/>
    <w:rsid w:val="00B8165D"/>
    <w:rsid w:val="00B84A06"/>
    <w:rsid w:val="00B8758A"/>
    <w:rsid w:val="00BC343A"/>
    <w:rsid w:val="00BF6190"/>
    <w:rsid w:val="00C03C51"/>
    <w:rsid w:val="00C06320"/>
    <w:rsid w:val="00C144ED"/>
    <w:rsid w:val="00C34060"/>
    <w:rsid w:val="00C516D9"/>
    <w:rsid w:val="00C54EC9"/>
    <w:rsid w:val="00C611CC"/>
    <w:rsid w:val="00C62776"/>
    <w:rsid w:val="00C71B55"/>
    <w:rsid w:val="00C808F3"/>
    <w:rsid w:val="00C82C2B"/>
    <w:rsid w:val="00CD7D24"/>
    <w:rsid w:val="00CF12A8"/>
    <w:rsid w:val="00CF1769"/>
    <w:rsid w:val="00D05C38"/>
    <w:rsid w:val="00D12532"/>
    <w:rsid w:val="00D24D7D"/>
    <w:rsid w:val="00D32385"/>
    <w:rsid w:val="00D3530E"/>
    <w:rsid w:val="00D371C2"/>
    <w:rsid w:val="00D4415A"/>
    <w:rsid w:val="00DB04B0"/>
    <w:rsid w:val="00DC0ED7"/>
    <w:rsid w:val="00DD22EA"/>
    <w:rsid w:val="00DD5CA7"/>
    <w:rsid w:val="00DF25D3"/>
    <w:rsid w:val="00DF6A64"/>
    <w:rsid w:val="00DF7E80"/>
    <w:rsid w:val="00E10A8A"/>
    <w:rsid w:val="00E21FCA"/>
    <w:rsid w:val="00E243EA"/>
    <w:rsid w:val="00E41828"/>
    <w:rsid w:val="00E46327"/>
    <w:rsid w:val="00E46A81"/>
    <w:rsid w:val="00E62B7C"/>
    <w:rsid w:val="00E90A9A"/>
    <w:rsid w:val="00E93D85"/>
    <w:rsid w:val="00EA6838"/>
    <w:rsid w:val="00EB082B"/>
    <w:rsid w:val="00EE0B0A"/>
    <w:rsid w:val="00EF0503"/>
    <w:rsid w:val="00F030F1"/>
    <w:rsid w:val="00F138E7"/>
    <w:rsid w:val="00F249B6"/>
    <w:rsid w:val="00F26A1A"/>
    <w:rsid w:val="00F35C37"/>
    <w:rsid w:val="00F37024"/>
    <w:rsid w:val="00F40E85"/>
    <w:rsid w:val="00F41938"/>
    <w:rsid w:val="00F424B8"/>
    <w:rsid w:val="00F452BD"/>
    <w:rsid w:val="00F535B6"/>
    <w:rsid w:val="00F72611"/>
    <w:rsid w:val="00F74871"/>
    <w:rsid w:val="00F821D0"/>
    <w:rsid w:val="00F834F4"/>
    <w:rsid w:val="00FA0342"/>
    <w:rsid w:val="00FA2F19"/>
    <w:rsid w:val="00FA3E1F"/>
    <w:rsid w:val="00FD5749"/>
    <w:rsid w:val="00F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73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C73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323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D32385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B1C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9570;fld=134" TargetMode="External"/><Relationship Id="rId13" Type="http://schemas.openxmlformats.org/officeDocument/2006/relationships/hyperlink" Target="consultantplus://offline/ref=E119E439C17DCB53EE0A3721D2B0DBE0AB58F3BACAEC823BF7AA1B639416F720AAD98F3518C938174437ZBU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4C2AE14837EB8FA04E4274669F50DB24DACFE57F5AFCE47C52CEFS4V1L" TargetMode="External"/><Relationship Id="rId12" Type="http://schemas.openxmlformats.org/officeDocument/2006/relationships/hyperlink" Target="consultantplus://offline/ref=D4BFF47FD55DE7896C73C6A83E68400CBE044F5EAF033E34720914B9AF7E3D438B9B0B7CAFDA316A5FA947b4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4BFF47FD55DE7896C73D8A528041705B80B1956AE093D63250B45ECA17B3513C38B453FA34Db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BFF47FD55DE7896C73D8A528041705B80B1956AE093D63250B45ECA17B3513C38B453FA24Db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FF47FD55DE7896C73D8A528041705B80B1956AE093D63250B45ECA17B3513C38B453FA24Db8K" TargetMode="External"/><Relationship Id="rId14" Type="http://schemas.openxmlformats.org/officeDocument/2006/relationships/hyperlink" Target="consultantplus://offline/ref=E119E439C17DCB53EE0A3721D2B0DBE0AB58F3BACAEF8638F7AA1B639416F720AAD98F3518C938164536ZBU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F4E5-C7BD-47FB-AED3-CC97A445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ТАЙМЫРСКОГО ДОЛГАНО-НЕНЕЦКОГО</vt:lpstr>
    </vt:vector>
  </TitlesOfParts>
  <Company/>
  <LinksUpToDate>false</LinksUpToDate>
  <CharactersWithSpaces>27253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ТАЙМЫРСКОГО ДОЛГАНО-НЕНЕЦКОГО</dc:title>
  <dc:subject/>
  <dc:creator>morozova</dc:creator>
  <cp:keywords/>
  <dc:description/>
  <cp:lastModifiedBy>Dudenko</cp:lastModifiedBy>
  <cp:revision>19</cp:revision>
  <cp:lastPrinted>2013-10-10T04:41:00Z</cp:lastPrinted>
  <dcterms:created xsi:type="dcterms:W3CDTF">2013-10-09T09:31:00Z</dcterms:created>
  <dcterms:modified xsi:type="dcterms:W3CDTF">2013-10-10T09:06:00Z</dcterms:modified>
</cp:coreProperties>
</file>