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94" w:rsidRDefault="007B18AE" w:rsidP="008E3494">
      <w:pPr>
        <w:widowControl w:val="0"/>
        <w:jc w:val="center"/>
      </w:pPr>
      <w:r>
        <w:rPr>
          <w:noProof/>
        </w:rPr>
        <w:drawing>
          <wp:inline distT="0" distB="0" distL="0" distR="0">
            <wp:extent cx="422910" cy="511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494" w:rsidRPr="00B87F5E" w:rsidRDefault="008E3494">
      <w:pPr>
        <w:widowControl w:val="0"/>
        <w:jc w:val="center"/>
        <w:rPr>
          <w:b/>
          <w:sz w:val="20"/>
          <w:szCs w:val="20"/>
        </w:rPr>
      </w:pPr>
    </w:p>
    <w:p w:rsidR="006162B1" w:rsidRPr="005B07D5" w:rsidRDefault="006162B1">
      <w:pPr>
        <w:widowControl w:val="0"/>
        <w:jc w:val="center"/>
        <w:rPr>
          <w:b/>
        </w:rPr>
      </w:pPr>
      <w:r w:rsidRPr="005B07D5">
        <w:rPr>
          <w:b/>
        </w:rPr>
        <w:t>РОССИЙСКАЯ  ФЕДЕРАЦИЯ</w:t>
      </w:r>
    </w:p>
    <w:p w:rsidR="006162B1" w:rsidRPr="005B07D5" w:rsidRDefault="00C5797C">
      <w:pPr>
        <w:widowControl w:val="0"/>
        <w:jc w:val="center"/>
      </w:pPr>
      <w:r w:rsidRPr="005B07D5">
        <w:t>КРАСНОЯРСКИЙ КРАЙ</w:t>
      </w:r>
    </w:p>
    <w:p w:rsidR="008E3494" w:rsidRPr="005B07D5" w:rsidRDefault="008E3494" w:rsidP="00C5797C">
      <w:pPr>
        <w:jc w:val="center"/>
      </w:pPr>
      <w:r w:rsidRPr="005B07D5">
        <w:t>ТАЙМЫРСКИЙ ДОЛГАНО-НЕНЕЦКИЙ МУНИЦИПАЛЬНЫЙ РАЙОН</w:t>
      </w:r>
    </w:p>
    <w:p w:rsidR="008E3494" w:rsidRPr="005B07D5" w:rsidRDefault="008E3494" w:rsidP="00C5797C">
      <w:pPr>
        <w:jc w:val="center"/>
        <w:rPr>
          <w:b/>
        </w:rPr>
      </w:pPr>
      <w:r w:rsidRPr="005B07D5">
        <w:rPr>
          <w:b/>
        </w:rPr>
        <w:t>АДМ</w:t>
      </w:r>
      <w:r w:rsidR="00DA765C">
        <w:rPr>
          <w:b/>
        </w:rPr>
        <w:t xml:space="preserve">ИНИСТРАЦИЯ СЕЛЬСКОГО ПОСЕЛЕНИЯ </w:t>
      </w:r>
      <w:r w:rsidRPr="005B07D5">
        <w:rPr>
          <w:b/>
        </w:rPr>
        <w:t>ХАТАНГА</w:t>
      </w:r>
    </w:p>
    <w:p w:rsidR="008E3494" w:rsidRDefault="008E3494" w:rsidP="00C5797C">
      <w:pPr>
        <w:jc w:val="center"/>
        <w:rPr>
          <w:b/>
        </w:rPr>
      </w:pPr>
    </w:p>
    <w:p w:rsidR="00ED4FB1" w:rsidRPr="005B07D5" w:rsidRDefault="00ED4FB1" w:rsidP="00C5797C">
      <w:pPr>
        <w:jc w:val="center"/>
        <w:rPr>
          <w:b/>
        </w:rPr>
      </w:pPr>
    </w:p>
    <w:p w:rsidR="006162B1" w:rsidRPr="00920E38" w:rsidRDefault="00920E38" w:rsidP="00C5797C">
      <w:pPr>
        <w:jc w:val="center"/>
        <w:rPr>
          <w:b/>
        </w:rPr>
      </w:pPr>
      <w:r>
        <w:rPr>
          <w:b/>
        </w:rPr>
        <w:t>ПОСТАНОВЛЕНИЕ</w:t>
      </w:r>
    </w:p>
    <w:p w:rsidR="008E3494" w:rsidRDefault="008E3494" w:rsidP="00C5797C">
      <w:pPr>
        <w:jc w:val="center"/>
        <w:rPr>
          <w:b/>
        </w:rPr>
      </w:pPr>
    </w:p>
    <w:p w:rsidR="008E3494" w:rsidRPr="005B07D5" w:rsidRDefault="00ED4FB1" w:rsidP="008E3494">
      <w:r>
        <w:t>28.02.</w:t>
      </w:r>
      <w:r w:rsidR="00EE3CA1">
        <w:t>2014</w:t>
      </w:r>
      <w:r w:rsidR="00F15F2E">
        <w:t xml:space="preserve"> </w:t>
      </w:r>
      <w:r w:rsidR="008E3494" w:rsidRPr="0018288E">
        <w:t xml:space="preserve">г.                                                                            </w:t>
      </w:r>
      <w:r w:rsidR="006E3D23">
        <w:tab/>
      </w:r>
      <w:r w:rsidR="006E3D23">
        <w:tab/>
      </w:r>
      <w:r w:rsidR="006E3D23">
        <w:tab/>
      </w:r>
      <w:r w:rsidR="00F15F2E">
        <w:t xml:space="preserve">   </w:t>
      </w:r>
      <w:r>
        <w:t xml:space="preserve">  </w:t>
      </w:r>
      <w:r w:rsidR="00564708">
        <w:t xml:space="preserve">  </w:t>
      </w:r>
      <w:r>
        <w:t xml:space="preserve"> </w:t>
      </w:r>
      <w:r w:rsidR="00F15F2E">
        <w:t xml:space="preserve">№ </w:t>
      </w:r>
      <w:r>
        <w:t xml:space="preserve">039 </w:t>
      </w:r>
      <w:r w:rsidR="008E3494" w:rsidRPr="005B07D5">
        <w:t xml:space="preserve">- </w:t>
      </w:r>
      <w:proofErr w:type="gramStart"/>
      <w:r w:rsidR="00920E38">
        <w:t>П</w:t>
      </w:r>
      <w:proofErr w:type="gramEnd"/>
    </w:p>
    <w:p w:rsidR="008E3494" w:rsidRPr="005B07D5" w:rsidRDefault="008E3494" w:rsidP="008E3494">
      <w:pPr>
        <w:rPr>
          <w:b/>
        </w:rPr>
      </w:pPr>
    </w:p>
    <w:p w:rsidR="008E3494" w:rsidRPr="005B07D5" w:rsidRDefault="00EE3CA1" w:rsidP="00620332">
      <w:pPr>
        <w:tabs>
          <w:tab w:val="left" w:pos="5103"/>
        </w:tabs>
        <w:ind w:right="4591"/>
        <w:rPr>
          <w:b/>
        </w:rPr>
      </w:pPr>
      <w:r>
        <w:rPr>
          <w:b/>
        </w:rPr>
        <w:t>О внесении изменений</w:t>
      </w:r>
      <w:r w:rsidR="00620332">
        <w:rPr>
          <w:b/>
        </w:rPr>
        <w:t xml:space="preserve"> в </w:t>
      </w:r>
      <w:r w:rsidR="000E478C">
        <w:rPr>
          <w:b/>
        </w:rPr>
        <w:t>муниципальную</w:t>
      </w:r>
      <w:r w:rsidR="009E77A4">
        <w:rPr>
          <w:b/>
        </w:rPr>
        <w:t xml:space="preserve"> </w:t>
      </w:r>
      <w:r w:rsidR="004C667F">
        <w:rPr>
          <w:b/>
        </w:rPr>
        <w:t>программ</w:t>
      </w:r>
      <w:r w:rsidR="000E478C">
        <w:rPr>
          <w:b/>
        </w:rPr>
        <w:t>у</w:t>
      </w:r>
      <w:r w:rsidR="002B0AB1">
        <w:rPr>
          <w:b/>
        </w:rPr>
        <w:t xml:space="preserve"> «Благоустройство территорий сельского поселения</w:t>
      </w:r>
      <w:r w:rsidR="009E77A4">
        <w:rPr>
          <w:b/>
        </w:rPr>
        <w:t xml:space="preserve"> Хатанга</w:t>
      </w:r>
      <w:r w:rsidR="000B67B8" w:rsidRPr="000B67B8">
        <w:rPr>
          <w:b/>
        </w:rPr>
        <w:t>»  на 2014-2016 годы</w:t>
      </w:r>
    </w:p>
    <w:p w:rsidR="0056797B" w:rsidRPr="005B07D5" w:rsidRDefault="0056797B" w:rsidP="0056797B">
      <w:pPr>
        <w:pStyle w:val="ConsPlusNonformat"/>
        <w:widowControl/>
        <w:jc w:val="both"/>
        <w:rPr>
          <w:sz w:val="24"/>
          <w:szCs w:val="24"/>
        </w:rPr>
      </w:pPr>
    </w:p>
    <w:p w:rsidR="00276ED1" w:rsidRDefault="009A7D85" w:rsidP="00ED4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исполнение Решения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депутатов от 24.12.2013 №</w:t>
      </w:r>
      <w:r w:rsidR="00ED4F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121-РС</w:t>
      </w:r>
      <w:r w:rsidR="004D4770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 Хатанга на 2014 год и плановый период 2015-2016 годов»</w:t>
      </w:r>
      <w:r w:rsidR="00EE3CA1">
        <w:rPr>
          <w:rFonts w:ascii="Times New Roman" w:hAnsi="Times New Roman" w:cs="Times New Roman"/>
          <w:sz w:val="24"/>
          <w:szCs w:val="24"/>
        </w:rPr>
        <w:t xml:space="preserve"> и</w:t>
      </w:r>
      <w:r w:rsidR="00920E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52658">
        <w:rPr>
          <w:rFonts w:ascii="Times New Roman" w:hAnsi="Times New Roman" w:cs="Times New Roman"/>
          <w:sz w:val="24"/>
          <w:szCs w:val="24"/>
        </w:rPr>
        <w:t>П</w:t>
      </w:r>
      <w:r w:rsidR="00352658" w:rsidRPr="00464542">
        <w:rPr>
          <w:rFonts w:ascii="Times New Roman" w:hAnsi="Times New Roman" w:cs="Times New Roman"/>
          <w:sz w:val="24"/>
          <w:szCs w:val="24"/>
        </w:rPr>
        <w:t>орядк</w:t>
      </w:r>
      <w:r w:rsidR="00EE3CA1">
        <w:rPr>
          <w:rFonts w:ascii="Times New Roman" w:hAnsi="Times New Roman" w:cs="Times New Roman"/>
          <w:sz w:val="24"/>
          <w:szCs w:val="24"/>
        </w:rPr>
        <w:t>ом</w:t>
      </w:r>
      <w:r w:rsidR="001A0D4E" w:rsidRPr="001A0D4E">
        <w:rPr>
          <w:rFonts w:ascii="Times New Roman" w:hAnsi="Times New Roman" w:cs="Times New Roman"/>
          <w:sz w:val="24"/>
          <w:szCs w:val="24"/>
        </w:rPr>
        <w:t xml:space="preserve"> </w:t>
      </w:r>
      <w:r w:rsidR="00352658"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 сельского поселения Хатанга, их формирования и реализации</w:t>
      </w:r>
      <w:r w:rsidR="00EE3CA1">
        <w:rPr>
          <w:rFonts w:ascii="Times New Roman" w:hAnsi="Times New Roman" w:cs="Times New Roman"/>
          <w:sz w:val="24"/>
          <w:szCs w:val="24"/>
        </w:rPr>
        <w:t>, утвержденным</w:t>
      </w:r>
      <w:r w:rsidR="00352658" w:rsidRPr="005B07D5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сельского поселения Хатанга от </w:t>
      </w:r>
      <w:r w:rsidR="00352658">
        <w:rPr>
          <w:rFonts w:ascii="Times New Roman" w:hAnsi="Times New Roman" w:cs="Times New Roman"/>
          <w:sz w:val="24"/>
          <w:szCs w:val="24"/>
        </w:rPr>
        <w:t>30</w:t>
      </w:r>
      <w:r w:rsidR="00352658" w:rsidRPr="005B07D5">
        <w:rPr>
          <w:rFonts w:ascii="Times New Roman" w:hAnsi="Times New Roman" w:cs="Times New Roman"/>
          <w:sz w:val="24"/>
          <w:szCs w:val="24"/>
        </w:rPr>
        <w:t>.0</w:t>
      </w:r>
      <w:r w:rsidR="00352658">
        <w:rPr>
          <w:rFonts w:ascii="Times New Roman" w:hAnsi="Times New Roman" w:cs="Times New Roman"/>
          <w:sz w:val="24"/>
          <w:szCs w:val="24"/>
        </w:rPr>
        <w:t>7</w:t>
      </w:r>
      <w:r w:rsidR="00352658" w:rsidRPr="005B07D5">
        <w:rPr>
          <w:rFonts w:ascii="Times New Roman" w:hAnsi="Times New Roman" w:cs="Times New Roman"/>
          <w:sz w:val="24"/>
          <w:szCs w:val="24"/>
        </w:rPr>
        <w:t>.20</w:t>
      </w:r>
      <w:r w:rsidR="00FF1A1A">
        <w:rPr>
          <w:rFonts w:ascii="Times New Roman" w:hAnsi="Times New Roman" w:cs="Times New Roman"/>
          <w:sz w:val="24"/>
          <w:szCs w:val="24"/>
        </w:rPr>
        <w:t>13</w:t>
      </w:r>
      <w:r w:rsidR="001A0D4E" w:rsidRPr="001A0D4E">
        <w:rPr>
          <w:rFonts w:ascii="Times New Roman" w:hAnsi="Times New Roman" w:cs="Times New Roman"/>
          <w:sz w:val="24"/>
          <w:szCs w:val="24"/>
        </w:rPr>
        <w:t xml:space="preserve"> </w:t>
      </w:r>
      <w:r w:rsidR="001A0D4E" w:rsidRPr="005B07D5">
        <w:rPr>
          <w:rFonts w:ascii="Times New Roman" w:hAnsi="Times New Roman" w:cs="Times New Roman"/>
          <w:sz w:val="24"/>
          <w:szCs w:val="24"/>
        </w:rPr>
        <w:t>№</w:t>
      </w:r>
      <w:r w:rsidR="00573289">
        <w:rPr>
          <w:rFonts w:ascii="Times New Roman" w:hAnsi="Times New Roman" w:cs="Times New Roman"/>
          <w:sz w:val="24"/>
          <w:szCs w:val="24"/>
        </w:rPr>
        <w:t xml:space="preserve"> </w:t>
      </w:r>
      <w:r w:rsidR="001A0D4E">
        <w:rPr>
          <w:rFonts w:ascii="Times New Roman" w:hAnsi="Times New Roman" w:cs="Times New Roman"/>
          <w:sz w:val="24"/>
          <w:szCs w:val="24"/>
        </w:rPr>
        <w:t>103</w:t>
      </w:r>
      <w:r w:rsidR="001A0D4E" w:rsidRPr="005B07D5">
        <w:rPr>
          <w:rFonts w:ascii="Times New Roman" w:hAnsi="Times New Roman" w:cs="Times New Roman"/>
          <w:sz w:val="24"/>
          <w:szCs w:val="24"/>
        </w:rPr>
        <w:t>-П</w:t>
      </w:r>
      <w:r w:rsidR="00920E3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20E38" w:rsidRDefault="00920E38" w:rsidP="00352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0E38" w:rsidRPr="00920E38" w:rsidRDefault="00920E38" w:rsidP="00920E3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E38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ED14FC" w:rsidRPr="00920E38" w:rsidRDefault="00ED14FC" w:rsidP="001924FE">
      <w:pPr>
        <w:pStyle w:val="ConsPlusNormal"/>
        <w:widowControl/>
        <w:ind w:firstLine="540"/>
        <w:jc w:val="both"/>
        <w:rPr>
          <w:b/>
          <w:sz w:val="24"/>
          <w:szCs w:val="24"/>
        </w:rPr>
      </w:pPr>
    </w:p>
    <w:p w:rsidR="00E514A7" w:rsidRDefault="00EE3CA1" w:rsidP="00ED4FB1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</w:t>
      </w:r>
      <w:r w:rsidR="00FA0D79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FF1A1A">
        <w:rPr>
          <w:rFonts w:ascii="Times New Roman" w:hAnsi="Times New Roman" w:cs="Times New Roman"/>
          <w:sz w:val="24"/>
          <w:szCs w:val="24"/>
        </w:rPr>
        <w:t xml:space="preserve">ую </w:t>
      </w:r>
      <w:r w:rsidR="00920E38">
        <w:rPr>
          <w:rFonts w:ascii="Times New Roman" w:hAnsi="Times New Roman" w:cs="Times New Roman"/>
          <w:sz w:val="24"/>
          <w:szCs w:val="24"/>
        </w:rPr>
        <w:t xml:space="preserve">программу </w:t>
      </w:r>
      <w:r w:rsidR="001526FC">
        <w:rPr>
          <w:rFonts w:ascii="Times New Roman" w:hAnsi="Times New Roman" w:cs="Times New Roman"/>
          <w:sz w:val="24"/>
          <w:szCs w:val="24"/>
        </w:rPr>
        <w:t>«Благоустройство территорий</w:t>
      </w:r>
      <w:r w:rsidR="000B67B8" w:rsidRPr="000B67B8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14479D">
        <w:rPr>
          <w:rFonts w:ascii="Times New Roman" w:hAnsi="Times New Roman" w:cs="Times New Roman"/>
          <w:sz w:val="24"/>
          <w:szCs w:val="24"/>
        </w:rPr>
        <w:t>го</w:t>
      </w:r>
      <w:r w:rsidR="000B67B8" w:rsidRPr="000B67B8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14479D">
        <w:rPr>
          <w:rFonts w:ascii="Times New Roman" w:hAnsi="Times New Roman" w:cs="Times New Roman"/>
          <w:sz w:val="24"/>
          <w:szCs w:val="24"/>
        </w:rPr>
        <w:t>я</w:t>
      </w:r>
      <w:r w:rsidR="000B67B8" w:rsidRPr="000B67B8">
        <w:rPr>
          <w:rFonts w:ascii="Times New Roman" w:hAnsi="Times New Roman" w:cs="Times New Roman"/>
          <w:sz w:val="24"/>
          <w:szCs w:val="24"/>
        </w:rPr>
        <w:t xml:space="preserve"> Хатанга</w:t>
      </w:r>
      <w:r w:rsidR="001526FC">
        <w:rPr>
          <w:rFonts w:ascii="Times New Roman" w:hAnsi="Times New Roman" w:cs="Times New Roman"/>
          <w:sz w:val="24"/>
          <w:szCs w:val="24"/>
        </w:rPr>
        <w:t>»</w:t>
      </w:r>
      <w:r w:rsidR="000B67B8" w:rsidRPr="000B67B8">
        <w:rPr>
          <w:rFonts w:ascii="Times New Roman" w:hAnsi="Times New Roman" w:cs="Times New Roman"/>
          <w:sz w:val="24"/>
          <w:szCs w:val="24"/>
        </w:rPr>
        <w:t xml:space="preserve">  на 2014-2016 годы</w:t>
      </w:r>
      <w:r w:rsidR="000E478C">
        <w:rPr>
          <w:rFonts w:ascii="Times New Roman" w:hAnsi="Times New Roman" w:cs="Times New Roman"/>
          <w:sz w:val="24"/>
          <w:szCs w:val="24"/>
        </w:rPr>
        <w:t xml:space="preserve">, утвержденную Постановлением администрации сельского поселения Хатанга от 15.11.2013 № 154-П </w:t>
      </w:r>
      <w:r>
        <w:rPr>
          <w:rFonts w:ascii="Times New Roman" w:hAnsi="Times New Roman" w:cs="Times New Roman"/>
          <w:sz w:val="24"/>
          <w:szCs w:val="24"/>
        </w:rPr>
        <w:t>(далее – Программа) следующие изменения:</w:t>
      </w:r>
    </w:p>
    <w:p w:rsidR="002D043B" w:rsidRDefault="002D043B" w:rsidP="002D04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D043B" w:rsidRDefault="002D043B" w:rsidP="00ED4FB1">
      <w:pPr>
        <w:pStyle w:val="ConsPlusNormal"/>
        <w:widowControl/>
        <w:numPr>
          <w:ilvl w:val="1"/>
          <w:numId w:val="3"/>
        </w:numPr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тексте Программы слова «в форме открытого аукциона» исключить.</w:t>
      </w:r>
    </w:p>
    <w:p w:rsidR="00EE3CA1" w:rsidRDefault="00EE3CA1" w:rsidP="00EE3CA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3CA1" w:rsidRDefault="009A7D85" w:rsidP="00ED4FB1">
      <w:pPr>
        <w:pStyle w:val="ConsPlusNormal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Подраздел Паспорта Программы «Ресурсное обеспечение муниципальной про</w:t>
      </w:r>
      <w:r w:rsidR="00E07976">
        <w:rPr>
          <w:rFonts w:ascii="Times New Roman" w:hAnsi="Times New Roman" w:cs="Times New Roman"/>
          <w:sz w:val="24"/>
          <w:szCs w:val="24"/>
        </w:rPr>
        <w:t>граммы по годам реализации</w:t>
      </w:r>
      <w:r>
        <w:rPr>
          <w:rFonts w:ascii="Times New Roman" w:hAnsi="Times New Roman" w:cs="Times New Roman"/>
          <w:sz w:val="24"/>
          <w:szCs w:val="24"/>
        </w:rPr>
        <w:t>» изложить в следующей редакции</w:t>
      </w:r>
      <w:r w:rsidR="00E53879">
        <w:rPr>
          <w:rFonts w:ascii="Times New Roman" w:hAnsi="Times New Roman" w:cs="Times New Roman"/>
          <w:sz w:val="24"/>
          <w:szCs w:val="24"/>
        </w:rPr>
        <w:t>:</w:t>
      </w:r>
    </w:p>
    <w:p w:rsidR="00E53879" w:rsidRDefault="00E53879" w:rsidP="0062033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«Общий объем финансирования Программы за счет всех источников финансирования составит:</w:t>
      </w:r>
    </w:p>
    <w:p w:rsidR="00E53879" w:rsidRPr="00E53879" w:rsidRDefault="00E53879" w:rsidP="00E538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879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B62021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823A0E">
        <w:rPr>
          <w:rFonts w:ascii="Times New Roman" w:hAnsi="Times New Roman" w:cs="Times New Roman"/>
          <w:b/>
          <w:sz w:val="24"/>
          <w:szCs w:val="24"/>
        </w:rPr>
        <w:t>– 104 726,72</w:t>
      </w:r>
      <w:r w:rsidRPr="00E53879">
        <w:rPr>
          <w:rFonts w:ascii="Times New Roman" w:hAnsi="Times New Roman" w:cs="Times New Roman"/>
          <w:b/>
          <w:sz w:val="24"/>
          <w:szCs w:val="24"/>
        </w:rPr>
        <w:t>2 тыс. руб.</w:t>
      </w:r>
    </w:p>
    <w:p w:rsidR="00E53879" w:rsidRDefault="00E53879" w:rsidP="00E538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по годам:</w:t>
      </w:r>
    </w:p>
    <w:p w:rsidR="00FA0D79" w:rsidRPr="00E53879" w:rsidRDefault="00E53879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879">
        <w:rPr>
          <w:rFonts w:ascii="Times New Roman" w:hAnsi="Times New Roman" w:cs="Times New Roman"/>
          <w:b/>
          <w:sz w:val="24"/>
          <w:szCs w:val="24"/>
        </w:rPr>
        <w:t xml:space="preserve">2014 год </w:t>
      </w:r>
      <w:r w:rsidR="00DA3E81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E53879">
        <w:rPr>
          <w:rFonts w:ascii="Times New Roman" w:hAnsi="Times New Roman" w:cs="Times New Roman"/>
          <w:b/>
          <w:sz w:val="24"/>
          <w:szCs w:val="24"/>
        </w:rPr>
        <w:t>– 22 648,342 тыс</w:t>
      </w:r>
      <w:proofErr w:type="gramStart"/>
      <w:r w:rsidRPr="00E53879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E53879">
        <w:rPr>
          <w:rFonts w:ascii="Times New Roman" w:hAnsi="Times New Roman" w:cs="Times New Roman"/>
          <w:b/>
          <w:sz w:val="24"/>
          <w:szCs w:val="24"/>
        </w:rPr>
        <w:t>уб.</w:t>
      </w:r>
      <w:r w:rsidR="00DA3E81">
        <w:rPr>
          <w:rFonts w:ascii="Times New Roman" w:hAnsi="Times New Roman" w:cs="Times New Roman"/>
          <w:b/>
          <w:sz w:val="24"/>
          <w:szCs w:val="24"/>
        </w:rPr>
        <w:t>:</w:t>
      </w:r>
    </w:p>
    <w:p w:rsidR="00E53879" w:rsidRDefault="00E53879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краевой бюджет </w:t>
      </w:r>
      <w:r w:rsidR="00DA3E8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A3E8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9 732,9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уб.;</w:t>
      </w:r>
    </w:p>
    <w:p w:rsidR="00E53879" w:rsidRDefault="00E53879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бюджет поселения </w:t>
      </w:r>
      <w:r w:rsidR="00DA3E8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– 12 915,</w:t>
      </w:r>
      <w:r w:rsidR="00DA3E81">
        <w:rPr>
          <w:rFonts w:ascii="Times New Roman" w:hAnsi="Times New Roman" w:cs="Times New Roman"/>
          <w:sz w:val="24"/>
          <w:szCs w:val="24"/>
        </w:rPr>
        <w:t>442 тыс. руб.</w:t>
      </w:r>
    </w:p>
    <w:p w:rsidR="00E53879" w:rsidRPr="00DA3E81" w:rsidRDefault="00E53879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E81">
        <w:rPr>
          <w:rFonts w:ascii="Times New Roman" w:hAnsi="Times New Roman" w:cs="Times New Roman"/>
          <w:b/>
          <w:sz w:val="24"/>
          <w:szCs w:val="24"/>
        </w:rPr>
        <w:t xml:space="preserve">2015 год </w:t>
      </w:r>
      <w:r w:rsidR="00B62021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DA3E81">
        <w:rPr>
          <w:rFonts w:ascii="Times New Roman" w:hAnsi="Times New Roman" w:cs="Times New Roman"/>
          <w:b/>
          <w:sz w:val="24"/>
          <w:szCs w:val="24"/>
        </w:rPr>
        <w:t>– 13 548,</w:t>
      </w:r>
      <w:r w:rsidR="005D6C6A">
        <w:rPr>
          <w:rFonts w:ascii="Times New Roman" w:hAnsi="Times New Roman" w:cs="Times New Roman"/>
          <w:b/>
          <w:sz w:val="24"/>
          <w:szCs w:val="24"/>
        </w:rPr>
        <w:t>19</w:t>
      </w:r>
      <w:r w:rsidR="00DA3E81" w:rsidRPr="00DA3E81">
        <w:rPr>
          <w:rFonts w:ascii="Times New Roman" w:hAnsi="Times New Roman" w:cs="Times New Roman"/>
          <w:b/>
          <w:sz w:val="24"/>
          <w:szCs w:val="24"/>
        </w:rPr>
        <w:t xml:space="preserve"> тыс. руб.:</w:t>
      </w:r>
    </w:p>
    <w:p w:rsidR="00E53879" w:rsidRDefault="00E53879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бюджет поселения </w:t>
      </w:r>
      <w:r w:rsidR="00B62021">
        <w:rPr>
          <w:rFonts w:ascii="Times New Roman" w:hAnsi="Times New Roman" w:cs="Times New Roman"/>
          <w:sz w:val="24"/>
          <w:szCs w:val="24"/>
        </w:rPr>
        <w:t xml:space="preserve">     </w:t>
      </w:r>
      <w:r w:rsidR="005D6C6A">
        <w:rPr>
          <w:rFonts w:ascii="Times New Roman" w:hAnsi="Times New Roman" w:cs="Times New Roman"/>
          <w:sz w:val="24"/>
          <w:szCs w:val="24"/>
        </w:rPr>
        <w:t>– 13 548,19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A3E81" w:rsidRPr="00DA3E81" w:rsidRDefault="00DA3E81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E81">
        <w:rPr>
          <w:rFonts w:ascii="Times New Roman" w:hAnsi="Times New Roman" w:cs="Times New Roman"/>
          <w:b/>
          <w:sz w:val="24"/>
          <w:szCs w:val="24"/>
        </w:rPr>
        <w:t xml:space="preserve">2016 год </w:t>
      </w:r>
      <w:r w:rsidR="00B62021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571A54">
        <w:rPr>
          <w:rFonts w:ascii="Times New Roman" w:hAnsi="Times New Roman" w:cs="Times New Roman"/>
          <w:b/>
          <w:sz w:val="24"/>
          <w:szCs w:val="24"/>
        </w:rPr>
        <w:t>– 68 530,19</w:t>
      </w:r>
      <w:r w:rsidRPr="00DA3E81">
        <w:rPr>
          <w:rFonts w:ascii="Times New Roman" w:hAnsi="Times New Roman" w:cs="Times New Roman"/>
          <w:b/>
          <w:sz w:val="24"/>
          <w:szCs w:val="24"/>
        </w:rPr>
        <w:t xml:space="preserve"> тыс. руб.:</w:t>
      </w:r>
    </w:p>
    <w:p w:rsidR="00DA3E81" w:rsidRDefault="005D6C6A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1A54">
        <w:rPr>
          <w:rFonts w:ascii="Times New Roman" w:hAnsi="Times New Roman" w:cs="Times New Roman"/>
          <w:sz w:val="24"/>
          <w:szCs w:val="24"/>
        </w:rPr>
        <w:t>- федеральный бюджет – 29 693,10</w:t>
      </w:r>
      <w:r w:rsidR="00DA3E81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DA3E81" w:rsidRDefault="00DA3E81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краевой бюджет </w:t>
      </w:r>
      <w:r w:rsidR="00B6202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– 25 043,6</w:t>
      </w:r>
      <w:r w:rsidR="005D6C6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DA3E81" w:rsidRDefault="00DA3E81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бюджет поселения</w:t>
      </w:r>
      <w:r w:rsidR="00B62021">
        <w:rPr>
          <w:rFonts w:ascii="Times New Roman" w:hAnsi="Times New Roman" w:cs="Times New Roman"/>
          <w:sz w:val="24"/>
          <w:szCs w:val="24"/>
        </w:rPr>
        <w:t xml:space="preserve">    </w:t>
      </w:r>
      <w:r w:rsidR="005D6C6A">
        <w:rPr>
          <w:rFonts w:ascii="Times New Roman" w:hAnsi="Times New Roman" w:cs="Times New Roman"/>
          <w:sz w:val="24"/>
          <w:szCs w:val="24"/>
        </w:rPr>
        <w:t xml:space="preserve"> – 13 793,49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0E478C">
        <w:rPr>
          <w:rFonts w:ascii="Times New Roman" w:hAnsi="Times New Roman" w:cs="Times New Roman"/>
          <w:sz w:val="24"/>
          <w:szCs w:val="24"/>
        </w:rPr>
        <w:t>».</w:t>
      </w:r>
    </w:p>
    <w:p w:rsidR="00620332" w:rsidRDefault="002D043B" w:rsidP="00ED4F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BB4066">
        <w:rPr>
          <w:rFonts w:ascii="Times New Roman" w:hAnsi="Times New Roman" w:cs="Times New Roman"/>
          <w:sz w:val="24"/>
          <w:szCs w:val="24"/>
        </w:rPr>
        <w:t xml:space="preserve">. </w:t>
      </w:r>
      <w:r w:rsidR="007F575F">
        <w:rPr>
          <w:rFonts w:ascii="Times New Roman" w:hAnsi="Times New Roman" w:cs="Times New Roman"/>
          <w:sz w:val="24"/>
          <w:szCs w:val="24"/>
        </w:rPr>
        <w:t>В строке 3 графы 8</w:t>
      </w:r>
      <w:r w:rsidR="000E478C">
        <w:rPr>
          <w:rFonts w:ascii="Times New Roman" w:hAnsi="Times New Roman" w:cs="Times New Roman"/>
          <w:sz w:val="24"/>
          <w:szCs w:val="24"/>
        </w:rPr>
        <w:t xml:space="preserve"> </w:t>
      </w:r>
      <w:r w:rsidR="00C04E28">
        <w:rPr>
          <w:rFonts w:ascii="Times New Roman" w:hAnsi="Times New Roman" w:cs="Times New Roman"/>
          <w:sz w:val="24"/>
          <w:szCs w:val="24"/>
        </w:rPr>
        <w:t>подпункта 1.2.1.1.</w:t>
      </w:r>
      <w:r w:rsidR="00C151B7">
        <w:rPr>
          <w:rFonts w:ascii="Times New Roman" w:hAnsi="Times New Roman" w:cs="Times New Roman"/>
          <w:sz w:val="24"/>
          <w:szCs w:val="24"/>
        </w:rPr>
        <w:t xml:space="preserve"> Приложения</w:t>
      </w:r>
      <w:r w:rsidR="000E478C">
        <w:rPr>
          <w:rFonts w:ascii="Times New Roman" w:hAnsi="Times New Roman" w:cs="Times New Roman"/>
          <w:sz w:val="24"/>
          <w:szCs w:val="24"/>
        </w:rPr>
        <w:t xml:space="preserve"> к паспорту Программы вместо цифр</w:t>
      </w:r>
      <w:r w:rsidR="00C151B7">
        <w:rPr>
          <w:rFonts w:ascii="Times New Roman" w:hAnsi="Times New Roman" w:cs="Times New Roman"/>
          <w:sz w:val="24"/>
          <w:szCs w:val="24"/>
        </w:rPr>
        <w:t xml:space="preserve"> </w:t>
      </w:r>
      <w:r w:rsidR="0023727D">
        <w:rPr>
          <w:rFonts w:ascii="Times New Roman" w:hAnsi="Times New Roman" w:cs="Times New Roman"/>
          <w:sz w:val="24"/>
          <w:szCs w:val="24"/>
        </w:rPr>
        <w:t>«30,315» читать</w:t>
      </w:r>
      <w:r w:rsidR="00C151B7">
        <w:rPr>
          <w:rFonts w:ascii="Times New Roman" w:hAnsi="Times New Roman" w:cs="Times New Roman"/>
          <w:sz w:val="24"/>
          <w:szCs w:val="24"/>
        </w:rPr>
        <w:t xml:space="preserve"> </w:t>
      </w:r>
      <w:r w:rsidR="0023727D">
        <w:rPr>
          <w:rFonts w:ascii="Times New Roman" w:hAnsi="Times New Roman" w:cs="Times New Roman"/>
          <w:sz w:val="24"/>
          <w:szCs w:val="24"/>
        </w:rPr>
        <w:t>«</w:t>
      </w:r>
      <w:r w:rsidR="00C151B7">
        <w:rPr>
          <w:rFonts w:ascii="Times New Roman" w:hAnsi="Times New Roman" w:cs="Times New Roman"/>
          <w:sz w:val="24"/>
          <w:szCs w:val="24"/>
        </w:rPr>
        <w:t>45,232</w:t>
      </w:r>
      <w:r w:rsidR="0023727D">
        <w:rPr>
          <w:rFonts w:ascii="Times New Roman" w:hAnsi="Times New Roman" w:cs="Times New Roman"/>
          <w:sz w:val="24"/>
          <w:szCs w:val="24"/>
        </w:rPr>
        <w:t>»</w:t>
      </w:r>
      <w:r w:rsidR="00C151B7">
        <w:rPr>
          <w:rFonts w:ascii="Times New Roman" w:hAnsi="Times New Roman" w:cs="Times New Roman"/>
          <w:sz w:val="24"/>
          <w:szCs w:val="24"/>
        </w:rPr>
        <w:t>.</w:t>
      </w:r>
      <w:r w:rsidR="00C04E2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62021" w:rsidRDefault="002D043B" w:rsidP="00ED4F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B62021">
        <w:rPr>
          <w:rFonts w:ascii="Times New Roman" w:hAnsi="Times New Roman" w:cs="Times New Roman"/>
          <w:sz w:val="24"/>
          <w:szCs w:val="24"/>
        </w:rPr>
        <w:t xml:space="preserve">. </w:t>
      </w:r>
      <w:r w:rsidR="0023727D">
        <w:rPr>
          <w:rFonts w:ascii="Times New Roman" w:hAnsi="Times New Roman" w:cs="Times New Roman"/>
          <w:sz w:val="24"/>
          <w:szCs w:val="24"/>
        </w:rPr>
        <w:t>Приложение № 1 к Программе</w:t>
      </w:r>
      <w:r w:rsidR="00B62021">
        <w:rPr>
          <w:rFonts w:ascii="Times New Roman" w:hAnsi="Times New Roman" w:cs="Times New Roman"/>
          <w:sz w:val="24"/>
          <w:szCs w:val="24"/>
        </w:rPr>
        <w:t xml:space="preserve"> изложить в редакции согласно Приложению № 1 к настоящему Постановлению.</w:t>
      </w:r>
    </w:p>
    <w:p w:rsidR="00B62021" w:rsidRDefault="002D043B" w:rsidP="00ED4F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1.5</w:t>
      </w:r>
      <w:r w:rsidR="0023727D">
        <w:rPr>
          <w:rFonts w:ascii="Times New Roman" w:hAnsi="Times New Roman" w:cs="Times New Roman"/>
          <w:sz w:val="24"/>
          <w:szCs w:val="24"/>
        </w:rPr>
        <w:t>. Приложение № 2 к Программе</w:t>
      </w:r>
      <w:r w:rsidR="00B62021">
        <w:rPr>
          <w:rFonts w:ascii="Times New Roman" w:hAnsi="Times New Roman" w:cs="Times New Roman"/>
          <w:sz w:val="24"/>
          <w:szCs w:val="24"/>
        </w:rPr>
        <w:t xml:space="preserve"> изложить в </w:t>
      </w:r>
      <w:r w:rsidR="00BB4066">
        <w:rPr>
          <w:rFonts w:ascii="Times New Roman" w:hAnsi="Times New Roman" w:cs="Times New Roman"/>
          <w:sz w:val="24"/>
          <w:szCs w:val="24"/>
        </w:rPr>
        <w:t>редакции согласно Приложению № 2</w:t>
      </w:r>
      <w:r w:rsidR="00B62021">
        <w:rPr>
          <w:rFonts w:ascii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C51BDF" w:rsidRDefault="002D043B" w:rsidP="00ED4F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C51BDF">
        <w:rPr>
          <w:rFonts w:ascii="Times New Roman" w:hAnsi="Times New Roman" w:cs="Times New Roman"/>
          <w:sz w:val="24"/>
          <w:szCs w:val="24"/>
        </w:rPr>
        <w:t xml:space="preserve">. </w:t>
      </w:r>
      <w:r w:rsidR="0023727D">
        <w:rPr>
          <w:rFonts w:ascii="Times New Roman" w:hAnsi="Times New Roman" w:cs="Times New Roman"/>
          <w:sz w:val="24"/>
          <w:szCs w:val="24"/>
        </w:rPr>
        <w:t>В приложении №3 к Программе в паспорте</w:t>
      </w:r>
      <w:r w:rsidR="00C51BDF">
        <w:rPr>
          <w:rFonts w:ascii="Times New Roman" w:hAnsi="Times New Roman" w:cs="Times New Roman"/>
          <w:sz w:val="24"/>
          <w:szCs w:val="24"/>
        </w:rPr>
        <w:t xml:space="preserve"> Подпрограммы «Комплексное благоустройство территорий сельского поселения Хатанга» (далее – Подпрограмма 1)</w:t>
      </w:r>
      <w:r w:rsidR="0023727D">
        <w:rPr>
          <w:rFonts w:ascii="Times New Roman" w:hAnsi="Times New Roman" w:cs="Times New Roman"/>
          <w:sz w:val="24"/>
          <w:szCs w:val="24"/>
        </w:rPr>
        <w:t xml:space="preserve"> подраздел</w:t>
      </w:r>
      <w:r w:rsidR="00A655C9">
        <w:rPr>
          <w:rFonts w:ascii="Times New Roman" w:hAnsi="Times New Roman" w:cs="Times New Roman"/>
          <w:sz w:val="24"/>
          <w:szCs w:val="24"/>
        </w:rPr>
        <w:t xml:space="preserve"> «Объемы и источники </w:t>
      </w:r>
      <w:r w:rsidR="00E07976">
        <w:rPr>
          <w:rFonts w:ascii="Times New Roman" w:hAnsi="Times New Roman" w:cs="Times New Roman"/>
          <w:sz w:val="24"/>
          <w:szCs w:val="24"/>
        </w:rPr>
        <w:t>финансирования подпрограммы» изложить в следующей редакции</w:t>
      </w:r>
      <w:r w:rsidR="003E7855">
        <w:rPr>
          <w:rFonts w:ascii="Times New Roman" w:hAnsi="Times New Roman" w:cs="Times New Roman"/>
          <w:sz w:val="24"/>
          <w:szCs w:val="24"/>
        </w:rPr>
        <w:t>:</w:t>
      </w:r>
    </w:p>
    <w:p w:rsidR="00E07976" w:rsidRDefault="00E07976" w:rsidP="0062033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«Общий объем финансирования за счет средств бюджета сельского поселения Хатанга составит:</w:t>
      </w:r>
    </w:p>
    <w:p w:rsidR="002820F1" w:rsidRPr="002820F1" w:rsidRDefault="002820F1" w:rsidP="00B62021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1">
        <w:rPr>
          <w:rFonts w:ascii="Times New Roman" w:hAnsi="Times New Roman" w:cs="Times New Roman"/>
          <w:b/>
          <w:sz w:val="24"/>
          <w:szCs w:val="24"/>
        </w:rPr>
        <w:t>Всего – 38 143,622 тыс.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20F1">
        <w:rPr>
          <w:rFonts w:ascii="Times New Roman" w:hAnsi="Times New Roman" w:cs="Times New Roman"/>
          <w:b/>
          <w:sz w:val="24"/>
          <w:szCs w:val="24"/>
        </w:rPr>
        <w:t>руб.</w:t>
      </w:r>
    </w:p>
    <w:p w:rsidR="00E07976" w:rsidRDefault="002820F1" w:rsidP="00B6202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по годам:</w:t>
      </w:r>
      <w:r w:rsidR="00E079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E81" w:rsidRDefault="002820F1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 год – 12 339,242 тыс. руб.;</w:t>
      </w:r>
    </w:p>
    <w:p w:rsidR="002820F1" w:rsidRDefault="002820F1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год – 12 902,19   тыс. руб.;</w:t>
      </w:r>
    </w:p>
    <w:p w:rsidR="002820F1" w:rsidRDefault="002820F1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год – 12 902,19   тыс. руб.</w:t>
      </w:r>
      <w:r w:rsidR="0023727D">
        <w:rPr>
          <w:rFonts w:ascii="Times New Roman" w:hAnsi="Times New Roman" w:cs="Times New Roman"/>
          <w:sz w:val="24"/>
          <w:szCs w:val="24"/>
        </w:rPr>
        <w:t>».</w:t>
      </w:r>
    </w:p>
    <w:p w:rsidR="002820F1" w:rsidRDefault="002D043B" w:rsidP="00ED4F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2820F1">
        <w:rPr>
          <w:rFonts w:ascii="Times New Roman" w:hAnsi="Times New Roman" w:cs="Times New Roman"/>
          <w:sz w:val="24"/>
          <w:szCs w:val="24"/>
        </w:rPr>
        <w:t>. Приложение № 2 к Подпрограмме</w:t>
      </w:r>
      <w:r w:rsidR="003E7855">
        <w:rPr>
          <w:rFonts w:ascii="Times New Roman" w:hAnsi="Times New Roman" w:cs="Times New Roman"/>
          <w:sz w:val="24"/>
          <w:szCs w:val="24"/>
        </w:rPr>
        <w:t xml:space="preserve"> 1</w:t>
      </w:r>
      <w:r w:rsidR="002820F1">
        <w:rPr>
          <w:rFonts w:ascii="Times New Roman" w:hAnsi="Times New Roman" w:cs="Times New Roman"/>
          <w:sz w:val="24"/>
          <w:szCs w:val="24"/>
        </w:rPr>
        <w:t xml:space="preserve"> изложить в редакции согласно Приложению № 3 к настоящему Постановлению.</w:t>
      </w:r>
    </w:p>
    <w:p w:rsidR="002820F1" w:rsidRDefault="002D043B" w:rsidP="00ED4F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="002820F1">
        <w:rPr>
          <w:rFonts w:ascii="Times New Roman" w:hAnsi="Times New Roman" w:cs="Times New Roman"/>
          <w:sz w:val="24"/>
          <w:szCs w:val="24"/>
        </w:rPr>
        <w:t xml:space="preserve">. </w:t>
      </w:r>
      <w:r w:rsidR="0023727D">
        <w:rPr>
          <w:rFonts w:ascii="Times New Roman" w:hAnsi="Times New Roman" w:cs="Times New Roman"/>
          <w:sz w:val="24"/>
          <w:szCs w:val="24"/>
        </w:rPr>
        <w:t>В приложении №4 к Программе в паспорте</w:t>
      </w:r>
      <w:r w:rsidR="002820F1">
        <w:rPr>
          <w:rFonts w:ascii="Times New Roman" w:hAnsi="Times New Roman" w:cs="Times New Roman"/>
          <w:sz w:val="24"/>
          <w:szCs w:val="24"/>
        </w:rPr>
        <w:t xml:space="preserve"> Подпрограммы «Улично-дорожная сеть села Хатанга» (далее – Подпрограмма 2) </w:t>
      </w:r>
      <w:r w:rsidR="0023727D">
        <w:rPr>
          <w:rFonts w:ascii="Times New Roman" w:hAnsi="Times New Roman" w:cs="Times New Roman"/>
          <w:sz w:val="24"/>
          <w:szCs w:val="24"/>
        </w:rPr>
        <w:t>подраздел</w:t>
      </w:r>
      <w:r w:rsidR="003E7855">
        <w:rPr>
          <w:rFonts w:ascii="Times New Roman" w:hAnsi="Times New Roman" w:cs="Times New Roman"/>
          <w:sz w:val="24"/>
          <w:szCs w:val="24"/>
        </w:rPr>
        <w:t xml:space="preserve"> «Объемы и источники финансирования подпрограммы» изложить в следующей редакции:</w:t>
      </w:r>
    </w:p>
    <w:p w:rsidR="003E7855" w:rsidRDefault="003E7855" w:rsidP="009416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«Общий объем финансирования за счет всех источников финансирования составит:</w:t>
      </w:r>
    </w:p>
    <w:p w:rsidR="003E7855" w:rsidRPr="002820F1" w:rsidRDefault="003E7855" w:rsidP="003E7855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F1">
        <w:rPr>
          <w:rFonts w:ascii="Times New Roman" w:hAnsi="Times New Roman" w:cs="Times New Roman"/>
          <w:b/>
          <w:sz w:val="24"/>
          <w:szCs w:val="24"/>
        </w:rPr>
        <w:t>Всего –</w:t>
      </w:r>
      <w:r>
        <w:rPr>
          <w:rFonts w:ascii="Times New Roman" w:hAnsi="Times New Roman" w:cs="Times New Roman"/>
          <w:b/>
          <w:sz w:val="24"/>
          <w:szCs w:val="24"/>
        </w:rPr>
        <w:t xml:space="preserve"> 7 457,4</w:t>
      </w:r>
      <w:r w:rsidRPr="002820F1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20F1">
        <w:rPr>
          <w:rFonts w:ascii="Times New Roman" w:hAnsi="Times New Roman" w:cs="Times New Roman"/>
          <w:b/>
          <w:sz w:val="24"/>
          <w:szCs w:val="24"/>
        </w:rPr>
        <w:t>руб.</w:t>
      </w:r>
    </w:p>
    <w:p w:rsidR="003E7855" w:rsidRDefault="003E7855" w:rsidP="003E7855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по годам: </w:t>
      </w:r>
    </w:p>
    <w:p w:rsidR="003E7855" w:rsidRPr="003E7855" w:rsidRDefault="003E7855" w:rsidP="00620332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855">
        <w:rPr>
          <w:rFonts w:ascii="Times New Roman" w:hAnsi="Times New Roman" w:cs="Times New Roman"/>
          <w:b/>
          <w:sz w:val="24"/>
          <w:szCs w:val="24"/>
        </w:rPr>
        <w:t>2014 год – 6 170,6 тыс. руб.:</w:t>
      </w:r>
    </w:p>
    <w:p w:rsidR="003E7855" w:rsidRDefault="003E7855" w:rsidP="003E7855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краевой бюджет        – 5 636,2 тыс. руб.;</w:t>
      </w:r>
    </w:p>
    <w:p w:rsidR="003E7855" w:rsidRDefault="003E7855" w:rsidP="003E7855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бюджет поселения       – 534,4 тыс. руб.</w:t>
      </w:r>
    </w:p>
    <w:p w:rsidR="003E7855" w:rsidRDefault="003E7855" w:rsidP="0062033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год –  646,0 тыс. руб.;</w:t>
      </w:r>
    </w:p>
    <w:p w:rsidR="003E7855" w:rsidRDefault="003E7855" w:rsidP="0062033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год –  640,8 тыс. руб.</w:t>
      </w:r>
      <w:r w:rsidR="00B007A3">
        <w:rPr>
          <w:rFonts w:ascii="Times New Roman" w:hAnsi="Times New Roman" w:cs="Times New Roman"/>
          <w:sz w:val="24"/>
          <w:szCs w:val="24"/>
        </w:rPr>
        <w:t>».</w:t>
      </w:r>
    </w:p>
    <w:p w:rsidR="00AE0090" w:rsidRDefault="002D043B" w:rsidP="00ED4F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="003E7855">
        <w:rPr>
          <w:rFonts w:ascii="Times New Roman" w:hAnsi="Times New Roman" w:cs="Times New Roman"/>
          <w:sz w:val="24"/>
          <w:szCs w:val="24"/>
        </w:rPr>
        <w:t xml:space="preserve">. </w:t>
      </w:r>
      <w:r w:rsidR="007F575F">
        <w:rPr>
          <w:rFonts w:ascii="Times New Roman" w:hAnsi="Times New Roman" w:cs="Times New Roman"/>
          <w:sz w:val="24"/>
          <w:szCs w:val="24"/>
        </w:rPr>
        <w:t>В строке 3 графы 8</w:t>
      </w:r>
      <w:r w:rsidR="00AE0090">
        <w:rPr>
          <w:rFonts w:ascii="Times New Roman" w:hAnsi="Times New Roman" w:cs="Times New Roman"/>
          <w:sz w:val="24"/>
          <w:szCs w:val="24"/>
        </w:rPr>
        <w:t xml:space="preserve"> подпункта 1.1.1. Пр</w:t>
      </w:r>
      <w:r w:rsidR="00B007A3">
        <w:rPr>
          <w:rFonts w:ascii="Times New Roman" w:hAnsi="Times New Roman" w:cs="Times New Roman"/>
          <w:sz w:val="24"/>
          <w:szCs w:val="24"/>
        </w:rPr>
        <w:t>иложения № 1 к Подпрограмме 2 вместо цифр</w:t>
      </w:r>
      <w:r w:rsidR="00AE0090">
        <w:rPr>
          <w:rFonts w:ascii="Times New Roman" w:hAnsi="Times New Roman" w:cs="Times New Roman"/>
          <w:sz w:val="24"/>
          <w:szCs w:val="24"/>
        </w:rPr>
        <w:t xml:space="preserve"> </w:t>
      </w:r>
      <w:r w:rsidR="00B007A3">
        <w:rPr>
          <w:rFonts w:ascii="Times New Roman" w:hAnsi="Times New Roman" w:cs="Times New Roman"/>
          <w:sz w:val="24"/>
          <w:szCs w:val="24"/>
        </w:rPr>
        <w:t>«</w:t>
      </w:r>
      <w:r w:rsidR="00AE0090">
        <w:rPr>
          <w:rFonts w:ascii="Times New Roman" w:hAnsi="Times New Roman" w:cs="Times New Roman"/>
          <w:sz w:val="24"/>
          <w:szCs w:val="24"/>
        </w:rPr>
        <w:t>30,315</w:t>
      </w:r>
      <w:r w:rsidR="00B007A3">
        <w:rPr>
          <w:rFonts w:ascii="Times New Roman" w:hAnsi="Times New Roman" w:cs="Times New Roman"/>
          <w:sz w:val="24"/>
          <w:szCs w:val="24"/>
        </w:rPr>
        <w:t>» читать</w:t>
      </w:r>
      <w:r w:rsidR="00AE0090">
        <w:rPr>
          <w:rFonts w:ascii="Times New Roman" w:hAnsi="Times New Roman" w:cs="Times New Roman"/>
          <w:sz w:val="24"/>
          <w:szCs w:val="24"/>
        </w:rPr>
        <w:t xml:space="preserve"> </w:t>
      </w:r>
      <w:r w:rsidR="00B007A3">
        <w:rPr>
          <w:rFonts w:ascii="Times New Roman" w:hAnsi="Times New Roman" w:cs="Times New Roman"/>
          <w:sz w:val="24"/>
          <w:szCs w:val="24"/>
        </w:rPr>
        <w:t>«45,232».</w:t>
      </w:r>
    </w:p>
    <w:p w:rsidR="00AE0090" w:rsidRDefault="002D043B" w:rsidP="00ED4F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</w:t>
      </w:r>
      <w:r w:rsidR="00AE0090">
        <w:rPr>
          <w:rFonts w:ascii="Times New Roman" w:hAnsi="Times New Roman" w:cs="Times New Roman"/>
          <w:sz w:val="24"/>
          <w:szCs w:val="24"/>
        </w:rPr>
        <w:t>. Приложение № 2 к П</w:t>
      </w:r>
      <w:r w:rsidR="00B007A3">
        <w:rPr>
          <w:rFonts w:ascii="Times New Roman" w:hAnsi="Times New Roman" w:cs="Times New Roman"/>
          <w:sz w:val="24"/>
          <w:szCs w:val="24"/>
        </w:rPr>
        <w:t>одпрограмме 2</w:t>
      </w:r>
      <w:r w:rsidR="00AE0090">
        <w:rPr>
          <w:rFonts w:ascii="Times New Roman" w:hAnsi="Times New Roman" w:cs="Times New Roman"/>
          <w:sz w:val="24"/>
          <w:szCs w:val="24"/>
        </w:rPr>
        <w:t xml:space="preserve"> изложить в редакции согласно Приложению № 4 к настоящему Постановлению. </w:t>
      </w:r>
    </w:p>
    <w:p w:rsidR="00ED4FB1" w:rsidRDefault="00ED4FB1" w:rsidP="00ED4FB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2727" w:rsidRDefault="0014479D" w:rsidP="00ED4FB1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</w:t>
      </w:r>
      <w:r w:rsidR="00B030B2">
        <w:rPr>
          <w:rFonts w:ascii="Times New Roman" w:hAnsi="Times New Roman" w:cs="Times New Roman"/>
          <w:sz w:val="24"/>
          <w:szCs w:val="24"/>
        </w:rPr>
        <w:t xml:space="preserve"> Постановление вступает</w:t>
      </w:r>
      <w:r w:rsidR="00ED4FB1">
        <w:rPr>
          <w:rFonts w:ascii="Times New Roman" w:hAnsi="Times New Roman" w:cs="Times New Roman"/>
          <w:sz w:val="24"/>
          <w:szCs w:val="24"/>
        </w:rPr>
        <w:t xml:space="preserve"> в силу со дня его подписания, </w:t>
      </w:r>
      <w:r w:rsidR="00B030B2">
        <w:rPr>
          <w:rFonts w:ascii="Times New Roman" w:hAnsi="Times New Roman" w:cs="Times New Roman"/>
          <w:sz w:val="24"/>
          <w:szCs w:val="24"/>
        </w:rPr>
        <w:t>подлежит официальному опубликованию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B2">
        <w:rPr>
          <w:rFonts w:ascii="Times New Roman" w:hAnsi="Times New Roman" w:cs="Times New Roman"/>
          <w:sz w:val="24"/>
          <w:szCs w:val="24"/>
        </w:rPr>
        <w:t>и размещению на официальном сайте</w:t>
      </w:r>
      <w:r w:rsidR="00382EA8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Хатанга.</w:t>
      </w:r>
    </w:p>
    <w:p w:rsidR="0014479D" w:rsidRDefault="0014479D" w:rsidP="00D2272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D9F" w:rsidRDefault="00FD6D9F" w:rsidP="00ED4FB1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81472A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920E38">
        <w:rPr>
          <w:rFonts w:ascii="Times New Roman" w:hAnsi="Times New Roman" w:cs="Times New Roman"/>
          <w:sz w:val="24"/>
          <w:szCs w:val="24"/>
        </w:rPr>
        <w:t>оставляю за собой</w:t>
      </w:r>
      <w:r w:rsidR="00AD1661">
        <w:rPr>
          <w:rFonts w:ascii="Times New Roman" w:hAnsi="Times New Roman" w:cs="Times New Roman"/>
          <w:sz w:val="24"/>
          <w:szCs w:val="24"/>
        </w:rPr>
        <w:t>.</w:t>
      </w:r>
    </w:p>
    <w:p w:rsidR="00D22727" w:rsidRDefault="00D22727" w:rsidP="00D2272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B67" w:rsidRDefault="008E0B67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5F2E" w:rsidRDefault="00F15F2E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5F2E" w:rsidRPr="005B07D5" w:rsidRDefault="00F15F2E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018" w:rsidRPr="005B07D5" w:rsidRDefault="009416EC" w:rsidP="006D40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</w:t>
      </w:r>
      <w:r w:rsidR="00A649BB">
        <w:rPr>
          <w:rFonts w:ascii="Times New Roman" w:hAnsi="Times New Roman" w:cs="Times New Roman"/>
          <w:sz w:val="24"/>
          <w:szCs w:val="24"/>
        </w:rPr>
        <w:t xml:space="preserve"> </w:t>
      </w:r>
      <w:r w:rsidR="009D0800">
        <w:rPr>
          <w:rFonts w:ascii="Times New Roman" w:hAnsi="Times New Roman" w:cs="Times New Roman"/>
          <w:sz w:val="24"/>
          <w:szCs w:val="24"/>
        </w:rPr>
        <w:t>Р</w:t>
      </w:r>
      <w:r w:rsidR="006D4018" w:rsidRPr="005B07D5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D4018" w:rsidRPr="005B07D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DA765C" w:rsidRPr="00DA765C" w:rsidRDefault="006D4018" w:rsidP="00920E38">
      <w:pPr>
        <w:pStyle w:val="ConsPlusNormal"/>
        <w:widowControl/>
        <w:ind w:firstLine="0"/>
        <w:jc w:val="both"/>
      </w:pPr>
      <w:r w:rsidRPr="005B07D5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="00DA765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D4FB1">
        <w:rPr>
          <w:rFonts w:ascii="Times New Roman" w:hAnsi="Times New Roman" w:cs="Times New Roman"/>
          <w:sz w:val="24"/>
          <w:szCs w:val="24"/>
        </w:rPr>
        <w:t xml:space="preserve">       </w:t>
      </w:r>
      <w:r w:rsidR="009416EC">
        <w:rPr>
          <w:rFonts w:ascii="Times New Roman" w:hAnsi="Times New Roman" w:cs="Times New Roman"/>
          <w:sz w:val="24"/>
          <w:szCs w:val="24"/>
        </w:rPr>
        <w:t>Е.А. Бондарев</w:t>
      </w:r>
      <w:r w:rsidR="00920E3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A765C" w:rsidRPr="00DA765C" w:rsidSect="00ED4FB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583D"/>
    <w:multiLevelType w:val="hybridMultilevel"/>
    <w:tmpl w:val="F69C7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BF645D6"/>
    <w:multiLevelType w:val="multilevel"/>
    <w:tmpl w:val="80B2CCB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6942491C"/>
    <w:multiLevelType w:val="hybridMultilevel"/>
    <w:tmpl w:val="1DA81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rawingGridHorizontalSpacing w:val="120"/>
  <w:displayHorizontalDrawingGridEvery w:val="2"/>
  <w:noPunctuationKerning/>
  <w:characterSpacingControl w:val="doNotCompress"/>
  <w:compat/>
  <w:rsids>
    <w:rsidRoot w:val="00C5797C"/>
    <w:rsid w:val="0000631A"/>
    <w:rsid w:val="00024C08"/>
    <w:rsid w:val="0004660A"/>
    <w:rsid w:val="00046E25"/>
    <w:rsid w:val="000556CC"/>
    <w:rsid w:val="0006523A"/>
    <w:rsid w:val="00067435"/>
    <w:rsid w:val="00073DB4"/>
    <w:rsid w:val="000820BB"/>
    <w:rsid w:val="00093B92"/>
    <w:rsid w:val="00094710"/>
    <w:rsid w:val="00094B1C"/>
    <w:rsid w:val="0009729C"/>
    <w:rsid w:val="000B17CB"/>
    <w:rsid w:val="000B67B8"/>
    <w:rsid w:val="000B7F0A"/>
    <w:rsid w:val="000C3E83"/>
    <w:rsid w:val="000D78E7"/>
    <w:rsid w:val="000E478C"/>
    <w:rsid w:val="000F2B12"/>
    <w:rsid w:val="000F4B19"/>
    <w:rsid w:val="000F61E9"/>
    <w:rsid w:val="000F761D"/>
    <w:rsid w:val="000F76AE"/>
    <w:rsid w:val="001006A1"/>
    <w:rsid w:val="001041DD"/>
    <w:rsid w:val="00123610"/>
    <w:rsid w:val="0014479D"/>
    <w:rsid w:val="00150D90"/>
    <w:rsid w:val="001526FC"/>
    <w:rsid w:val="00166570"/>
    <w:rsid w:val="001747F9"/>
    <w:rsid w:val="00174F1C"/>
    <w:rsid w:val="00177356"/>
    <w:rsid w:val="001815A0"/>
    <w:rsid w:val="0018288E"/>
    <w:rsid w:val="001924FE"/>
    <w:rsid w:val="001A0D4E"/>
    <w:rsid w:val="001A225E"/>
    <w:rsid w:val="001A5D4F"/>
    <w:rsid w:val="001C0865"/>
    <w:rsid w:val="001C1F88"/>
    <w:rsid w:val="001C2545"/>
    <w:rsid w:val="001D228B"/>
    <w:rsid w:val="001D5BBF"/>
    <w:rsid w:val="001F4678"/>
    <w:rsid w:val="001F5233"/>
    <w:rsid w:val="002065DF"/>
    <w:rsid w:val="00212D24"/>
    <w:rsid w:val="00214C7E"/>
    <w:rsid w:val="002154B3"/>
    <w:rsid w:val="0023727D"/>
    <w:rsid w:val="00237679"/>
    <w:rsid w:val="00237940"/>
    <w:rsid w:val="00250F07"/>
    <w:rsid w:val="0025183C"/>
    <w:rsid w:val="00257704"/>
    <w:rsid w:val="00267FC6"/>
    <w:rsid w:val="0027317C"/>
    <w:rsid w:val="00276ED1"/>
    <w:rsid w:val="002820F1"/>
    <w:rsid w:val="002843D5"/>
    <w:rsid w:val="00293993"/>
    <w:rsid w:val="00294B73"/>
    <w:rsid w:val="002A0278"/>
    <w:rsid w:val="002B0AB1"/>
    <w:rsid w:val="002B7BE3"/>
    <w:rsid w:val="002D043B"/>
    <w:rsid w:val="002D49BC"/>
    <w:rsid w:val="002E3322"/>
    <w:rsid w:val="002E7E23"/>
    <w:rsid w:val="00302E84"/>
    <w:rsid w:val="0031013C"/>
    <w:rsid w:val="00311541"/>
    <w:rsid w:val="00330C62"/>
    <w:rsid w:val="00337F34"/>
    <w:rsid w:val="00352658"/>
    <w:rsid w:val="0037068D"/>
    <w:rsid w:val="0038055A"/>
    <w:rsid w:val="00382EA8"/>
    <w:rsid w:val="0038637F"/>
    <w:rsid w:val="00395A9A"/>
    <w:rsid w:val="003A73A6"/>
    <w:rsid w:val="003E0C61"/>
    <w:rsid w:val="003E49A8"/>
    <w:rsid w:val="003E6ED4"/>
    <w:rsid w:val="003E7855"/>
    <w:rsid w:val="00402D7A"/>
    <w:rsid w:val="00404E8E"/>
    <w:rsid w:val="0043391A"/>
    <w:rsid w:val="00437CA0"/>
    <w:rsid w:val="004601FF"/>
    <w:rsid w:val="00464542"/>
    <w:rsid w:val="00473CAA"/>
    <w:rsid w:val="00476BE6"/>
    <w:rsid w:val="00481505"/>
    <w:rsid w:val="00485F80"/>
    <w:rsid w:val="00493195"/>
    <w:rsid w:val="004A4096"/>
    <w:rsid w:val="004B4689"/>
    <w:rsid w:val="004C667F"/>
    <w:rsid w:val="004D0184"/>
    <w:rsid w:val="004D03CB"/>
    <w:rsid w:val="004D4770"/>
    <w:rsid w:val="004E0206"/>
    <w:rsid w:val="004E56BD"/>
    <w:rsid w:val="004F4DAC"/>
    <w:rsid w:val="00502262"/>
    <w:rsid w:val="00514FC8"/>
    <w:rsid w:val="00517874"/>
    <w:rsid w:val="00520371"/>
    <w:rsid w:val="00524196"/>
    <w:rsid w:val="00540E7F"/>
    <w:rsid w:val="00541C07"/>
    <w:rsid w:val="005508CF"/>
    <w:rsid w:val="005563D3"/>
    <w:rsid w:val="00564708"/>
    <w:rsid w:val="0056797B"/>
    <w:rsid w:val="00570208"/>
    <w:rsid w:val="00571A54"/>
    <w:rsid w:val="00573289"/>
    <w:rsid w:val="00585B5D"/>
    <w:rsid w:val="00586554"/>
    <w:rsid w:val="005B07D5"/>
    <w:rsid w:val="005B0CE7"/>
    <w:rsid w:val="005B116B"/>
    <w:rsid w:val="005C5AA6"/>
    <w:rsid w:val="005C7F57"/>
    <w:rsid w:val="005D4F8A"/>
    <w:rsid w:val="005D6C6A"/>
    <w:rsid w:val="005D7B81"/>
    <w:rsid w:val="005F3579"/>
    <w:rsid w:val="005F7B15"/>
    <w:rsid w:val="0060557B"/>
    <w:rsid w:val="006058CB"/>
    <w:rsid w:val="006078B9"/>
    <w:rsid w:val="00615055"/>
    <w:rsid w:val="006162B1"/>
    <w:rsid w:val="00620332"/>
    <w:rsid w:val="0062041E"/>
    <w:rsid w:val="00621A17"/>
    <w:rsid w:val="00633BB2"/>
    <w:rsid w:val="006356E9"/>
    <w:rsid w:val="006358C3"/>
    <w:rsid w:val="00650016"/>
    <w:rsid w:val="0065313C"/>
    <w:rsid w:val="0065665D"/>
    <w:rsid w:val="006718F3"/>
    <w:rsid w:val="00674D7D"/>
    <w:rsid w:val="00690CD2"/>
    <w:rsid w:val="006A4D99"/>
    <w:rsid w:val="006C28F0"/>
    <w:rsid w:val="006C3729"/>
    <w:rsid w:val="006D4018"/>
    <w:rsid w:val="006E0A8D"/>
    <w:rsid w:val="006E3D23"/>
    <w:rsid w:val="00704B5F"/>
    <w:rsid w:val="00716D21"/>
    <w:rsid w:val="007207D1"/>
    <w:rsid w:val="007222E7"/>
    <w:rsid w:val="00735688"/>
    <w:rsid w:val="00745FD2"/>
    <w:rsid w:val="007536DD"/>
    <w:rsid w:val="007758EB"/>
    <w:rsid w:val="00777A07"/>
    <w:rsid w:val="007840B1"/>
    <w:rsid w:val="007846DD"/>
    <w:rsid w:val="0079119D"/>
    <w:rsid w:val="0079501C"/>
    <w:rsid w:val="00796239"/>
    <w:rsid w:val="007A5D4E"/>
    <w:rsid w:val="007B18AE"/>
    <w:rsid w:val="007B4AEA"/>
    <w:rsid w:val="007F575F"/>
    <w:rsid w:val="00812F99"/>
    <w:rsid w:val="0081472A"/>
    <w:rsid w:val="00814D08"/>
    <w:rsid w:val="00823A0E"/>
    <w:rsid w:val="008259F3"/>
    <w:rsid w:val="00826957"/>
    <w:rsid w:val="008362AB"/>
    <w:rsid w:val="00844BEE"/>
    <w:rsid w:val="00855F69"/>
    <w:rsid w:val="00892601"/>
    <w:rsid w:val="008B4DB8"/>
    <w:rsid w:val="008E0B67"/>
    <w:rsid w:val="008E3494"/>
    <w:rsid w:val="00902AC9"/>
    <w:rsid w:val="00904AAA"/>
    <w:rsid w:val="00920E38"/>
    <w:rsid w:val="009300C0"/>
    <w:rsid w:val="00941637"/>
    <w:rsid w:val="009416EC"/>
    <w:rsid w:val="00944B31"/>
    <w:rsid w:val="00945C4D"/>
    <w:rsid w:val="009472CA"/>
    <w:rsid w:val="00950703"/>
    <w:rsid w:val="00955073"/>
    <w:rsid w:val="009614FB"/>
    <w:rsid w:val="00965209"/>
    <w:rsid w:val="0098230A"/>
    <w:rsid w:val="00993F1E"/>
    <w:rsid w:val="009A7D85"/>
    <w:rsid w:val="009B50E3"/>
    <w:rsid w:val="009D0800"/>
    <w:rsid w:val="009D5984"/>
    <w:rsid w:val="009D76AA"/>
    <w:rsid w:val="009E77A4"/>
    <w:rsid w:val="009F607E"/>
    <w:rsid w:val="00A05EFB"/>
    <w:rsid w:val="00A07D6F"/>
    <w:rsid w:val="00A12A26"/>
    <w:rsid w:val="00A13614"/>
    <w:rsid w:val="00A14A5D"/>
    <w:rsid w:val="00A6229C"/>
    <w:rsid w:val="00A649BB"/>
    <w:rsid w:val="00A655C9"/>
    <w:rsid w:val="00A71EE4"/>
    <w:rsid w:val="00A7411E"/>
    <w:rsid w:val="00A82CB1"/>
    <w:rsid w:val="00A838C5"/>
    <w:rsid w:val="00A84AFC"/>
    <w:rsid w:val="00A96515"/>
    <w:rsid w:val="00AA3DCD"/>
    <w:rsid w:val="00AA5960"/>
    <w:rsid w:val="00AC3345"/>
    <w:rsid w:val="00AC6B5C"/>
    <w:rsid w:val="00AD1661"/>
    <w:rsid w:val="00AD7E35"/>
    <w:rsid w:val="00AE0090"/>
    <w:rsid w:val="00AE1AC3"/>
    <w:rsid w:val="00B007A3"/>
    <w:rsid w:val="00B00DC5"/>
    <w:rsid w:val="00B013C1"/>
    <w:rsid w:val="00B030B2"/>
    <w:rsid w:val="00B07214"/>
    <w:rsid w:val="00B14650"/>
    <w:rsid w:val="00B14E22"/>
    <w:rsid w:val="00B30985"/>
    <w:rsid w:val="00B3507B"/>
    <w:rsid w:val="00B37E0F"/>
    <w:rsid w:val="00B422ED"/>
    <w:rsid w:val="00B60527"/>
    <w:rsid w:val="00B62021"/>
    <w:rsid w:val="00B6418E"/>
    <w:rsid w:val="00B65563"/>
    <w:rsid w:val="00B846AD"/>
    <w:rsid w:val="00B87F5E"/>
    <w:rsid w:val="00B922B4"/>
    <w:rsid w:val="00BA52CE"/>
    <w:rsid w:val="00BA7657"/>
    <w:rsid w:val="00BB4066"/>
    <w:rsid w:val="00BB4D8C"/>
    <w:rsid w:val="00BB7607"/>
    <w:rsid w:val="00BC0BF8"/>
    <w:rsid w:val="00BC0D9A"/>
    <w:rsid w:val="00BC3957"/>
    <w:rsid w:val="00BE1C06"/>
    <w:rsid w:val="00BE47CB"/>
    <w:rsid w:val="00C04E28"/>
    <w:rsid w:val="00C11493"/>
    <w:rsid w:val="00C151B7"/>
    <w:rsid w:val="00C16C37"/>
    <w:rsid w:val="00C2108B"/>
    <w:rsid w:val="00C31077"/>
    <w:rsid w:val="00C437E3"/>
    <w:rsid w:val="00C51BDF"/>
    <w:rsid w:val="00C5797C"/>
    <w:rsid w:val="00C77CFB"/>
    <w:rsid w:val="00C8085C"/>
    <w:rsid w:val="00CB7377"/>
    <w:rsid w:val="00CD49FA"/>
    <w:rsid w:val="00CE28FD"/>
    <w:rsid w:val="00CF3D47"/>
    <w:rsid w:val="00D22727"/>
    <w:rsid w:val="00D3117B"/>
    <w:rsid w:val="00D3599C"/>
    <w:rsid w:val="00D371CD"/>
    <w:rsid w:val="00D42936"/>
    <w:rsid w:val="00D54411"/>
    <w:rsid w:val="00D72DFB"/>
    <w:rsid w:val="00D73837"/>
    <w:rsid w:val="00D8022C"/>
    <w:rsid w:val="00D81BF3"/>
    <w:rsid w:val="00D83A37"/>
    <w:rsid w:val="00D86393"/>
    <w:rsid w:val="00DA3E81"/>
    <w:rsid w:val="00DA765C"/>
    <w:rsid w:val="00DB6FB4"/>
    <w:rsid w:val="00DC60E5"/>
    <w:rsid w:val="00DE7BDF"/>
    <w:rsid w:val="00E07976"/>
    <w:rsid w:val="00E276F1"/>
    <w:rsid w:val="00E3164C"/>
    <w:rsid w:val="00E33E7B"/>
    <w:rsid w:val="00E514A7"/>
    <w:rsid w:val="00E53879"/>
    <w:rsid w:val="00E54C30"/>
    <w:rsid w:val="00E61D9A"/>
    <w:rsid w:val="00E707C5"/>
    <w:rsid w:val="00E76890"/>
    <w:rsid w:val="00E96CB3"/>
    <w:rsid w:val="00EA5708"/>
    <w:rsid w:val="00EA5CE9"/>
    <w:rsid w:val="00EC2C3F"/>
    <w:rsid w:val="00EC6634"/>
    <w:rsid w:val="00ED14FC"/>
    <w:rsid w:val="00ED4FB1"/>
    <w:rsid w:val="00ED5BE6"/>
    <w:rsid w:val="00EE1301"/>
    <w:rsid w:val="00EE3CA1"/>
    <w:rsid w:val="00EE4035"/>
    <w:rsid w:val="00EE462F"/>
    <w:rsid w:val="00F06A22"/>
    <w:rsid w:val="00F158EC"/>
    <w:rsid w:val="00F15F2E"/>
    <w:rsid w:val="00F50235"/>
    <w:rsid w:val="00F5172B"/>
    <w:rsid w:val="00F559C8"/>
    <w:rsid w:val="00F766D5"/>
    <w:rsid w:val="00F83A7C"/>
    <w:rsid w:val="00F92560"/>
    <w:rsid w:val="00F94B9B"/>
    <w:rsid w:val="00FA0ABC"/>
    <w:rsid w:val="00FA0D79"/>
    <w:rsid w:val="00FB7CD7"/>
    <w:rsid w:val="00FC56C1"/>
    <w:rsid w:val="00FD25E5"/>
    <w:rsid w:val="00FD2DF9"/>
    <w:rsid w:val="00FD6D9F"/>
    <w:rsid w:val="00FE0B38"/>
    <w:rsid w:val="00FF1A1A"/>
    <w:rsid w:val="00FF5609"/>
    <w:rsid w:val="00FF6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7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3889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Dudenko</cp:lastModifiedBy>
  <cp:revision>18</cp:revision>
  <cp:lastPrinted>2014-02-28T08:10:00Z</cp:lastPrinted>
  <dcterms:created xsi:type="dcterms:W3CDTF">2014-02-27T18:11:00Z</dcterms:created>
  <dcterms:modified xsi:type="dcterms:W3CDTF">2014-03-06T02:24:00Z</dcterms:modified>
</cp:coreProperties>
</file>