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E1" w:rsidRDefault="000175E1" w:rsidP="000175E1">
      <w:pPr>
        <w:jc w:val="center"/>
        <w:rPr>
          <w:b/>
        </w:rPr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285397" w:rsidRPr="00E11624" w:rsidRDefault="00285397" w:rsidP="000175E1">
      <w:pPr>
        <w:jc w:val="center"/>
        <w:rPr>
          <w:b/>
        </w:rPr>
      </w:pPr>
    </w:p>
    <w:p w:rsidR="000175E1" w:rsidRPr="00E11624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0175E1" w:rsidRPr="00E11624" w:rsidRDefault="000175E1" w:rsidP="000175E1">
      <w:pPr>
        <w:jc w:val="both"/>
        <w:rPr>
          <w:b/>
        </w:rPr>
      </w:pPr>
    </w:p>
    <w:p w:rsidR="000175E1" w:rsidRPr="00285397" w:rsidRDefault="00A30135" w:rsidP="000175E1">
      <w:pPr>
        <w:jc w:val="both"/>
      </w:pPr>
      <w:r>
        <w:t>26</w:t>
      </w:r>
      <w:r w:rsidR="000175E1">
        <w:t>.</w:t>
      </w:r>
      <w:r w:rsidR="000175E1" w:rsidRPr="00E11624">
        <w:t>0</w:t>
      </w:r>
      <w:r>
        <w:t>5</w:t>
      </w:r>
      <w:r w:rsidR="000175E1" w:rsidRPr="00E11624">
        <w:t>.201</w:t>
      </w:r>
      <w:r w:rsidR="000175E1">
        <w:t>4</w:t>
      </w:r>
      <w:r w:rsidR="00285397">
        <w:t xml:space="preserve"> г.</w:t>
      </w:r>
      <w:r w:rsidR="000175E1" w:rsidRPr="00E11624">
        <w:t xml:space="preserve">                                                                                                                 </w:t>
      </w:r>
      <w:r w:rsidR="00285397">
        <w:t xml:space="preserve">   </w:t>
      </w:r>
      <w:r w:rsidRPr="00285397">
        <w:t>№ 075</w:t>
      </w:r>
      <w:r w:rsidR="00285397">
        <w:t xml:space="preserve"> </w:t>
      </w:r>
      <w:r w:rsidR="000175E1" w:rsidRPr="00285397">
        <w:t>-</w:t>
      </w:r>
      <w:r w:rsidR="00285397">
        <w:t xml:space="preserve"> </w:t>
      </w:r>
      <w:proofErr w:type="gramStart"/>
      <w:r w:rsidR="000175E1" w:rsidRPr="00285397">
        <w:t>П</w:t>
      </w:r>
      <w:proofErr w:type="gramEnd"/>
      <w:r w:rsidR="000175E1" w:rsidRPr="00285397">
        <w:t xml:space="preserve">  </w:t>
      </w:r>
    </w:p>
    <w:p w:rsidR="000175E1" w:rsidRDefault="000175E1" w:rsidP="000175E1">
      <w:pPr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0016A">
        <w:rPr>
          <w:b/>
        </w:rPr>
        <w:t xml:space="preserve">Об утверждении порядка исполнения </w:t>
      </w:r>
    </w:p>
    <w:p w:rsidR="0040016A" w:rsidRPr="0040016A" w:rsidRDefault="0040016A" w:rsidP="004001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0016A">
        <w:rPr>
          <w:b/>
        </w:rPr>
        <w:t>поручений Президента Российской Федерации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Указом Президента Российской Федерации от 28.03.2011г.   N 352 «О мерах по совершенствованию организации исполнения поручений и указаний Президента Российской Федерации», Указом Губернатора Красноярского края от 26.10.2011 года № 199-уг «Об утверждении порядка исполнения поручений указаний Президента Российской Федерации», статьи </w:t>
      </w:r>
      <w:r w:rsidR="00F5752B">
        <w:t xml:space="preserve"> 37 </w:t>
      </w:r>
      <w:r>
        <w:t xml:space="preserve">Устава </w:t>
      </w:r>
      <w:r w:rsidR="00461585">
        <w:t>с</w:t>
      </w:r>
      <w:r>
        <w:t>ельско</w:t>
      </w:r>
      <w:r w:rsidR="00461585">
        <w:t>го</w:t>
      </w:r>
      <w:r>
        <w:t xml:space="preserve"> поселени</w:t>
      </w:r>
      <w:r w:rsidR="00461585">
        <w:t>я</w:t>
      </w:r>
      <w:r>
        <w:t xml:space="preserve"> Хатанга, в целях повышения эффективности исполнения поручений и указаний Президента Российской Федерации, </w:t>
      </w:r>
      <w:proofErr w:type="gramEnd"/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Pr="00C02DFC" w:rsidRDefault="0040016A" w:rsidP="004001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2DFC">
        <w:rPr>
          <w:b/>
        </w:rPr>
        <w:t>ПОСТАНОВЛЯЮ: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C02DFC" w:rsidRDefault="00C02DFC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 </w:t>
      </w:r>
      <w:r>
        <w:tab/>
        <w:t>Утвердить Порядок исполнения поручений и указаний Президента Российской Федерации  согласно приложению.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 </w:t>
      </w:r>
      <w:r>
        <w:tab/>
      </w:r>
      <w:r w:rsidRPr="0040016A"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r>
        <w:t>Руководителя администрации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r>
        <w:t xml:space="preserve">сельского поселения Хатанга                                                       </w:t>
      </w:r>
      <w:r>
        <w:tab/>
      </w:r>
      <w:r>
        <w:tab/>
      </w:r>
      <w:r w:rsidR="00285397">
        <w:t xml:space="preserve">            </w:t>
      </w:r>
      <w:r>
        <w:t>Е. А. Бондарев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285397" w:rsidRDefault="00285397" w:rsidP="0040016A">
      <w:pPr>
        <w:widowControl w:val="0"/>
        <w:autoSpaceDE w:val="0"/>
        <w:autoSpaceDN w:val="0"/>
        <w:adjustRightInd w:val="0"/>
        <w:jc w:val="both"/>
      </w:pPr>
    </w:p>
    <w:p w:rsidR="00285397" w:rsidRDefault="00285397" w:rsidP="0040016A">
      <w:pPr>
        <w:widowControl w:val="0"/>
        <w:autoSpaceDE w:val="0"/>
        <w:autoSpaceDN w:val="0"/>
        <w:adjustRightInd w:val="0"/>
        <w:jc w:val="both"/>
      </w:pPr>
    </w:p>
    <w:p w:rsidR="00285397" w:rsidRDefault="00285397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Pr="00285397" w:rsidRDefault="00285397" w:rsidP="00285397">
      <w:pPr>
        <w:widowControl w:val="0"/>
        <w:autoSpaceDE w:val="0"/>
        <w:autoSpaceDN w:val="0"/>
        <w:adjustRightInd w:val="0"/>
        <w:ind w:firstLine="6237"/>
        <w:rPr>
          <w:b/>
          <w:sz w:val="20"/>
          <w:szCs w:val="20"/>
        </w:rPr>
      </w:pPr>
      <w:r w:rsidRPr="00285397">
        <w:rPr>
          <w:b/>
          <w:sz w:val="20"/>
          <w:szCs w:val="20"/>
        </w:rPr>
        <w:lastRenderedPageBreak/>
        <w:t xml:space="preserve">Приложение </w:t>
      </w:r>
    </w:p>
    <w:p w:rsidR="00285397" w:rsidRPr="00285397" w:rsidRDefault="0040016A" w:rsidP="00285397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285397">
        <w:rPr>
          <w:sz w:val="20"/>
          <w:szCs w:val="20"/>
        </w:rPr>
        <w:t>к Постановлению</w:t>
      </w:r>
      <w:r w:rsidR="00285397" w:rsidRPr="00285397">
        <w:rPr>
          <w:sz w:val="20"/>
          <w:szCs w:val="20"/>
        </w:rPr>
        <w:t xml:space="preserve"> администрации</w:t>
      </w:r>
    </w:p>
    <w:p w:rsidR="0040016A" w:rsidRPr="00285397" w:rsidRDefault="00285397" w:rsidP="00285397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285397">
        <w:rPr>
          <w:sz w:val="20"/>
          <w:szCs w:val="20"/>
        </w:rPr>
        <w:t>сельского поселения Хатанга</w:t>
      </w:r>
      <w:r w:rsidR="00F52B8B" w:rsidRPr="00285397">
        <w:rPr>
          <w:sz w:val="20"/>
          <w:szCs w:val="20"/>
        </w:rPr>
        <w:t xml:space="preserve"> </w:t>
      </w:r>
    </w:p>
    <w:p w:rsidR="0040016A" w:rsidRPr="00285397" w:rsidRDefault="00285397" w:rsidP="00285397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285397">
        <w:rPr>
          <w:sz w:val="20"/>
          <w:szCs w:val="20"/>
        </w:rPr>
        <w:t>от 26.05.2014 г. № 075-П</w:t>
      </w:r>
      <w:r w:rsidR="0040016A" w:rsidRPr="00285397">
        <w:rPr>
          <w:sz w:val="20"/>
          <w:szCs w:val="20"/>
        </w:rPr>
        <w:t xml:space="preserve"> 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285397" w:rsidRDefault="00285397" w:rsidP="0040016A">
      <w:pPr>
        <w:widowControl w:val="0"/>
        <w:autoSpaceDE w:val="0"/>
        <w:autoSpaceDN w:val="0"/>
        <w:adjustRightInd w:val="0"/>
        <w:jc w:val="both"/>
      </w:pPr>
    </w:p>
    <w:p w:rsidR="0040016A" w:rsidRPr="00F52B8B" w:rsidRDefault="0040016A" w:rsidP="004001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2B8B">
        <w:rPr>
          <w:b/>
        </w:rPr>
        <w:t>ПОРЯДОК</w:t>
      </w:r>
    </w:p>
    <w:p w:rsidR="0040016A" w:rsidRPr="00F52B8B" w:rsidRDefault="0040016A" w:rsidP="004001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2B8B">
        <w:rPr>
          <w:b/>
        </w:rPr>
        <w:t>ИСПОЛНЕНИЯ ПОРУЧЕНИЙ И УКАЗАНИЙ</w:t>
      </w:r>
      <w:r w:rsidR="00F52B8B">
        <w:rPr>
          <w:b/>
        </w:rPr>
        <w:t xml:space="preserve">  </w:t>
      </w:r>
      <w:r w:rsidRPr="00F52B8B">
        <w:rPr>
          <w:b/>
        </w:rPr>
        <w:t xml:space="preserve">ПРЕЗИДЕНТА </w:t>
      </w:r>
      <w:r w:rsidR="00F52B8B">
        <w:rPr>
          <w:b/>
        </w:rPr>
        <w:t xml:space="preserve">             </w:t>
      </w:r>
      <w:r w:rsidRPr="00F52B8B">
        <w:rPr>
          <w:b/>
        </w:rPr>
        <w:t>РОССИЙСКОЙ ФЕДЕРАЦИИ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F52B8B" w:rsidRDefault="00F52B8B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center"/>
      </w:pPr>
      <w:r>
        <w:t>1. Общее положение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1.1. </w:t>
      </w:r>
      <w:r>
        <w:tab/>
        <w:t xml:space="preserve">Порядок исполнения поручений и указаний Президента Российской Федерации (далее - Порядок) определяет процедуру исполнения поручений и указаний Президента Российской Федерации, данных высшим должностным лицам (руководителям высших исполнительных органов государственной, муниципальной власти) Красноярского края и </w:t>
      </w:r>
      <w:proofErr w:type="gramStart"/>
      <w:r>
        <w:t>поступивших</w:t>
      </w:r>
      <w:proofErr w:type="gramEnd"/>
      <w:r>
        <w:t xml:space="preserve"> а администрацию сельского поселения Хатанга (далее – Администрация). 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1.2. </w:t>
      </w:r>
      <w:r>
        <w:tab/>
        <w:t xml:space="preserve">Порядок распространяется </w:t>
      </w:r>
      <w:proofErr w:type="gramStart"/>
      <w:r>
        <w:t>на</w:t>
      </w:r>
      <w:proofErr w:type="gramEnd"/>
      <w:r>
        <w:t>: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1) </w:t>
      </w:r>
      <w:r>
        <w:tab/>
        <w:t>поручения и указания Президента Рос</w:t>
      </w:r>
      <w:r w:rsidR="00F5752B">
        <w:t>сийской Федерации, содержащиеся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1416"/>
        <w:jc w:val="both"/>
      </w:pPr>
      <w:r>
        <w:t>в указах, распоряжениях, а также директивах Президента Российской Федерации, в указаниях Президента Российской Федерации, оформленных в виде резолюций;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1413" w:hanging="705"/>
        <w:jc w:val="both"/>
      </w:pPr>
      <w:r>
        <w:t xml:space="preserve">2) </w:t>
      </w:r>
      <w:r>
        <w:tab/>
        <w:t>поручения Президента Российской Федерации</w:t>
      </w:r>
      <w:r w:rsidR="00F5752B">
        <w:t xml:space="preserve"> (далее – Поручения)</w:t>
      </w:r>
      <w:r>
        <w:t>, оформленные на бланках со словом "Поручение" или в виде перечня поручений.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1.3. </w:t>
      </w:r>
      <w:r>
        <w:tab/>
        <w:t xml:space="preserve">Персональную ответственность за организацию работы по исполнению Поручений, за своевременное и полное исполнение </w:t>
      </w:r>
      <w:r w:rsidR="00F5752B">
        <w:t>задани</w:t>
      </w:r>
      <w:r>
        <w:t xml:space="preserve">й, данных во исполнение Поручений (далее - Задание) несет Руководитель Администрации. 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1.4. </w:t>
      </w:r>
      <w:r>
        <w:tab/>
        <w:t>Руководители структурных подразделений А</w:t>
      </w:r>
      <w:r w:rsidRPr="0040016A">
        <w:t>дминистрации</w:t>
      </w:r>
      <w:r>
        <w:t xml:space="preserve">  принимают меры по организации и контролю исполнения Поручений и Заданий в рамках своей компетенции.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1.5. </w:t>
      </w:r>
      <w:r>
        <w:tab/>
        <w:t>Вопросы, касающиеся исполнения Поручений и состояния исполнительской дисциплины, рассматриваются на рабочих совещаниях у Руководителя Администрации.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F52B8B" w:rsidRDefault="00F52B8B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center"/>
      </w:pPr>
      <w:r>
        <w:t>2. Организация и контроль исполнения поручений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2.1. </w:t>
      </w:r>
      <w:r>
        <w:tab/>
        <w:t>Все Поручения представляются на рассмотрение Руководителю Администрации в день их поступления в приемную Администрации.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r>
        <w:t xml:space="preserve">2.2. </w:t>
      </w:r>
      <w:r>
        <w:tab/>
        <w:t>С целью организации исполнения Поручений даются Задания.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2.3. </w:t>
      </w:r>
      <w:r>
        <w:tab/>
        <w:t>Задания оформляются в форме резолюций к документам, содержащим Поручения, либо распоряжений Руководителя администрации.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 xml:space="preserve">В Задании </w:t>
      </w:r>
      <w:r w:rsidR="00F52B8B">
        <w:t>Руководитель администрации</w:t>
      </w:r>
      <w:r>
        <w:t xml:space="preserve"> определяет исполнителя (исполнителей) из числа руководителей структурных подразделений Администрации, а также сроки исполнения Поручений.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2.4. </w:t>
      </w:r>
      <w:r>
        <w:tab/>
        <w:t>Все документы, содержащие Поручения, ставятся на контроль, о чем делается соответствующая отметка в «Журнале входящих документов».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2.5. </w:t>
      </w:r>
      <w:r>
        <w:tab/>
      </w:r>
      <w:r w:rsidR="00F5752B">
        <w:t>Документы, содержащие Поручения</w:t>
      </w:r>
      <w:r>
        <w:t xml:space="preserve"> и Задания к ним</w:t>
      </w:r>
      <w:r w:rsidR="00F5752B">
        <w:t>,</w:t>
      </w:r>
      <w:r>
        <w:t xml:space="preserve"> доводятся до сведения исполнителей не позднее чем в первый рабочий день, следующий за днем подписания Заданий Руководителем Администрации.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lastRenderedPageBreak/>
        <w:t xml:space="preserve">2.6. </w:t>
      </w:r>
      <w:r>
        <w:tab/>
        <w:t>Подлинник документа, содержащего Поручения, с Заданием передается исполнителю, указанному первым, если в Задании не определено иное. Такой исполнитель является ответственным (головным) исполнителем. Остальные исполнители, указанные в Задании, являются соисполнителями. Им передается копия Задания и документа, содержащего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 xml:space="preserve">В случае если </w:t>
      </w:r>
      <w:r w:rsidR="00F5752B">
        <w:t>исполнителями</w:t>
      </w:r>
      <w:r>
        <w:t xml:space="preserve"> документа, содержащего Поручения, определены руководители структурных подразделений Администрация и руководители организаций расположенных на территории, то подлинник документа остается на контроле у специалиста приемной Администрации. Рассылке непосредственным исполнителям подлежат только копии документа. 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>Ответственный (головной) исполнитель, соисполнители несут равную ответственность за исполнение Заданий, вне зависимости от того, передан на исполнение подлинный документ или его копия.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2.7. </w:t>
      </w:r>
      <w:r>
        <w:tab/>
        <w:t>Рассмотрение поступивших с Заданиями документов, содержащих Поручения, осуществляется в день их поступления, а имеющих срочный характер - незамедлительно.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2.8. </w:t>
      </w:r>
      <w:r>
        <w:tab/>
        <w:t>Ответственный (головной) исполнитель в соответствии с Заданием организует работу по исполнению Поручения, обеспечивает подготовку проекта документа об исполнении, осуществляет сбор предложений, необходимых материалов, справок и информации от соисполнителей.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2.9. </w:t>
      </w:r>
      <w:r>
        <w:tab/>
        <w:t>Соисполнители представляют ответственному (головному) исполнителю предложения об исполнении Поручения (документы, материалы, справки, иную информацию) в течение первой половины срока, отведенного на исполнение Задания.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2.10. </w:t>
      </w:r>
      <w:r>
        <w:tab/>
        <w:t>Если в Задании определено, что каждый из исполнителей обеспечивает исполнение Поручения только в своей части (то есть, не определен ответственный (головной) исполнитель), то подготовка проекта ответа по Поручению осуществляется каждым из исполнителей самостоятельно.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2.11. </w:t>
      </w:r>
      <w:r>
        <w:tab/>
        <w:t xml:space="preserve">На основании полученных ответов исполнителей и соискателей </w:t>
      </w:r>
      <w:r w:rsidR="00B643A1">
        <w:t>Руководитель Администрации</w:t>
      </w:r>
      <w:r>
        <w:t xml:space="preserve"> готовит проект ответа с приложениями на имя Главы  Таймырского Долгано-Ненецкого муниципального района (если в Задании не указано иное).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2.12. </w:t>
      </w:r>
      <w:r>
        <w:tab/>
        <w:t xml:space="preserve">В случае поступления от федеральных органов государственной власти запросов, связанных с исполнением данных им Поручений, исполнителем готовится проект ответа за подписью </w:t>
      </w:r>
      <w:r w:rsidR="00B643A1">
        <w:t>Руководителя Администрации</w:t>
      </w:r>
      <w:r>
        <w:t xml:space="preserve"> в адрес автора запроса, если иное не указано в Задании.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8" w:hanging="705"/>
        <w:jc w:val="both"/>
      </w:pPr>
      <w:r>
        <w:t xml:space="preserve">2.13. </w:t>
      </w:r>
      <w:r>
        <w:tab/>
        <w:t xml:space="preserve">Проект ответа по Поручению, в котором </w:t>
      </w:r>
      <w:r w:rsidR="00B643A1">
        <w:t>Руководитель Администрации</w:t>
      </w:r>
      <w:r>
        <w:t xml:space="preserve"> определен ответственным (головным) исполнителем, представляется в течени</w:t>
      </w:r>
      <w:proofErr w:type="gramStart"/>
      <w:r>
        <w:t>и</w:t>
      </w:r>
      <w:proofErr w:type="gramEnd"/>
      <w:r>
        <w:t xml:space="preserve"> 10 дней,  если иное не указано в Задании.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2.14. </w:t>
      </w:r>
      <w:r>
        <w:tab/>
        <w:t xml:space="preserve">Если срок исполнения в Поручении не указан, то ответ по такому Поручению представляется за 10 дней до истечения 1 месяца. 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2.15. </w:t>
      </w:r>
      <w:r>
        <w:tab/>
        <w:t>Если в тексте Поручения вместо даты исполнения или периода времени имеется указание "срочно", "незамедлительно", "оперативно" или аналогичное указание, то проекты ответа по таким Поручениям готовятся и представляются в 3-дневный срок со дня поступления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2.16. </w:t>
      </w:r>
      <w:r>
        <w:tab/>
        <w:t>Если день представления проекта ответа по Поручению приходится на нерабочий день, проект доклада по Поручению должен быть представлен в предшествующий ему рабочий день.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2.17. </w:t>
      </w:r>
      <w:r>
        <w:tab/>
        <w:t xml:space="preserve">При наличии обстоятельств, препятствующих надлежащему исполнению Поручения в установленный срок, ответственным (головным) исполнителем либо соискателем готовится проект ответа по Поручению с указанием причин, препятствующих его своевременному исполнению, конкретных мер, принимаемых </w:t>
      </w:r>
      <w:r>
        <w:lastRenderedPageBreak/>
        <w:t>для обеспечения его исполнения, и обоснованных предложений о корректировке либо продлении срока исполнения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>Проект ответа по Поручению с предложением о корректировке либо продлении срока исполнения Поручения представляется на подписание за 5 дней до истечения первой половины срока, отведенного на исполнение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>Срок исполнения Поручений, вместо даты исполнения или периода времени имеющих указание "срочно", "незамедлительно", "оперативно", не продлевается.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2.18. </w:t>
      </w:r>
      <w:r>
        <w:tab/>
        <w:t xml:space="preserve">В случае если Поручение не исполнено в установленный срок, ответственный (головной) исполнитель в день истечения срока, представляет </w:t>
      </w:r>
      <w:r w:rsidR="007D3CC4">
        <w:t xml:space="preserve">Руководителю Администрации </w:t>
      </w:r>
      <w:r>
        <w:t xml:space="preserve"> информацию о ситуации с исполнением Поручения и объяснение о причинах его неисполнения в установленный срок с указанием виновных лиц, и о предлагаемых (принятых) мерах ответственности в отношении виновных в неисполнении.  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2.19. </w:t>
      </w:r>
      <w:r>
        <w:tab/>
        <w:t xml:space="preserve">Ответственные (головные) исполнители в соответствии с Заданием либо по собственной инициативе представляют </w:t>
      </w:r>
      <w:r w:rsidR="007D3CC4">
        <w:t>Руководителю Администрации</w:t>
      </w:r>
      <w:r>
        <w:t xml:space="preserve"> планы мероприятий по исполнению Поручений, информацию о результатах проводимой во исполнение Поручений работы, предложения по обеспечению своевременного и полного исполнения Поручений.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2.20. </w:t>
      </w:r>
      <w:r>
        <w:tab/>
        <w:t>В проекте ответа по Поручению должны быть отражены конкретные результаты исполнения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2.21. </w:t>
      </w:r>
      <w:r>
        <w:tab/>
        <w:t xml:space="preserve">Проекты ответов по Поручениям готовятся в форме служебных (деловых) писем за подписью </w:t>
      </w:r>
      <w:r w:rsidR="007D3CC4">
        <w:t>Руководителя Администрации</w:t>
      </w:r>
      <w:r>
        <w:t xml:space="preserve"> и проходят процедуру согласования в соответствии с Инструкцией по делопроизводству.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2.22. </w:t>
      </w:r>
      <w:r>
        <w:tab/>
        <w:t>Проекты ответов по Поручениям представляются ответственными (головными) исполнителями, если иное не указано в Задании.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/>
        <w:jc w:val="both"/>
      </w:pPr>
      <w:r>
        <w:t>К проектам ответа по Поручениям,  могут прилагаться документы, материалы, справки, иная информацию, необходимая для полноты исполнения Поручения.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2.23. </w:t>
      </w:r>
      <w:r>
        <w:tab/>
        <w:t>В целях обеспечения своевременного исполнения и контроля Поручений и Заданий специалист приемной Администрации:</w:t>
      </w:r>
    </w:p>
    <w:p w:rsidR="0040016A" w:rsidRDefault="007D3CC4" w:rsidP="007D3CC4">
      <w:pPr>
        <w:widowControl w:val="0"/>
        <w:autoSpaceDE w:val="0"/>
        <w:autoSpaceDN w:val="0"/>
        <w:adjustRightInd w:val="0"/>
        <w:ind w:left="1410" w:hanging="705"/>
        <w:jc w:val="both"/>
      </w:pPr>
      <w:r>
        <w:t>-</w:t>
      </w:r>
      <w:r>
        <w:tab/>
      </w:r>
      <w:r w:rsidR="0040016A">
        <w:t xml:space="preserve">готовит к рассмотрению </w:t>
      </w:r>
      <w:r>
        <w:t>Руководителя администрации</w:t>
      </w:r>
      <w:r w:rsidR="0040016A">
        <w:t xml:space="preserve"> поступающие документы, содержащие Поручения;</w:t>
      </w:r>
    </w:p>
    <w:p w:rsidR="0040016A" w:rsidRDefault="007D3CC4" w:rsidP="007D3CC4">
      <w:pPr>
        <w:widowControl w:val="0"/>
        <w:autoSpaceDE w:val="0"/>
        <w:autoSpaceDN w:val="0"/>
        <w:adjustRightInd w:val="0"/>
        <w:ind w:left="1410" w:hanging="705"/>
        <w:jc w:val="both"/>
      </w:pPr>
      <w:r>
        <w:t>-</w:t>
      </w:r>
      <w:r>
        <w:tab/>
      </w:r>
      <w:r w:rsidR="0040016A">
        <w:t>оформляет и доводит до сведения исполнителей Задания и документы (копии документов), содержащие Поручения;</w:t>
      </w:r>
    </w:p>
    <w:p w:rsidR="0040016A" w:rsidRDefault="007D3CC4" w:rsidP="007D3CC4">
      <w:pPr>
        <w:widowControl w:val="0"/>
        <w:autoSpaceDE w:val="0"/>
        <w:autoSpaceDN w:val="0"/>
        <w:adjustRightInd w:val="0"/>
        <w:ind w:left="1410" w:hanging="705"/>
        <w:jc w:val="both"/>
      </w:pPr>
      <w:r>
        <w:t>-</w:t>
      </w:r>
      <w:r>
        <w:tab/>
      </w:r>
      <w:r w:rsidR="0040016A">
        <w:t xml:space="preserve">осуществляет </w:t>
      </w:r>
      <w:proofErr w:type="gramStart"/>
      <w:r w:rsidR="0040016A">
        <w:t>контроль за</w:t>
      </w:r>
      <w:proofErr w:type="gramEnd"/>
      <w:r w:rsidR="0040016A">
        <w:t xml:space="preserve"> соблюдением сроков и ходом исполнения Заданий, в том числе за своевременностью представления </w:t>
      </w:r>
      <w:r>
        <w:t>Руководителю администрации</w:t>
      </w:r>
      <w:r w:rsidR="0040016A">
        <w:t xml:space="preserve"> проектов ответов по Поручениям;</w:t>
      </w:r>
    </w:p>
    <w:p w:rsidR="0040016A" w:rsidRDefault="007D3CC4" w:rsidP="007D3CC4">
      <w:pPr>
        <w:widowControl w:val="0"/>
        <w:autoSpaceDE w:val="0"/>
        <w:autoSpaceDN w:val="0"/>
        <w:adjustRightInd w:val="0"/>
        <w:ind w:left="1410" w:hanging="705"/>
        <w:jc w:val="both"/>
      </w:pPr>
      <w:r>
        <w:t>-</w:t>
      </w:r>
      <w:r>
        <w:tab/>
      </w:r>
      <w:r w:rsidR="0040016A">
        <w:t>осуществляет прием и проверку представляемых проектов ответов по Поручениям и документов на соответствие требованиям делопроизводства, а также на соблюдение установленного порядка подготовки документов;</w:t>
      </w:r>
    </w:p>
    <w:p w:rsidR="0040016A" w:rsidRDefault="007D3CC4" w:rsidP="007D3CC4">
      <w:pPr>
        <w:widowControl w:val="0"/>
        <w:autoSpaceDE w:val="0"/>
        <w:autoSpaceDN w:val="0"/>
        <w:adjustRightInd w:val="0"/>
        <w:ind w:left="1410" w:hanging="705"/>
        <w:jc w:val="both"/>
      </w:pPr>
      <w:r>
        <w:t>-</w:t>
      </w:r>
      <w:r>
        <w:tab/>
      </w:r>
      <w:r w:rsidR="0040016A">
        <w:t xml:space="preserve">еженедельно готовит информацию о находящихся на контроле (исполнении) Поручениях и направляет ее </w:t>
      </w:r>
      <w:r>
        <w:t>Руководителю Администрации</w:t>
      </w:r>
      <w:r w:rsidR="00F5752B">
        <w:t>,  либо лицу его заменяющему</w:t>
      </w:r>
      <w:r w:rsidR="0040016A">
        <w:t>, а также руководителям структурных подразделений Администрации, являющимся ответственными (головными) исполнителями, соисполнителями и исполнителями.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2.24. </w:t>
      </w:r>
      <w:r>
        <w:tab/>
        <w:t xml:space="preserve">Решение о привлечении к дисциплинарной ответственности за неисполнение или ненадлежащее исполнение виновных лиц  в Администрации принимается  </w:t>
      </w:r>
      <w:r w:rsidR="007D3CC4">
        <w:t>Руководителем Администрации</w:t>
      </w:r>
      <w:r>
        <w:t xml:space="preserve">. В  организациях,  предприятиях расположенных на территории </w:t>
      </w:r>
      <w:r w:rsidR="007D3CC4">
        <w:t>сельского поселения Хатанга</w:t>
      </w:r>
      <w:r>
        <w:t xml:space="preserve">, по представлению </w:t>
      </w:r>
      <w:r w:rsidR="007D3CC4">
        <w:t>Руководителя администрации</w:t>
      </w:r>
      <w:r>
        <w:t>, принимают руководители, являющиеся в отношении их представителями нанимателя.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006732" w:rsidRDefault="00006732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center"/>
      </w:pPr>
      <w:r>
        <w:lastRenderedPageBreak/>
        <w:t>3.  Организация и контроль исполнения поручений, содержащихся в указаниях и распоряжениях Президента Российской Федерации</w:t>
      </w: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3.1. </w:t>
      </w:r>
      <w:r>
        <w:tab/>
        <w:t xml:space="preserve">Поступившие в приемную Администрации указы и распоряжения Президента Российской Федерации, содержащие Поручения (далее - правовые акты), путем формирования карточки ознакомления готовятся для ознакомления </w:t>
      </w:r>
      <w:r w:rsidR="00DB6A4F">
        <w:t>Руководителю Администрации</w:t>
      </w:r>
      <w:r w:rsidR="00F5752B">
        <w:t>, или лицу его заменяющему</w:t>
      </w:r>
      <w:r>
        <w:t>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3.2. </w:t>
      </w:r>
      <w:r>
        <w:tab/>
        <w:t>На основании резолюции специалистом приемной Администрации в карточке делается отметка ответственного за Задание и сроки его исполнения. После чего в течение следующего дня передается ответственным (головным) исполнителям, соисполнителям путем проставления даты и подписи в журнале учета.</w:t>
      </w:r>
    </w:p>
    <w:p w:rsidR="0040016A" w:rsidRDefault="0040016A" w:rsidP="0040016A">
      <w:pPr>
        <w:widowControl w:val="0"/>
        <w:autoSpaceDE w:val="0"/>
        <w:autoSpaceDN w:val="0"/>
        <w:adjustRightInd w:val="0"/>
        <w:ind w:left="705" w:hanging="705"/>
        <w:jc w:val="both"/>
      </w:pPr>
      <w:r>
        <w:t xml:space="preserve">3.3. </w:t>
      </w:r>
      <w:r>
        <w:tab/>
      </w:r>
      <w:proofErr w:type="gramStart"/>
      <w:r>
        <w:t>Контроль за</w:t>
      </w:r>
      <w:proofErr w:type="gramEnd"/>
      <w:r>
        <w:t xml:space="preserve"> исполнением Заданий осуществляется специалистом приемной Администрации путем запросов информации (отчетов) у исполнителей, по результатам которых информация представляется </w:t>
      </w:r>
      <w:r w:rsidR="00DB6A4F">
        <w:t>Руководителю администрации</w:t>
      </w:r>
      <w:r>
        <w:t>.</w:t>
      </w:r>
    </w:p>
    <w:p w:rsidR="00C02DFC" w:rsidRDefault="00C02DFC" w:rsidP="0040016A">
      <w:pPr>
        <w:widowControl w:val="0"/>
        <w:autoSpaceDE w:val="0"/>
        <w:autoSpaceDN w:val="0"/>
        <w:adjustRightInd w:val="0"/>
        <w:ind w:left="705" w:hanging="705"/>
        <w:jc w:val="both"/>
      </w:pPr>
    </w:p>
    <w:p w:rsidR="00C02DFC" w:rsidRDefault="00C02DFC" w:rsidP="0040016A">
      <w:pPr>
        <w:widowControl w:val="0"/>
        <w:autoSpaceDE w:val="0"/>
        <w:autoSpaceDN w:val="0"/>
        <w:adjustRightInd w:val="0"/>
        <w:ind w:left="705" w:hanging="705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40016A" w:rsidRDefault="0040016A" w:rsidP="0040016A">
      <w:pPr>
        <w:widowControl w:val="0"/>
        <w:autoSpaceDE w:val="0"/>
        <w:autoSpaceDN w:val="0"/>
        <w:adjustRightInd w:val="0"/>
        <w:jc w:val="both"/>
      </w:pPr>
    </w:p>
    <w:p w:rsidR="00327F9A" w:rsidRDefault="00327F9A" w:rsidP="0040016A">
      <w:pPr>
        <w:widowControl w:val="0"/>
        <w:autoSpaceDE w:val="0"/>
        <w:autoSpaceDN w:val="0"/>
        <w:adjustRightInd w:val="0"/>
        <w:jc w:val="both"/>
      </w:pPr>
    </w:p>
    <w:sectPr w:rsidR="00327F9A" w:rsidSect="004A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06732"/>
    <w:rsid w:val="000175E1"/>
    <w:rsid w:val="0008474B"/>
    <w:rsid w:val="001A2E04"/>
    <w:rsid w:val="001F1BAF"/>
    <w:rsid w:val="00285397"/>
    <w:rsid w:val="002D4F67"/>
    <w:rsid w:val="00327F9A"/>
    <w:rsid w:val="0040016A"/>
    <w:rsid w:val="00461585"/>
    <w:rsid w:val="005A30BF"/>
    <w:rsid w:val="005F62E2"/>
    <w:rsid w:val="006F0E37"/>
    <w:rsid w:val="007D3CC4"/>
    <w:rsid w:val="00A30135"/>
    <w:rsid w:val="00B05F01"/>
    <w:rsid w:val="00B643A1"/>
    <w:rsid w:val="00C02DFC"/>
    <w:rsid w:val="00C51679"/>
    <w:rsid w:val="00C8600F"/>
    <w:rsid w:val="00D2211D"/>
    <w:rsid w:val="00DB6A4F"/>
    <w:rsid w:val="00F52B8B"/>
    <w:rsid w:val="00F5752B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19</cp:revision>
  <cp:lastPrinted>2014-05-26T07:58:00Z</cp:lastPrinted>
  <dcterms:created xsi:type="dcterms:W3CDTF">2014-05-06T06:32:00Z</dcterms:created>
  <dcterms:modified xsi:type="dcterms:W3CDTF">2014-05-28T07:09:00Z</dcterms:modified>
</cp:coreProperties>
</file>