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EE" w:rsidRPr="00E72086" w:rsidRDefault="003A31F5" w:rsidP="003A31F5">
      <w:pPr>
        <w:rPr>
          <w:color w:val="002060"/>
        </w:rPr>
      </w:pPr>
      <w:r w:rsidRPr="00E72086">
        <w:rPr>
          <w:color w:val="002060"/>
        </w:rPr>
        <w:t xml:space="preserve">                                                      </w:t>
      </w:r>
      <w:r w:rsidR="000D5306" w:rsidRPr="00E72086">
        <w:rPr>
          <w:color w:val="002060"/>
        </w:rPr>
        <w:t xml:space="preserve">                 </w:t>
      </w:r>
      <w:r w:rsidR="00D21D08">
        <w:rPr>
          <w:noProof/>
          <w:color w:val="002060"/>
        </w:rPr>
        <w:drawing>
          <wp:inline distT="0" distB="0" distL="0" distR="0">
            <wp:extent cx="533400" cy="67818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AB6" w:rsidRPr="00E72086">
        <w:rPr>
          <w:color w:val="002060"/>
        </w:rPr>
        <w:t xml:space="preserve">                                             </w:t>
      </w:r>
    </w:p>
    <w:p w:rsidR="00970A5A" w:rsidRPr="00E72086" w:rsidRDefault="00970A5A" w:rsidP="00AB04EE">
      <w:pPr>
        <w:jc w:val="center"/>
        <w:rPr>
          <w:b/>
          <w:color w:val="002060"/>
        </w:rPr>
      </w:pPr>
    </w:p>
    <w:p w:rsidR="00AB04EE" w:rsidRPr="00E72086" w:rsidRDefault="00AB04EE" w:rsidP="00AB04EE">
      <w:pPr>
        <w:jc w:val="center"/>
        <w:rPr>
          <w:b/>
          <w:color w:val="002060"/>
        </w:rPr>
      </w:pPr>
      <w:r w:rsidRPr="00E72086">
        <w:rPr>
          <w:b/>
          <w:color w:val="002060"/>
        </w:rPr>
        <w:t>РОССИЙСКАЯ ФЕДЕРАЦИЯ</w:t>
      </w:r>
    </w:p>
    <w:p w:rsidR="00AB04EE" w:rsidRPr="00E72086" w:rsidRDefault="00AB04EE" w:rsidP="00AB04EE">
      <w:pPr>
        <w:jc w:val="center"/>
        <w:rPr>
          <w:color w:val="002060"/>
        </w:rPr>
      </w:pPr>
      <w:r w:rsidRPr="00E72086">
        <w:rPr>
          <w:color w:val="002060"/>
        </w:rPr>
        <w:t>КРАСНОЯРСКИЙ КРАЙ</w:t>
      </w:r>
    </w:p>
    <w:p w:rsidR="00AB04EE" w:rsidRPr="00E72086" w:rsidRDefault="00AB04EE" w:rsidP="00970A5A">
      <w:pPr>
        <w:jc w:val="center"/>
        <w:rPr>
          <w:color w:val="002060"/>
        </w:rPr>
      </w:pPr>
      <w:r w:rsidRPr="00E72086">
        <w:rPr>
          <w:color w:val="002060"/>
        </w:rPr>
        <w:t>ТАЙМЫРСКИЙ ДОЛГАНО-НЕНЕЦКИЙ МУНИЦИПАЛЬНЫЙ РАЙОН</w:t>
      </w:r>
    </w:p>
    <w:p w:rsidR="00AB04EE" w:rsidRPr="00E72086" w:rsidRDefault="00AB04EE" w:rsidP="00970A5A">
      <w:pPr>
        <w:jc w:val="center"/>
        <w:rPr>
          <w:b/>
          <w:color w:val="002060"/>
        </w:rPr>
      </w:pPr>
      <w:r w:rsidRPr="00E72086">
        <w:rPr>
          <w:b/>
          <w:color w:val="002060"/>
        </w:rPr>
        <w:t>АДМИНИСТРАЦИЯ СЕЛЬСКОГО ПОСЕЛЕНИЯ ХАТАНГА</w:t>
      </w:r>
    </w:p>
    <w:p w:rsidR="00AB04EE" w:rsidRPr="00E72086" w:rsidRDefault="00AB04EE" w:rsidP="00AB04EE">
      <w:pPr>
        <w:jc w:val="both"/>
        <w:rPr>
          <w:color w:val="002060"/>
        </w:rPr>
      </w:pPr>
    </w:p>
    <w:p w:rsidR="003A31F5" w:rsidRPr="00E72086" w:rsidRDefault="003A31F5" w:rsidP="00AB04EE">
      <w:pPr>
        <w:jc w:val="both"/>
        <w:rPr>
          <w:color w:val="002060"/>
        </w:rPr>
      </w:pPr>
    </w:p>
    <w:p w:rsidR="00AB04EE" w:rsidRPr="00E72086" w:rsidRDefault="00AB04EE" w:rsidP="00AB04EE">
      <w:pPr>
        <w:jc w:val="center"/>
        <w:rPr>
          <w:b/>
          <w:color w:val="002060"/>
        </w:rPr>
      </w:pPr>
      <w:r w:rsidRPr="00E72086">
        <w:rPr>
          <w:b/>
          <w:color w:val="002060"/>
        </w:rPr>
        <w:t xml:space="preserve">ПОСТАНОВЛЕНИЕ </w:t>
      </w:r>
    </w:p>
    <w:p w:rsidR="005C4F78" w:rsidRDefault="005C4F78" w:rsidP="007E7741">
      <w:pPr>
        <w:jc w:val="both"/>
        <w:rPr>
          <w:b/>
          <w:bCs/>
          <w:color w:val="002060"/>
          <w:sz w:val="20"/>
          <w:szCs w:val="20"/>
        </w:rPr>
      </w:pPr>
    </w:p>
    <w:p w:rsidR="007E7741" w:rsidRPr="00E72086" w:rsidRDefault="005C4F78" w:rsidP="007E7741">
      <w:pPr>
        <w:jc w:val="both"/>
        <w:rPr>
          <w:color w:val="002060"/>
          <w:szCs w:val="20"/>
        </w:rPr>
      </w:pPr>
      <w:r w:rsidRPr="005C4F78">
        <w:rPr>
          <w:bCs/>
          <w:color w:val="002060"/>
        </w:rPr>
        <w:t>25.07</w:t>
      </w:r>
      <w:r w:rsidR="003A31F5" w:rsidRPr="00E72086">
        <w:rPr>
          <w:color w:val="002060"/>
          <w:szCs w:val="20"/>
        </w:rPr>
        <w:t>.</w:t>
      </w:r>
      <w:r w:rsidR="00790AB6" w:rsidRPr="00E72086">
        <w:rPr>
          <w:color w:val="002060"/>
          <w:szCs w:val="20"/>
        </w:rPr>
        <w:t>2014</w:t>
      </w:r>
      <w:r>
        <w:rPr>
          <w:color w:val="002060"/>
          <w:szCs w:val="20"/>
        </w:rPr>
        <w:t xml:space="preserve"> г.</w:t>
      </w:r>
      <w:r w:rsidR="00790AB6" w:rsidRPr="00E72086">
        <w:rPr>
          <w:color w:val="002060"/>
          <w:szCs w:val="20"/>
        </w:rPr>
        <w:t xml:space="preserve"> </w:t>
      </w:r>
      <w:r w:rsidR="0002020C" w:rsidRPr="00E72086">
        <w:rPr>
          <w:color w:val="002060"/>
          <w:szCs w:val="20"/>
        </w:rPr>
        <w:t xml:space="preserve">                     </w:t>
      </w:r>
      <w:r w:rsidR="007E7741" w:rsidRPr="00E72086">
        <w:rPr>
          <w:color w:val="002060"/>
          <w:szCs w:val="20"/>
        </w:rPr>
        <w:t xml:space="preserve">                                       </w:t>
      </w:r>
      <w:r w:rsidR="002A2E22" w:rsidRPr="00E72086">
        <w:rPr>
          <w:color w:val="002060"/>
          <w:szCs w:val="20"/>
        </w:rPr>
        <w:t xml:space="preserve">       </w:t>
      </w:r>
      <w:r w:rsidR="00B174B9" w:rsidRPr="00E72086">
        <w:rPr>
          <w:color w:val="002060"/>
          <w:szCs w:val="20"/>
        </w:rPr>
        <w:t xml:space="preserve"> </w:t>
      </w:r>
      <w:r w:rsidR="006F0909" w:rsidRPr="00E72086">
        <w:rPr>
          <w:color w:val="002060"/>
          <w:szCs w:val="20"/>
        </w:rPr>
        <w:t xml:space="preserve">    </w:t>
      </w:r>
      <w:r w:rsidR="00790AB6" w:rsidRPr="00E72086">
        <w:rPr>
          <w:color w:val="002060"/>
          <w:szCs w:val="20"/>
        </w:rPr>
        <w:t xml:space="preserve">    </w:t>
      </w:r>
      <w:r w:rsidR="002A2E22" w:rsidRPr="00E72086">
        <w:rPr>
          <w:color w:val="002060"/>
          <w:szCs w:val="20"/>
        </w:rPr>
        <w:t xml:space="preserve"> </w:t>
      </w:r>
      <w:r w:rsidR="003A31F5" w:rsidRPr="00E72086">
        <w:rPr>
          <w:color w:val="002060"/>
          <w:szCs w:val="20"/>
        </w:rPr>
        <w:t xml:space="preserve">                </w:t>
      </w:r>
      <w:r w:rsidR="008119A5">
        <w:rPr>
          <w:color w:val="002060"/>
          <w:szCs w:val="20"/>
        </w:rPr>
        <w:t xml:space="preserve">                 </w:t>
      </w:r>
      <w:r w:rsidR="003A31F5" w:rsidRPr="00E72086">
        <w:rPr>
          <w:color w:val="002060"/>
          <w:szCs w:val="20"/>
        </w:rPr>
        <w:t xml:space="preserve"> </w:t>
      </w:r>
      <w:r>
        <w:rPr>
          <w:color w:val="002060"/>
          <w:szCs w:val="20"/>
        </w:rPr>
        <w:t xml:space="preserve">  </w:t>
      </w:r>
      <w:r w:rsidR="00F936D3">
        <w:rPr>
          <w:color w:val="002060"/>
          <w:szCs w:val="20"/>
        </w:rPr>
        <w:t xml:space="preserve">  </w:t>
      </w:r>
      <w:r w:rsidR="003A31F5" w:rsidRPr="00E72086">
        <w:rPr>
          <w:color w:val="002060"/>
          <w:szCs w:val="20"/>
        </w:rPr>
        <w:t xml:space="preserve">№ </w:t>
      </w:r>
      <w:r>
        <w:rPr>
          <w:color w:val="002060"/>
          <w:szCs w:val="20"/>
        </w:rPr>
        <w:t>110</w:t>
      </w:r>
      <w:r w:rsidR="006364C9" w:rsidRPr="00E72086">
        <w:rPr>
          <w:color w:val="002060"/>
        </w:rPr>
        <w:t xml:space="preserve"> </w:t>
      </w:r>
      <w:r w:rsidR="00B174B9" w:rsidRPr="00E72086">
        <w:rPr>
          <w:color w:val="002060"/>
        </w:rPr>
        <w:t>-</w:t>
      </w:r>
      <w:r>
        <w:rPr>
          <w:color w:val="002060"/>
        </w:rPr>
        <w:t xml:space="preserve"> </w:t>
      </w:r>
      <w:proofErr w:type="gramStart"/>
      <w:r w:rsidR="00B174B9" w:rsidRPr="00E72086">
        <w:rPr>
          <w:color w:val="002060"/>
        </w:rPr>
        <w:t>П</w:t>
      </w:r>
      <w:proofErr w:type="gramEnd"/>
      <w:r w:rsidR="007E7741" w:rsidRPr="00E72086">
        <w:rPr>
          <w:color w:val="002060"/>
          <w:szCs w:val="20"/>
        </w:rPr>
        <w:t xml:space="preserve">                                             </w:t>
      </w:r>
    </w:p>
    <w:p w:rsidR="007E7741" w:rsidRDefault="007E7741" w:rsidP="007E7741">
      <w:pPr>
        <w:jc w:val="both"/>
        <w:rPr>
          <w:color w:val="002060"/>
          <w:szCs w:val="20"/>
        </w:rPr>
      </w:pPr>
    </w:p>
    <w:p w:rsidR="007E7741" w:rsidRPr="008119A5" w:rsidRDefault="006E47B6" w:rsidP="005C4F78">
      <w:pPr>
        <w:jc w:val="both"/>
        <w:rPr>
          <w:b/>
          <w:color w:val="002060"/>
          <w:szCs w:val="20"/>
        </w:rPr>
      </w:pPr>
      <w:r w:rsidRPr="008119A5">
        <w:rPr>
          <w:b/>
          <w:color w:val="002060"/>
          <w:szCs w:val="20"/>
        </w:rPr>
        <w:t>О внесении изменений в Постановление администрации сельского поселения Хатанга от 30.0</w:t>
      </w:r>
      <w:r w:rsidR="00544924" w:rsidRPr="008119A5">
        <w:rPr>
          <w:b/>
          <w:color w:val="002060"/>
          <w:szCs w:val="20"/>
        </w:rPr>
        <w:t>5</w:t>
      </w:r>
      <w:r w:rsidRPr="008119A5">
        <w:rPr>
          <w:b/>
          <w:color w:val="002060"/>
          <w:szCs w:val="20"/>
        </w:rPr>
        <w:t>.2014 № 0</w:t>
      </w:r>
      <w:r w:rsidR="00544924" w:rsidRPr="008119A5">
        <w:rPr>
          <w:b/>
          <w:color w:val="002060"/>
          <w:szCs w:val="20"/>
        </w:rPr>
        <w:t>86</w:t>
      </w:r>
      <w:r w:rsidRPr="008119A5">
        <w:rPr>
          <w:b/>
          <w:color w:val="002060"/>
          <w:szCs w:val="20"/>
        </w:rPr>
        <w:t>-П "</w:t>
      </w:r>
      <w:r w:rsidR="00126E71" w:rsidRPr="008119A5">
        <w:rPr>
          <w:b/>
          <w:color w:val="002060"/>
        </w:rPr>
        <w:t>О внесении изменений в Постановление администрации СП Хатанга от 21.02.2014 № 020-П "Об утверждении Положения о порядке предоставления финансовой поддержки в виде субсидии на мероприятия Подпрограммы "Бензин по доступной цене для населения и сельскохозяйственных предприятий поселков сельского поселения Хатанга</w:t>
      </w:r>
      <w:r w:rsidRPr="008119A5">
        <w:rPr>
          <w:b/>
          <w:color w:val="002060"/>
          <w:szCs w:val="20"/>
        </w:rPr>
        <w:t>"</w:t>
      </w:r>
    </w:p>
    <w:p w:rsidR="00CE1F44" w:rsidRPr="008119A5" w:rsidRDefault="00CE1F44" w:rsidP="007E7741">
      <w:pPr>
        <w:jc w:val="both"/>
        <w:rPr>
          <w:color w:val="002060"/>
          <w:szCs w:val="20"/>
        </w:rPr>
      </w:pPr>
    </w:p>
    <w:p w:rsidR="00756806" w:rsidRPr="008119A5" w:rsidRDefault="00756806" w:rsidP="00756806">
      <w:pPr>
        <w:ind w:firstLine="709"/>
        <w:jc w:val="both"/>
        <w:rPr>
          <w:color w:val="002060"/>
        </w:rPr>
      </w:pPr>
      <w:r w:rsidRPr="008119A5">
        <w:rPr>
          <w:color w:val="002060"/>
        </w:rPr>
        <w:t xml:space="preserve">В связи с приведением в соответствие нормативно-правового акта администрации сельского поселения Хатанга, </w:t>
      </w:r>
    </w:p>
    <w:p w:rsidR="00756806" w:rsidRPr="008119A5" w:rsidRDefault="00756806" w:rsidP="00756806">
      <w:pPr>
        <w:pStyle w:val="3"/>
        <w:suppressAutoHyphens/>
        <w:ind w:firstLine="567"/>
        <w:rPr>
          <w:color w:val="002060"/>
        </w:rPr>
      </w:pPr>
    </w:p>
    <w:p w:rsidR="00756806" w:rsidRPr="008119A5" w:rsidRDefault="00756806" w:rsidP="00756806">
      <w:pPr>
        <w:suppressAutoHyphens/>
        <w:jc w:val="center"/>
        <w:rPr>
          <w:b/>
          <w:bCs/>
          <w:color w:val="002060"/>
          <w:spacing w:val="20"/>
        </w:rPr>
      </w:pPr>
      <w:r w:rsidRPr="008119A5">
        <w:rPr>
          <w:b/>
          <w:bCs/>
          <w:color w:val="002060"/>
          <w:spacing w:val="20"/>
        </w:rPr>
        <w:t>ПОСТАНОВЛЯЮ:</w:t>
      </w:r>
    </w:p>
    <w:p w:rsidR="00756806" w:rsidRPr="008119A5" w:rsidRDefault="00756806" w:rsidP="00756806">
      <w:pPr>
        <w:suppressAutoHyphens/>
        <w:jc w:val="center"/>
        <w:rPr>
          <w:b/>
          <w:bCs/>
          <w:color w:val="002060"/>
          <w:sz w:val="16"/>
          <w:szCs w:val="16"/>
        </w:rPr>
      </w:pPr>
    </w:p>
    <w:p w:rsidR="008119A5" w:rsidRPr="00E72086" w:rsidRDefault="008119A5" w:rsidP="008119A5">
      <w:pPr>
        <w:ind w:firstLine="709"/>
        <w:jc w:val="both"/>
        <w:rPr>
          <w:bCs/>
          <w:color w:val="002060"/>
          <w:szCs w:val="20"/>
        </w:rPr>
      </w:pPr>
    </w:p>
    <w:p w:rsidR="008119A5" w:rsidRPr="009729B2" w:rsidRDefault="008119A5" w:rsidP="008119A5">
      <w:pPr>
        <w:numPr>
          <w:ilvl w:val="0"/>
          <w:numId w:val="6"/>
        </w:numPr>
        <w:suppressAutoHyphens/>
        <w:jc w:val="both"/>
        <w:rPr>
          <w:color w:val="002060"/>
        </w:rPr>
      </w:pPr>
      <w:proofErr w:type="gramStart"/>
      <w:r w:rsidRPr="009729B2">
        <w:rPr>
          <w:bCs/>
          <w:color w:val="002060"/>
          <w:szCs w:val="20"/>
        </w:rPr>
        <w:t xml:space="preserve">Внести в </w:t>
      </w:r>
      <w:r w:rsidRPr="009729B2">
        <w:rPr>
          <w:color w:val="002060"/>
          <w:szCs w:val="20"/>
        </w:rPr>
        <w:t>Постановление администрации сельского поселения Хатанга от 30.05.2014 № 086-П "</w:t>
      </w:r>
      <w:bookmarkStart w:id="0" w:name="_GoBack"/>
      <w:bookmarkEnd w:id="0"/>
      <w:r w:rsidRPr="009729B2">
        <w:rPr>
          <w:color w:val="002060"/>
        </w:rPr>
        <w:t>О внесении изменений в Постановление администрации СП Хатанга от 21.02.2014 № 020-П "Об утверждении Положения о порядке предоставления финансовой поддержки в виде субсидии на мероприятия Подпрограммы "Бензин по доступной цене для населения и сельскохозяйственных предприятий поселков сельского поселения Хатанга</w:t>
      </w:r>
      <w:r w:rsidRPr="009729B2">
        <w:rPr>
          <w:color w:val="002060"/>
          <w:szCs w:val="20"/>
        </w:rPr>
        <w:t>"</w:t>
      </w:r>
      <w:r w:rsidR="009729B2">
        <w:rPr>
          <w:color w:val="002060"/>
          <w:szCs w:val="20"/>
        </w:rPr>
        <w:t xml:space="preserve"> (далее – Постановление)</w:t>
      </w:r>
      <w:r w:rsidR="009729B2" w:rsidRPr="009729B2">
        <w:rPr>
          <w:bCs/>
          <w:color w:val="002060"/>
          <w:szCs w:val="20"/>
        </w:rPr>
        <w:t xml:space="preserve"> следующие</w:t>
      </w:r>
      <w:r w:rsidR="009729B2">
        <w:rPr>
          <w:bCs/>
          <w:color w:val="002060"/>
          <w:szCs w:val="20"/>
        </w:rPr>
        <w:t xml:space="preserve"> изменения</w:t>
      </w:r>
      <w:r w:rsidRPr="009729B2">
        <w:rPr>
          <w:color w:val="002060"/>
          <w:szCs w:val="20"/>
        </w:rPr>
        <w:t>:</w:t>
      </w:r>
      <w:proofErr w:type="gramEnd"/>
    </w:p>
    <w:p w:rsidR="00756806" w:rsidRDefault="005C4F78" w:rsidP="009729B2">
      <w:pPr>
        <w:numPr>
          <w:ilvl w:val="1"/>
          <w:numId w:val="7"/>
        </w:numPr>
        <w:suppressAutoHyphens/>
        <w:jc w:val="both"/>
        <w:rPr>
          <w:color w:val="002060"/>
        </w:rPr>
      </w:pPr>
      <w:r>
        <w:rPr>
          <w:color w:val="002060"/>
        </w:rPr>
        <w:t>П</w:t>
      </w:r>
      <w:r w:rsidR="009729B2">
        <w:rPr>
          <w:color w:val="002060"/>
        </w:rPr>
        <w:t>ункт</w:t>
      </w:r>
      <w:r w:rsidR="00756806" w:rsidRPr="008119A5">
        <w:rPr>
          <w:color w:val="002060"/>
        </w:rPr>
        <w:t xml:space="preserve"> 2</w:t>
      </w:r>
      <w:r w:rsidR="009729B2">
        <w:rPr>
          <w:color w:val="002060"/>
        </w:rPr>
        <w:t xml:space="preserve"> Постановления</w:t>
      </w:r>
      <w:r>
        <w:rPr>
          <w:color w:val="002060"/>
        </w:rPr>
        <w:t xml:space="preserve"> исключить</w:t>
      </w:r>
      <w:r w:rsidR="00756806" w:rsidRPr="008119A5">
        <w:rPr>
          <w:color w:val="002060"/>
        </w:rPr>
        <w:t>.</w:t>
      </w:r>
    </w:p>
    <w:p w:rsidR="009729B2" w:rsidRDefault="005C4F78" w:rsidP="009729B2">
      <w:pPr>
        <w:numPr>
          <w:ilvl w:val="1"/>
          <w:numId w:val="7"/>
        </w:numPr>
        <w:suppressAutoHyphens/>
        <w:jc w:val="both"/>
        <w:rPr>
          <w:color w:val="002060"/>
        </w:rPr>
      </w:pPr>
      <w:r>
        <w:rPr>
          <w:color w:val="002060"/>
        </w:rPr>
        <w:t>П</w:t>
      </w:r>
      <w:r w:rsidR="009729B2">
        <w:rPr>
          <w:color w:val="002060"/>
        </w:rPr>
        <w:t xml:space="preserve">ункты 3, 4 Постановления считать </w:t>
      </w:r>
      <w:r>
        <w:rPr>
          <w:color w:val="002060"/>
        </w:rPr>
        <w:t xml:space="preserve">соответственно </w:t>
      </w:r>
      <w:r w:rsidR="009729B2">
        <w:rPr>
          <w:color w:val="002060"/>
        </w:rPr>
        <w:t>пунктами</w:t>
      </w:r>
      <w:r w:rsidR="009729B2" w:rsidRPr="008119A5">
        <w:rPr>
          <w:color w:val="002060"/>
        </w:rPr>
        <w:t xml:space="preserve"> </w:t>
      </w:r>
      <w:r>
        <w:rPr>
          <w:color w:val="002060"/>
        </w:rPr>
        <w:t>2,3</w:t>
      </w:r>
      <w:r w:rsidR="009729B2">
        <w:rPr>
          <w:color w:val="002060"/>
        </w:rPr>
        <w:t>.</w:t>
      </w:r>
    </w:p>
    <w:p w:rsidR="005C4F78" w:rsidRPr="008119A5" w:rsidRDefault="005C4F78" w:rsidP="005C4F78">
      <w:pPr>
        <w:suppressAutoHyphens/>
        <w:ind w:left="720"/>
        <w:jc w:val="both"/>
        <w:rPr>
          <w:color w:val="002060"/>
        </w:rPr>
      </w:pPr>
    </w:p>
    <w:p w:rsidR="00756806" w:rsidRDefault="00756806" w:rsidP="00756806">
      <w:pPr>
        <w:pStyle w:val="3"/>
        <w:numPr>
          <w:ilvl w:val="0"/>
          <w:numId w:val="6"/>
        </w:numPr>
        <w:suppressAutoHyphens/>
        <w:spacing w:after="0"/>
        <w:jc w:val="both"/>
        <w:rPr>
          <w:color w:val="002060"/>
          <w:sz w:val="24"/>
          <w:szCs w:val="24"/>
        </w:rPr>
      </w:pPr>
      <w:r w:rsidRPr="008119A5">
        <w:rPr>
          <w:color w:val="002060"/>
          <w:sz w:val="24"/>
          <w:szCs w:val="24"/>
        </w:rPr>
        <w:t>Настоящее Постановление вступает в силу с момента подписания, подлежит обязательному опубликованию и размещению на официальном сайте органов местного самоуправления сельского поселения Хатанга.</w:t>
      </w:r>
    </w:p>
    <w:p w:rsidR="005C4F78" w:rsidRPr="008119A5" w:rsidRDefault="005C4F78" w:rsidP="005C4F78">
      <w:pPr>
        <w:pStyle w:val="3"/>
        <w:suppressAutoHyphens/>
        <w:spacing w:after="0"/>
        <w:ind w:left="360"/>
        <w:jc w:val="both"/>
        <w:rPr>
          <w:color w:val="002060"/>
          <w:sz w:val="24"/>
          <w:szCs w:val="24"/>
        </w:rPr>
      </w:pPr>
    </w:p>
    <w:p w:rsidR="00756806" w:rsidRPr="008119A5" w:rsidRDefault="00756806" w:rsidP="00756806">
      <w:pPr>
        <w:pStyle w:val="3"/>
        <w:numPr>
          <w:ilvl w:val="0"/>
          <w:numId w:val="6"/>
        </w:numPr>
        <w:suppressAutoHyphens/>
        <w:spacing w:after="0"/>
        <w:jc w:val="both"/>
        <w:rPr>
          <w:color w:val="002060"/>
          <w:sz w:val="24"/>
          <w:szCs w:val="24"/>
        </w:rPr>
      </w:pPr>
      <w:proofErr w:type="gramStart"/>
      <w:r w:rsidRPr="008119A5">
        <w:rPr>
          <w:color w:val="002060"/>
          <w:sz w:val="24"/>
          <w:szCs w:val="24"/>
        </w:rPr>
        <w:t>Контроль за</w:t>
      </w:r>
      <w:proofErr w:type="gramEnd"/>
      <w:r w:rsidRPr="008119A5">
        <w:rPr>
          <w:color w:val="002060"/>
          <w:sz w:val="24"/>
          <w:szCs w:val="24"/>
        </w:rPr>
        <w:t xml:space="preserve"> исполнением настоящего Постановления оставляю за собой.</w:t>
      </w:r>
    </w:p>
    <w:p w:rsidR="00277F4D" w:rsidRPr="008119A5" w:rsidRDefault="00277F4D" w:rsidP="00277F4D">
      <w:pPr>
        <w:pStyle w:val="a3"/>
        <w:ind w:left="0" w:firstLine="0"/>
        <w:rPr>
          <w:color w:val="002060"/>
          <w:szCs w:val="20"/>
        </w:rPr>
      </w:pPr>
    </w:p>
    <w:p w:rsidR="00F87277" w:rsidRPr="008119A5" w:rsidRDefault="00F87277" w:rsidP="00277F4D">
      <w:pPr>
        <w:pStyle w:val="a3"/>
        <w:ind w:left="0" w:firstLine="0"/>
        <w:rPr>
          <w:color w:val="002060"/>
          <w:szCs w:val="20"/>
        </w:rPr>
      </w:pPr>
    </w:p>
    <w:p w:rsidR="00756806" w:rsidRPr="008119A5" w:rsidRDefault="00756806" w:rsidP="00277F4D">
      <w:pPr>
        <w:pStyle w:val="a3"/>
        <w:ind w:left="0" w:firstLine="0"/>
        <w:rPr>
          <w:color w:val="002060"/>
          <w:szCs w:val="20"/>
        </w:rPr>
      </w:pPr>
    </w:p>
    <w:p w:rsidR="007E7741" w:rsidRPr="008119A5" w:rsidRDefault="007E7741" w:rsidP="00D95E51">
      <w:pPr>
        <w:pStyle w:val="a3"/>
        <w:rPr>
          <w:color w:val="002060"/>
          <w:szCs w:val="20"/>
        </w:rPr>
      </w:pPr>
      <w:r w:rsidRPr="008119A5">
        <w:rPr>
          <w:color w:val="002060"/>
          <w:szCs w:val="20"/>
        </w:rPr>
        <w:t>Руководител</w:t>
      </w:r>
      <w:r w:rsidR="00D95E51" w:rsidRPr="008119A5">
        <w:rPr>
          <w:color w:val="002060"/>
          <w:szCs w:val="20"/>
        </w:rPr>
        <w:t>ь</w:t>
      </w:r>
      <w:r w:rsidRPr="008119A5">
        <w:rPr>
          <w:color w:val="002060"/>
          <w:szCs w:val="20"/>
        </w:rPr>
        <w:t xml:space="preserve"> администрации</w:t>
      </w:r>
    </w:p>
    <w:p w:rsidR="00E442E3" w:rsidRDefault="007E7741" w:rsidP="00D95E51">
      <w:pPr>
        <w:jc w:val="both"/>
        <w:rPr>
          <w:color w:val="002060"/>
          <w:szCs w:val="20"/>
        </w:rPr>
      </w:pPr>
      <w:r w:rsidRPr="008119A5">
        <w:rPr>
          <w:color w:val="002060"/>
          <w:szCs w:val="20"/>
        </w:rPr>
        <w:t xml:space="preserve">сельского поселения Хатанга                       </w:t>
      </w:r>
      <w:r w:rsidR="00277F4D" w:rsidRPr="008119A5">
        <w:rPr>
          <w:color w:val="002060"/>
          <w:szCs w:val="20"/>
        </w:rPr>
        <w:tab/>
      </w:r>
      <w:r w:rsidR="00277F4D" w:rsidRPr="008119A5">
        <w:rPr>
          <w:color w:val="002060"/>
          <w:szCs w:val="20"/>
        </w:rPr>
        <w:tab/>
      </w:r>
      <w:r w:rsidR="00277F4D" w:rsidRPr="008119A5">
        <w:rPr>
          <w:color w:val="002060"/>
          <w:szCs w:val="20"/>
        </w:rPr>
        <w:tab/>
      </w:r>
      <w:r w:rsidR="00277F4D" w:rsidRPr="008119A5">
        <w:rPr>
          <w:color w:val="002060"/>
          <w:szCs w:val="20"/>
        </w:rPr>
        <w:tab/>
      </w:r>
      <w:r w:rsidR="00350DA5" w:rsidRPr="008119A5">
        <w:rPr>
          <w:color w:val="002060"/>
          <w:szCs w:val="20"/>
        </w:rPr>
        <w:t xml:space="preserve">          </w:t>
      </w:r>
      <w:r w:rsidRPr="008119A5">
        <w:rPr>
          <w:color w:val="002060"/>
          <w:szCs w:val="20"/>
        </w:rPr>
        <w:t xml:space="preserve"> </w:t>
      </w:r>
      <w:r w:rsidR="00B457C5" w:rsidRPr="008119A5">
        <w:rPr>
          <w:color w:val="002060"/>
          <w:szCs w:val="20"/>
        </w:rPr>
        <w:t xml:space="preserve">   </w:t>
      </w:r>
      <w:r w:rsidR="00D95E51" w:rsidRPr="008119A5">
        <w:rPr>
          <w:color w:val="002060"/>
          <w:szCs w:val="20"/>
        </w:rPr>
        <w:t xml:space="preserve">Н.А. </w:t>
      </w:r>
      <w:proofErr w:type="spellStart"/>
      <w:r w:rsidR="00D95E51" w:rsidRPr="008119A5">
        <w:rPr>
          <w:color w:val="002060"/>
          <w:szCs w:val="20"/>
        </w:rPr>
        <w:t>Клыгина</w:t>
      </w:r>
      <w:proofErr w:type="spellEnd"/>
    </w:p>
    <w:p w:rsidR="00E442E3" w:rsidRDefault="00E442E3" w:rsidP="00E442E3">
      <w:pPr>
        <w:rPr>
          <w:szCs w:val="20"/>
        </w:rPr>
      </w:pPr>
    </w:p>
    <w:p w:rsidR="00371A19" w:rsidRPr="00E442E3" w:rsidRDefault="00371A19" w:rsidP="00E442E3">
      <w:pPr>
        <w:rPr>
          <w:szCs w:val="20"/>
        </w:rPr>
      </w:pPr>
    </w:p>
    <w:sectPr w:rsidR="00371A19" w:rsidRPr="00E442E3" w:rsidSect="003A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C94"/>
    <w:multiLevelType w:val="multilevel"/>
    <w:tmpl w:val="53185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DF5686"/>
    <w:multiLevelType w:val="hybridMultilevel"/>
    <w:tmpl w:val="37D8C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9A4E4A"/>
    <w:multiLevelType w:val="hybridMultilevel"/>
    <w:tmpl w:val="F20C3E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396E51"/>
    <w:multiLevelType w:val="hybridMultilevel"/>
    <w:tmpl w:val="BD0E4A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5A0896"/>
    <w:multiLevelType w:val="hybridMultilevel"/>
    <w:tmpl w:val="24DC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72F5E"/>
    <w:multiLevelType w:val="multilevel"/>
    <w:tmpl w:val="E1BCA1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88F2033"/>
    <w:multiLevelType w:val="multilevel"/>
    <w:tmpl w:val="DC4AA4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70D57"/>
    <w:rsid w:val="0002020C"/>
    <w:rsid w:val="00034C5C"/>
    <w:rsid w:val="00074526"/>
    <w:rsid w:val="00084715"/>
    <w:rsid w:val="000D008B"/>
    <w:rsid w:val="000D4A71"/>
    <w:rsid w:val="000D5306"/>
    <w:rsid w:val="000E47AD"/>
    <w:rsid w:val="001012E5"/>
    <w:rsid w:val="00126E71"/>
    <w:rsid w:val="001E5B25"/>
    <w:rsid w:val="001F7C3D"/>
    <w:rsid w:val="0020492C"/>
    <w:rsid w:val="00271DB6"/>
    <w:rsid w:val="00277F4D"/>
    <w:rsid w:val="002A2E22"/>
    <w:rsid w:val="002F6EBA"/>
    <w:rsid w:val="0033369F"/>
    <w:rsid w:val="00344E96"/>
    <w:rsid w:val="00350DA5"/>
    <w:rsid w:val="003608B9"/>
    <w:rsid w:val="00371A19"/>
    <w:rsid w:val="003A31F5"/>
    <w:rsid w:val="003D1B91"/>
    <w:rsid w:val="003D1C35"/>
    <w:rsid w:val="00444D75"/>
    <w:rsid w:val="004468F7"/>
    <w:rsid w:val="00446CA2"/>
    <w:rsid w:val="004731EF"/>
    <w:rsid w:val="00480A22"/>
    <w:rsid w:val="004835FD"/>
    <w:rsid w:val="004B33BE"/>
    <w:rsid w:val="00516DC5"/>
    <w:rsid w:val="005239BB"/>
    <w:rsid w:val="00525BC9"/>
    <w:rsid w:val="00544924"/>
    <w:rsid w:val="00596477"/>
    <w:rsid w:val="005C4F78"/>
    <w:rsid w:val="006364C9"/>
    <w:rsid w:val="0064711F"/>
    <w:rsid w:val="00690F8D"/>
    <w:rsid w:val="006D2C44"/>
    <w:rsid w:val="006E3309"/>
    <w:rsid w:val="006E3801"/>
    <w:rsid w:val="006E47B6"/>
    <w:rsid w:val="006F0909"/>
    <w:rsid w:val="00733FB1"/>
    <w:rsid w:val="00756806"/>
    <w:rsid w:val="00766C86"/>
    <w:rsid w:val="0078436F"/>
    <w:rsid w:val="00785220"/>
    <w:rsid w:val="00790AB6"/>
    <w:rsid w:val="007E05D5"/>
    <w:rsid w:val="007E7741"/>
    <w:rsid w:val="007F0CC5"/>
    <w:rsid w:val="008119A5"/>
    <w:rsid w:val="00813B3D"/>
    <w:rsid w:val="00821B91"/>
    <w:rsid w:val="00881B3E"/>
    <w:rsid w:val="008A129E"/>
    <w:rsid w:val="008D5948"/>
    <w:rsid w:val="008D5F30"/>
    <w:rsid w:val="00970A5A"/>
    <w:rsid w:val="00970D57"/>
    <w:rsid w:val="009729B2"/>
    <w:rsid w:val="009A0A9C"/>
    <w:rsid w:val="00A31313"/>
    <w:rsid w:val="00A31D37"/>
    <w:rsid w:val="00A7140F"/>
    <w:rsid w:val="00AB04EE"/>
    <w:rsid w:val="00AE13B0"/>
    <w:rsid w:val="00AE4AF9"/>
    <w:rsid w:val="00B174B9"/>
    <w:rsid w:val="00B457C5"/>
    <w:rsid w:val="00B866AF"/>
    <w:rsid w:val="00BA4389"/>
    <w:rsid w:val="00BB1D4E"/>
    <w:rsid w:val="00BB32F5"/>
    <w:rsid w:val="00BC76FC"/>
    <w:rsid w:val="00C70D96"/>
    <w:rsid w:val="00CC2276"/>
    <w:rsid w:val="00CE1F44"/>
    <w:rsid w:val="00D07621"/>
    <w:rsid w:val="00D21D08"/>
    <w:rsid w:val="00D255DF"/>
    <w:rsid w:val="00D50A7D"/>
    <w:rsid w:val="00D76666"/>
    <w:rsid w:val="00D95E51"/>
    <w:rsid w:val="00E42EFE"/>
    <w:rsid w:val="00E442E3"/>
    <w:rsid w:val="00E72086"/>
    <w:rsid w:val="00EB29B0"/>
    <w:rsid w:val="00F14CC7"/>
    <w:rsid w:val="00F4730B"/>
    <w:rsid w:val="00F5246D"/>
    <w:rsid w:val="00F8270B"/>
    <w:rsid w:val="00F87277"/>
    <w:rsid w:val="00F936D3"/>
    <w:rsid w:val="00FA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41"/>
    <w:rPr>
      <w:sz w:val="24"/>
      <w:szCs w:val="24"/>
    </w:rPr>
  </w:style>
  <w:style w:type="paragraph" w:styleId="1">
    <w:name w:val="heading 1"/>
    <w:basedOn w:val="a"/>
    <w:next w:val="a"/>
    <w:qFormat/>
    <w:rsid w:val="007E774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7741"/>
    <w:pPr>
      <w:ind w:left="180" w:hanging="180"/>
      <w:jc w:val="both"/>
    </w:pPr>
  </w:style>
  <w:style w:type="paragraph" w:styleId="a4">
    <w:name w:val="Body Text"/>
    <w:basedOn w:val="a"/>
    <w:rsid w:val="007E7741"/>
    <w:pPr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EB29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B29B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756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680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ГУ ЦЗН Хатангского р-на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Долбня О.А.</dc:creator>
  <cp:keywords/>
  <dc:description/>
  <cp:lastModifiedBy>Dudenko</cp:lastModifiedBy>
  <cp:revision>7</cp:revision>
  <cp:lastPrinted>2014-07-28T06:36:00Z</cp:lastPrinted>
  <dcterms:created xsi:type="dcterms:W3CDTF">2014-07-23T08:39:00Z</dcterms:created>
  <dcterms:modified xsi:type="dcterms:W3CDTF">2014-07-28T06:36:00Z</dcterms:modified>
</cp:coreProperties>
</file>