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BC" w:rsidRPr="00651DBC" w:rsidRDefault="00651DBC" w:rsidP="000175E1">
      <w:pPr>
        <w:pStyle w:val="a4"/>
        <w:ind w:left="0" w:right="-374"/>
        <w:rPr>
          <w:sz w:val="22"/>
          <w:szCs w:val="22"/>
        </w:rPr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B2EC7" w:rsidRPr="00E11624" w:rsidRDefault="004B2EC7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4B2EC7" w:rsidRPr="00E11624" w:rsidRDefault="004B2EC7" w:rsidP="000175E1">
      <w:pPr>
        <w:jc w:val="center"/>
        <w:rPr>
          <w:b/>
        </w:rPr>
      </w:pPr>
    </w:p>
    <w:p w:rsidR="000175E1" w:rsidRPr="00CF5CCC" w:rsidRDefault="00502371" w:rsidP="000175E1">
      <w:pPr>
        <w:jc w:val="both"/>
      </w:pPr>
      <w:r>
        <w:t>16</w:t>
      </w:r>
      <w:r w:rsidR="000175E1">
        <w:t>.</w:t>
      </w:r>
      <w:r w:rsidR="008F7719">
        <w:t>10</w:t>
      </w:r>
      <w:r w:rsidR="000175E1" w:rsidRPr="00E11624">
        <w:t>.201</w:t>
      </w:r>
      <w:r w:rsidR="000175E1">
        <w:t>4</w:t>
      </w:r>
      <w:r w:rsidR="000175E1" w:rsidRPr="00E11624">
        <w:t xml:space="preserve"> года                                                                                                                 </w:t>
      </w:r>
      <w:r w:rsidR="000175E1" w:rsidRPr="00CF5CCC">
        <w:t xml:space="preserve">№ </w:t>
      </w:r>
      <w:r w:rsidRPr="00CF5CCC">
        <w:t>128</w:t>
      </w:r>
      <w:r w:rsidR="000175E1" w:rsidRPr="00CF5CCC">
        <w:t xml:space="preserve">-П  </w:t>
      </w:r>
    </w:p>
    <w:p w:rsidR="000175E1" w:rsidRPr="000128E5" w:rsidRDefault="000128E5" w:rsidP="000175E1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87E" w:rsidRPr="00C7068D" w:rsidRDefault="002303DF" w:rsidP="00D86B8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D86B86">
        <w:rPr>
          <w:b/>
        </w:rPr>
        <w:t xml:space="preserve">внесении изменений в Постановление администрации сельского поселения Хатанга от </w:t>
      </w:r>
      <w:r w:rsidR="008F7719">
        <w:rPr>
          <w:b/>
        </w:rPr>
        <w:t>30</w:t>
      </w:r>
      <w:r w:rsidR="00D86B86">
        <w:rPr>
          <w:b/>
        </w:rPr>
        <w:t>.</w:t>
      </w:r>
      <w:r w:rsidR="008F7719">
        <w:rPr>
          <w:b/>
        </w:rPr>
        <w:t>11</w:t>
      </w:r>
      <w:r w:rsidR="00D86B86">
        <w:rPr>
          <w:b/>
        </w:rPr>
        <w:t>.201</w:t>
      </w:r>
      <w:r w:rsidR="008F7719">
        <w:rPr>
          <w:b/>
        </w:rPr>
        <w:t>2</w:t>
      </w:r>
      <w:r w:rsidR="00D86B86">
        <w:rPr>
          <w:b/>
        </w:rPr>
        <w:t xml:space="preserve"> года № 1</w:t>
      </w:r>
      <w:r w:rsidR="008F7719">
        <w:rPr>
          <w:b/>
        </w:rPr>
        <w:t>74</w:t>
      </w:r>
      <w:r w:rsidR="00D86B86">
        <w:rPr>
          <w:b/>
        </w:rPr>
        <w:t xml:space="preserve">-П «Об утверждении </w:t>
      </w:r>
      <w:r w:rsidR="008F7719">
        <w:rPr>
          <w:b/>
        </w:rPr>
        <w:t>квалификационных требований для замещения должностей муниципальной службы в</w:t>
      </w:r>
      <w:r w:rsidR="00D86B86">
        <w:rPr>
          <w:b/>
        </w:rPr>
        <w:t xml:space="preserve"> администрации сельского поселения Хатанга»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C7068D" w:rsidRDefault="005720BF" w:rsidP="00C7068D">
      <w:pPr>
        <w:widowControl w:val="0"/>
        <w:autoSpaceDE w:val="0"/>
        <w:autoSpaceDN w:val="0"/>
        <w:adjustRightInd w:val="0"/>
        <w:ind w:firstLine="708"/>
        <w:jc w:val="both"/>
      </w:pPr>
      <w:r>
        <w:t>В целях приведения муниципального правового акта в соответствие с действующим законодательством,</w:t>
      </w:r>
      <w:r w:rsidR="00941B2B">
        <w:t xml:space="preserve"> руководствуясь Законом Красноярского края от 26.06.2014 года № 6-2513</w:t>
      </w:r>
      <w:r w:rsidR="00B74CD3">
        <w:t xml:space="preserve"> «О внесении изменений в Закон Красноярского края «Об особенностях правового регулирования муниципальной службы в Красноярском крае»</w:t>
      </w:r>
      <w:r w:rsidR="004C0123">
        <w:t>»</w:t>
      </w:r>
      <w:r w:rsidR="00941B2B">
        <w:t>,</w:t>
      </w:r>
    </w:p>
    <w:p w:rsidR="00020180" w:rsidRDefault="00020180" w:rsidP="00C7068D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1B2B" w:rsidRDefault="00941B2B" w:rsidP="00B74CD3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Внести в Приложение к Постановлению администрации сельского поселения Хатанга от 30.11.2012 года № 174-П</w:t>
      </w:r>
      <w:r w:rsidR="00B74CD3">
        <w:t xml:space="preserve"> </w:t>
      </w:r>
      <w:r w:rsidR="00B74CD3" w:rsidRPr="00B74CD3">
        <w:t>«Об утверждении квалификационных требований для замещения должностей муниципальной службы в администрации сельского поселения Хатанга»</w:t>
      </w:r>
      <w:r>
        <w:t xml:space="preserve">, следующие изменения и дополнения: </w:t>
      </w:r>
    </w:p>
    <w:p w:rsidR="00850A7C" w:rsidRDefault="00850A7C" w:rsidP="00850A7C">
      <w:pPr>
        <w:pStyle w:val="a8"/>
        <w:widowControl w:val="0"/>
        <w:autoSpaceDE w:val="0"/>
        <w:autoSpaceDN w:val="0"/>
        <w:adjustRightInd w:val="0"/>
        <w:jc w:val="both"/>
      </w:pPr>
    </w:p>
    <w:p w:rsidR="004C0123" w:rsidRDefault="00941B2B" w:rsidP="00941B2B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 w:rsidR="004C0123">
        <w:tab/>
        <w:t>В</w:t>
      </w:r>
      <w:r>
        <w:t xml:space="preserve"> </w:t>
      </w:r>
      <w:r w:rsidR="004C0123">
        <w:t>пункте</w:t>
      </w:r>
      <w:r>
        <w:t xml:space="preserve"> 1</w:t>
      </w:r>
      <w:r w:rsidR="004C0123">
        <w:t>.2</w:t>
      </w:r>
      <w:r>
        <w:t xml:space="preserve">  вместо</w:t>
      </w:r>
      <w:r w:rsidR="008F7719">
        <w:t xml:space="preserve"> слов « …к профессиональным знаниям и </w:t>
      </w:r>
      <w:r w:rsidR="00C86FDA">
        <w:t>навыкам</w:t>
      </w:r>
      <w:proofErr w:type="gramStart"/>
      <w:r w:rsidR="00C86FDA">
        <w:t>,…»</w:t>
      </w:r>
      <w:proofErr w:type="gramEnd"/>
    </w:p>
    <w:p w:rsidR="00020180" w:rsidRDefault="008F7719" w:rsidP="00C86FDA">
      <w:pPr>
        <w:widowControl w:val="0"/>
        <w:autoSpaceDE w:val="0"/>
        <w:autoSpaceDN w:val="0"/>
        <w:adjustRightInd w:val="0"/>
        <w:ind w:left="708" w:firstLine="708"/>
        <w:jc w:val="both"/>
      </w:pPr>
      <w:r>
        <w:t>читать «</w:t>
      </w:r>
      <w:r w:rsidR="004C0123">
        <w:t>…к уровню знаний, умений, навыков и компетенции</w:t>
      </w:r>
      <w:proofErr w:type="gramStart"/>
      <w:r w:rsidR="004C0123">
        <w:t>,…</w:t>
      </w:r>
      <w:r>
        <w:t>».</w:t>
      </w:r>
      <w:proofErr w:type="gramEnd"/>
    </w:p>
    <w:p w:rsidR="005450FD" w:rsidRDefault="005450FD" w:rsidP="005450FD">
      <w:pPr>
        <w:pStyle w:val="a8"/>
        <w:widowControl w:val="0"/>
        <w:autoSpaceDE w:val="0"/>
        <w:autoSpaceDN w:val="0"/>
        <w:adjustRightInd w:val="0"/>
        <w:jc w:val="both"/>
      </w:pPr>
    </w:p>
    <w:p w:rsidR="008F7719" w:rsidRDefault="004C0123" w:rsidP="004C0123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Пункт 2.1  </w:t>
      </w:r>
      <w:r w:rsidR="008F7719">
        <w:t xml:space="preserve">дополнить </w:t>
      </w:r>
      <w:r>
        <w:t>вторым абзацем</w:t>
      </w:r>
      <w:r w:rsidR="008F7719">
        <w:t xml:space="preserve"> следующего содержания:</w:t>
      </w:r>
    </w:p>
    <w:p w:rsidR="00E60719" w:rsidRDefault="008F7719" w:rsidP="008F7719">
      <w:pPr>
        <w:pStyle w:val="a8"/>
        <w:widowControl w:val="0"/>
        <w:autoSpaceDE w:val="0"/>
        <w:autoSpaceDN w:val="0"/>
        <w:adjustRightInd w:val="0"/>
        <w:ind w:left="1416"/>
        <w:jc w:val="both"/>
      </w:pPr>
      <w:proofErr w:type="gramStart"/>
      <w:r>
        <w:t>«</w:t>
      </w:r>
      <w:r w:rsidR="00E60719" w:rsidRPr="00E60719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и (или) государственной службы или стажу (опыту) работы по специальности</w:t>
      </w:r>
      <w:r w:rsidR="0075295E">
        <w:t xml:space="preserve"> </w:t>
      </w:r>
      <w:r w:rsidR="00E60719" w:rsidRPr="00E60719">
        <w:t xml:space="preserve"> - не менее одного года стажа муниципальной и (или) государственной службы или не менее одного год</w:t>
      </w:r>
      <w:r w:rsidR="00E60719">
        <w:t>а стажа работы по специальности.»</w:t>
      </w:r>
      <w:proofErr w:type="gramEnd"/>
    </w:p>
    <w:p w:rsidR="005450FD" w:rsidRDefault="005450FD" w:rsidP="008F7719">
      <w:pPr>
        <w:pStyle w:val="a8"/>
        <w:widowControl w:val="0"/>
        <w:autoSpaceDE w:val="0"/>
        <w:autoSpaceDN w:val="0"/>
        <w:adjustRightInd w:val="0"/>
        <w:ind w:left="1416"/>
        <w:jc w:val="both"/>
      </w:pPr>
    </w:p>
    <w:p w:rsidR="0075295E" w:rsidRDefault="0075295E" w:rsidP="0075295E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>
        <w:tab/>
        <w:t>П</w:t>
      </w:r>
      <w:r w:rsidRPr="00E60719">
        <w:t>ункт 2.</w:t>
      </w:r>
      <w:r>
        <w:t xml:space="preserve">2 </w:t>
      </w:r>
      <w:r w:rsidR="00E60719" w:rsidRPr="00E60719">
        <w:t xml:space="preserve">  </w:t>
      </w:r>
      <w:r>
        <w:t xml:space="preserve"> </w:t>
      </w:r>
      <w:r w:rsidR="00E60719" w:rsidRPr="00E60719">
        <w:t xml:space="preserve"> </w:t>
      </w:r>
      <w:r w:rsidRPr="0075295E">
        <w:t xml:space="preserve">дополнить </w:t>
      </w:r>
      <w:r>
        <w:t>вторым абзацем следующего содержания:</w:t>
      </w:r>
    </w:p>
    <w:p w:rsidR="00E60719" w:rsidRDefault="00E60719" w:rsidP="0075295E">
      <w:pPr>
        <w:pStyle w:val="a8"/>
        <w:widowControl w:val="0"/>
        <w:autoSpaceDE w:val="0"/>
        <w:autoSpaceDN w:val="0"/>
        <w:adjustRightInd w:val="0"/>
        <w:ind w:left="1416"/>
        <w:jc w:val="both"/>
      </w:pPr>
      <w:proofErr w:type="gramStart"/>
      <w:r>
        <w:t>«Для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и (или) государственной службы или стажу (опыту) работы по специальности</w:t>
      </w:r>
      <w:r w:rsidR="0075295E">
        <w:t xml:space="preserve"> </w:t>
      </w:r>
      <w:r>
        <w:t xml:space="preserve"> - не менее одного года стажа муниципальной и (или) государственной службы или не менее одного года стажа работы по специальности.»</w:t>
      </w:r>
      <w:proofErr w:type="gramEnd"/>
    </w:p>
    <w:p w:rsidR="005450FD" w:rsidRDefault="005450FD" w:rsidP="00E60719">
      <w:pPr>
        <w:widowControl w:val="0"/>
        <w:autoSpaceDE w:val="0"/>
        <w:autoSpaceDN w:val="0"/>
        <w:adjustRightInd w:val="0"/>
        <w:ind w:left="1416"/>
        <w:jc w:val="both"/>
      </w:pPr>
    </w:p>
    <w:p w:rsidR="0075295E" w:rsidRDefault="0075295E" w:rsidP="0075295E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>
        <w:tab/>
        <w:t xml:space="preserve">Пункт 2.3 </w:t>
      </w:r>
      <w:r w:rsidR="00231456">
        <w:t xml:space="preserve"> </w:t>
      </w:r>
      <w:r w:rsidR="00E60719">
        <w:t xml:space="preserve"> </w:t>
      </w:r>
      <w:r>
        <w:t xml:space="preserve"> </w:t>
      </w:r>
      <w:r w:rsidR="00E60719">
        <w:t xml:space="preserve"> </w:t>
      </w:r>
      <w:r w:rsidRPr="0075295E">
        <w:t xml:space="preserve">дополнить </w:t>
      </w:r>
      <w:r>
        <w:t>вторым абзацем следующего содержания:</w:t>
      </w:r>
    </w:p>
    <w:p w:rsidR="00E60719" w:rsidRDefault="0075295E" w:rsidP="0075295E">
      <w:pPr>
        <w:pStyle w:val="a8"/>
        <w:widowControl w:val="0"/>
        <w:autoSpaceDE w:val="0"/>
        <w:autoSpaceDN w:val="0"/>
        <w:adjustRightInd w:val="0"/>
        <w:ind w:left="1416"/>
        <w:jc w:val="both"/>
      </w:pPr>
      <w:r>
        <w:t>«</w:t>
      </w:r>
      <w:r w:rsidR="00E60719"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и (или) </w:t>
      </w:r>
      <w:r w:rsidR="00E60719">
        <w:lastRenderedPageBreak/>
        <w:t>государственной службы или стажу (опыту) работы по специальности</w:t>
      </w:r>
      <w:r>
        <w:t xml:space="preserve"> </w:t>
      </w:r>
      <w:r w:rsidR="00E60719" w:rsidRPr="00E60719">
        <w:t xml:space="preserve"> - не менее шести месяцев стажа муниципальной и (или) государственной службы или не менее шести месяцев </w:t>
      </w:r>
      <w:r w:rsidR="00E60719">
        <w:t>стажа работы по специальности</w:t>
      </w:r>
      <w:proofErr w:type="gramStart"/>
      <w:r w:rsidR="00E60719">
        <w:t>.»</w:t>
      </w:r>
      <w:proofErr w:type="gramEnd"/>
    </w:p>
    <w:p w:rsidR="0075295E" w:rsidRDefault="0075295E" w:rsidP="0075295E">
      <w:pPr>
        <w:pStyle w:val="a8"/>
        <w:widowControl w:val="0"/>
        <w:autoSpaceDE w:val="0"/>
        <w:autoSpaceDN w:val="0"/>
        <w:adjustRightInd w:val="0"/>
        <w:ind w:left="1416"/>
        <w:jc w:val="both"/>
      </w:pPr>
    </w:p>
    <w:p w:rsidR="00E60719" w:rsidRDefault="0075295E" w:rsidP="00231456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Пункт 2.4. </w:t>
      </w:r>
      <w:r w:rsidR="00E60719">
        <w:t xml:space="preserve">  </w:t>
      </w:r>
      <w:r>
        <w:t xml:space="preserve"> </w:t>
      </w:r>
      <w:r w:rsidR="00E60719">
        <w:t xml:space="preserve">дополнить </w:t>
      </w:r>
      <w:r w:rsidR="00231456" w:rsidRPr="00231456">
        <w:t>вторым абзацем</w:t>
      </w:r>
      <w:r w:rsidR="00E60719">
        <w:t xml:space="preserve"> следующего содержания:</w:t>
      </w:r>
    </w:p>
    <w:p w:rsidR="00E60719" w:rsidRDefault="0075295E" w:rsidP="00E60719">
      <w:pPr>
        <w:widowControl w:val="0"/>
        <w:autoSpaceDE w:val="0"/>
        <w:autoSpaceDN w:val="0"/>
        <w:adjustRightInd w:val="0"/>
        <w:ind w:left="1416"/>
        <w:jc w:val="both"/>
      </w:pPr>
      <w:proofErr w:type="gramStart"/>
      <w:r>
        <w:t>«</w:t>
      </w:r>
      <w:r w:rsidR="00E60719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и (или) государственной службы или стажу (опыту) работы по специальности</w:t>
      </w:r>
      <w:r>
        <w:t xml:space="preserve"> </w:t>
      </w:r>
      <w:r w:rsidR="00E60719">
        <w:t xml:space="preserve"> - не менее одного года стажа муниципальной и (или) государственной службы или не менее одного года стажа работы по специальности.»</w:t>
      </w:r>
      <w:proofErr w:type="gramEnd"/>
    </w:p>
    <w:p w:rsidR="00C86FDA" w:rsidRDefault="00C86FDA" w:rsidP="00C86FDA">
      <w:pPr>
        <w:widowControl w:val="0"/>
        <w:autoSpaceDE w:val="0"/>
        <w:autoSpaceDN w:val="0"/>
        <w:adjustRightInd w:val="0"/>
        <w:jc w:val="both"/>
      </w:pPr>
    </w:p>
    <w:p w:rsidR="00CF2B4C" w:rsidRDefault="00C86FDA" w:rsidP="00CF2B4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>
        <w:tab/>
        <w:t xml:space="preserve">В пунктах 2.1.- 2.4. </w:t>
      </w:r>
      <w:r w:rsidR="00CF2B4C">
        <w:t xml:space="preserve"> из словосочетания «</w:t>
      </w:r>
      <w:proofErr w:type="gramStart"/>
      <w:r w:rsidR="00CF2B4C">
        <w:t>высшее</w:t>
      </w:r>
      <w:proofErr w:type="gramEnd"/>
      <w:r w:rsidR="00CF2B4C">
        <w:t xml:space="preserve"> профессиональное»    </w:t>
      </w:r>
    </w:p>
    <w:p w:rsidR="00C86FDA" w:rsidRDefault="00CF2B4C" w:rsidP="00CF2B4C">
      <w:pPr>
        <w:pStyle w:val="a8"/>
        <w:widowControl w:val="0"/>
        <w:autoSpaceDE w:val="0"/>
        <w:autoSpaceDN w:val="0"/>
        <w:adjustRightInd w:val="0"/>
        <w:ind w:left="1080"/>
        <w:jc w:val="both"/>
      </w:pPr>
      <w:r>
        <w:t xml:space="preserve"> </w:t>
      </w:r>
      <w:r>
        <w:tab/>
        <w:t>исключить слово «профессиональное».</w:t>
      </w:r>
    </w:p>
    <w:p w:rsidR="00CF2B4C" w:rsidRDefault="00CF2B4C" w:rsidP="00CF2B4C">
      <w:pPr>
        <w:widowControl w:val="0"/>
        <w:autoSpaceDE w:val="0"/>
        <w:autoSpaceDN w:val="0"/>
        <w:adjustRightInd w:val="0"/>
        <w:jc w:val="both"/>
      </w:pPr>
    </w:p>
    <w:p w:rsidR="000558BE" w:rsidRDefault="00CF2B4C" w:rsidP="00CF2B4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>
        <w:tab/>
        <w:t xml:space="preserve">В пункте 2.5. слова «среднее (полное) общее образование» заменить словами </w:t>
      </w:r>
    </w:p>
    <w:p w:rsidR="00CF2B4C" w:rsidRDefault="00CF2B4C" w:rsidP="000558BE">
      <w:pPr>
        <w:pStyle w:val="a8"/>
        <w:widowControl w:val="0"/>
        <w:autoSpaceDE w:val="0"/>
        <w:autoSpaceDN w:val="0"/>
        <w:adjustRightInd w:val="0"/>
        <w:ind w:left="1410"/>
        <w:jc w:val="both"/>
      </w:pPr>
      <w:r>
        <w:t>«требования к уровню профессионального образования</w:t>
      </w:r>
      <w:r w:rsidR="000558BE">
        <w:t xml:space="preserve"> не предъявляются при наличии у граждан среднего общего образования».</w:t>
      </w:r>
    </w:p>
    <w:p w:rsidR="005450FD" w:rsidRDefault="005450FD" w:rsidP="00E60719">
      <w:pPr>
        <w:widowControl w:val="0"/>
        <w:autoSpaceDE w:val="0"/>
        <w:autoSpaceDN w:val="0"/>
        <w:adjustRightInd w:val="0"/>
        <w:ind w:left="1416"/>
        <w:jc w:val="both"/>
      </w:pPr>
    </w:p>
    <w:p w:rsidR="005450FD" w:rsidRDefault="0075295E" w:rsidP="005450FD">
      <w:pPr>
        <w:widowControl w:val="0"/>
        <w:autoSpaceDE w:val="0"/>
        <w:autoSpaceDN w:val="0"/>
        <w:adjustRightInd w:val="0"/>
        <w:ind w:left="708" w:hanging="282"/>
        <w:jc w:val="both"/>
      </w:pPr>
      <w:r>
        <w:t>2</w:t>
      </w:r>
      <w:r w:rsidR="005450FD">
        <w:t>.</w:t>
      </w:r>
      <w:r w:rsidR="005450FD" w:rsidRPr="005450FD">
        <w:t xml:space="preserve"> </w:t>
      </w:r>
      <w:r w:rsidR="005450FD">
        <w:tab/>
        <w:t>Постановление вступает в силу со дня подписания, подлежит обязательному  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5450FD" w:rsidRDefault="005450FD" w:rsidP="005450FD">
      <w:pPr>
        <w:widowControl w:val="0"/>
        <w:autoSpaceDE w:val="0"/>
        <w:autoSpaceDN w:val="0"/>
        <w:adjustRightInd w:val="0"/>
        <w:jc w:val="both"/>
      </w:pPr>
    </w:p>
    <w:p w:rsidR="005450FD" w:rsidRDefault="005450FD" w:rsidP="0075295E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3. 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450FD" w:rsidRPr="005720BF" w:rsidRDefault="005450FD" w:rsidP="00E60719">
      <w:pPr>
        <w:widowControl w:val="0"/>
        <w:autoSpaceDE w:val="0"/>
        <w:autoSpaceDN w:val="0"/>
        <w:adjustRightInd w:val="0"/>
        <w:ind w:left="1416"/>
        <w:jc w:val="both"/>
      </w:pPr>
    </w:p>
    <w:p w:rsidR="005720BF" w:rsidRDefault="005720BF" w:rsidP="005720BF">
      <w:pPr>
        <w:widowControl w:val="0"/>
        <w:autoSpaceDE w:val="0"/>
        <w:autoSpaceDN w:val="0"/>
        <w:adjustRightInd w:val="0"/>
        <w:jc w:val="both"/>
      </w:pPr>
    </w:p>
    <w:p w:rsidR="00486566" w:rsidRDefault="00486566" w:rsidP="005720BF">
      <w:pPr>
        <w:widowControl w:val="0"/>
        <w:autoSpaceDE w:val="0"/>
        <w:autoSpaceDN w:val="0"/>
        <w:adjustRightInd w:val="0"/>
        <w:jc w:val="both"/>
      </w:pPr>
    </w:p>
    <w:p w:rsidR="00C34DCA" w:rsidRDefault="00C34DCA" w:rsidP="002256F2">
      <w:pPr>
        <w:widowControl w:val="0"/>
        <w:autoSpaceDE w:val="0"/>
        <w:autoSpaceDN w:val="0"/>
        <w:adjustRightInd w:val="0"/>
        <w:jc w:val="both"/>
      </w:pPr>
    </w:p>
    <w:p w:rsidR="00C34DCA" w:rsidRDefault="00C34DCA" w:rsidP="002256F2">
      <w:pPr>
        <w:widowControl w:val="0"/>
        <w:autoSpaceDE w:val="0"/>
        <w:autoSpaceDN w:val="0"/>
        <w:adjustRightInd w:val="0"/>
        <w:jc w:val="both"/>
      </w:pPr>
    </w:p>
    <w:p w:rsidR="00486566" w:rsidRDefault="002256F2" w:rsidP="002256F2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>
        <w:t>Исполняющий обязанности</w:t>
      </w:r>
      <w:r w:rsidR="00020180">
        <w:t xml:space="preserve"> </w:t>
      </w:r>
    </w:p>
    <w:p w:rsidR="00486566" w:rsidRDefault="005A30BF" w:rsidP="002256F2">
      <w:pPr>
        <w:widowControl w:val="0"/>
        <w:autoSpaceDE w:val="0"/>
        <w:autoSpaceDN w:val="0"/>
        <w:adjustRightInd w:val="0"/>
        <w:jc w:val="both"/>
      </w:pPr>
      <w:r>
        <w:t>Руководител</w:t>
      </w:r>
      <w:r w:rsidR="00486566">
        <w:t>я</w:t>
      </w:r>
      <w:r>
        <w:t xml:space="preserve"> </w:t>
      </w:r>
      <w:r w:rsidR="00486566">
        <w:t xml:space="preserve"> </w:t>
      </w:r>
      <w:r w:rsidR="00020180">
        <w:t>а</w:t>
      </w:r>
      <w:r>
        <w:t>дминистрации</w:t>
      </w:r>
      <w:r w:rsidR="00020180">
        <w:t xml:space="preserve"> 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</w:t>
      </w:r>
      <w:r w:rsidR="00486566">
        <w:tab/>
      </w:r>
      <w:r w:rsidR="00486566">
        <w:tab/>
      </w:r>
      <w:r w:rsidR="00020180">
        <w:t xml:space="preserve">  </w:t>
      </w:r>
      <w:r w:rsidR="00781BA0">
        <w:t xml:space="preserve">          </w:t>
      </w:r>
      <w:r w:rsidR="00020180">
        <w:t>Е. А. Бон</w:t>
      </w:r>
      <w:r w:rsidR="002256F2">
        <w:t>дарев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020180" w:rsidRDefault="00020180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91"/>
    <w:multiLevelType w:val="multilevel"/>
    <w:tmpl w:val="AFBC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74B"/>
    <w:rsid w:val="000128E5"/>
    <w:rsid w:val="000175E1"/>
    <w:rsid w:val="00020180"/>
    <w:rsid w:val="000558BE"/>
    <w:rsid w:val="0008474B"/>
    <w:rsid w:val="001058F8"/>
    <w:rsid w:val="001F1BAF"/>
    <w:rsid w:val="002256F2"/>
    <w:rsid w:val="002303DF"/>
    <w:rsid w:val="00231456"/>
    <w:rsid w:val="002A00BD"/>
    <w:rsid w:val="002D4F67"/>
    <w:rsid w:val="003012A8"/>
    <w:rsid w:val="00327F9A"/>
    <w:rsid w:val="004200AE"/>
    <w:rsid w:val="00460084"/>
    <w:rsid w:val="00485128"/>
    <w:rsid w:val="00486566"/>
    <w:rsid w:val="004A60A0"/>
    <w:rsid w:val="004B2EC7"/>
    <w:rsid w:val="004C0123"/>
    <w:rsid w:val="004C4C41"/>
    <w:rsid w:val="00502371"/>
    <w:rsid w:val="005450FD"/>
    <w:rsid w:val="005720BF"/>
    <w:rsid w:val="005A30BF"/>
    <w:rsid w:val="005A3CFC"/>
    <w:rsid w:val="005F62E2"/>
    <w:rsid w:val="00651DBC"/>
    <w:rsid w:val="006F0E37"/>
    <w:rsid w:val="00723DE4"/>
    <w:rsid w:val="0074007C"/>
    <w:rsid w:val="0075295E"/>
    <w:rsid w:val="00781BA0"/>
    <w:rsid w:val="00850A7C"/>
    <w:rsid w:val="008F7719"/>
    <w:rsid w:val="00941B2B"/>
    <w:rsid w:val="009612A5"/>
    <w:rsid w:val="009C7C04"/>
    <w:rsid w:val="00A7287E"/>
    <w:rsid w:val="00B05F01"/>
    <w:rsid w:val="00B74CD3"/>
    <w:rsid w:val="00B905B3"/>
    <w:rsid w:val="00B9099E"/>
    <w:rsid w:val="00C13C54"/>
    <w:rsid w:val="00C34DCA"/>
    <w:rsid w:val="00C51679"/>
    <w:rsid w:val="00C64044"/>
    <w:rsid w:val="00C7068D"/>
    <w:rsid w:val="00C8600F"/>
    <w:rsid w:val="00C86FDA"/>
    <w:rsid w:val="00CF2B4C"/>
    <w:rsid w:val="00CF5CCC"/>
    <w:rsid w:val="00D60806"/>
    <w:rsid w:val="00D652CF"/>
    <w:rsid w:val="00D86B86"/>
    <w:rsid w:val="00D96C67"/>
    <w:rsid w:val="00DE7D19"/>
    <w:rsid w:val="00E60719"/>
    <w:rsid w:val="00ED43B4"/>
    <w:rsid w:val="00EE15AF"/>
    <w:rsid w:val="00FA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1DC4-365F-4EE8-AB9B-8A1B7C96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Dudenko</cp:lastModifiedBy>
  <cp:revision>18</cp:revision>
  <cp:lastPrinted>2014-10-27T02:11:00Z</cp:lastPrinted>
  <dcterms:created xsi:type="dcterms:W3CDTF">2014-05-06T06:32:00Z</dcterms:created>
  <dcterms:modified xsi:type="dcterms:W3CDTF">2014-10-27T02:11:00Z</dcterms:modified>
</cp:coreProperties>
</file>