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C8F" w:rsidRPr="000F2A0D" w:rsidRDefault="00927C8F" w:rsidP="000F2A0D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  <w:bookmarkStart w:id="0" w:name="_GoBack"/>
      <w:r w:rsidRPr="000F2A0D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 xml:space="preserve">Приложение </w:t>
      </w:r>
    </w:p>
    <w:p w:rsidR="00927C8F" w:rsidRPr="00927C8F" w:rsidRDefault="000F2A0D" w:rsidP="000F2A0D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 П</w:t>
      </w:r>
      <w:r w:rsidR="00927C8F" w:rsidRPr="00927C8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остановлению администрации</w:t>
      </w:r>
    </w:p>
    <w:p w:rsidR="00927C8F" w:rsidRPr="00927C8F" w:rsidRDefault="00927C8F" w:rsidP="000F2A0D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927C8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сельского поселения Хатанга</w:t>
      </w:r>
    </w:p>
    <w:p w:rsidR="00927C8F" w:rsidRPr="00927C8F" w:rsidRDefault="000F2A0D" w:rsidP="000F2A0D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от 25.12.2015. № 176</w:t>
      </w:r>
      <w:r w:rsidR="00927C8F" w:rsidRPr="00927C8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-П</w:t>
      </w:r>
    </w:p>
    <w:bookmarkEnd w:id="0"/>
    <w:p w:rsidR="00927C8F" w:rsidRPr="00962F79" w:rsidRDefault="00927C8F" w:rsidP="00927C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2618D" w:rsidRPr="00962F79" w:rsidRDefault="0022618D" w:rsidP="0022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62F7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План мероприятий («дорожная карта») </w:t>
      </w:r>
    </w:p>
    <w:p w:rsidR="0022618D" w:rsidRPr="00962F79" w:rsidRDefault="0022618D" w:rsidP="0022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62F7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п</w:t>
      </w:r>
      <w:r w:rsidRPr="00962F7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овышению доступности приоритетных объектов и услуг в приоритетных сферах жизнедеятельности инвалидов и других маломобильных групп населения </w:t>
      </w:r>
    </w:p>
    <w:p w:rsidR="0022618D" w:rsidRPr="00962F79" w:rsidRDefault="0022618D" w:rsidP="0022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62F7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на территории </w:t>
      </w:r>
      <w:r w:rsidRPr="00962F79"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сельского поселения Хатанга</w:t>
      </w:r>
      <w:r w:rsidRPr="00962F7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на 2016-2020 годы</w:t>
      </w:r>
    </w:p>
    <w:p w:rsidR="0023392D" w:rsidRPr="00962F79" w:rsidRDefault="0023392D" w:rsidP="002339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392D" w:rsidRPr="00962F79" w:rsidRDefault="0023392D" w:rsidP="002339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2835" w:rsidRPr="00962F79" w:rsidRDefault="00B42835" w:rsidP="00B42835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jc w:val="center"/>
      </w:pPr>
      <w:r w:rsidRPr="00962F79">
        <w:t>Общее описание «дорожной карты»</w:t>
      </w:r>
    </w:p>
    <w:p w:rsidR="00B42835" w:rsidRPr="00962F79" w:rsidRDefault="00B42835" w:rsidP="00B42835">
      <w:pPr>
        <w:pStyle w:val="aa"/>
        <w:widowControl w:val="0"/>
        <w:autoSpaceDE w:val="0"/>
        <w:autoSpaceDN w:val="0"/>
        <w:adjustRightInd w:val="0"/>
      </w:pPr>
    </w:p>
    <w:p w:rsidR="00962F79" w:rsidRPr="00962F79" w:rsidRDefault="0022618D" w:rsidP="0022618D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62F79">
        <w:rPr>
          <w:rFonts w:ascii="Times New Roman" w:hAnsi="Times New Roman"/>
          <w:sz w:val="24"/>
          <w:szCs w:val="24"/>
          <w:lang w:eastAsia="ru-RU"/>
        </w:rPr>
        <w:t xml:space="preserve">План мероприятий («дорожная карта») по повышению доступности приоритетных объектов и услуг в приоритетных сферах жизнедеятельности инвалидов и других маломобильных групп населения на территории сельского поселения Хатанга на 2016-2020 годы </w:t>
      </w:r>
      <w:r w:rsidR="0023392D" w:rsidRPr="00962F79">
        <w:rPr>
          <w:rFonts w:ascii="Times New Roman" w:hAnsi="Times New Roman"/>
          <w:sz w:val="24"/>
          <w:szCs w:val="24"/>
          <w:lang w:eastAsia="ru-RU"/>
        </w:rPr>
        <w:t xml:space="preserve">(далее – «дорожная карта») разработан </w:t>
      </w:r>
      <w:r w:rsidR="00B51E29" w:rsidRPr="00962F79">
        <w:rPr>
          <w:rFonts w:ascii="Times New Roman" w:hAnsi="Times New Roman"/>
          <w:bCs/>
          <w:sz w:val="24"/>
          <w:szCs w:val="24"/>
        </w:rPr>
        <w:t>во исполнение</w:t>
      </w:r>
      <w:r w:rsidR="00962F79" w:rsidRPr="00962F79">
        <w:rPr>
          <w:rFonts w:ascii="Times New Roman" w:hAnsi="Times New Roman"/>
          <w:bCs/>
          <w:sz w:val="24"/>
          <w:szCs w:val="24"/>
        </w:rPr>
        <w:t>:</w:t>
      </w:r>
    </w:p>
    <w:p w:rsidR="00962F79" w:rsidRPr="00962F79" w:rsidRDefault="00B51E29" w:rsidP="0022618D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2F79">
        <w:rPr>
          <w:rFonts w:ascii="Times New Roman" w:eastAsia="Times New Roman" w:hAnsi="Times New Roman"/>
          <w:sz w:val="24"/>
          <w:szCs w:val="24"/>
          <w:lang w:eastAsia="ru-RU"/>
        </w:rPr>
        <w:t>Конвенции о правах инвалидов</w:t>
      </w:r>
      <w:r w:rsidR="00962F7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962F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62F79" w:rsidRPr="00962F79" w:rsidRDefault="00193188" w:rsidP="00962F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hyperlink r:id="rId7" w:history="1">
        <w:r w:rsidR="00962F79" w:rsidRPr="00962F79">
          <w:rPr>
            <w:rFonts w:ascii="Times New Roman" w:eastAsia="Times New Roman" w:hAnsi="Times New Roman"/>
            <w:sz w:val="24"/>
            <w:szCs w:val="24"/>
          </w:rPr>
          <w:t>Конституции</w:t>
        </w:r>
      </w:hyperlink>
      <w:r w:rsidR="00962F79" w:rsidRPr="00962F79">
        <w:rPr>
          <w:rFonts w:ascii="Times New Roman" w:eastAsia="Times New Roman" w:hAnsi="Times New Roman"/>
          <w:sz w:val="24"/>
          <w:szCs w:val="24"/>
        </w:rPr>
        <w:t xml:space="preserve"> Российской Федерации;</w:t>
      </w:r>
    </w:p>
    <w:p w:rsidR="00962F79" w:rsidRPr="00962F79" w:rsidRDefault="00B51E29" w:rsidP="0022618D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F79">
        <w:rPr>
          <w:rFonts w:ascii="Times New Roman" w:eastAsia="Times New Roman" w:hAnsi="Times New Roman"/>
          <w:sz w:val="24"/>
          <w:szCs w:val="24"/>
          <w:lang w:eastAsia="ru-RU"/>
        </w:rPr>
        <w:t>Федерального закона от 24.11.1995 № 181-ФЗ «О социальной защите инвалидов в Российской Федерации»</w:t>
      </w:r>
      <w:r w:rsidR="00962F7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962F79">
        <w:rPr>
          <w:rFonts w:ascii="Times New Roman" w:hAnsi="Times New Roman"/>
          <w:sz w:val="24"/>
          <w:szCs w:val="24"/>
        </w:rPr>
        <w:t xml:space="preserve"> </w:t>
      </w:r>
    </w:p>
    <w:p w:rsidR="00962F79" w:rsidRPr="00962F79" w:rsidRDefault="00B51E29" w:rsidP="0022618D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62F79">
        <w:rPr>
          <w:rFonts w:ascii="Times New Roman" w:eastAsia="Times New Roman" w:hAnsi="Times New Roman"/>
          <w:sz w:val="24"/>
          <w:szCs w:val="24"/>
          <w:lang w:eastAsia="ru-RU"/>
        </w:rPr>
        <w:t>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</w:t>
      </w:r>
      <w:r w:rsidR="00962F7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23392D" w:rsidRPr="00962F79">
        <w:rPr>
          <w:rFonts w:ascii="Times New Roman" w:hAnsi="Times New Roman"/>
          <w:bCs/>
          <w:sz w:val="24"/>
          <w:szCs w:val="24"/>
        </w:rPr>
        <w:t xml:space="preserve"> </w:t>
      </w:r>
    </w:p>
    <w:p w:rsidR="00962F79" w:rsidRPr="00962F79" w:rsidRDefault="00962F79" w:rsidP="0022618D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="0023392D" w:rsidRPr="00962F79">
        <w:rPr>
          <w:rFonts w:ascii="Times New Roman" w:hAnsi="Times New Roman"/>
          <w:bCs/>
          <w:sz w:val="24"/>
          <w:szCs w:val="24"/>
        </w:rPr>
        <w:t>остановлени</w:t>
      </w:r>
      <w:r w:rsidR="00B51E29" w:rsidRPr="00962F79">
        <w:rPr>
          <w:rFonts w:ascii="Times New Roman" w:hAnsi="Times New Roman"/>
          <w:bCs/>
          <w:sz w:val="24"/>
          <w:szCs w:val="24"/>
        </w:rPr>
        <w:t>я</w:t>
      </w:r>
      <w:r w:rsidR="0023392D" w:rsidRPr="00962F79">
        <w:rPr>
          <w:rFonts w:ascii="Times New Roman" w:hAnsi="Times New Roman"/>
          <w:bCs/>
          <w:sz w:val="24"/>
          <w:szCs w:val="24"/>
        </w:rPr>
        <w:t xml:space="preserve"> Правительства Росси</w:t>
      </w:r>
      <w:r w:rsidR="00B51E29" w:rsidRPr="00962F79">
        <w:rPr>
          <w:rFonts w:ascii="Times New Roman" w:hAnsi="Times New Roman"/>
          <w:bCs/>
          <w:sz w:val="24"/>
          <w:szCs w:val="24"/>
        </w:rPr>
        <w:t xml:space="preserve">йской Федерации </w:t>
      </w:r>
      <w:r w:rsidR="0023392D" w:rsidRPr="00962F79">
        <w:rPr>
          <w:rFonts w:ascii="Times New Roman" w:hAnsi="Times New Roman"/>
          <w:bCs/>
          <w:sz w:val="24"/>
          <w:szCs w:val="24"/>
        </w:rPr>
        <w:t>от 17.06.2015 № 599 «О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</w:t>
      </w:r>
      <w:r>
        <w:rPr>
          <w:rFonts w:ascii="Times New Roman" w:hAnsi="Times New Roman"/>
          <w:bCs/>
          <w:sz w:val="24"/>
          <w:szCs w:val="24"/>
        </w:rPr>
        <w:t>ановленных сферах деятельности»;</w:t>
      </w:r>
      <w:r w:rsidR="0023392D" w:rsidRPr="00962F79">
        <w:rPr>
          <w:rFonts w:ascii="Times New Roman" w:hAnsi="Times New Roman"/>
          <w:bCs/>
          <w:sz w:val="24"/>
          <w:szCs w:val="24"/>
        </w:rPr>
        <w:t xml:space="preserve"> </w:t>
      </w:r>
    </w:p>
    <w:p w:rsidR="0023392D" w:rsidRPr="00962F79" w:rsidRDefault="00962F79" w:rsidP="0022618D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="00B51E29" w:rsidRPr="00962F79">
        <w:rPr>
          <w:rFonts w:ascii="Times New Roman" w:hAnsi="Times New Roman"/>
          <w:bCs/>
          <w:sz w:val="24"/>
          <w:szCs w:val="24"/>
        </w:rPr>
        <w:t>остановления Администрации Таймырского Долгано – Ненецкого муниципального района от 24.11.2015 № 1092 «Об утверждении Плана мероприятий («Дорожная карта») по повышению доступности приоритетных объектов и услуг в приоритетных сферах жизнедеятельности инвалидов и других маломобильных групп населения на территории Таймырского Долгано-Ненецкого муниципального района на 2016-2020 годы».</w:t>
      </w:r>
    </w:p>
    <w:p w:rsidR="0023392D" w:rsidRPr="00962F79" w:rsidRDefault="0023392D" w:rsidP="00B51E2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62F79">
        <w:rPr>
          <w:rFonts w:ascii="Times New Roman" w:hAnsi="Times New Roman"/>
          <w:sz w:val="24"/>
          <w:szCs w:val="24"/>
          <w:lang w:eastAsia="ru-RU"/>
        </w:rPr>
        <w:t>Цел</w:t>
      </w:r>
      <w:r w:rsidR="009E39C2" w:rsidRPr="00962F79">
        <w:rPr>
          <w:rFonts w:ascii="Times New Roman" w:hAnsi="Times New Roman"/>
          <w:sz w:val="24"/>
          <w:szCs w:val="24"/>
          <w:lang w:eastAsia="ru-RU"/>
        </w:rPr>
        <w:t>ью разработки</w:t>
      </w:r>
      <w:r w:rsidRPr="00962F79">
        <w:rPr>
          <w:rFonts w:ascii="Times New Roman" w:hAnsi="Times New Roman"/>
          <w:sz w:val="24"/>
          <w:szCs w:val="24"/>
          <w:lang w:eastAsia="ru-RU"/>
        </w:rPr>
        <w:t xml:space="preserve"> «дорожной карты»</w:t>
      </w:r>
      <w:r w:rsidRPr="00962F79">
        <w:rPr>
          <w:rFonts w:ascii="Times New Roman" w:hAnsi="Times New Roman"/>
          <w:bCs/>
          <w:sz w:val="24"/>
          <w:szCs w:val="24"/>
        </w:rPr>
        <w:t xml:space="preserve"> </w:t>
      </w:r>
      <w:r w:rsidR="009E39C2" w:rsidRPr="00962F79">
        <w:rPr>
          <w:rFonts w:ascii="Times New Roman" w:hAnsi="Times New Roman"/>
          <w:sz w:val="24"/>
          <w:szCs w:val="24"/>
          <w:lang w:eastAsia="ru-RU"/>
        </w:rPr>
        <w:t>являе</w:t>
      </w:r>
      <w:r w:rsidRPr="00962F79">
        <w:rPr>
          <w:rFonts w:ascii="Times New Roman" w:hAnsi="Times New Roman"/>
          <w:sz w:val="24"/>
          <w:szCs w:val="24"/>
          <w:lang w:eastAsia="ru-RU"/>
        </w:rPr>
        <w:t>тся</w:t>
      </w:r>
      <w:r w:rsidR="00B51E29" w:rsidRPr="00962F79">
        <w:rPr>
          <w:rFonts w:ascii="Times New Roman" w:hAnsi="Times New Roman"/>
          <w:sz w:val="24"/>
          <w:szCs w:val="24"/>
        </w:rPr>
        <w:t xml:space="preserve"> </w:t>
      </w:r>
      <w:r w:rsidR="00B51E29" w:rsidRPr="00962F79">
        <w:rPr>
          <w:rFonts w:ascii="Times New Roman" w:hAnsi="Times New Roman"/>
          <w:sz w:val="24"/>
          <w:szCs w:val="24"/>
          <w:lang w:eastAsia="ru-RU"/>
        </w:rPr>
        <w:t>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 услуг, необходимой  информации) (далее   -   МГН) на территории</w:t>
      </w:r>
      <w:r w:rsidR="00E23F81" w:rsidRPr="00962F79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Хатанга</w:t>
      </w:r>
      <w:r w:rsidR="009E39C2" w:rsidRPr="00962F79">
        <w:rPr>
          <w:rFonts w:ascii="Times New Roman" w:hAnsi="Times New Roman"/>
          <w:sz w:val="24"/>
          <w:szCs w:val="24"/>
          <w:lang w:eastAsia="ru-RU"/>
        </w:rPr>
        <w:t xml:space="preserve"> (далее – поселение)</w:t>
      </w:r>
      <w:r w:rsidRPr="00962F79">
        <w:rPr>
          <w:rFonts w:ascii="Times New Roman" w:hAnsi="Times New Roman"/>
          <w:bCs/>
          <w:sz w:val="24"/>
          <w:szCs w:val="24"/>
        </w:rPr>
        <w:t xml:space="preserve">. </w:t>
      </w:r>
    </w:p>
    <w:p w:rsidR="009E39C2" w:rsidRPr="00962F79" w:rsidRDefault="009E39C2" w:rsidP="009E39C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E39C2" w:rsidRPr="00962F79" w:rsidRDefault="009E39C2" w:rsidP="009E39C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62F79">
        <w:rPr>
          <w:rFonts w:ascii="Times New Roman" w:hAnsi="Times New Roman"/>
          <w:sz w:val="24"/>
          <w:szCs w:val="24"/>
          <w:lang w:eastAsia="ru-RU"/>
        </w:rPr>
        <w:t xml:space="preserve">2. Характеристика проблемы </w:t>
      </w:r>
    </w:p>
    <w:p w:rsidR="009E39C2" w:rsidRPr="00962F79" w:rsidRDefault="009E39C2" w:rsidP="009E39C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62F79">
        <w:rPr>
          <w:rFonts w:ascii="Times New Roman" w:hAnsi="Times New Roman"/>
          <w:sz w:val="24"/>
          <w:szCs w:val="24"/>
          <w:lang w:eastAsia="ru-RU"/>
        </w:rPr>
        <w:t>и обоснование необходимости решения «дорожной карты»</w:t>
      </w:r>
    </w:p>
    <w:p w:rsidR="009E39C2" w:rsidRPr="00962F79" w:rsidRDefault="009E39C2" w:rsidP="009E39C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E39C2" w:rsidRPr="00962F79" w:rsidRDefault="009E39C2" w:rsidP="00927C8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F79">
        <w:rPr>
          <w:rFonts w:ascii="Times New Roman" w:hAnsi="Times New Roman"/>
          <w:sz w:val="24"/>
          <w:szCs w:val="24"/>
        </w:rPr>
        <w:t>В Конвенции о правах инвалидов, ратифицированной Российской Федерацией, доступная среда жизнедеятельности является ключевым условием интеграции инвалидов в общество. Способность инвалидов быть независимыми экономическими субъектами, участвовать в политической, культурной и социальной жизни общества отражает уровень реализации их прав как граждан социального государства, создает предпосылки для реализации их потенциала и способствует социальному и экономическому развитию государства.</w:t>
      </w:r>
    </w:p>
    <w:p w:rsidR="009E39C2" w:rsidRPr="00962F79" w:rsidRDefault="009E39C2" w:rsidP="00927C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62F79">
        <w:rPr>
          <w:rFonts w:ascii="Times New Roman" w:hAnsi="Times New Roman"/>
          <w:sz w:val="24"/>
          <w:szCs w:val="24"/>
        </w:rPr>
        <w:t xml:space="preserve">Формирование доступной для инвалидов среды жизнедеятельности является одной из приоритетных задач социально-экономического развития поселения. Устранение </w:t>
      </w:r>
      <w:r w:rsidRPr="00962F79">
        <w:rPr>
          <w:rFonts w:ascii="Times New Roman" w:hAnsi="Times New Roman"/>
          <w:sz w:val="24"/>
          <w:szCs w:val="24"/>
        </w:rPr>
        <w:lastRenderedPageBreak/>
        <w:t>существующих барьеров для инвалидов во всех сферах их жизнедеятельности является важной социальной проблемой.</w:t>
      </w:r>
    </w:p>
    <w:p w:rsidR="009E39C2" w:rsidRDefault="009E39C2" w:rsidP="00927C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62F79">
        <w:rPr>
          <w:rFonts w:ascii="Times New Roman" w:hAnsi="Times New Roman"/>
          <w:sz w:val="24"/>
          <w:szCs w:val="24"/>
        </w:rPr>
        <w:t>Отсутствие условий доступности является главным препятствием для всесторонней интеграции инвалидов в общество, следовательно, не позволяет людям, имеющим ограничения в здоровье, быть равноправными членами гражданского общества и в полном объеме реализовывать свои конституционные права.</w:t>
      </w:r>
    </w:p>
    <w:p w:rsidR="00A7579F" w:rsidRPr="00962F79" w:rsidRDefault="00927C8F" w:rsidP="00927C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62F79">
        <w:rPr>
          <w:rFonts w:ascii="Times New Roman" w:hAnsi="Times New Roman"/>
          <w:sz w:val="24"/>
          <w:szCs w:val="24"/>
        </w:rPr>
        <w:t>Наиболее</w:t>
      </w:r>
      <w:r w:rsidR="00760B50" w:rsidRPr="00962F79">
        <w:rPr>
          <w:rFonts w:ascii="Times New Roman" w:hAnsi="Times New Roman"/>
          <w:sz w:val="24"/>
          <w:szCs w:val="24"/>
        </w:rPr>
        <w:t xml:space="preserve"> уязвимыми при взаимодействии со </w:t>
      </w:r>
      <w:r w:rsidRPr="00962F79">
        <w:rPr>
          <w:rFonts w:ascii="Times New Roman" w:hAnsi="Times New Roman"/>
          <w:sz w:val="24"/>
          <w:szCs w:val="24"/>
        </w:rPr>
        <w:t>средой жизнедеятельности являются инвалиды с нарушением опорно-двигательного аппарата</w:t>
      </w:r>
      <w:r w:rsidR="001769F5">
        <w:rPr>
          <w:rFonts w:ascii="Times New Roman" w:hAnsi="Times New Roman"/>
          <w:sz w:val="24"/>
          <w:szCs w:val="24"/>
        </w:rPr>
        <w:t xml:space="preserve"> (ОДА)</w:t>
      </w:r>
      <w:r w:rsidRPr="00962F79">
        <w:rPr>
          <w:rFonts w:ascii="Times New Roman" w:hAnsi="Times New Roman"/>
          <w:sz w:val="24"/>
          <w:szCs w:val="24"/>
        </w:rPr>
        <w:t xml:space="preserve">, </w:t>
      </w:r>
      <w:r w:rsidR="001769F5">
        <w:rPr>
          <w:rFonts w:ascii="Times New Roman" w:hAnsi="Times New Roman"/>
          <w:sz w:val="24"/>
          <w:szCs w:val="24"/>
        </w:rPr>
        <w:t xml:space="preserve">в том числе </w:t>
      </w:r>
      <w:r w:rsidRPr="00962F79">
        <w:rPr>
          <w:rFonts w:ascii="Times New Roman" w:hAnsi="Times New Roman"/>
          <w:sz w:val="24"/>
          <w:szCs w:val="24"/>
        </w:rPr>
        <w:t xml:space="preserve">использующие при передвижении вспомогательные средства (инвалиды-колясочники), инвалиды с дефектом органов зрения, инвалиды с дефектами органов слуха. </w:t>
      </w:r>
    </w:p>
    <w:p w:rsidR="001769F5" w:rsidRDefault="00A7579F" w:rsidP="00927C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62F79">
        <w:rPr>
          <w:rFonts w:ascii="Times New Roman" w:hAnsi="Times New Roman"/>
          <w:sz w:val="24"/>
          <w:szCs w:val="24"/>
        </w:rPr>
        <w:t>Наря</w:t>
      </w:r>
      <w:r w:rsidR="000F2E01">
        <w:rPr>
          <w:rFonts w:ascii="Times New Roman" w:hAnsi="Times New Roman"/>
          <w:sz w:val="24"/>
          <w:szCs w:val="24"/>
        </w:rPr>
        <w:t>ду с инвалидами к МНГ относятся</w:t>
      </w:r>
      <w:r w:rsidRPr="00962F79">
        <w:rPr>
          <w:rFonts w:ascii="Times New Roman" w:hAnsi="Times New Roman"/>
          <w:sz w:val="24"/>
          <w:szCs w:val="24"/>
        </w:rPr>
        <w:t xml:space="preserve"> граждане с временным нарушением здоровья, люди старших возрастов, пешеходы с детскими колясками, дети дошкольного возраста и другие граждане, испытывающие затруднения при самостоятельном передвижении, получении услуг, необходимой информации или при ориентировании в про</w:t>
      </w:r>
      <w:r w:rsidR="000F2E01">
        <w:rPr>
          <w:rFonts w:ascii="Times New Roman" w:hAnsi="Times New Roman"/>
          <w:sz w:val="24"/>
          <w:szCs w:val="24"/>
        </w:rPr>
        <w:t xml:space="preserve">странстве, </w:t>
      </w:r>
      <w:r w:rsidR="000F2E01" w:rsidRPr="00962F79">
        <w:rPr>
          <w:rFonts w:ascii="Times New Roman" w:hAnsi="Times New Roman"/>
          <w:sz w:val="24"/>
          <w:szCs w:val="24"/>
        </w:rPr>
        <w:t xml:space="preserve">которым так же, как и </w:t>
      </w:r>
      <w:r w:rsidR="000F2E01">
        <w:rPr>
          <w:rFonts w:ascii="Times New Roman" w:hAnsi="Times New Roman"/>
          <w:sz w:val="24"/>
          <w:szCs w:val="24"/>
        </w:rPr>
        <w:t>инвалидам, необходима доступная</w:t>
      </w:r>
      <w:r w:rsidR="000F2E01" w:rsidRPr="00962F79">
        <w:rPr>
          <w:rFonts w:ascii="Times New Roman" w:hAnsi="Times New Roman"/>
          <w:sz w:val="24"/>
          <w:szCs w:val="24"/>
        </w:rPr>
        <w:t xml:space="preserve"> «безбарьерная» среда на объектах социальной инфраструктуры поселения.</w:t>
      </w:r>
    </w:p>
    <w:p w:rsidR="001769F5" w:rsidRPr="00962F79" w:rsidRDefault="001769F5" w:rsidP="001769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62F79">
        <w:rPr>
          <w:rFonts w:ascii="Times New Roman" w:hAnsi="Times New Roman"/>
          <w:sz w:val="24"/>
          <w:szCs w:val="24"/>
        </w:rPr>
        <w:t>По состоянию на 01.01.2015 года на территории поселения проживает 5416 человек, в том числе:</w:t>
      </w:r>
    </w:p>
    <w:p w:rsidR="001769F5" w:rsidRPr="00962F79" w:rsidRDefault="001769F5" w:rsidP="001769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62F79">
        <w:rPr>
          <w:rFonts w:ascii="Times New Roman" w:hAnsi="Times New Roman"/>
          <w:sz w:val="24"/>
          <w:szCs w:val="24"/>
        </w:rPr>
        <w:t>- инвалид</w:t>
      </w:r>
      <w:r>
        <w:rPr>
          <w:rFonts w:ascii="Times New Roman" w:hAnsi="Times New Roman"/>
          <w:sz w:val="24"/>
          <w:szCs w:val="24"/>
        </w:rPr>
        <w:t>ов с расстройствами ОДА – 5 чел.</w:t>
      </w:r>
    </w:p>
    <w:p w:rsidR="001769F5" w:rsidRPr="00962F79" w:rsidRDefault="001769F5" w:rsidP="001769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62F79">
        <w:rPr>
          <w:rFonts w:ascii="Times New Roman" w:hAnsi="Times New Roman"/>
          <w:sz w:val="24"/>
          <w:szCs w:val="24"/>
        </w:rPr>
        <w:t>- инвалидов по зрению – 11 чел.</w:t>
      </w:r>
    </w:p>
    <w:p w:rsidR="001769F5" w:rsidRPr="00962F79" w:rsidRDefault="001769F5" w:rsidP="001769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62F79">
        <w:rPr>
          <w:rFonts w:ascii="Times New Roman" w:hAnsi="Times New Roman"/>
          <w:sz w:val="24"/>
          <w:szCs w:val="24"/>
        </w:rPr>
        <w:t>- инвалидов по слуху – 20 чел.</w:t>
      </w:r>
    </w:p>
    <w:p w:rsidR="001769F5" w:rsidRPr="00962F79" w:rsidRDefault="001769F5" w:rsidP="001769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62F79">
        <w:rPr>
          <w:rFonts w:ascii="Times New Roman" w:hAnsi="Times New Roman"/>
          <w:sz w:val="24"/>
          <w:szCs w:val="24"/>
        </w:rPr>
        <w:t>- детей до 7 лет – 737 чел.</w:t>
      </w:r>
    </w:p>
    <w:p w:rsidR="001769F5" w:rsidRPr="001769F5" w:rsidRDefault="001769F5" w:rsidP="001769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FF0000"/>
          <w:sz w:val="24"/>
          <w:szCs w:val="24"/>
        </w:rPr>
      </w:pPr>
      <w:r w:rsidRPr="00962F79">
        <w:rPr>
          <w:rFonts w:ascii="Times New Roman" w:hAnsi="Times New Roman"/>
          <w:sz w:val="24"/>
          <w:szCs w:val="24"/>
        </w:rPr>
        <w:t>- пенсионеров по возрасту –</w:t>
      </w:r>
      <w:r w:rsidR="00F47EE9">
        <w:rPr>
          <w:rFonts w:ascii="Times New Roman" w:hAnsi="Times New Roman"/>
          <w:sz w:val="24"/>
          <w:szCs w:val="24"/>
        </w:rPr>
        <w:t xml:space="preserve"> 1272 </w:t>
      </w:r>
      <w:r w:rsidRPr="00F47EE9">
        <w:rPr>
          <w:rFonts w:ascii="Times New Roman" w:hAnsi="Times New Roman"/>
          <w:sz w:val="24"/>
          <w:szCs w:val="24"/>
        </w:rPr>
        <w:t>чел.</w:t>
      </w:r>
    </w:p>
    <w:p w:rsidR="00962F79" w:rsidRPr="000F2E01" w:rsidRDefault="00962F79" w:rsidP="000F2E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2E01">
        <w:rPr>
          <w:rFonts w:ascii="Times New Roman" w:hAnsi="Times New Roman"/>
          <w:sz w:val="24"/>
          <w:szCs w:val="24"/>
        </w:rPr>
        <w:t>В решении вопросов создания доступной среды для инвалидов</w:t>
      </w:r>
      <w:r w:rsidR="000610FE" w:rsidRPr="000F2E01">
        <w:rPr>
          <w:rFonts w:ascii="Times New Roman" w:hAnsi="Times New Roman"/>
          <w:sz w:val="24"/>
          <w:szCs w:val="24"/>
        </w:rPr>
        <w:t xml:space="preserve"> </w:t>
      </w:r>
      <w:r w:rsidRPr="000F2E01">
        <w:rPr>
          <w:rFonts w:ascii="Times New Roman" w:hAnsi="Times New Roman"/>
          <w:sz w:val="24"/>
          <w:szCs w:val="24"/>
        </w:rPr>
        <w:t xml:space="preserve">на территории </w:t>
      </w:r>
      <w:r w:rsidRPr="000F2E01">
        <w:rPr>
          <w:rFonts w:ascii="Times New Roman" w:eastAsia="Times New Roman" w:hAnsi="Times New Roman"/>
          <w:sz w:val="24"/>
          <w:szCs w:val="24"/>
        </w:rPr>
        <w:t>поселения</w:t>
      </w:r>
      <w:r w:rsidRPr="000F2E01">
        <w:rPr>
          <w:rFonts w:ascii="Times New Roman" w:hAnsi="Times New Roman"/>
          <w:sz w:val="24"/>
          <w:szCs w:val="24"/>
        </w:rPr>
        <w:t xml:space="preserve"> существует ряд проблем, требующих комплексного подхода:</w:t>
      </w:r>
    </w:p>
    <w:p w:rsidR="00962F79" w:rsidRPr="000F2E01" w:rsidRDefault="00962F79" w:rsidP="000F2E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2E01">
        <w:rPr>
          <w:rFonts w:ascii="Times New Roman" w:hAnsi="Times New Roman"/>
          <w:sz w:val="24"/>
          <w:szCs w:val="24"/>
        </w:rPr>
        <w:t xml:space="preserve">- большинство инвалидов практически изолированы в своих квартирах из-за отсутствия устройств, обеспечивающих беспрепятственный доступ к объектам социальной инфраструктуры, информации и услугам; </w:t>
      </w:r>
    </w:p>
    <w:p w:rsidR="00962F79" w:rsidRPr="000F2E01" w:rsidRDefault="00962F79" w:rsidP="000F2E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2E01">
        <w:rPr>
          <w:rFonts w:ascii="Times New Roman" w:hAnsi="Times New Roman"/>
          <w:sz w:val="24"/>
          <w:szCs w:val="24"/>
        </w:rPr>
        <w:t>- приоритетные об</w:t>
      </w:r>
      <w:r w:rsidR="000610FE" w:rsidRPr="000F2E01">
        <w:rPr>
          <w:rFonts w:ascii="Times New Roman" w:hAnsi="Times New Roman"/>
          <w:sz w:val="24"/>
          <w:szCs w:val="24"/>
        </w:rPr>
        <w:t>ъекты социальной инфраструктуры</w:t>
      </w:r>
      <w:r w:rsidR="000610FE" w:rsidRPr="000F2E01">
        <w:rPr>
          <w:rFonts w:ascii="Times New Roman" w:hAnsi="Times New Roman"/>
          <w:color w:val="000000"/>
          <w:sz w:val="24"/>
          <w:szCs w:val="24"/>
        </w:rPr>
        <w:t xml:space="preserve"> не оборудованы пандусами, кнопками вызова специалистов и </w:t>
      </w:r>
      <w:r w:rsidRPr="000F2E01">
        <w:rPr>
          <w:rFonts w:ascii="Times New Roman" w:hAnsi="Times New Roman"/>
          <w:sz w:val="24"/>
          <w:szCs w:val="24"/>
        </w:rPr>
        <w:t>остаются для инвалидов труднодоступными из-за отсутствия элементарных приспособлений.</w:t>
      </w:r>
    </w:p>
    <w:p w:rsidR="00962F79" w:rsidRPr="000F2E01" w:rsidRDefault="00962F79" w:rsidP="000F2E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2E01">
        <w:rPr>
          <w:rFonts w:ascii="Times New Roman" w:hAnsi="Times New Roman"/>
          <w:sz w:val="24"/>
          <w:szCs w:val="24"/>
        </w:rPr>
        <w:t>Целесообразность решения проблемы обеспечения доступности среды для инвалидов путем принятия «</w:t>
      </w:r>
      <w:r w:rsidR="000610FE" w:rsidRPr="000F2E01">
        <w:rPr>
          <w:rFonts w:ascii="Times New Roman" w:hAnsi="Times New Roman"/>
          <w:sz w:val="24"/>
          <w:szCs w:val="24"/>
        </w:rPr>
        <w:t>д</w:t>
      </w:r>
      <w:r w:rsidRPr="000F2E01">
        <w:rPr>
          <w:rFonts w:ascii="Times New Roman" w:hAnsi="Times New Roman"/>
          <w:sz w:val="24"/>
          <w:szCs w:val="24"/>
        </w:rPr>
        <w:t>орожной карты» определяется следующими причинами:</w:t>
      </w:r>
    </w:p>
    <w:p w:rsidR="00962F79" w:rsidRPr="000F2E01" w:rsidRDefault="006F0CB4" w:rsidP="000F2E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2E01">
        <w:rPr>
          <w:rFonts w:ascii="Times New Roman" w:hAnsi="Times New Roman"/>
          <w:sz w:val="24"/>
          <w:szCs w:val="24"/>
        </w:rPr>
        <w:t xml:space="preserve">1) </w:t>
      </w:r>
      <w:r w:rsidR="00962F79" w:rsidRPr="000F2E01">
        <w:rPr>
          <w:rFonts w:ascii="Times New Roman" w:hAnsi="Times New Roman"/>
          <w:sz w:val="24"/>
          <w:szCs w:val="24"/>
        </w:rPr>
        <w:t xml:space="preserve">высокой социально-экономической значимостью проблемы - решение проблемы предполагает модернизацию, дооборудование части существующих объектов социальной, транспортной, информационной инфраструктур; </w:t>
      </w:r>
    </w:p>
    <w:p w:rsidR="00962F79" w:rsidRPr="000F2E01" w:rsidRDefault="00962F79" w:rsidP="000F2E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2E01">
        <w:rPr>
          <w:rFonts w:ascii="Times New Roman" w:hAnsi="Times New Roman"/>
          <w:sz w:val="24"/>
          <w:szCs w:val="24"/>
        </w:rPr>
        <w:t>2) комплексностью проблемы - потребуется решение различных задач правового, финансового, информационного характера; реализация соответствующего комплекса мероприятий;</w:t>
      </w:r>
    </w:p>
    <w:p w:rsidR="00962F79" w:rsidRPr="000F2E01" w:rsidRDefault="00962F79" w:rsidP="000F2E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2E01">
        <w:rPr>
          <w:rFonts w:ascii="Times New Roman" w:hAnsi="Times New Roman"/>
          <w:sz w:val="24"/>
          <w:szCs w:val="24"/>
        </w:rPr>
        <w:t>3) межведомственным характером проблемы - с учетом содержания, перечня задач, требующих решения, потребуется консолидация усилий органов местного самоуправления, общественных объединений;</w:t>
      </w:r>
    </w:p>
    <w:p w:rsidR="00962F79" w:rsidRDefault="00962F79" w:rsidP="000F2E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2E01">
        <w:rPr>
          <w:rFonts w:ascii="Times New Roman" w:hAnsi="Times New Roman"/>
          <w:sz w:val="24"/>
          <w:szCs w:val="24"/>
        </w:rPr>
        <w:t>4) длительностью решения проблемы - проблема может быть решена в течение ряда лет путем осуществления взаимосвязанных по целям работ и комплекса мероприятий.</w:t>
      </w:r>
    </w:p>
    <w:p w:rsidR="000F2E01" w:rsidRPr="000F2E01" w:rsidRDefault="000F2E01" w:rsidP="000F2E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610FE" w:rsidRPr="000F2E01" w:rsidRDefault="001769F5" w:rsidP="000F2E01">
      <w:pPr>
        <w:pStyle w:val="aa"/>
        <w:numPr>
          <w:ilvl w:val="0"/>
          <w:numId w:val="5"/>
        </w:numPr>
        <w:jc w:val="center"/>
      </w:pPr>
      <w:r w:rsidRPr="000F2E01">
        <w:t>Цели и задачи мероприятий «д</w:t>
      </w:r>
      <w:r w:rsidR="000610FE" w:rsidRPr="000F2E01">
        <w:t>орожной карты»</w:t>
      </w:r>
    </w:p>
    <w:p w:rsidR="000F2E01" w:rsidRPr="000F2E01" w:rsidRDefault="000F2E01" w:rsidP="000F2E01">
      <w:pPr>
        <w:pStyle w:val="aa"/>
      </w:pPr>
    </w:p>
    <w:p w:rsidR="000610FE" w:rsidRPr="000610FE" w:rsidRDefault="000610FE" w:rsidP="000610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0610FE">
        <w:rPr>
          <w:rFonts w:ascii="Times New Roman" w:hAnsi="Times New Roman"/>
          <w:sz w:val="24"/>
          <w:szCs w:val="24"/>
        </w:rPr>
        <w:t xml:space="preserve">Целью мероприятий «дорожной карты» является обеспечение к </w:t>
      </w:r>
      <w:r w:rsidR="006F0CB4">
        <w:rPr>
          <w:rFonts w:ascii="Times New Roman" w:hAnsi="Times New Roman"/>
          <w:sz w:val="24"/>
          <w:szCs w:val="24"/>
        </w:rPr>
        <w:t>концу</w:t>
      </w:r>
      <w:r w:rsidRPr="000610FE">
        <w:rPr>
          <w:rFonts w:ascii="Times New Roman" w:hAnsi="Times New Roman"/>
          <w:sz w:val="24"/>
          <w:szCs w:val="24"/>
        </w:rPr>
        <w:t xml:space="preserve"> 202</w:t>
      </w:r>
      <w:r w:rsidR="006F0CB4">
        <w:rPr>
          <w:rFonts w:ascii="Times New Roman" w:hAnsi="Times New Roman"/>
          <w:sz w:val="24"/>
          <w:szCs w:val="24"/>
        </w:rPr>
        <w:t>0</w:t>
      </w:r>
      <w:r w:rsidRPr="000610FE">
        <w:rPr>
          <w:rFonts w:ascii="Times New Roman" w:hAnsi="Times New Roman"/>
          <w:sz w:val="24"/>
          <w:szCs w:val="24"/>
        </w:rPr>
        <w:t xml:space="preserve"> года на территории </w:t>
      </w:r>
      <w:r w:rsidR="006F0CB4">
        <w:rPr>
          <w:rFonts w:ascii="Times New Roman" w:hAnsi="Times New Roman"/>
          <w:sz w:val="24"/>
          <w:szCs w:val="24"/>
        </w:rPr>
        <w:t>поселения</w:t>
      </w:r>
      <w:r w:rsidRPr="000610FE">
        <w:rPr>
          <w:rFonts w:ascii="Times New Roman" w:hAnsi="Times New Roman"/>
          <w:sz w:val="24"/>
          <w:szCs w:val="24"/>
        </w:rPr>
        <w:t xml:space="preserve"> беспрепятственного доступа к приоритетным объектам и услугам в приоритетных сферах жизнедеятельности инвалидов и других </w:t>
      </w:r>
      <w:r w:rsidR="000F2E01">
        <w:rPr>
          <w:rFonts w:ascii="Times New Roman" w:hAnsi="Times New Roman"/>
          <w:sz w:val="24"/>
          <w:szCs w:val="24"/>
        </w:rPr>
        <w:t>МГН.</w:t>
      </w:r>
    </w:p>
    <w:p w:rsidR="000610FE" w:rsidRPr="000610FE" w:rsidRDefault="000610FE" w:rsidP="000610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0610FE">
        <w:rPr>
          <w:rFonts w:ascii="Times New Roman" w:hAnsi="Times New Roman"/>
          <w:sz w:val="24"/>
          <w:szCs w:val="24"/>
        </w:rPr>
        <w:lastRenderedPageBreak/>
        <w:t>Достижение указанной цели предусматривает решение следующих задач:</w:t>
      </w:r>
    </w:p>
    <w:p w:rsidR="000610FE" w:rsidRPr="000610FE" w:rsidRDefault="000610FE" w:rsidP="000610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0610FE">
        <w:rPr>
          <w:rFonts w:ascii="Times New Roman" w:hAnsi="Times New Roman"/>
          <w:sz w:val="24"/>
          <w:szCs w:val="24"/>
        </w:rPr>
        <w:t xml:space="preserve">Задача 1. Совершенствование нормативно-правовой и организационной основы формирования доступной среды жизнедеятельности инвалидов и МГН на территории </w:t>
      </w:r>
      <w:r w:rsidR="006F0CB4">
        <w:rPr>
          <w:rFonts w:ascii="Times New Roman" w:hAnsi="Times New Roman"/>
          <w:sz w:val="24"/>
          <w:szCs w:val="24"/>
        </w:rPr>
        <w:t>поселения</w:t>
      </w:r>
      <w:r w:rsidRPr="000610FE">
        <w:rPr>
          <w:rFonts w:ascii="Times New Roman" w:hAnsi="Times New Roman"/>
          <w:sz w:val="24"/>
          <w:szCs w:val="24"/>
        </w:rPr>
        <w:t>.</w:t>
      </w:r>
    </w:p>
    <w:p w:rsidR="001769F5" w:rsidRDefault="000610FE" w:rsidP="000610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0610FE">
        <w:rPr>
          <w:rFonts w:ascii="Times New Roman" w:hAnsi="Times New Roman"/>
          <w:sz w:val="24"/>
          <w:szCs w:val="24"/>
        </w:rPr>
        <w:t xml:space="preserve">Реализация данной задачи позволит оптимизировать межведомственное взаимодействие </w:t>
      </w:r>
      <w:r w:rsidR="006F0CB4">
        <w:rPr>
          <w:rFonts w:ascii="Times New Roman" w:hAnsi="Times New Roman"/>
          <w:sz w:val="24"/>
          <w:szCs w:val="24"/>
        </w:rPr>
        <w:t>а</w:t>
      </w:r>
      <w:r w:rsidRPr="000610FE">
        <w:rPr>
          <w:rFonts w:ascii="Times New Roman" w:hAnsi="Times New Roman"/>
          <w:sz w:val="24"/>
          <w:szCs w:val="24"/>
        </w:rPr>
        <w:t xml:space="preserve">дминистрации </w:t>
      </w:r>
      <w:r w:rsidR="001769F5">
        <w:rPr>
          <w:rFonts w:ascii="Times New Roman" w:hAnsi="Times New Roman"/>
          <w:sz w:val="24"/>
          <w:szCs w:val="24"/>
        </w:rPr>
        <w:t>поселения</w:t>
      </w:r>
      <w:r w:rsidR="001769F5" w:rsidRPr="001769F5">
        <w:rPr>
          <w:rFonts w:ascii="Times New Roman" w:hAnsi="Times New Roman"/>
          <w:sz w:val="24"/>
          <w:szCs w:val="24"/>
        </w:rPr>
        <w:t>, муниципальных учреждений при обеспечении доступности для данной категории граждан объектов и услуг в различных сферах жизнедеятельности.</w:t>
      </w:r>
      <w:r w:rsidRPr="000610FE">
        <w:rPr>
          <w:rFonts w:ascii="Times New Roman" w:hAnsi="Times New Roman"/>
          <w:sz w:val="24"/>
          <w:szCs w:val="24"/>
        </w:rPr>
        <w:t xml:space="preserve"> </w:t>
      </w:r>
    </w:p>
    <w:p w:rsidR="000610FE" w:rsidRPr="000610FE" w:rsidRDefault="000610FE" w:rsidP="000610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0610FE">
        <w:rPr>
          <w:rFonts w:ascii="Times New Roman" w:hAnsi="Times New Roman"/>
          <w:sz w:val="24"/>
          <w:szCs w:val="24"/>
        </w:rPr>
        <w:t xml:space="preserve">Задача 2. Повышение уровня доступности приоритетных объектов и услуг в приоритетных сферах жизнедеятельности инвалидов и других МГН на территории </w:t>
      </w:r>
      <w:r w:rsidR="001769F5">
        <w:rPr>
          <w:rFonts w:ascii="Times New Roman" w:hAnsi="Times New Roman"/>
          <w:sz w:val="24"/>
          <w:szCs w:val="24"/>
        </w:rPr>
        <w:t>поселения</w:t>
      </w:r>
      <w:r w:rsidRPr="000610FE">
        <w:rPr>
          <w:rFonts w:ascii="Times New Roman" w:hAnsi="Times New Roman"/>
          <w:sz w:val="24"/>
          <w:szCs w:val="24"/>
        </w:rPr>
        <w:t>.</w:t>
      </w:r>
    </w:p>
    <w:p w:rsidR="000610FE" w:rsidRPr="000610FE" w:rsidRDefault="000610FE" w:rsidP="000610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0610FE">
        <w:rPr>
          <w:rFonts w:ascii="Times New Roman" w:hAnsi="Times New Roman"/>
          <w:sz w:val="24"/>
          <w:szCs w:val="24"/>
        </w:rPr>
        <w:t>Реализация данной задачи будет способствовать созданию условий для интеграции инвалидов в общество и повышению качества жизни инвалидов в современных условиях.</w:t>
      </w:r>
    </w:p>
    <w:p w:rsidR="000610FE" w:rsidRPr="000610FE" w:rsidRDefault="000610FE" w:rsidP="000610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0610FE">
        <w:rPr>
          <w:rFonts w:ascii="Times New Roman" w:hAnsi="Times New Roman"/>
          <w:sz w:val="24"/>
          <w:szCs w:val="24"/>
        </w:rPr>
        <w:t>Задача 3. Информационно-методическое обеспечение системы реабилитации и социальной интеграции инвалидов.</w:t>
      </w:r>
    </w:p>
    <w:p w:rsidR="000610FE" w:rsidRPr="000610FE" w:rsidRDefault="000610FE" w:rsidP="000610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0610FE">
        <w:rPr>
          <w:rFonts w:ascii="Times New Roman" w:hAnsi="Times New Roman"/>
          <w:sz w:val="24"/>
          <w:szCs w:val="24"/>
        </w:rPr>
        <w:t>Реализация данной задачи повысит уровень профессиональной компетентности специалистов, работающих с инвалидами, обеспечит создание эффективно действующей системы информационного обеспечения инвалидов.</w:t>
      </w:r>
    </w:p>
    <w:p w:rsidR="00962F79" w:rsidRDefault="000610FE" w:rsidP="000610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0610FE">
        <w:rPr>
          <w:rFonts w:ascii="Times New Roman" w:hAnsi="Times New Roman"/>
          <w:sz w:val="24"/>
          <w:szCs w:val="24"/>
        </w:rPr>
        <w:t>Решение представленного комплекса задач по формированию безбарьерной среды жизнедеятельности инвалидов позволит создать благоприятные условия для их социальной адаптации, будет способствовать гармоничному развитию личности инвалидов через реализацию их творческого, интеллектуального и физического потенциала.</w:t>
      </w:r>
    </w:p>
    <w:p w:rsidR="001769F5" w:rsidRPr="00962F79" w:rsidRDefault="001769F5" w:rsidP="000610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A33423" w:rsidRDefault="00A33423" w:rsidP="00A44908">
      <w:pPr>
        <w:pStyle w:val="aa"/>
        <w:numPr>
          <w:ilvl w:val="0"/>
          <w:numId w:val="5"/>
        </w:numPr>
        <w:autoSpaceDE w:val="0"/>
        <w:autoSpaceDN w:val="0"/>
        <w:adjustRightInd w:val="0"/>
        <w:jc w:val="center"/>
      </w:pPr>
      <w:r w:rsidRPr="00A33423">
        <w:t>Сроки реализации и и</w:t>
      </w:r>
      <w:r w:rsidR="001769F5" w:rsidRPr="00A33423">
        <w:t>сполнители «дорожной карты»</w:t>
      </w:r>
    </w:p>
    <w:p w:rsidR="00A44908" w:rsidRPr="00A33423" w:rsidRDefault="00A44908" w:rsidP="00A44908">
      <w:pPr>
        <w:pStyle w:val="aa"/>
        <w:autoSpaceDE w:val="0"/>
        <w:autoSpaceDN w:val="0"/>
        <w:adjustRightInd w:val="0"/>
      </w:pPr>
    </w:p>
    <w:p w:rsidR="001769F5" w:rsidRDefault="000F2E01" w:rsidP="002339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2E01">
        <w:rPr>
          <w:rFonts w:ascii="Times New Roman" w:hAnsi="Times New Roman"/>
          <w:sz w:val="24"/>
          <w:szCs w:val="24"/>
          <w:lang w:eastAsia="ru-RU"/>
        </w:rPr>
        <w:t>Сроки реализации «дорожной карты» – 2016–2020 годы</w:t>
      </w:r>
      <w:r w:rsidR="00A33423">
        <w:rPr>
          <w:rFonts w:ascii="Times New Roman" w:hAnsi="Times New Roman"/>
          <w:sz w:val="24"/>
          <w:szCs w:val="24"/>
          <w:lang w:eastAsia="ru-RU"/>
        </w:rPr>
        <w:t>.</w:t>
      </w:r>
    </w:p>
    <w:p w:rsidR="00A33423" w:rsidRPr="00962F79" w:rsidRDefault="00A33423" w:rsidP="002339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3423">
        <w:rPr>
          <w:rFonts w:ascii="Times New Roman" w:hAnsi="Times New Roman"/>
          <w:sz w:val="24"/>
          <w:szCs w:val="24"/>
          <w:lang w:eastAsia="ru-RU"/>
        </w:rPr>
        <w:t>Исполнителями мероприятий «дорожной карты» являются:</w:t>
      </w:r>
    </w:p>
    <w:p w:rsidR="004753BA" w:rsidRDefault="00A33423" w:rsidP="00A334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Отдел по управлению муниципальным имуществом</w:t>
      </w:r>
      <w:r w:rsidR="00007B0A" w:rsidRPr="00962F7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33423">
        <w:rPr>
          <w:rFonts w:ascii="Times New Roman" w:hAnsi="Times New Roman"/>
          <w:sz w:val="24"/>
          <w:szCs w:val="24"/>
          <w:lang w:eastAsia="ru-RU"/>
        </w:rPr>
        <w:t>администрации сельского поселения Хатанга;</w:t>
      </w:r>
    </w:p>
    <w:p w:rsidR="00A33423" w:rsidRPr="00962F79" w:rsidRDefault="00A33423" w:rsidP="00A33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Отдел жилищно-коммунального хозяйства </w:t>
      </w:r>
      <w:r w:rsidRPr="00A33423">
        <w:rPr>
          <w:rFonts w:ascii="Times New Roman" w:hAnsi="Times New Roman"/>
          <w:sz w:val="24"/>
          <w:szCs w:val="24"/>
          <w:lang w:eastAsia="ru-RU"/>
        </w:rPr>
        <w:t>администрации сельского поселения Хатанга;</w:t>
      </w:r>
    </w:p>
    <w:p w:rsidR="008056F8" w:rsidRDefault="008056F8" w:rsidP="002339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2F79">
        <w:rPr>
          <w:rFonts w:ascii="Times New Roman" w:hAnsi="Times New Roman"/>
          <w:sz w:val="24"/>
          <w:szCs w:val="24"/>
          <w:lang w:eastAsia="ru-RU"/>
        </w:rPr>
        <w:t>Отдел культуры, молодежной политики и спорта администрации сельского поселения Хатанга</w:t>
      </w:r>
      <w:r w:rsidR="00BC455D" w:rsidRPr="00962F79">
        <w:rPr>
          <w:rFonts w:ascii="Times New Roman" w:hAnsi="Times New Roman"/>
          <w:sz w:val="24"/>
          <w:szCs w:val="24"/>
          <w:lang w:eastAsia="ru-RU"/>
        </w:rPr>
        <w:t>;</w:t>
      </w:r>
    </w:p>
    <w:p w:rsidR="00A33423" w:rsidRPr="00962F79" w:rsidRDefault="00A33423" w:rsidP="002339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Территориальные отделы </w:t>
      </w:r>
      <w:r w:rsidRPr="00A33423">
        <w:rPr>
          <w:rFonts w:ascii="Times New Roman" w:hAnsi="Times New Roman"/>
          <w:sz w:val="24"/>
          <w:szCs w:val="24"/>
          <w:lang w:eastAsia="ru-RU"/>
        </w:rPr>
        <w:t>администрации сельского поселения Хатанга;</w:t>
      </w:r>
    </w:p>
    <w:p w:rsidR="004753BA" w:rsidRDefault="008056F8" w:rsidP="0080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2F79">
        <w:rPr>
          <w:rFonts w:ascii="Times New Roman" w:hAnsi="Times New Roman"/>
          <w:sz w:val="24"/>
          <w:szCs w:val="24"/>
          <w:lang w:eastAsia="ru-RU"/>
        </w:rPr>
        <w:t>Муниципальное бюджетное учреждение культуры «Хатангский культурно-досуговый комплекс»</w:t>
      </w:r>
      <w:r w:rsidR="00A33423">
        <w:rPr>
          <w:rFonts w:ascii="Times New Roman" w:hAnsi="Times New Roman"/>
          <w:sz w:val="24"/>
          <w:szCs w:val="24"/>
          <w:lang w:eastAsia="ru-RU"/>
        </w:rPr>
        <w:t>;</w:t>
      </w:r>
    </w:p>
    <w:p w:rsidR="00161DDC" w:rsidRDefault="00161DDC" w:rsidP="00805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0502">
        <w:rPr>
          <w:rFonts w:ascii="Times New Roman" w:hAnsi="Times New Roman"/>
          <w:sz w:val="24"/>
          <w:szCs w:val="24"/>
          <w:lang w:eastAsia="ru-RU"/>
        </w:rPr>
        <w:t>Муниципальное казенное учреждение дополнительного образования «Детская школа искусств» сельского поселения Хатанга;</w:t>
      </w:r>
    </w:p>
    <w:p w:rsidR="000F2E01" w:rsidRDefault="00A44908" w:rsidP="00A44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466E">
        <w:rPr>
          <w:rFonts w:ascii="Times New Roman" w:hAnsi="Times New Roman"/>
          <w:sz w:val="24"/>
          <w:szCs w:val="24"/>
          <w:lang w:eastAsia="ru-RU"/>
        </w:rPr>
        <w:t>Муниципальное казенное учреждение «Центр по обеспечению деятельности муниципальных учреждений сельского поселения Хатанга»</w:t>
      </w:r>
      <w:r w:rsidR="00CE1288" w:rsidRPr="0001466E">
        <w:rPr>
          <w:rFonts w:ascii="Times New Roman" w:hAnsi="Times New Roman"/>
          <w:sz w:val="24"/>
          <w:szCs w:val="24"/>
          <w:lang w:eastAsia="ru-RU"/>
        </w:rPr>
        <w:t>;</w:t>
      </w:r>
    </w:p>
    <w:p w:rsidR="00CE1288" w:rsidRDefault="00CE1288" w:rsidP="00A44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1288">
        <w:rPr>
          <w:rFonts w:ascii="Times New Roman" w:hAnsi="Times New Roman"/>
          <w:sz w:val="24"/>
          <w:szCs w:val="24"/>
          <w:lang w:eastAsia="ru-RU"/>
        </w:rPr>
        <w:t>Экономический отдел администрации сельского поселения Хатанга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A44908" w:rsidRPr="00A44908" w:rsidRDefault="00A44908" w:rsidP="00A449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44908" w:rsidRDefault="000F2E01" w:rsidP="00A44908">
      <w:pPr>
        <w:pStyle w:val="aa"/>
        <w:numPr>
          <w:ilvl w:val="0"/>
          <w:numId w:val="5"/>
        </w:numPr>
        <w:autoSpaceDE w:val="0"/>
        <w:autoSpaceDN w:val="0"/>
        <w:adjustRightInd w:val="0"/>
        <w:jc w:val="center"/>
      </w:pPr>
      <w:r w:rsidRPr="00A44908">
        <w:t>Оценка эффективности</w:t>
      </w:r>
      <w:r w:rsidR="0023392D" w:rsidRPr="00A44908">
        <w:t xml:space="preserve"> реализации</w:t>
      </w:r>
      <w:r w:rsidRPr="00A44908">
        <w:t xml:space="preserve"> мероприятий</w:t>
      </w:r>
      <w:r w:rsidR="0023392D" w:rsidRPr="00A44908">
        <w:t xml:space="preserve"> «дорожной карты» </w:t>
      </w:r>
    </w:p>
    <w:p w:rsidR="00A44908" w:rsidRDefault="00A44908" w:rsidP="00A44908">
      <w:pPr>
        <w:pStyle w:val="aa"/>
        <w:autoSpaceDE w:val="0"/>
        <w:autoSpaceDN w:val="0"/>
        <w:adjustRightInd w:val="0"/>
      </w:pPr>
    </w:p>
    <w:p w:rsidR="00A44908" w:rsidRPr="00A44908" w:rsidRDefault="00A44908" w:rsidP="00A44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908">
        <w:rPr>
          <w:rFonts w:ascii="Times New Roman" w:eastAsia="Times New Roman" w:hAnsi="Times New Roman"/>
          <w:sz w:val="24"/>
          <w:szCs w:val="24"/>
          <w:lang w:eastAsia="ru-RU"/>
        </w:rPr>
        <w:t xml:space="preserve">Мероприятия «Дорожной карты» направлены на развитие мер социальной поддержки инвалидов и МГН, предоставление им равных возможностей для участия в жизни общества и повышение качества жизни на основе формирования доступной среды жизнедеятельности. </w:t>
      </w:r>
    </w:p>
    <w:p w:rsidR="00A44908" w:rsidRDefault="00A44908" w:rsidP="00A44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908">
        <w:rPr>
          <w:rFonts w:ascii="Times New Roman" w:eastAsia="Times New Roman" w:hAnsi="Times New Roman"/>
          <w:sz w:val="24"/>
          <w:szCs w:val="24"/>
          <w:lang w:eastAsia="ru-RU"/>
        </w:rPr>
        <w:t>В результате реализации мероприятий ожидаются позитивные изменения значений показателей, характеризующих положение инвалидов и МГН, уровень и качество их жизни, повышение мобильности,  а также повышение культурного уровня и толерантности в обществе.</w:t>
      </w:r>
    </w:p>
    <w:p w:rsidR="00A44908" w:rsidRPr="00A44908" w:rsidRDefault="00A44908" w:rsidP="00A44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908">
        <w:rPr>
          <w:rFonts w:ascii="Times New Roman" w:eastAsia="Times New Roman" w:hAnsi="Times New Roman"/>
          <w:sz w:val="24"/>
          <w:szCs w:val="24"/>
          <w:lang w:eastAsia="ru-RU"/>
        </w:rPr>
        <w:t xml:space="preserve"> Социальная эффективность мероприятий «Дорожной карты» будет выражаться в снижении социальной напряженности в обществе за счет:</w:t>
      </w:r>
    </w:p>
    <w:p w:rsidR="00A44908" w:rsidRPr="00A44908" w:rsidRDefault="00A44908" w:rsidP="00A44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908">
        <w:rPr>
          <w:rFonts w:ascii="Times New Roman" w:eastAsia="Times New Roman" w:hAnsi="Times New Roman"/>
          <w:sz w:val="24"/>
          <w:szCs w:val="24"/>
          <w:lang w:eastAsia="ru-RU"/>
        </w:rPr>
        <w:t xml:space="preserve">- увеличения уровня информированности инвалидов и других МГН о доступных </w:t>
      </w:r>
      <w:r w:rsidRPr="00A4490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социально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A44908">
        <w:rPr>
          <w:rFonts w:ascii="Times New Roman" w:eastAsia="Times New Roman" w:hAnsi="Times New Roman"/>
          <w:sz w:val="24"/>
          <w:szCs w:val="24"/>
          <w:lang w:eastAsia="ru-RU"/>
        </w:rPr>
        <w:t>значимых объектах и услугах, о формате их предоставления;</w:t>
      </w:r>
    </w:p>
    <w:p w:rsidR="00A44908" w:rsidRPr="00A44908" w:rsidRDefault="00A44908" w:rsidP="00A44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908">
        <w:rPr>
          <w:rFonts w:ascii="Times New Roman" w:eastAsia="Times New Roman" w:hAnsi="Times New Roman"/>
          <w:sz w:val="24"/>
          <w:szCs w:val="24"/>
          <w:lang w:eastAsia="ru-RU"/>
        </w:rPr>
        <w:t>- преодоления социальной изоляции и включенности инвалидов и других МГН в жизнь общества, в том числе в совместные с другими гражданами мероприятия (в том числе досуговые, культурные и спортивные);</w:t>
      </w:r>
    </w:p>
    <w:p w:rsidR="00A44908" w:rsidRPr="00A44908" w:rsidRDefault="00A44908" w:rsidP="00A44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908">
        <w:rPr>
          <w:rFonts w:ascii="Times New Roman" w:eastAsia="Times New Roman" w:hAnsi="Times New Roman"/>
          <w:sz w:val="24"/>
          <w:szCs w:val="24"/>
          <w:lang w:eastAsia="ru-RU"/>
        </w:rPr>
        <w:t>- информационных кампаний и акций средств массовой информации, освещающих проблемы инвалидов;</w:t>
      </w:r>
    </w:p>
    <w:p w:rsidR="00A44908" w:rsidRPr="00A44908" w:rsidRDefault="00A44908" w:rsidP="00A44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908">
        <w:rPr>
          <w:rFonts w:ascii="Times New Roman" w:eastAsia="Times New Roman" w:hAnsi="Times New Roman"/>
          <w:sz w:val="24"/>
          <w:szCs w:val="24"/>
          <w:lang w:eastAsia="ru-RU"/>
        </w:rPr>
        <w:t>- повышения уровня и качества услуг, предоставляемых для инвалидов и других МГН;</w:t>
      </w:r>
    </w:p>
    <w:p w:rsidR="00A44908" w:rsidRPr="00A44908" w:rsidRDefault="00A44908" w:rsidP="00A44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908">
        <w:rPr>
          <w:rFonts w:ascii="Times New Roman" w:eastAsia="Times New Roman" w:hAnsi="Times New Roman"/>
          <w:sz w:val="24"/>
          <w:szCs w:val="24"/>
          <w:lang w:eastAsia="ru-RU"/>
        </w:rPr>
        <w:t xml:space="preserve">- доступности объектов социальной инфраструктуры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A4490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44908" w:rsidRPr="00A44908" w:rsidRDefault="00A44908" w:rsidP="00A44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908">
        <w:rPr>
          <w:rFonts w:ascii="Times New Roman" w:eastAsia="Times New Roman" w:hAnsi="Times New Roman"/>
          <w:sz w:val="24"/>
          <w:szCs w:val="24"/>
          <w:lang w:eastAsia="ru-RU"/>
        </w:rPr>
        <w:t>Инструментами по определению степени удовлетворенности условиями, созданными для безбарьерной среды жизнедеятельности инвалидов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МГН</w:t>
      </w:r>
      <w:r w:rsidRPr="00A44908">
        <w:rPr>
          <w:rFonts w:ascii="Times New Roman" w:eastAsia="Times New Roman" w:hAnsi="Times New Roman"/>
          <w:sz w:val="24"/>
          <w:szCs w:val="24"/>
          <w:lang w:eastAsia="ru-RU"/>
        </w:rPr>
        <w:t xml:space="preserve"> будут являться:</w:t>
      </w:r>
    </w:p>
    <w:p w:rsidR="00A44908" w:rsidRPr="00A44908" w:rsidRDefault="00A44908" w:rsidP="00A44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908">
        <w:rPr>
          <w:rFonts w:ascii="Times New Roman" w:eastAsia="Times New Roman" w:hAnsi="Times New Roman"/>
          <w:sz w:val="24"/>
          <w:szCs w:val="24"/>
          <w:lang w:eastAsia="ru-RU"/>
        </w:rPr>
        <w:t>- результаты социологических опросов;</w:t>
      </w:r>
    </w:p>
    <w:p w:rsidR="00A44908" w:rsidRPr="00A44908" w:rsidRDefault="00A44908" w:rsidP="00A44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908">
        <w:rPr>
          <w:rFonts w:ascii="Times New Roman" w:eastAsia="Times New Roman" w:hAnsi="Times New Roman"/>
          <w:sz w:val="24"/>
          <w:szCs w:val="24"/>
          <w:lang w:eastAsia="ru-RU"/>
        </w:rPr>
        <w:t xml:space="preserve">- показатели мониторинга напряженности безбарьерной среды. </w:t>
      </w:r>
    </w:p>
    <w:p w:rsidR="00A44908" w:rsidRPr="00A44908" w:rsidRDefault="00A44908" w:rsidP="00A44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908" w:rsidRPr="00A44908" w:rsidRDefault="00A44908" w:rsidP="00A449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4908" w:rsidRPr="00A44908" w:rsidRDefault="00A44908" w:rsidP="00A44908">
      <w:pPr>
        <w:pStyle w:val="aa"/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outlineLvl w:val="1"/>
      </w:pPr>
      <w:r w:rsidRPr="00A44908">
        <w:t>Таблица повышения значений показателей доступности</w:t>
      </w:r>
    </w:p>
    <w:p w:rsidR="00CE1288" w:rsidRDefault="00A44908" w:rsidP="00CE12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4908">
        <w:rPr>
          <w:rFonts w:ascii="Times New Roman" w:eastAsia="Times New Roman" w:hAnsi="Times New Roman"/>
          <w:sz w:val="24"/>
          <w:szCs w:val="24"/>
          <w:lang w:eastAsia="ru-RU"/>
        </w:rPr>
        <w:t>для инвалидов объектов и услуг</w:t>
      </w:r>
    </w:p>
    <w:p w:rsidR="00CE1288" w:rsidRPr="00CE1288" w:rsidRDefault="00CE1288" w:rsidP="00CE1288">
      <w:pPr>
        <w:jc w:val="right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534"/>
        <w:gridCol w:w="8"/>
        <w:gridCol w:w="2489"/>
        <w:gridCol w:w="54"/>
        <w:gridCol w:w="796"/>
        <w:gridCol w:w="55"/>
        <w:gridCol w:w="796"/>
        <w:gridCol w:w="54"/>
        <w:gridCol w:w="796"/>
        <w:gridCol w:w="55"/>
        <w:gridCol w:w="796"/>
        <w:gridCol w:w="54"/>
        <w:gridCol w:w="816"/>
        <w:gridCol w:w="35"/>
        <w:gridCol w:w="2551"/>
      </w:tblGrid>
      <w:tr w:rsidR="00CE1288" w:rsidRPr="00CE1288" w:rsidTr="00CE1288">
        <w:trPr>
          <w:gridBefore w:val="1"/>
          <w:wBefore w:w="34" w:type="dxa"/>
          <w:trHeight w:val="405"/>
        </w:trPr>
        <w:tc>
          <w:tcPr>
            <w:tcW w:w="542" w:type="dxa"/>
            <w:gridSpan w:val="2"/>
            <w:vMerge w:val="restart"/>
          </w:tcPr>
          <w:p w:rsidR="00CE1288" w:rsidRPr="00CE1288" w:rsidRDefault="00CE1288" w:rsidP="00CE1288">
            <w:pPr>
              <w:rPr>
                <w:rFonts w:ascii="Times New Roman" w:hAnsi="Times New Roman"/>
                <w:sz w:val="20"/>
                <w:szCs w:val="20"/>
              </w:rPr>
            </w:pPr>
            <w:r w:rsidRPr="00CE1288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489" w:type="dxa"/>
            <w:vMerge w:val="restart"/>
          </w:tcPr>
          <w:p w:rsidR="00CE1288" w:rsidRPr="00CE1288" w:rsidRDefault="00CE1288" w:rsidP="00CE1288">
            <w:pPr>
              <w:rPr>
                <w:rFonts w:ascii="Times New Roman" w:hAnsi="Times New Roman"/>
                <w:sz w:val="20"/>
                <w:szCs w:val="20"/>
              </w:rPr>
            </w:pPr>
            <w:r w:rsidRPr="00CE1288">
              <w:rPr>
                <w:rFonts w:ascii="Times New Roman" w:hAnsi="Times New Roman"/>
                <w:sz w:val="20"/>
                <w:szCs w:val="20"/>
              </w:rPr>
              <w:t>Наименование показателей доступности для инвалидов объектов и услуг*</w:t>
            </w:r>
          </w:p>
        </w:tc>
        <w:tc>
          <w:tcPr>
            <w:tcW w:w="4272" w:type="dxa"/>
            <w:gridSpan w:val="10"/>
            <w:tcBorders>
              <w:bottom w:val="single" w:sz="4" w:space="0" w:color="auto"/>
            </w:tcBorders>
          </w:tcPr>
          <w:p w:rsidR="00CE1288" w:rsidRPr="00CE1288" w:rsidRDefault="00CE1288" w:rsidP="00CE1288">
            <w:pPr>
              <w:rPr>
                <w:rFonts w:ascii="Times New Roman" w:hAnsi="Times New Roman"/>
                <w:sz w:val="20"/>
                <w:szCs w:val="20"/>
              </w:rPr>
            </w:pPr>
            <w:r w:rsidRPr="00CE1288">
              <w:rPr>
                <w:rFonts w:ascii="Times New Roman" w:hAnsi="Times New Roman"/>
                <w:sz w:val="20"/>
                <w:szCs w:val="20"/>
              </w:rPr>
              <w:t>Ожидаемые результаты повышения значений показателей доступности</w:t>
            </w:r>
          </w:p>
        </w:tc>
        <w:tc>
          <w:tcPr>
            <w:tcW w:w="2586" w:type="dxa"/>
            <w:gridSpan w:val="2"/>
            <w:vMerge w:val="restart"/>
          </w:tcPr>
          <w:p w:rsidR="00CE1288" w:rsidRPr="00CE1288" w:rsidRDefault="00CE1288" w:rsidP="00CE1288">
            <w:pPr>
              <w:rPr>
                <w:rFonts w:ascii="Times New Roman" w:hAnsi="Times New Roman"/>
                <w:sz w:val="20"/>
                <w:szCs w:val="20"/>
              </w:rPr>
            </w:pPr>
            <w:r w:rsidRPr="00CE1288">
              <w:rPr>
                <w:rFonts w:ascii="Times New Roman" w:hAnsi="Times New Roman"/>
                <w:sz w:val="20"/>
                <w:szCs w:val="20"/>
              </w:rPr>
              <w:t>Орган (должностное лицо), ответственные за мониторинг и достижение запланированных значений показателей доступности</w:t>
            </w:r>
          </w:p>
        </w:tc>
      </w:tr>
      <w:tr w:rsidR="00CE1288" w:rsidRPr="00CE1288" w:rsidTr="00CE1288">
        <w:trPr>
          <w:gridBefore w:val="1"/>
          <w:wBefore w:w="34" w:type="dxa"/>
          <w:trHeight w:val="390"/>
        </w:trPr>
        <w:tc>
          <w:tcPr>
            <w:tcW w:w="542" w:type="dxa"/>
            <w:gridSpan w:val="2"/>
            <w:vMerge/>
          </w:tcPr>
          <w:p w:rsidR="00CE1288" w:rsidRPr="00CE1288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9" w:type="dxa"/>
            <w:vMerge/>
          </w:tcPr>
          <w:p w:rsidR="00CE1288" w:rsidRPr="00CE1288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CE1288" w:rsidRPr="00CE1288" w:rsidRDefault="00CE1288" w:rsidP="00CE1288">
            <w:pPr>
              <w:rPr>
                <w:rFonts w:ascii="Times New Roman" w:hAnsi="Times New Roman"/>
                <w:sz w:val="20"/>
                <w:szCs w:val="20"/>
              </w:rPr>
            </w:pPr>
            <w:r w:rsidRPr="00CE1288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CE1288" w:rsidRPr="00CE1288" w:rsidRDefault="00CE1288" w:rsidP="00CE1288">
            <w:pPr>
              <w:rPr>
                <w:rFonts w:ascii="Times New Roman" w:hAnsi="Times New Roman"/>
                <w:sz w:val="20"/>
                <w:szCs w:val="20"/>
              </w:rPr>
            </w:pPr>
            <w:r w:rsidRPr="00CE1288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CE1288" w:rsidRPr="00CE1288" w:rsidRDefault="00CE1288" w:rsidP="00CE1288">
            <w:pPr>
              <w:rPr>
                <w:rFonts w:ascii="Times New Roman" w:hAnsi="Times New Roman"/>
                <w:sz w:val="20"/>
                <w:szCs w:val="20"/>
              </w:rPr>
            </w:pPr>
            <w:r w:rsidRPr="00CE1288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851" w:type="dxa"/>
            <w:gridSpan w:val="2"/>
          </w:tcPr>
          <w:p w:rsidR="00CE1288" w:rsidRPr="00CE1288" w:rsidRDefault="00CE1288" w:rsidP="00CE1288">
            <w:pPr>
              <w:rPr>
                <w:rFonts w:ascii="Times New Roman" w:hAnsi="Times New Roman"/>
                <w:sz w:val="20"/>
                <w:szCs w:val="20"/>
              </w:rPr>
            </w:pPr>
            <w:r w:rsidRPr="00CE1288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870" w:type="dxa"/>
            <w:gridSpan w:val="2"/>
          </w:tcPr>
          <w:p w:rsidR="00CE1288" w:rsidRPr="00CE1288" w:rsidRDefault="00CE1288" w:rsidP="00CE1288">
            <w:pPr>
              <w:rPr>
                <w:rFonts w:ascii="Times New Roman" w:hAnsi="Times New Roman"/>
                <w:sz w:val="20"/>
                <w:szCs w:val="20"/>
              </w:rPr>
            </w:pPr>
            <w:r w:rsidRPr="00CE1288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586" w:type="dxa"/>
            <w:gridSpan w:val="2"/>
            <w:vMerge/>
          </w:tcPr>
          <w:p w:rsidR="00CE1288" w:rsidRPr="00CE1288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288" w:rsidRPr="00300502" w:rsidTr="00CE1288">
        <w:trPr>
          <w:gridBefore w:val="1"/>
          <w:wBefore w:w="34" w:type="dxa"/>
        </w:trPr>
        <w:tc>
          <w:tcPr>
            <w:tcW w:w="542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89" w:type="dxa"/>
          </w:tcPr>
          <w:p w:rsidR="00CE1288" w:rsidRPr="000A6410" w:rsidRDefault="00CE1288" w:rsidP="00C41039">
            <w:pPr>
              <w:shd w:val="clear" w:color="auto" w:fill="FFFFFF"/>
              <w:snapToGrid w:val="0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0A6410">
              <w:rPr>
                <w:rFonts w:ascii="Times New Roman" w:hAnsi="Times New Roman"/>
                <w:kern w:val="1"/>
                <w:sz w:val="24"/>
                <w:szCs w:val="24"/>
              </w:rPr>
              <w:t>Удельный вес объектов, имеющих утвержденные паспорта доступности объектов и предоставляемых на них услуг (процент)</w:t>
            </w:r>
          </w:p>
        </w:tc>
        <w:tc>
          <w:tcPr>
            <w:tcW w:w="850" w:type="dxa"/>
            <w:gridSpan w:val="2"/>
          </w:tcPr>
          <w:p w:rsidR="00CE1288" w:rsidRPr="000A6410" w:rsidRDefault="000A6410" w:rsidP="00CE1288">
            <w:pPr>
              <w:pStyle w:val="af2"/>
              <w:snapToGrid w:val="0"/>
            </w:pPr>
            <w:r w:rsidRPr="000A6410">
              <w:t>10</w:t>
            </w:r>
            <w:r w:rsidR="00CE1288" w:rsidRPr="000A6410">
              <w:t>%</w:t>
            </w:r>
          </w:p>
        </w:tc>
        <w:tc>
          <w:tcPr>
            <w:tcW w:w="851" w:type="dxa"/>
            <w:gridSpan w:val="2"/>
          </w:tcPr>
          <w:p w:rsidR="00CE1288" w:rsidRPr="00300502" w:rsidRDefault="000A6410" w:rsidP="00CE1288">
            <w:pPr>
              <w:pStyle w:val="af2"/>
              <w:snapToGrid w:val="0"/>
            </w:pPr>
            <w:r>
              <w:t>50</w:t>
            </w:r>
            <w:r w:rsidR="00CE1288" w:rsidRPr="00300502">
              <w:t>%</w:t>
            </w:r>
          </w:p>
        </w:tc>
        <w:tc>
          <w:tcPr>
            <w:tcW w:w="850" w:type="dxa"/>
            <w:gridSpan w:val="2"/>
          </w:tcPr>
          <w:p w:rsidR="00CE1288" w:rsidRPr="00300502" w:rsidRDefault="000A6410" w:rsidP="00CE1288">
            <w:pPr>
              <w:pStyle w:val="af2"/>
              <w:snapToGrid w:val="0"/>
            </w:pPr>
            <w:r>
              <w:t>80</w:t>
            </w:r>
            <w:r w:rsidR="00CE1288" w:rsidRPr="00300502">
              <w:t>%</w:t>
            </w:r>
          </w:p>
        </w:tc>
        <w:tc>
          <w:tcPr>
            <w:tcW w:w="851" w:type="dxa"/>
            <w:gridSpan w:val="2"/>
          </w:tcPr>
          <w:p w:rsidR="00CE1288" w:rsidRPr="00300502" w:rsidRDefault="00CE1288" w:rsidP="00CE1288">
            <w:pPr>
              <w:pStyle w:val="af2"/>
              <w:snapToGrid w:val="0"/>
            </w:pPr>
            <w:r w:rsidRPr="00300502">
              <w:t>100%</w:t>
            </w:r>
          </w:p>
        </w:tc>
        <w:tc>
          <w:tcPr>
            <w:tcW w:w="870" w:type="dxa"/>
            <w:gridSpan w:val="2"/>
          </w:tcPr>
          <w:p w:rsidR="00CE1288" w:rsidRPr="00300502" w:rsidRDefault="00CE1288" w:rsidP="00CE1288">
            <w:pPr>
              <w:pStyle w:val="af2"/>
              <w:snapToGrid w:val="0"/>
            </w:pPr>
            <w:r w:rsidRPr="00300502">
              <w:t>100%</w:t>
            </w:r>
          </w:p>
        </w:tc>
        <w:tc>
          <w:tcPr>
            <w:tcW w:w="2586" w:type="dxa"/>
            <w:gridSpan w:val="2"/>
          </w:tcPr>
          <w:p w:rsidR="00CE1288" w:rsidRPr="00300502" w:rsidRDefault="000A6410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0A6410">
              <w:rPr>
                <w:rFonts w:ascii="Times New Roman" w:hAnsi="Times New Roman"/>
                <w:sz w:val="24"/>
                <w:szCs w:val="24"/>
              </w:rPr>
              <w:t>Отдел по управлению муниципальным имуществом администрации сельского поселения Хатанга</w:t>
            </w:r>
          </w:p>
        </w:tc>
      </w:tr>
      <w:tr w:rsidR="00CE1288" w:rsidRPr="00300502" w:rsidTr="00CE1288">
        <w:trPr>
          <w:gridBefore w:val="1"/>
          <w:wBefore w:w="34" w:type="dxa"/>
        </w:trPr>
        <w:tc>
          <w:tcPr>
            <w:tcW w:w="542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489" w:type="dxa"/>
          </w:tcPr>
          <w:p w:rsidR="00CE1288" w:rsidRPr="00300502" w:rsidRDefault="00CE1288" w:rsidP="00CE1288">
            <w:pPr>
              <w:tabs>
                <w:tab w:val="num" w:pos="0"/>
              </w:tabs>
              <w:jc w:val="both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Обеспечение доступности получения услуг в сфере физической культуры и спорта инвалидов и МГН</w:t>
            </w:r>
          </w:p>
        </w:tc>
        <w:tc>
          <w:tcPr>
            <w:tcW w:w="850" w:type="dxa"/>
            <w:gridSpan w:val="2"/>
          </w:tcPr>
          <w:p w:rsidR="00CE1288" w:rsidRPr="00300502" w:rsidRDefault="00C41039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00502">
              <w:rPr>
                <w:rFonts w:ascii="Times New Roman" w:hAnsi="Times New Roman"/>
                <w:sz w:val="24"/>
                <w:szCs w:val="24"/>
              </w:rPr>
              <w:t>0</w:t>
            </w:r>
            <w:r w:rsidR="00CE1288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</w:tcPr>
          <w:p w:rsidR="00CE1288" w:rsidRPr="00300502" w:rsidRDefault="00300502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CE1288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2"/>
          </w:tcPr>
          <w:p w:rsidR="00CE1288" w:rsidRPr="00300502" w:rsidRDefault="00300502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CE1288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</w:tcPr>
          <w:p w:rsidR="00CE1288" w:rsidRPr="00300502" w:rsidRDefault="00300502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CE1288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0" w:type="dxa"/>
            <w:gridSpan w:val="2"/>
          </w:tcPr>
          <w:p w:rsidR="00CE1288" w:rsidRPr="00300502" w:rsidRDefault="00491F84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100</w:t>
            </w:r>
            <w:r w:rsidR="00CE1288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586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Отдел культуры, молодежной политики и спорта администрации сельского поселения Хатанга</w:t>
            </w:r>
          </w:p>
        </w:tc>
      </w:tr>
      <w:tr w:rsidR="00901275" w:rsidRPr="00300502" w:rsidTr="00CE1288">
        <w:trPr>
          <w:gridBefore w:val="1"/>
          <w:wBefore w:w="34" w:type="dxa"/>
        </w:trPr>
        <w:tc>
          <w:tcPr>
            <w:tcW w:w="542" w:type="dxa"/>
            <w:gridSpan w:val="2"/>
          </w:tcPr>
          <w:p w:rsidR="00901275" w:rsidRPr="00300502" w:rsidRDefault="00901275" w:rsidP="00BF4410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2489" w:type="dxa"/>
          </w:tcPr>
          <w:p w:rsidR="00901275" w:rsidRPr="00300502" w:rsidRDefault="00901275" w:rsidP="00BF4410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Мониторинг физической доступности зданий учреждений культуры</w:t>
            </w:r>
          </w:p>
        </w:tc>
        <w:tc>
          <w:tcPr>
            <w:tcW w:w="850" w:type="dxa"/>
            <w:gridSpan w:val="2"/>
          </w:tcPr>
          <w:p w:rsidR="00901275" w:rsidRPr="00300502" w:rsidRDefault="00C41039" w:rsidP="00BF44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00502">
              <w:rPr>
                <w:rFonts w:ascii="Times New Roman" w:hAnsi="Times New Roman"/>
                <w:sz w:val="24"/>
                <w:szCs w:val="24"/>
              </w:rPr>
              <w:t>0</w:t>
            </w:r>
            <w:r w:rsidR="00901275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</w:tcPr>
          <w:p w:rsidR="00901275" w:rsidRPr="00300502" w:rsidRDefault="00300502" w:rsidP="00BF44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901275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2"/>
          </w:tcPr>
          <w:p w:rsidR="00901275" w:rsidRPr="00300502" w:rsidRDefault="00300502" w:rsidP="00BF44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901275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</w:tcPr>
          <w:p w:rsidR="00901275" w:rsidRPr="00300502" w:rsidRDefault="00300502" w:rsidP="00BF44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901275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0" w:type="dxa"/>
            <w:gridSpan w:val="2"/>
          </w:tcPr>
          <w:p w:rsidR="00901275" w:rsidRPr="00300502" w:rsidRDefault="00901275" w:rsidP="00BF4410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2586" w:type="dxa"/>
            <w:gridSpan w:val="2"/>
          </w:tcPr>
          <w:p w:rsidR="00901275" w:rsidRPr="00300502" w:rsidRDefault="00901275" w:rsidP="00BF4410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Отдел культуры, молодежной политики и спорта администрации сельского поселения Хатанга </w:t>
            </w:r>
          </w:p>
        </w:tc>
      </w:tr>
      <w:tr w:rsidR="00901275" w:rsidRPr="00300502" w:rsidTr="00CE1288">
        <w:trPr>
          <w:gridBefore w:val="1"/>
          <w:wBefore w:w="34" w:type="dxa"/>
        </w:trPr>
        <w:tc>
          <w:tcPr>
            <w:tcW w:w="542" w:type="dxa"/>
            <w:gridSpan w:val="2"/>
          </w:tcPr>
          <w:p w:rsidR="00901275" w:rsidRPr="00300502" w:rsidRDefault="00901275" w:rsidP="00BF4410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2489" w:type="dxa"/>
          </w:tcPr>
          <w:p w:rsidR="00901275" w:rsidRPr="00300502" w:rsidRDefault="00901275" w:rsidP="00BF4410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 xml:space="preserve">Мониторинг </w:t>
            </w: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 о доступности помещений учреждений культуры (наличие средств отображения информации- предупреждающие знаки, пиктограммы, таблички и наклейки)</w:t>
            </w:r>
          </w:p>
        </w:tc>
        <w:tc>
          <w:tcPr>
            <w:tcW w:w="850" w:type="dxa"/>
            <w:gridSpan w:val="2"/>
          </w:tcPr>
          <w:p w:rsidR="00901275" w:rsidRPr="00300502" w:rsidRDefault="00300502" w:rsidP="00BF44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901275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</w:tcPr>
          <w:p w:rsidR="00901275" w:rsidRPr="00300502" w:rsidRDefault="00300502" w:rsidP="00BF44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901275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2"/>
          </w:tcPr>
          <w:p w:rsidR="00901275" w:rsidRPr="00300502" w:rsidRDefault="00300502" w:rsidP="00BF44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901275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</w:tcPr>
          <w:p w:rsidR="00901275" w:rsidRPr="00300502" w:rsidRDefault="00300502" w:rsidP="00BF44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901275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0" w:type="dxa"/>
            <w:gridSpan w:val="2"/>
          </w:tcPr>
          <w:p w:rsidR="00901275" w:rsidRPr="00300502" w:rsidRDefault="00901275" w:rsidP="00BF4410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2586" w:type="dxa"/>
            <w:gridSpan w:val="2"/>
          </w:tcPr>
          <w:p w:rsidR="00901275" w:rsidRPr="00300502" w:rsidRDefault="00901275" w:rsidP="00BF4410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Отдел культуры, </w:t>
            </w:r>
            <w:r w:rsidRPr="0030050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lastRenderedPageBreak/>
              <w:t>молодежной политики и спорта администрации сельского поселения Хатанга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1275" w:rsidRPr="00300502" w:rsidRDefault="00901275" w:rsidP="00BF4410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руководители учреждений</w:t>
            </w:r>
          </w:p>
        </w:tc>
      </w:tr>
      <w:tr w:rsidR="00CE1288" w:rsidRPr="00300502" w:rsidTr="00CE1288">
        <w:trPr>
          <w:gridBefore w:val="1"/>
          <w:wBefore w:w="34" w:type="dxa"/>
        </w:trPr>
        <w:tc>
          <w:tcPr>
            <w:tcW w:w="542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2489" w:type="dxa"/>
          </w:tcPr>
          <w:p w:rsidR="00CE1288" w:rsidRPr="00300502" w:rsidRDefault="00CE1288" w:rsidP="00D05D25">
            <w:pPr>
              <w:ind w:right="261" w:firstLine="2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Arial" w:hAnsi="Times New Roman"/>
                <w:sz w:val="24"/>
                <w:szCs w:val="24"/>
              </w:rPr>
              <w:t xml:space="preserve">Обеспечение доступности к контрастной версии официального сайта </w:t>
            </w:r>
            <w:r w:rsidR="00D05D25" w:rsidRPr="00300502">
              <w:rPr>
                <w:rFonts w:ascii="Times New Roman" w:eastAsia="Arial" w:hAnsi="Times New Roman"/>
                <w:sz w:val="24"/>
                <w:szCs w:val="24"/>
              </w:rPr>
              <w:t>органов местного самоуправления поселения (далее – сайт)</w:t>
            </w:r>
            <w:r w:rsidRPr="00300502">
              <w:rPr>
                <w:rFonts w:ascii="Times New Roman" w:eastAsia="Arial" w:hAnsi="Times New Roman"/>
                <w:sz w:val="24"/>
                <w:szCs w:val="24"/>
              </w:rPr>
              <w:t xml:space="preserve"> в части полного перечня сервисов и информации, с возможностью изменения цветовой гаммы и размеров шрифтов</w:t>
            </w:r>
          </w:p>
        </w:tc>
        <w:tc>
          <w:tcPr>
            <w:tcW w:w="850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851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851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870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2586" w:type="dxa"/>
            <w:gridSpan w:val="2"/>
          </w:tcPr>
          <w:p w:rsidR="00CE1288" w:rsidRPr="00300502" w:rsidRDefault="006C1445" w:rsidP="00CE1288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</w:t>
            </w:r>
            <w:r w:rsidR="0001466E" w:rsidRPr="003005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 Хатанга»</w:t>
            </w:r>
          </w:p>
        </w:tc>
      </w:tr>
      <w:tr w:rsidR="00CE1288" w:rsidRPr="00300502" w:rsidTr="00CE1288">
        <w:trPr>
          <w:gridBefore w:val="1"/>
          <w:wBefore w:w="34" w:type="dxa"/>
        </w:trPr>
        <w:tc>
          <w:tcPr>
            <w:tcW w:w="542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2489" w:type="dxa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Обеспечение условий доступности объектов</w:t>
            </w:r>
            <w:r w:rsidR="00B50F55">
              <w:rPr>
                <w:rFonts w:ascii="Times New Roman" w:hAnsi="Times New Roman"/>
                <w:sz w:val="24"/>
                <w:szCs w:val="24"/>
              </w:rPr>
              <w:t xml:space="preserve"> торговли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>, помещений (установка пандусов, перил)</w:t>
            </w:r>
          </w:p>
        </w:tc>
        <w:tc>
          <w:tcPr>
            <w:tcW w:w="850" w:type="dxa"/>
            <w:gridSpan w:val="2"/>
          </w:tcPr>
          <w:p w:rsidR="00CE1288" w:rsidRPr="00300502" w:rsidRDefault="006C1445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00502">
              <w:rPr>
                <w:rFonts w:ascii="Times New Roman" w:hAnsi="Times New Roman"/>
                <w:sz w:val="24"/>
                <w:szCs w:val="24"/>
              </w:rPr>
              <w:t>0</w:t>
            </w:r>
            <w:r w:rsidR="00CE1288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</w:tcPr>
          <w:p w:rsidR="00CE1288" w:rsidRPr="00300502" w:rsidRDefault="00300502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CE1288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2"/>
          </w:tcPr>
          <w:p w:rsidR="00CE1288" w:rsidRPr="00300502" w:rsidRDefault="00300502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CE1288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</w:tcPr>
          <w:p w:rsidR="00CE1288" w:rsidRPr="00300502" w:rsidRDefault="00300502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CE1288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0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2586" w:type="dxa"/>
            <w:gridSpan w:val="2"/>
          </w:tcPr>
          <w:p w:rsidR="00B50F55" w:rsidRDefault="00B50F55" w:rsidP="00CE128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жилищно-коммунального хозяйства </w:t>
            </w:r>
            <w:r w:rsidRPr="00B50F5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сельского поселения Хатанга</w:t>
            </w:r>
          </w:p>
          <w:p w:rsidR="00CE1288" w:rsidRPr="00300502" w:rsidRDefault="00901275" w:rsidP="00CE128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0502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сельского поселения Хатанга</w:t>
            </w:r>
          </w:p>
          <w:p w:rsidR="00D05D25" w:rsidRPr="00300502" w:rsidRDefault="00D05D25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 xml:space="preserve">Территориальные отделы администрации сельского поселения </w:t>
            </w: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>Хатанга</w:t>
            </w:r>
          </w:p>
        </w:tc>
      </w:tr>
      <w:tr w:rsidR="00CE1288" w:rsidRPr="00300502" w:rsidTr="00CE1288">
        <w:trPr>
          <w:gridBefore w:val="1"/>
          <w:wBefore w:w="34" w:type="dxa"/>
        </w:trPr>
        <w:tc>
          <w:tcPr>
            <w:tcW w:w="542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2489" w:type="dxa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Обеспечение условий безопасности входных зон помещений (качественное освещение тамбуров, применение нескользящего покрытия, удаление наледи и посыпка песком в зимний период, благоустройство участка перед входом)</w:t>
            </w:r>
          </w:p>
        </w:tc>
        <w:tc>
          <w:tcPr>
            <w:tcW w:w="850" w:type="dxa"/>
            <w:gridSpan w:val="2"/>
          </w:tcPr>
          <w:p w:rsidR="00CE1288" w:rsidRPr="00300502" w:rsidRDefault="00300502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CE1288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</w:tcPr>
          <w:p w:rsidR="00CE1288" w:rsidRPr="00300502" w:rsidRDefault="00300502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CE1288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2"/>
          </w:tcPr>
          <w:p w:rsidR="00CE1288" w:rsidRPr="00300502" w:rsidRDefault="00300502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CE1288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870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2586" w:type="dxa"/>
            <w:gridSpan w:val="2"/>
          </w:tcPr>
          <w:p w:rsidR="00B50F55" w:rsidRDefault="00B50F55" w:rsidP="00CE128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0F55">
              <w:rPr>
                <w:rFonts w:ascii="Times New Roman" w:hAnsi="Times New Roman"/>
                <w:sz w:val="24"/>
                <w:szCs w:val="24"/>
                <w:lang w:eastAsia="ru-RU"/>
              </w:rPr>
              <w:t>Отдел жилищно-коммунального хозяйства администрации сельского поселения Хатанга</w:t>
            </w:r>
          </w:p>
          <w:p w:rsidR="00CE1288" w:rsidRPr="00300502" w:rsidRDefault="00901275" w:rsidP="00CE128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0502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сельского поселения Хатанга</w:t>
            </w:r>
          </w:p>
          <w:p w:rsidR="00D05D25" w:rsidRPr="00300502" w:rsidRDefault="00D05D25" w:rsidP="00CE128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0502">
              <w:rPr>
                <w:rFonts w:ascii="Times New Roman" w:hAnsi="Times New Roman"/>
                <w:sz w:val="24"/>
                <w:szCs w:val="24"/>
                <w:lang w:eastAsia="ru-RU"/>
              </w:rPr>
              <w:t>Территориальные отделы администрации сельского поселения Хатанга</w:t>
            </w:r>
          </w:p>
        </w:tc>
      </w:tr>
      <w:tr w:rsidR="00CE1288" w:rsidRPr="00300502" w:rsidTr="00CE1288">
        <w:trPr>
          <w:gridBefore w:val="1"/>
          <w:wBefore w:w="34" w:type="dxa"/>
        </w:trPr>
        <w:tc>
          <w:tcPr>
            <w:tcW w:w="542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2489" w:type="dxa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Обеспечение условий доступности к оборудованию (прилавкам) на объектах торговой сети и в сфере услуг с учетом перемещения внутри здания инвалидов и МГН</w:t>
            </w:r>
          </w:p>
        </w:tc>
        <w:tc>
          <w:tcPr>
            <w:tcW w:w="850" w:type="dxa"/>
            <w:gridSpan w:val="2"/>
          </w:tcPr>
          <w:p w:rsidR="00CE1288" w:rsidRPr="00300502" w:rsidRDefault="00300502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E1288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</w:tcPr>
          <w:p w:rsidR="00CE1288" w:rsidRPr="00300502" w:rsidRDefault="00300502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CE1288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2"/>
          </w:tcPr>
          <w:p w:rsidR="00CE1288" w:rsidRPr="00300502" w:rsidRDefault="00300502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CE1288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  <w:tc>
          <w:tcPr>
            <w:tcW w:w="870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2586" w:type="dxa"/>
            <w:gridSpan w:val="2"/>
          </w:tcPr>
          <w:p w:rsidR="00CE1288" w:rsidRPr="00300502" w:rsidRDefault="00901275" w:rsidP="00CE128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0502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сельского поселения Хатанга</w:t>
            </w:r>
          </w:p>
          <w:p w:rsidR="00D05D25" w:rsidRPr="00300502" w:rsidRDefault="00D05D25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Территориальные отделы администрации сельского поселения Хатанга</w:t>
            </w:r>
          </w:p>
        </w:tc>
      </w:tr>
      <w:tr w:rsidR="00CE1288" w:rsidRPr="00300502" w:rsidTr="00CE1288">
        <w:trPr>
          <w:gridBefore w:val="1"/>
          <w:wBefore w:w="34" w:type="dxa"/>
        </w:trPr>
        <w:tc>
          <w:tcPr>
            <w:tcW w:w="542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2489" w:type="dxa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Обеспечение условий доступа к информации инвалидов по зрению и граждан, с нарушением функции зрения (увеличения шрифта на ценниках на объектах торговой сети и в сфере услуг)</w:t>
            </w:r>
          </w:p>
        </w:tc>
        <w:tc>
          <w:tcPr>
            <w:tcW w:w="850" w:type="dxa"/>
            <w:gridSpan w:val="2"/>
          </w:tcPr>
          <w:p w:rsidR="00CE1288" w:rsidRPr="00300502" w:rsidRDefault="00300502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E1288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</w:tcPr>
          <w:p w:rsidR="00CE1288" w:rsidRPr="00300502" w:rsidRDefault="00300502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CE1288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2"/>
          </w:tcPr>
          <w:p w:rsidR="00CE1288" w:rsidRPr="00300502" w:rsidRDefault="00300502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CE1288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  <w:tc>
          <w:tcPr>
            <w:tcW w:w="870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2586" w:type="dxa"/>
            <w:gridSpan w:val="2"/>
          </w:tcPr>
          <w:p w:rsidR="00CE1288" w:rsidRPr="00300502" w:rsidRDefault="00901275" w:rsidP="00CE128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0502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сельского поселения Хатанга</w:t>
            </w:r>
          </w:p>
          <w:p w:rsidR="00D05D25" w:rsidRPr="00300502" w:rsidRDefault="00D05D25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Территориальные отделы администрации сельского поселения Хатанга</w:t>
            </w:r>
          </w:p>
        </w:tc>
      </w:tr>
      <w:tr w:rsidR="00CE1288" w:rsidRPr="00300502" w:rsidTr="00CE1288">
        <w:trPr>
          <w:gridBefore w:val="1"/>
          <w:wBefore w:w="34" w:type="dxa"/>
        </w:trPr>
        <w:tc>
          <w:tcPr>
            <w:tcW w:w="542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2489" w:type="dxa"/>
          </w:tcPr>
          <w:p w:rsidR="00CE1288" w:rsidRPr="00300502" w:rsidRDefault="00CE1288" w:rsidP="00901275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 xml:space="preserve">Оценка состояния отдельно стоящих объектов муниципальной </w:t>
            </w: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собственности муниципального района, находящиеся в казне </w:t>
            </w:r>
            <w:r w:rsidR="00901275" w:rsidRPr="00300502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(в случаях их использования для предоставления услуг в сферах жизнедеятельности инвалидов и МГН), на предмет соответствия доступности</w:t>
            </w:r>
          </w:p>
        </w:tc>
        <w:tc>
          <w:tcPr>
            <w:tcW w:w="850" w:type="dxa"/>
            <w:gridSpan w:val="2"/>
          </w:tcPr>
          <w:p w:rsidR="00CE1288" w:rsidRPr="00300502" w:rsidRDefault="00300502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CE1288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</w:tcPr>
          <w:p w:rsidR="00CE1288" w:rsidRPr="00300502" w:rsidRDefault="00300502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CE1288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2"/>
          </w:tcPr>
          <w:p w:rsidR="00CE1288" w:rsidRPr="00300502" w:rsidRDefault="00300502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CE1288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</w:tcPr>
          <w:p w:rsidR="00CE1288" w:rsidRPr="00300502" w:rsidRDefault="00300502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CE1288" w:rsidRPr="0030050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0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2586" w:type="dxa"/>
            <w:gridSpan w:val="2"/>
          </w:tcPr>
          <w:p w:rsidR="00CE1288" w:rsidRPr="00300502" w:rsidRDefault="00901275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управлению муниципальным имуществом администрации </w:t>
            </w:r>
            <w:r w:rsidRPr="0030050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сельского поселения Хатанга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A6225" w:rsidRPr="00300502" w:rsidTr="00CE1288">
        <w:trPr>
          <w:gridBefore w:val="1"/>
          <w:wBefore w:w="34" w:type="dxa"/>
        </w:trPr>
        <w:tc>
          <w:tcPr>
            <w:tcW w:w="542" w:type="dxa"/>
            <w:gridSpan w:val="2"/>
          </w:tcPr>
          <w:p w:rsidR="00BA6225" w:rsidRPr="00300502" w:rsidRDefault="00300502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2489" w:type="dxa"/>
          </w:tcPr>
          <w:p w:rsidR="00BA6225" w:rsidRPr="00300502" w:rsidRDefault="00BA6225" w:rsidP="003B29D2">
            <w:pPr>
              <w:spacing w:before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 xml:space="preserve">Обеспечение доступа к официальному сайту органов местного самоуправления муниципального района (далее - сайт) для инвалидов по зрению: </w:t>
            </w:r>
          </w:p>
          <w:p w:rsidR="00BA6225" w:rsidRPr="00300502" w:rsidRDefault="00BA6225" w:rsidP="003B29D2">
            <w:pPr>
              <w:spacing w:before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 xml:space="preserve">- приведение сайта к национальному стандарту Российской Федерации ГОСТ Р 52872-2012 «Интернет-ресурсы. Требования доступности для инвалидов по зрению» в соответствии с   уровнем А; </w:t>
            </w:r>
          </w:p>
          <w:p w:rsidR="00BA6225" w:rsidRPr="00300502" w:rsidRDefault="00BA6225" w:rsidP="003B29D2">
            <w:pPr>
              <w:spacing w:before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- поддержание работы  контрастной версии сайта согласно ГОСТа (в соответствии с  уровнем А)</w:t>
            </w:r>
          </w:p>
        </w:tc>
        <w:tc>
          <w:tcPr>
            <w:tcW w:w="850" w:type="dxa"/>
            <w:gridSpan w:val="2"/>
          </w:tcPr>
          <w:p w:rsidR="00BA6225" w:rsidRPr="008E1D03" w:rsidRDefault="00BA6225" w:rsidP="003B29D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1D03"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  <w:p w:rsidR="00BA6225" w:rsidRPr="008E1D03" w:rsidRDefault="00BA6225" w:rsidP="00BA62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A6225" w:rsidRPr="008E1D03" w:rsidRDefault="00BA6225" w:rsidP="00BA62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A6225" w:rsidRPr="008E1D03" w:rsidRDefault="00BA6225" w:rsidP="00BA62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A6225" w:rsidRPr="008E1D03" w:rsidRDefault="00BA6225" w:rsidP="00BA62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A6225" w:rsidRPr="008E1D03" w:rsidRDefault="00BA6225" w:rsidP="00BA62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A6225" w:rsidRPr="008E1D03" w:rsidRDefault="00BA6225" w:rsidP="00BA62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A6225" w:rsidRPr="008E1D03" w:rsidRDefault="00BA6225" w:rsidP="00BA6225">
            <w:pPr>
              <w:rPr>
                <w:rFonts w:ascii="Times New Roman" w:hAnsi="Times New Roman"/>
                <w:sz w:val="24"/>
                <w:szCs w:val="24"/>
              </w:rPr>
            </w:pPr>
            <w:r w:rsidRPr="008E1D03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851" w:type="dxa"/>
            <w:gridSpan w:val="2"/>
          </w:tcPr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1D0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1D03" w:rsidRPr="008E1D03" w:rsidRDefault="008E1D03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1D03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850" w:type="dxa"/>
            <w:gridSpan w:val="2"/>
          </w:tcPr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BA6225" w:rsidRPr="008E1D03" w:rsidRDefault="002D2A45" w:rsidP="003B29D2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8E1D0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1D03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851" w:type="dxa"/>
            <w:gridSpan w:val="2"/>
          </w:tcPr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1D03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70" w:type="dxa"/>
            <w:gridSpan w:val="2"/>
          </w:tcPr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BA6225" w:rsidRPr="008E1D03" w:rsidRDefault="00BA6225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1D03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86" w:type="dxa"/>
            <w:gridSpan w:val="2"/>
          </w:tcPr>
          <w:p w:rsidR="00BA6225" w:rsidRPr="00300502" w:rsidRDefault="006C1445" w:rsidP="003B29D2">
            <w:pPr>
              <w:rPr>
                <w:rFonts w:ascii="Times New Roman" w:hAnsi="Times New Roman"/>
                <w:sz w:val="24"/>
                <w:szCs w:val="24"/>
              </w:rPr>
            </w:pPr>
            <w:r w:rsidRPr="006C144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сельского поселения Хатанга»</w:t>
            </w:r>
          </w:p>
        </w:tc>
      </w:tr>
      <w:tr w:rsidR="00CE1288" w:rsidRPr="00300502" w:rsidTr="00CE1288">
        <w:trPr>
          <w:trHeight w:val="3674"/>
        </w:trPr>
        <w:tc>
          <w:tcPr>
            <w:tcW w:w="568" w:type="dxa"/>
            <w:gridSpan w:val="2"/>
            <w:vMerge w:val="restart"/>
          </w:tcPr>
          <w:p w:rsidR="00CE1288" w:rsidRPr="00300502" w:rsidRDefault="00300502" w:rsidP="00CE12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2551" w:type="dxa"/>
            <w:gridSpan w:val="3"/>
            <w:vMerge w:val="restart"/>
          </w:tcPr>
          <w:p w:rsidR="00CE1288" w:rsidRPr="00300502" w:rsidRDefault="00CE1288" w:rsidP="00CE1288">
            <w:pPr>
              <w:spacing w:before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Обеспечение открытого доступа к информации о правах и гарантиях граждан,  инвалидов и МГН в рамках реализации государственной программы «Доступная среда»:</w:t>
            </w:r>
          </w:p>
          <w:p w:rsidR="00CE1288" w:rsidRPr="00300502" w:rsidRDefault="00CE1288" w:rsidP="00CE1288">
            <w:pPr>
              <w:spacing w:before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1.1.Создание на сайте вкладки «Доступная среда».</w:t>
            </w:r>
          </w:p>
          <w:p w:rsidR="00CE1288" w:rsidRPr="00300502" w:rsidRDefault="00CE1288" w:rsidP="00CE1288">
            <w:pPr>
              <w:spacing w:before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1.2.  Контроль над актуальностью информации, содержащейся во  вкладки «Доступная среда».</w:t>
            </w:r>
          </w:p>
          <w:p w:rsidR="00CE1288" w:rsidRPr="00300502" w:rsidRDefault="00CE1288" w:rsidP="00CE1288">
            <w:pPr>
              <w:spacing w:before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1.3. Создание на сайте ссылки информационно-справочного портала для инвалидов «Красноярский край – территория разных возможностей» (с возможностью перехода).</w:t>
            </w:r>
          </w:p>
          <w:p w:rsidR="00CE1288" w:rsidRPr="00300502" w:rsidRDefault="00CE1288" w:rsidP="00CE1288">
            <w:pPr>
              <w:spacing w:before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1.4. Контроль над функционированием ссылки на информационно-справочный портал для инвалидов «Красноярский край – территория разных возможностей».</w:t>
            </w:r>
          </w:p>
          <w:p w:rsidR="00CE1288" w:rsidRPr="00300502" w:rsidRDefault="00CE1288" w:rsidP="00CE1288">
            <w:pPr>
              <w:spacing w:before="1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 xml:space="preserve">100% </w:t>
            </w:r>
          </w:p>
        </w:tc>
        <w:tc>
          <w:tcPr>
            <w:tcW w:w="850" w:type="dxa"/>
            <w:gridSpan w:val="2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  <w:p w:rsidR="002D2A45" w:rsidRPr="00300502" w:rsidRDefault="002D2A45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Merge w:val="restart"/>
          </w:tcPr>
          <w:p w:rsidR="00776E1A" w:rsidRPr="00300502" w:rsidRDefault="00776E1A" w:rsidP="00776E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учреждение «Центр по обеспечению деятельности муниципальных учреждений сельского поселения Хатанга»</w:t>
            </w:r>
          </w:p>
          <w:p w:rsidR="00CE1288" w:rsidRPr="00300502" w:rsidRDefault="00CE1288" w:rsidP="00CE12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E1288" w:rsidRPr="00300502" w:rsidTr="00CE1288">
        <w:trPr>
          <w:trHeight w:val="1183"/>
        </w:trPr>
        <w:tc>
          <w:tcPr>
            <w:tcW w:w="568" w:type="dxa"/>
            <w:gridSpan w:val="2"/>
            <w:vMerge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Merge/>
            <w:vAlign w:val="center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2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851" w:type="dxa"/>
            <w:gridSpan w:val="2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2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851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100%</w:t>
            </w:r>
          </w:p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1288" w:rsidRPr="00300502" w:rsidTr="00CE1288">
        <w:trPr>
          <w:trHeight w:val="1485"/>
        </w:trPr>
        <w:tc>
          <w:tcPr>
            <w:tcW w:w="568" w:type="dxa"/>
            <w:gridSpan w:val="2"/>
            <w:vMerge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Merge/>
            <w:vAlign w:val="center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2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2A45" w:rsidRPr="00300502" w:rsidRDefault="002D2A45" w:rsidP="00CE12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1288" w:rsidRPr="00300502" w:rsidTr="00CE1288">
        <w:trPr>
          <w:trHeight w:val="2483"/>
        </w:trPr>
        <w:tc>
          <w:tcPr>
            <w:tcW w:w="568" w:type="dxa"/>
            <w:gridSpan w:val="2"/>
            <w:vMerge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Merge/>
            <w:vAlign w:val="center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2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851" w:type="dxa"/>
            <w:gridSpan w:val="2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850" w:type="dxa"/>
            <w:gridSpan w:val="2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851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1</w:t>
            </w:r>
            <w:r w:rsidR="002D2A45" w:rsidRPr="00300502">
              <w:rPr>
                <w:rFonts w:ascii="Times New Roman" w:hAnsi="Times New Roman"/>
                <w:sz w:val="24"/>
                <w:szCs w:val="24"/>
              </w:rPr>
              <w:t>00%</w:t>
            </w:r>
          </w:p>
        </w:tc>
        <w:tc>
          <w:tcPr>
            <w:tcW w:w="2551" w:type="dxa"/>
            <w:vMerge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1288" w:rsidRPr="00300502" w:rsidTr="00491F84">
        <w:trPr>
          <w:trHeight w:val="1282"/>
        </w:trPr>
        <w:tc>
          <w:tcPr>
            <w:tcW w:w="568" w:type="dxa"/>
            <w:gridSpan w:val="2"/>
            <w:vMerge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Merge/>
            <w:vAlign w:val="center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E1288" w:rsidRPr="00300502" w:rsidRDefault="00CE1288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142FC" w:rsidRPr="00300502" w:rsidRDefault="00CE1288" w:rsidP="00491F84">
      <w:pPr>
        <w:jc w:val="both"/>
        <w:rPr>
          <w:rFonts w:ascii="Times New Roman" w:hAnsi="Times New Roman"/>
          <w:sz w:val="24"/>
          <w:szCs w:val="24"/>
        </w:rPr>
      </w:pPr>
      <w:r w:rsidRPr="00300502">
        <w:rPr>
          <w:rFonts w:ascii="Times New Roman" w:hAnsi="Times New Roman"/>
          <w:sz w:val="24"/>
          <w:szCs w:val="24"/>
        </w:rPr>
        <w:t>* показатели доступности для инвалидов дифференцируются в зависимости от стойких расстройств функций организма (зрения, слуха, опор</w:t>
      </w:r>
      <w:r w:rsidR="00491F84" w:rsidRPr="00300502">
        <w:rPr>
          <w:rFonts w:ascii="Times New Roman" w:hAnsi="Times New Roman"/>
          <w:sz w:val="24"/>
          <w:szCs w:val="24"/>
        </w:rPr>
        <w:t>но-двигательного аппарата и др.</w:t>
      </w:r>
      <w:r w:rsidR="002142FC" w:rsidRPr="00300502">
        <w:rPr>
          <w:rFonts w:ascii="Arial" w:eastAsia="Times New Roman" w:hAnsi="Arial" w:cs="Arial"/>
          <w:sz w:val="24"/>
          <w:szCs w:val="24"/>
        </w:rPr>
        <w:br w:type="page"/>
      </w:r>
    </w:p>
    <w:p w:rsidR="002142FC" w:rsidRPr="00300502" w:rsidRDefault="002142FC" w:rsidP="00CE1288">
      <w:pPr>
        <w:rPr>
          <w:rFonts w:ascii="Arial" w:eastAsia="Times New Roman" w:hAnsi="Arial" w:cs="Arial"/>
          <w:sz w:val="24"/>
          <w:szCs w:val="24"/>
        </w:rPr>
        <w:sectPr w:rsidR="002142FC" w:rsidRPr="00300502" w:rsidSect="002142FC">
          <w:headerReference w:type="default" r:id="rId8"/>
          <w:footerReference w:type="default" r:id="rId9"/>
          <w:headerReference w:type="first" r:id="rId10"/>
          <w:pgSz w:w="11905" w:h="16838"/>
          <w:pgMar w:top="1134" w:right="567" w:bottom="1134" w:left="1418" w:header="720" w:footer="720" w:gutter="0"/>
          <w:cols w:space="720"/>
          <w:noEndnote/>
          <w:docGrid w:linePitch="299"/>
        </w:sectPr>
      </w:pPr>
    </w:p>
    <w:p w:rsidR="00CE1288" w:rsidRPr="00300502" w:rsidRDefault="004A0892" w:rsidP="00776E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0502">
        <w:rPr>
          <w:rFonts w:ascii="Times New Roman" w:eastAsia="Times New Roman" w:hAnsi="Times New Roman"/>
          <w:sz w:val="24"/>
          <w:szCs w:val="24"/>
        </w:rPr>
        <w:lastRenderedPageBreak/>
        <w:t>7</w:t>
      </w:r>
      <w:r w:rsidR="00CE1288" w:rsidRPr="00300502">
        <w:rPr>
          <w:rFonts w:ascii="Times New Roman" w:eastAsia="Times New Roman" w:hAnsi="Times New Roman"/>
          <w:sz w:val="24"/>
          <w:szCs w:val="24"/>
        </w:rPr>
        <w:t>.</w:t>
      </w:r>
      <w:r w:rsidR="00CE1288" w:rsidRPr="00300502">
        <w:rPr>
          <w:rFonts w:ascii="Times New Roman" w:hAnsi="Times New Roman"/>
          <w:sz w:val="24"/>
          <w:szCs w:val="24"/>
        </w:rPr>
        <w:t xml:space="preserve"> ПЕРЕЧЕНЬ МЕРОПРИЯТИЙ</w:t>
      </w:r>
    </w:p>
    <w:p w:rsidR="00BA6225" w:rsidRPr="00300502" w:rsidRDefault="00CE1288" w:rsidP="00BA62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0502">
        <w:rPr>
          <w:rFonts w:ascii="Times New Roman" w:hAnsi="Times New Roman"/>
          <w:sz w:val="24"/>
          <w:szCs w:val="24"/>
        </w:rPr>
        <w:t xml:space="preserve">«Дорожной карты» </w:t>
      </w:r>
      <w:r w:rsidR="00BA6225" w:rsidRPr="00300502">
        <w:rPr>
          <w:rFonts w:ascii="Times New Roman" w:hAnsi="Times New Roman"/>
          <w:sz w:val="24"/>
          <w:szCs w:val="24"/>
        </w:rPr>
        <w:t>поселения</w:t>
      </w:r>
      <w:r w:rsidRPr="00300502">
        <w:rPr>
          <w:rFonts w:ascii="Times New Roman" w:hAnsi="Times New Roman"/>
          <w:sz w:val="24"/>
          <w:szCs w:val="24"/>
        </w:rPr>
        <w:t>,</w:t>
      </w:r>
      <w:r w:rsidR="00BA6225" w:rsidRPr="00300502">
        <w:rPr>
          <w:rFonts w:ascii="Times New Roman" w:hAnsi="Times New Roman"/>
          <w:sz w:val="24"/>
          <w:szCs w:val="24"/>
        </w:rPr>
        <w:t xml:space="preserve"> </w:t>
      </w:r>
      <w:r w:rsidRPr="00300502">
        <w:rPr>
          <w:rFonts w:ascii="Times New Roman" w:hAnsi="Times New Roman"/>
          <w:sz w:val="24"/>
          <w:szCs w:val="24"/>
        </w:rPr>
        <w:t xml:space="preserve">реализуемых для достижения запланированных </w:t>
      </w:r>
    </w:p>
    <w:p w:rsidR="00CE1288" w:rsidRPr="00300502" w:rsidRDefault="00CE1288" w:rsidP="00BA62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0502">
        <w:rPr>
          <w:rFonts w:ascii="Times New Roman" w:hAnsi="Times New Roman"/>
          <w:sz w:val="24"/>
          <w:szCs w:val="24"/>
        </w:rPr>
        <w:t>значений показателей доступности для инвалидов объектов и услуг</w:t>
      </w:r>
    </w:p>
    <w:p w:rsidR="00CE1288" w:rsidRPr="00300502" w:rsidRDefault="00CE1288" w:rsidP="00CE1288">
      <w:pPr>
        <w:rPr>
          <w:rFonts w:ascii="Arial" w:hAnsi="Arial" w:cs="Arial"/>
          <w:b/>
          <w:sz w:val="24"/>
          <w:szCs w:val="24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19"/>
        <w:gridCol w:w="5211"/>
        <w:gridCol w:w="2976"/>
        <w:gridCol w:w="1843"/>
        <w:gridCol w:w="2268"/>
      </w:tblGrid>
      <w:tr w:rsidR="00CE1288" w:rsidRPr="00300502" w:rsidTr="00CE1288">
        <w:tc>
          <w:tcPr>
            <w:tcW w:w="534" w:type="dxa"/>
          </w:tcPr>
          <w:p w:rsidR="00CE1288" w:rsidRPr="00300502" w:rsidRDefault="00CE1288" w:rsidP="00CE1288">
            <w:pPr>
              <w:rPr>
                <w:rFonts w:ascii="Times New Roman" w:hAnsi="Times New Roman"/>
                <w:sz w:val="20"/>
                <w:szCs w:val="20"/>
              </w:rPr>
            </w:pPr>
            <w:r w:rsidRPr="00300502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619" w:type="dxa"/>
          </w:tcPr>
          <w:p w:rsidR="00CE1288" w:rsidRPr="00300502" w:rsidRDefault="00CE1288" w:rsidP="00CE1288">
            <w:pPr>
              <w:rPr>
                <w:rFonts w:ascii="Times New Roman" w:hAnsi="Times New Roman"/>
                <w:sz w:val="20"/>
                <w:szCs w:val="20"/>
              </w:rPr>
            </w:pPr>
            <w:r w:rsidRPr="00300502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5211" w:type="dxa"/>
          </w:tcPr>
          <w:p w:rsidR="00CE1288" w:rsidRPr="00300502" w:rsidRDefault="00CE1288" w:rsidP="00CE1288">
            <w:pPr>
              <w:rPr>
                <w:rFonts w:ascii="Times New Roman" w:hAnsi="Times New Roman"/>
                <w:sz w:val="20"/>
                <w:szCs w:val="20"/>
              </w:rPr>
            </w:pPr>
            <w:r w:rsidRPr="00300502">
              <w:rPr>
                <w:rFonts w:ascii="Times New Roman" w:hAnsi="Times New Roman"/>
                <w:sz w:val="20"/>
                <w:szCs w:val="20"/>
              </w:rPr>
              <w:t xml:space="preserve">Нормативный правовой акт (программа), иной документ, которым предусмотрено проведение мероприятия </w:t>
            </w:r>
          </w:p>
        </w:tc>
        <w:tc>
          <w:tcPr>
            <w:tcW w:w="2976" w:type="dxa"/>
          </w:tcPr>
          <w:p w:rsidR="00CE1288" w:rsidRPr="00300502" w:rsidRDefault="00CE1288" w:rsidP="00CE1288">
            <w:pPr>
              <w:rPr>
                <w:rFonts w:ascii="Times New Roman" w:hAnsi="Times New Roman"/>
                <w:sz w:val="20"/>
                <w:szCs w:val="20"/>
              </w:rPr>
            </w:pPr>
            <w:r w:rsidRPr="00300502">
              <w:rPr>
                <w:rFonts w:ascii="Times New Roman" w:hAnsi="Times New Roman"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1843" w:type="dxa"/>
          </w:tcPr>
          <w:p w:rsidR="00CE1288" w:rsidRPr="00300502" w:rsidRDefault="00CE1288" w:rsidP="00CE1288">
            <w:pPr>
              <w:rPr>
                <w:rFonts w:ascii="Times New Roman" w:hAnsi="Times New Roman"/>
                <w:sz w:val="20"/>
                <w:szCs w:val="20"/>
              </w:rPr>
            </w:pPr>
            <w:r w:rsidRPr="00300502">
              <w:rPr>
                <w:rFonts w:ascii="Times New Roman" w:hAnsi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268" w:type="dxa"/>
          </w:tcPr>
          <w:p w:rsidR="00CE1288" w:rsidRPr="00300502" w:rsidRDefault="00CE1288" w:rsidP="00CE1288">
            <w:pPr>
              <w:rPr>
                <w:rFonts w:ascii="Times New Roman" w:hAnsi="Times New Roman"/>
                <w:sz w:val="20"/>
                <w:szCs w:val="20"/>
              </w:rPr>
            </w:pPr>
            <w:r w:rsidRPr="00300502">
              <w:rPr>
                <w:rFonts w:ascii="Times New Roman" w:hAnsi="Times New Roman"/>
                <w:sz w:val="20"/>
                <w:szCs w:val="20"/>
              </w:rPr>
              <w:t>Планируемые результаты влияния мероприятия на повышение значения показателя доступности для инвалидов объектов и услуг</w:t>
            </w:r>
          </w:p>
        </w:tc>
      </w:tr>
      <w:tr w:rsidR="00CE1288" w:rsidRPr="00300502" w:rsidTr="00CE1288">
        <w:tc>
          <w:tcPr>
            <w:tcW w:w="15451" w:type="dxa"/>
            <w:gridSpan w:val="6"/>
          </w:tcPr>
          <w:p w:rsidR="00CE1288" w:rsidRPr="00300502" w:rsidRDefault="00CE1288" w:rsidP="002D2A45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Раздел </w:t>
            </w:r>
            <w:r w:rsidRPr="0030050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>. Мероприятия по поэтапному повышению значений показателей доступности для инвалидов объектов инфраструктуры</w:t>
            </w:r>
            <w:r w:rsidR="002D2A45" w:rsidRPr="0030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(связи и информации)</w:t>
            </w:r>
          </w:p>
        </w:tc>
      </w:tr>
      <w:tr w:rsidR="00CE1288" w:rsidRPr="00300502" w:rsidTr="00CE1288">
        <w:tc>
          <w:tcPr>
            <w:tcW w:w="534" w:type="dxa"/>
          </w:tcPr>
          <w:p w:rsidR="00CE1288" w:rsidRPr="00300502" w:rsidRDefault="00CE1288" w:rsidP="00CE1288">
            <w:pPr>
              <w:ind w:right="-99"/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19" w:type="dxa"/>
          </w:tcPr>
          <w:p w:rsidR="002D2A45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Информационно-разъяснительные мероприятия с руководителями предприятий потребительского рынка по вопросам необходимости проведения мероприятий</w:t>
            </w:r>
            <w:r w:rsidR="002D2A45" w:rsidRPr="00300502">
              <w:rPr>
                <w:rFonts w:ascii="Times New Roman" w:hAnsi="Times New Roman"/>
                <w:sz w:val="24"/>
                <w:szCs w:val="24"/>
              </w:rPr>
              <w:t>,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направленных на повышение доступности объектов </w:t>
            </w: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>торговли и сферы услуг для инвалидов и МГН</w:t>
            </w:r>
          </w:p>
        </w:tc>
        <w:tc>
          <w:tcPr>
            <w:tcW w:w="5211" w:type="dxa"/>
          </w:tcPr>
          <w:p w:rsidR="00CE1288" w:rsidRPr="00300502" w:rsidRDefault="00CE1288" w:rsidP="002D2A45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информационно-методические рекомендации Администраци</w:t>
            </w:r>
            <w:r w:rsidR="002D2A45" w:rsidRPr="00300502">
              <w:rPr>
                <w:rFonts w:ascii="Times New Roman" w:hAnsi="Times New Roman"/>
                <w:sz w:val="24"/>
                <w:szCs w:val="24"/>
              </w:rPr>
              <w:t>и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2A45" w:rsidRPr="00300502">
              <w:rPr>
                <w:rFonts w:ascii="Times New Roman" w:hAnsi="Times New Roman"/>
                <w:sz w:val="24"/>
                <w:szCs w:val="24"/>
              </w:rPr>
              <w:t xml:space="preserve">Таймырского 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>муниципального района о проведении информационной работы с руководителями предприятий потребительского рынка</w:t>
            </w:r>
          </w:p>
        </w:tc>
        <w:tc>
          <w:tcPr>
            <w:tcW w:w="2976" w:type="dxa"/>
          </w:tcPr>
          <w:p w:rsidR="00CE1288" w:rsidRPr="00300502" w:rsidRDefault="004A0892" w:rsidP="00CE128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0502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сельского поселения Хатанга</w:t>
            </w:r>
          </w:p>
          <w:p w:rsidR="008F587C" w:rsidRPr="00300502" w:rsidRDefault="008F587C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Территориальные отделы администрации сельского поселения Хатанга</w:t>
            </w:r>
          </w:p>
        </w:tc>
        <w:tc>
          <w:tcPr>
            <w:tcW w:w="1843" w:type="dxa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  <w:r w:rsidR="000A6410">
              <w:rPr>
                <w:rFonts w:ascii="Times New Roman" w:hAnsi="Times New Roman"/>
                <w:sz w:val="24"/>
                <w:szCs w:val="24"/>
              </w:rPr>
              <w:t>–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  <w:r w:rsidR="000A64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CE1288" w:rsidRPr="00300502" w:rsidRDefault="00CE1288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 xml:space="preserve">обеспечение условий информативности, безопасности и доступности предприятий потребительского рынка </w:t>
            </w:r>
          </w:p>
        </w:tc>
      </w:tr>
      <w:tr w:rsidR="003F2846" w:rsidRPr="00300502" w:rsidTr="002D2A45">
        <w:trPr>
          <w:trHeight w:val="4069"/>
        </w:trPr>
        <w:tc>
          <w:tcPr>
            <w:tcW w:w="534" w:type="dxa"/>
          </w:tcPr>
          <w:p w:rsidR="003F2846" w:rsidRPr="00300502" w:rsidRDefault="00491F84" w:rsidP="003B29D2">
            <w:pPr>
              <w:ind w:right="-99"/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619" w:type="dxa"/>
          </w:tcPr>
          <w:p w:rsidR="003F2846" w:rsidRPr="00300502" w:rsidRDefault="003F2846" w:rsidP="003F2846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Создание на официальном сайте органов местного самоуправления поселения вкладки «Доступная среда» и заполнение  информацией по доступной среде</w:t>
            </w:r>
          </w:p>
        </w:tc>
        <w:tc>
          <w:tcPr>
            <w:tcW w:w="5211" w:type="dxa"/>
          </w:tcPr>
          <w:p w:rsidR="003F2846" w:rsidRPr="00300502" w:rsidRDefault="003F2846" w:rsidP="003B29D2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- Федеральный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закон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01.12.2014 №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419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>-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ФЗ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«О внесении изменений в отдельные законодательные акты РФ по вопросам социальной защиты инвалидов в связи с ратификацией Конвенции о правах инвалидов»</w:t>
            </w:r>
          </w:p>
          <w:p w:rsidR="003F2846" w:rsidRPr="00300502" w:rsidRDefault="003F2846" w:rsidP="003B29D2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- Конвенция о правах инвалидов</w:t>
            </w:r>
          </w:p>
          <w:p w:rsidR="003F2846" w:rsidRPr="00300502" w:rsidRDefault="003F2846" w:rsidP="003B29D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 xml:space="preserve">- приказ Министерства связи и массовых коммуникаций РФ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>.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>.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2014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108 «Об утверждении Методических рекомендаций об особенностях обеспечения информационной доступности в сфере теле-, радиовещания, электронных и информационно-коммуникационных технологий»</w:t>
            </w:r>
          </w:p>
        </w:tc>
        <w:tc>
          <w:tcPr>
            <w:tcW w:w="2976" w:type="dxa"/>
          </w:tcPr>
          <w:p w:rsidR="003F2846" w:rsidRPr="00300502" w:rsidRDefault="003F2846" w:rsidP="003F284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учреждение «Центр по обеспечению деятельности муниципальных учреждений сельского поселения Хатанга»</w:t>
            </w:r>
          </w:p>
          <w:p w:rsidR="003F2846" w:rsidRPr="00300502" w:rsidRDefault="003F2846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2846" w:rsidRPr="00300502" w:rsidRDefault="003F2846" w:rsidP="003B29D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2016 - 2020</w:t>
            </w:r>
          </w:p>
          <w:p w:rsidR="003F2846" w:rsidRPr="00300502" w:rsidRDefault="003F2846" w:rsidP="003B29D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3F2846" w:rsidRPr="00300502" w:rsidRDefault="003F2846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обеспечение условий информативности  о безбарьерной жизнедеятельности инвалидов и МГН</w:t>
            </w:r>
          </w:p>
        </w:tc>
      </w:tr>
      <w:tr w:rsidR="003F2846" w:rsidRPr="00300502" w:rsidTr="002D2A45">
        <w:trPr>
          <w:trHeight w:val="4069"/>
        </w:trPr>
        <w:tc>
          <w:tcPr>
            <w:tcW w:w="534" w:type="dxa"/>
          </w:tcPr>
          <w:p w:rsidR="003F2846" w:rsidRPr="00300502" w:rsidRDefault="00491F84" w:rsidP="003B29D2">
            <w:pPr>
              <w:ind w:right="-108" w:hanging="15"/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3F2846" w:rsidRPr="00300502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2619" w:type="dxa"/>
          </w:tcPr>
          <w:p w:rsidR="003F2846" w:rsidRPr="00300502" w:rsidRDefault="003F2846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Создание на официальном сайте поселения ссылки на информационно-справочный портал для инвалидов «Красноярский край – территория разных возможностей»</w:t>
            </w:r>
          </w:p>
        </w:tc>
        <w:tc>
          <w:tcPr>
            <w:tcW w:w="5211" w:type="dxa"/>
          </w:tcPr>
          <w:p w:rsidR="003F2846" w:rsidRPr="00300502" w:rsidRDefault="003F2846" w:rsidP="003B29D2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- Федеральный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закон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01.12.2014 №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419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>-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ФЗ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«О внесении изменений в отдельные законодательные акты РФ по вопросам социальной защиты инвалидов в связи с ратификацией Конвенции о правах инвалидов»</w:t>
            </w:r>
          </w:p>
          <w:p w:rsidR="003F2846" w:rsidRPr="00300502" w:rsidRDefault="003F2846" w:rsidP="003B29D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 xml:space="preserve">- приказ Министерства связи и массовых коммуникаций РФ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>.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>.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2014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108 «Об утверждении Методических рекомендаций об особенностях обеспечения информационной доступности в сфере теле-, радиовещания, электронных и информационно-коммуникационных технологий»</w:t>
            </w:r>
          </w:p>
        </w:tc>
        <w:tc>
          <w:tcPr>
            <w:tcW w:w="2976" w:type="dxa"/>
          </w:tcPr>
          <w:p w:rsidR="003F2846" w:rsidRPr="00300502" w:rsidRDefault="003F2846" w:rsidP="003B29D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учреждение «Центр по обеспечению деятельности муниципальных учреждений сельского поселения Хатанга»</w:t>
            </w:r>
          </w:p>
          <w:p w:rsidR="003F2846" w:rsidRPr="00300502" w:rsidRDefault="003F2846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2846" w:rsidRPr="00300502" w:rsidRDefault="003F2846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до 01.10.2016</w:t>
            </w:r>
          </w:p>
        </w:tc>
        <w:tc>
          <w:tcPr>
            <w:tcW w:w="2268" w:type="dxa"/>
          </w:tcPr>
          <w:p w:rsidR="003F2846" w:rsidRPr="00300502" w:rsidRDefault="003F2846" w:rsidP="003B29D2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возможность доступа к информационно-справочному порталу для инвалидов «Красноярский край – территория разных возможностей» через официальный сайт поселения</w:t>
            </w:r>
          </w:p>
        </w:tc>
      </w:tr>
      <w:tr w:rsidR="003F2846" w:rsidRPr="00300502" w:rsidTr="00CE1288">
        <w:tc>
          <w:tcPr>
            <w:tcW w:w="15451" w:type="dxa"/>
            <w:gridSpan w:val="6"/>
          </w:tcPr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30050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>. Мероприятия по поэтапному повышению значений показателей доступности предоставляемых инвалидам услуг с учетом имеющихся у них нарушений функций организма, а также по оказанию им помощи в преодолении барьеров, препятствующих пользованию объектами и услугами</w:t>
            </w:r>
          </w:p>
        </w:tc>
      </w:tr>
      <w:tr w:rsidR="003F2846" w:rsidRPr="00300502" w:rsidTr="00CE1288">
        <w:tc>
          <w:tcPr>
            <w:tcW w:w="534" w:type="dxa"/>
          </w:tcPr>
          <w:p w:rsidR="003F2846" w:rsidRPr="00300502" w:rsidRDefault="00491F84" w:rsidP="00CE128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2</w:t>
            </w:r>
            <w:r w:rsidR="003F2846" w:rsidRPr="0030050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619" w:type="dxa"/>
          </w:tcPr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 xml:space="preserve">Обеспечение условий безопасности входных зон помещений на объектах торговой сети и оказания услуг: - качественное освещение тамбуров,   -применение нескользящего покрытия,                      </w:t>
            </w: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>-удаление наледи и посыпка песком в зимний период,            - благоустройство участка перед входом в здание</w:t>
            </w:r>
          </w:p>
        </w:tc>
        <w:tc>
          <w:tcPr>
            <w:tcW w:w="5211" w:type="dxa"/>
          </w:tcPr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приказ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Министерства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регионального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развития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27.12.2011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605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«Об утверждении свода правил «СНиП 35-01-2001 «Доступность зданий и сооружений для маломобильных групп населения» (СП 59.13330.2012)</w:t>
            </w:r>
          </w:p>
        </w:tc>
        <w:tc>
          <w:tcPr>
            <w:tcW w:w="2976" w:type="dxa"/>
          </w:tcPr>
          <w:p w:rsidR="008F587C" w:rsidRPr="00300502" w:rsidRDefault="008F587C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Территориальные отделы администрации сельского поселения Хатанга</w:t>
            </w:r>
          </w:p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руководители предприятий потребительского рынка</w:t>
            </w:r>
          </w:p>
        </w:tc>
        <w:tc>
          <w:tcPr>
            <w:tcW w:w="1843" w:type="dxa"/>
          </w:tcPr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2016 - 2020</w:t>
            </w:r>
          </w:p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создание доступной среды для инвалидов и МГН</w:t>
            </w:r>
          </w:p>
        </w:tc>
      </w:tr>
      <w:tr w:rsidR="003F2846" w:rsidRPr="00300502" w:rsidTr="00CE1288">
        <w:tc>
          <w:tcPr>
            <w:tcW w:w="534" w:type="dxa"/>
          </w:tcPr>
          <w:p w:rsidR="003F2846" w:rsidRPr="00300502" w:rsidRDefault="00491F84" w:rsidP="00CE128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3F2846" w:rsidRPr="00300502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2619" w:type="dxa"/>
          </w:tcPr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Обеспечение условий доступности к оборудованию (прилавкам) на объектах торговой сети и в сфере услуг с учетом перемещения внутри здания инвалидов и МГН путем расширения торговых зон</w:t>
            </w:r>
          </w:p>
        </w:tc>
        <w:tc>
          <w:tcPr>
            <w:tcW w:w="5211" w:type="dxa"/>
          </w:tcPr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 xml:space="preserve">приказ Госстроя от 25.12.2012 № 112/ГС «Об утверждении свода правил «Здания и сооружения. Общие положения проектирования с учетом доступности для маломобильных групп населения»; </w:t>
            </w:r>
          </w:p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приказ Госстроя от 27.12.2012 № 124/ГС «Об утверждении свода правил «Общественные здания и сооружения, доступные маломобильным группам населения. Правила проектирования» (п. 6.5, 6.6, 6.7, 6.8)</w:t>
            </w:r>
          </w:p>
        </w:tc>
        <w:tc>
          <w:tcPr>
            <w:tcW w:w="2976" w:type="dxa"/>
          </w:tcPr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Экономический отдел администра</w:t>
            </w:r>
            <w:r w:rsidR="000A6410">
              <w:rPr>
                <w:rFonts w:ascii="Times New Roman" w:hAnsi="Times New Roman"/>
                <w:sz w:val="24"/>
                <w:szCs w:val="24"/>
              </w:rPr>
              <w:t>ции сельского поселения Хатанга</w:t>
            </w:r>
          </w:p>
          <w:p w:rsidR="008F587C" w:rsidRPr="00300502" w:rsidRDefault="008F587C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Территориальные отделы администрации сельского поселения Хатанга</w:t>
            </w:r>
          </w:p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руководители предприятий потребительского рынка</w:t>
            </w:r>
          </w:p>
        </w:tc>
        <w:tc>
          <w:tcPr>
            <w:tcW w:w="1843" w:type="dxa"/>
          </w:tcPr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2016 - 2020</w:t>
            </w:r>
          </w:p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создание доступной среды для инвалидов и МГН</w:t>
            </w:r>
          </w:p>
        </w:tc>
      </w:tr>
      <w:tr w:rsidR="003F2846" w:rsidRPr="00300502" w:rsidTr="00CE1288">
        <w:tc>
          <w:tcPr>
            <w:tcW w:w="534" w:type="dxa"/>
          </w:tcPr>
          <w:p w:rsidR="003F2846" w:rsidRPr="00300502" w:rsidRDefault="00491F84" w:rsidP="00CE128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2</w:t>
            </w:r>
            <w:r w:rsidR="003F2846" w:rsidRPr="00300502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2619" w:type="dxa"/>
          </w:tcPr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 xml:space="preserve">Обеспечение условий доступа к информации инвалидов по зрению и граждан с нарушением функции зрения путем увеличения шрифта на ценниках на объектах торговой сети и в сфере услуг, установка </w:t>
            </w: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>электронных световых табло (бегущих строк)</w:t>
            </w:r>
          </w:p>
        </w:tc>
        <w:tc>
          <w:tcPr>
            <w:tcW w:w="5211" w:type="dxa"/>
          </w:tcPr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>Федеральный закон от 24.11.1995 № 181-ФЗ «О социальной защите инвалидов в РФ»,</w:t>
            </w:r>
          </w:p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Федеральный закон от 07.07.2003 № 126-ФЗ «О связи»</w:t>
            </w:r>
          </w:p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сельского поселения Хатанга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F587C" w:rsidRPr="00300502" w:rsidRDefault="008F587C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 xml:space="preserve">Территориальные отделы </w:t>
            </w:r>
            <w:r w:rsidR="006C1445">
              <w:rPr>
                <w:rFonts w:ascii="Times New Roman" w:hAnsi="Times New Roman"/>
                <w:sz w:val="24"/>
                <w:szCs w:val="24"/>
              </w:rPr>
              <w:t xml:space="preserve"> поселков 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>администрации сельского поселения Хатанга</w:t>
            </w:r>
          </w:p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 xml:space="preserve">руководители </w:t>
            </w: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>предприятий потребительского рынка</w:t>
            </w:r>
          </w:p>
        </w:tc>
        <w:tc>
          <w:tcPr>
            <w:tcW w:w="1843" w:type="dxa"/>
          </w:tcPr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>2016 - 2020</w:t>
            </w:r>
          </w:p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создание доступной среды для инвалидов и МГН</w:t>
            </w:r>
          </w:p>
        </w:tc>
      </w:tr>
      <w:tr w:rsidR="003F2846" w:rsidRPr="00300502" w:rsidTr="00CE1288">
        <w:tc>
          <w:tcPr>
            <w:tcW w:w="534" w:type="dxa"/>
          </w:tcPr>
          <w:p w:rsidR="003F2846" w:rsidRPr="00300502" w:rsidRDefault="00491F84" w:rsidP="00CE128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3F2846" w:rsidRPr="00300502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2619" w:type="dxa"/>
          </w:tcPr>
          <w:p w:rsidR="003F2846" w:rsidRPr="00300502" w:rsidRDefault="003F2846" w:rsidP="006C1445">
            <w:pPr>
              <w:ind w:right="261" w:firstLine="24"/>
              <w:contextualSpacing/>
              <w:rPr>
                <w:rFonts w:ascii="Times New Roman" w:eastAsia="Arial" w:hAnsi="Times New Roman"/>
                <w:sz w:val="24"/>
                <w:szCs w:val="24"/>
              </w:rPr>
            </w:pPr>
            <w:r w:rsidRPr="00300502">
              <w:rPr>
                <w:rFonts w:ascii="Times New Roman" w:eastAsia="Arial" w:hAnsi="Times New Roman"/>
                <w:sz w:val="24"/>
                <w:szCs w:val="24"/>
              </w:rPr>
              <w:t xml:space="preserve">Организация  доступа к контрастной версии официального сайта </w:t>
            </w:r>
            <w:r w:rsidR="006C1445">
              <w:rPr>
                <w:rFonts w:ascii="Times New Roman" w:eastAsia="Arial" w:hAnsi="Times New Roman"/>
                <w:sz w:val="24"/>
                <w:szCs w:val="24"/>
              </w:rPr>
              <w:t>сельского поселения</w:t>
            </w:r>
            <w:r w:rsidRPr="00300502">
              <w:rPr>
                <w:rFonts w:ascii="Times New Roman" w:eastAsia="Arial" w:hAnsi="Times New Roman"/>
                <w:sz w:val="24"/>
                <w:szCs w:val="24"/>
              </w:rPr>
              <w:t xml:space="preserve"> с полным перечнем сервисов и информации, с возможностью изменения цветовой гаммы и размеров шрифтов</w:t>
            </w:r>
          </w:p>
        </w:tc>
        <w:tc>
          <w:tcPr>
            <w:tcW w:w="5211" w:type="dxa"/>
          </w:tcPr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Федеральный закон от 24.11.1995 № 181-ФЗ «О социальной защите инвалидов в РФ»</w:t>
            </w:r>
          </w:p>
        </w:tc>
        <w:tc>
          <w:tcPr>
            <w:tcW w:w="2976" w:type="dxa"/>
          </w:tcPr>
          <w:p w:rsidR="003F2846" w:rsidRPr="00300502" w:rsidRDefault="006C1445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6C144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сельского поселения Хатанга»</w:t>
            </w:r>
          </w:p>
        </w:tc>
        <w:tc>
          <w:tcPr>
            <w:tcW w:w="1843" w:type="dxa"/>
          </w:tcPr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2016 - 2020</w:t>
            </w:r>
          </w:p>
          <w:p w:rsidR="003F2846" w:rsidRPr="00300502" w:rsidRDefault="003F2846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3F2846" w:rsidRPr="00300502" w:rsidRDefault="003F2846" w:rsidP="007D5B01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доступность информации органов местного самоуправления поселения</w:t>
            </w:r>
          </w:p>
        </w:tc>
      </w:tr>
      <w:tr w:rsidR="00D2661F" w:rsidRPr="00300502" w:rsidTr="00CE1288">
        <w:tc>
          <w:tcPr>
            <w:tcW w:w="534" w:type="dxa"/>
          </w:tcPr>
          <w:p w:rsidR="00D2661F" w:rsidRPr="00300502" w:rsidRDefault="00491F84" w:rsidP="003B29D2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2619" w:type="dxa"/>
          </w:tcPr>
          <w:p w:rsidR="00D2661F" w:rsidRPr="00300502" w:rsidRDefault="00D2661F" w:rsidP="003B29D2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 xml:space="preserve">Проведение инвентаризации  отдельно стоящих объектов муниципальной собственности муниципального района, находящихся в казне муниципального района (в случаях их использования для предоставления услуг </w:t>
            </w: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>в сферах жизнедеятельности инвалидов и МГН), на предмет  соответствия доступности</w:t>
            </w:r>
          </w:p>
        </w:tc>
        <w:tc>
          <w:tcPr>
            <w:tcW w:w="5211" w:type="dxa"/>
          </w:tcPr>
          <w:p w:rsidR="00D2661F" w:rsidRPr="00300502" w:rsidRDefault="00D2661F" w:rsidP="003B29D2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>Федеральный закон от 24.11.1995 № 181-ФЗ «О социальной защите инвалидов в РФ»</w:t>
            </w:r>
          </w:p>
          <w:p w:rsidR="00491F84" w:rsidRPr="00300502" w:rsidRDefault="00491F84" w:rsidP="003B29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661F" w:rsidRPr="00300502" w:rsidRDefault="00D2661F" w:rsidP="003B29D2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приказ Министерства труда и социальной защиты РФ от 25.12.2012 № 627 «Об утверждении методики, позволяющей объективизировать и систематизировать доступность объектов и услуг в приоритетных сферах жизнедеятельности для инвалидов и других маломобильных групп населения, с возможностью учета региональной специфики»</w:t>
            </w:r>
          </w:p>
        </w:tc>
        <w:tc>
          <w:tcPr>
            <w:tcW w:w="2976" w:type="dxa"/>
          </w:tcPr>
          <w:p w:rsidR="00D2661F" w:rsidRPr="00300502" w:rsidRDefault="00D2661F" w:rsidP="003B29D2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управлению муниципальным имуществом администрации сельского поселения Хатанга</w:t>
            </w:r>
          </w:p>
        </w:tc>
        <w:tc>
          <w:tcPr>
            <w:tcW w:w="1843" w:type="dxa"/>
          </w:tcPr>
          <w:p w:rsidR="00D2661F" w:rsidRPr="00300502" w:rsidRDefault="00D2661F" w:rsidP="003B29D2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2016 - 2020</w:t>
            </w:r>
          </w:p>
          <w:p w:rsidR="00D2661F" w:rsidRPr="00300502" w:rsidRDefault="00D2661F" w:rsidP="003B29D2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годы</w:t>
            </w:r>
          </w:p>
          <w:p w:rsidR="00D2661F" w:rsidRPr="00300502" w:rsidRDefault="00D2661F" w:rsidP="003B2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2661F" w:rsidRPr="00300502" w:rsidRDefault="00D2661F" w:rsidP="003B29D2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доступность зданий и сооружений для МГН</w:t>
            </w:r>
          </w:p>
        </w:tc>
      </w:tr>
      <w:tr w:rsidR="008F587C" w:rsidRPr="00300502" w:rsidTr="00CE1288">
        <w:tc>
          <w:tcPr>
            <w:tcW w:w="534" w:type="dxa"/>
          </w:tcPr>
          <w:p w:rsidR="008F587C" w:rsidRPr="00300502" w:rsidRDefault="00491F84" w:rsidP="003B29D2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619" w:type="dxa"/>
          </w:tcPr>
          <w:p w:rsidR="008F587C" w:rsidRPr="00300502" w:rsidRDefault="008F587C" w:rsidP="003B29D2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Проведение мониторинга доступности объектов культуры</w:t>
            </w:r>
          </w:p>
        </w:tc>
        <w:tc>
          <w:tcPr>
            <w:tcW w:w="5211" w:type="dxa"/>
          </w:tcPr>
          <w:p w:rsidR="008F587C" w:rsidRPr="00300502" w:rsidRDefault="008F587C" w:rsidP="003B29D2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приказ Министерства труда и социальной защиты РФ от 25.12.2012 № 627 «Об утверждении методики, позволяющей объективизировать и систематизировать доступность объектов и услуг в приоритетных сферах жизнедеятельности для инвалидов и других маломобильных групп населения, с возможностью учета региональной специфики»</w:t>
            </w:r>
          </w:p>
        </w:tc>
        <w:tc>
          <w:tcPr>
            <w:tcW w:w="2976" w:type="dxa"/>
          </w:tcPr>
          <w:p w:rsidR="008F587C" w:rsidRPr="00300502" w:rsidRDefault="008F587C" w:rsidP="003B29D2">
            <w:pPr>
              <w:pStyle w:val="af2"/>
              <w:snapToGrid w:val="0"/>
            </w:pPr>
            <w:r w:rsidRPr="0030050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Отдел культуры, молодежной политики и спорта администрации сельского поселения Хатанга</w:t>
            </w:r>
          </w:p>
          <w:p w:rsidR="008F587C" w:rsidRPr="00300502" w:rsidRDefault="008F587C" w:rsidP="003B2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F587C" w:rsidRPr="00300502" w:rsidRDefault="008F587C" w:rsidP="003B29D2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2016 - 2020</w:t>
            </w:r>
          </w:p>
          <w:p w:rsidR="008F587C" w:rsidRPr="00300502" w:rsidRDefault="008F587C" w:rsidP="003B29D2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8F587C" w:rsidRPr="00300502" w:rsidRDefault="008F587C" w:rsidP="003B29D2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доступность зданий и сооружений для МГН</w:t>
            </w:r>
          </w:p>
        </w:tc>
      </w:tr>
      <w:tr w:rsidR="00D2661F" w:rsidRPr="00300502" w:rsidTr="00CE1288">
        <w:tc>
          <w:tcPr>
            <w:tcW w:w="534" w:type="dxa"/>
          </w:tcPr>
          <w:p w:rsidR="00D2661F" w:rsidRPr="00300502" w:rsidRDefault="00491F84" w:rsidP="00CE128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2619" w:type="dxa"/>
          </w:tcPr>
          <w:p w:rsidR="00D2661F" w:rsidRPr="00300502" w:rsidRDefault="00D2661F" w:rsidP="00CE1288">
            <w:pPr>
              <w:pStyle w:val="af2"/>
              <w:snapToGrid w:val="0"/>
            </w:pPr>
            <w:r w:rsidRPr="00300502">
              <w:t xml:space="preserve">Выделение цветом или фактурой краевых  ступеней лестничных маршей в учреждениях </w:t>
            </w:r>
          </w:p>
          <w:p w:rsidR="00D2661F" w:rsidRPr="00300502" w:rsidRDefault="00D2661F" w:rsidP="00EE125F">
            <w:pPr>
              <w:pStyle w:val="af2"/>
              <w:snapToGrid w:val="0"/>
              <w:jc w:val="left"/>
            </w:pPr>
            <w:r w:rsidRPr="00300502">
              <w:t xml:space="preserve"> культуры </w:t>
            </w:r>
          </w:p>
          <w:p w:rsidR="00D2661F" w:rsidRPr="00300502" w:rsidRDefault="00D2661F" w:rsidP="00CE1288">
            <w:pPr>
              <w:pStyle w:val="af2"/>
              <w:snapToGrid w:val="0"/>
            </w:pPr>
          </w:p>
        </w:tc>
        <w:tc>
          <w:tcPr>
            <w:tcW w:w="5211" w:type="dxa"/>
          </w:tcPr>
          <w:p w:rsidR="00D2661F" w:rsidRPr="00300502" w:rsidRDefault="00D2661F" w:rsidP="00CE1288">
            <w:pPr>
              <w:pStyle w:val="af3"/>
              <w:snapToGrid w:val="0"/>
              <w:spacing w:after="0"/>
              <w:rPr>
                <w:sz w:val="24"/>
                <w:szCs w:val="24"/>
              </w:rPr>
            </w:pPr>
            <w:r w:rsidRPr="00300502">
              <w:rPr>
                <w:bCs/>
                <w:sz w:val="24"/>
                <w:szCs w:val="24"/>
              </w:rPr>
              <w:t>приказ</w:t>
            </w:r>
            <w:r w:rsidRPr="00300502">
              <w:rPr>
                <w:sz w:val="24"/>
                <w:szCs w:val="24"/>
              </w:rPr>
              <w:t xml:space="preserve"> </w:t>
            </w:r>
            <w:r w:rsidRPr="00300502">
              <w:rPr>
                <w:bCs/>
                <w:sz w:val="24"/>
                <w:szCs w:val="24"/>
              </w:rPr>
              <w:t>Министерства</w:t>
            </w:r>
            <w:r w:rsidRPr="00300502">
              <w:rPr>
                <w:sz w:val="24"/>
                <w:szCs w:val="24"/>
              </w:rPr>
              <w:t xml:space="preserve"> </w:t>
            </w:r>
            <w:r w:rsidRPr="00300502">
              <w:rPr>
                <w:bCs/>
                <w:sz w:val="24"/>
                <w:szCs w:val="24"/>
              </w:rPr>
              <w:t>регионального</w:t>
            </w:r>
            <w:r w:rsidRPr="00300502">
              <w:rPr>
                <w:sz w:val="24"/>
                <w:szCs w:val="24"/>
              </w:rPr>
              <w:t xml:space="preserve"> </w:t>
            </w:r>
            <w:r w:rsidRPr="00300502">
              <w:rPr>
                <w:bCs/>
                <w:sz w:val="24"/>
                <w:szCs w:val="24"/>
              </w:rPr>
              <w:t>развития</w:t>
            </w:r>
            <w:r w:rsidRPr="00300502">
              <w:rPr>
                <w:sz w:val="24"/>
                <w:szCs w:val="24"/>
              </w:rPr>
              <w:t xml:space="preserve"> РФ </w:t>
            </w:r>
            <w:r w:rsidRPr="00300502">
              <w:rPr>
                <w:bCs/>
                <w:sz w:val="24"/>
                <w:szCs w:val="24"/>
              </w:rPr>
              <w:t>от</w:t>
            </w:r>
            <w:r w:rsidRPr="00300502">
              <w:rPr>
                <w:sz w:val="24"/>
                <w:szCs w:val="24"/>
              </w:rPr>
              <w:t xml:space="preserve"> </w:t>
            </w:r>
            <w:r w:rsidRPr="00300502">
              <w:rPr>
                <w:bCs/>
                <w:sz w:val="24"/>
                <w:szCs w:val="24"/>
              </w:rPr>
              <w:t>27.12.2011</w:t>
            </w:r>
            <w:r w:rsidRPr="00300502">
              <w:rPr>
                <w:sz w:val="24"/>
                <w:szCs w:val="24"/>
              </w:rPr>
              <w:t xml:space="preserve"> № </w:t>
            </w:r>
            <w:r w:rsidRPr="00300502">
              <w:rPr>
                <w:bCs/>
                <w:sz w:val="24"/>
                <w:szCs w:val="24"/>
              </w:rPr>
              <w:t>605</w:t>
            </w:r>
            <w:r w:rsidRPr="00300502">
              <w:rPr>
                <w:sz w:val="24"/>
                <w:szCs w:val="24"/>
              </w:rPr>
              <w:t xml:space="preserve"> «Об утверждении свода правил «СНиП 35-01-2001 «Доступность зданий и сооружений для маломобильных групп населения» (СП 59.13330.2012)</w:t>
            </w:r>
          </w:p>
        </w:tc>
        <w:tc>
          <w:tcPr>
            <w:tcW w:w="2976" w:type="dxa"/>
          </w:tcPr>
          <w:p w:rsidR="00D2661F" w:rsidRPr="00300502" w:rsidRDefault="00D2661F" w:rsidP="00CE1288">
            <w:pPr>
              <w:pStyle w:val="af2"/>
              <w:snapToGrid w:val="0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30050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Отдел культуры, молодежной политики и спорта администрации сельского поселения Хатанга</w:t>
            </w:r>
          </w:p>
          <w:p w:rsidR="00D2661F" w:rsidRPr="00300502" w:rsidRDefault="00D2661F" w:rsidP="00CE1288">
            <w:pPr>
              <w:pStyle w:val="af2"/>
              <w:snapToGrid w:val="0"/>
            </w:pPr>
            <w:r w:rsidRPr="00300502">
              <w:t xml:space="preserve"> </w:t>
            </w:r>
          </w:p>
          <w:p w:rsidR="00D2661F" w:rsidRPr="00300502" w:rsidRDefault="00D2661F" w:rsidP="00CE1288">
            <w:pPr>
              <w:pStyle w:val="af2"/>
              <w:snapToGrid w:val="0"/>
            </w:pPr>
            <w:r w:rsidRPr="00300502">
              <w:t>руководители учреждений</w:t>
            </w:r>
          </w:p>
          <w:p w:rsidR="00D2661F" w:rsidRPr="00300502" w:rsidRDefault="00D2661F" w:rsidP="00CE1288">
            <w:pPr>
              <w:pStyle w:val="af2"/>
              <w:snapToGrid w:val="0"/>
            </w:pPr>
          </w:p>
        </w:tc>
        <w:tc>
          <w:tcPr>
            <w:tcW w:w="1843" w:type="dxa"/>
          </w:tcPr>
          <w:p w:rsidR="00D2661F" w:rsidRPr="00300502" w:rsidRDefault="00D2661F" w:rsidP="00CE1288">
            <w:pPr>
              <w:pStyle w:val="af2"/>
              <w:snapToGrid w:val="0"/>
            </w:pPr>
            <w:r w:rsidRPr="00300502">
              <w:t>2016 - 2020</w:t>
            </w:r>
          </w:p>
          <w:p w:rsidR="00D2661F" w:rsidRPr="00300502" w:rsidRDefault="00D2661F" w:rsidP="00CE1288">
            <w:pPr>
              <w:pStyle w:val="af2"/>
              <w:snapToGrid w:val="0"/>
            </w:pPr>
            <w:r w:rsidRPr="00300502">
              <w:t xml:space="preserve">годы </w:t>
            </w:r>
          </w:p>
          <w:p w:rsidR="00D2661F" w:rsidRPr="00300502" w:rsidRDefault="00D2661F" w:rsidP="00CE1288">
            <w:pPr>
              <w:pStyle w:val="af2"/>
              <w:snapToGrid w:val="0"/>
            </w:pPr>
          </w:p>
          <w:p w:rsidR="00D2661F" w:rsidRPr="00300502" w:rsidRDefault="00D2661F" w:rsidP="00CE1288">
            <w:pPr>
              <w:pStyle w:val="af2"/>
              <w:snapToGrid w:val="0"/>
            </w:pPr>
          </w:p>
          <w:p w:rsidR="00D2661F" w:rsidRPr="00300502" w:rsidRDefault="00D2661F" w:rsidP="00CE1288">
            <w:pPr>
              <w:pStyle w:val="af2"/>
              <w:snapToGrid w:val="0"/>
            </w:pPr>
          </w:p>
          <w:p w:rsidR="00D2661F" w:rsidRPr="00300502" w:rsidRDefault="00D2661F" w:rsidP="00CE1288">
            <w:pPr>
              <w:pStyle w:val="af2"/>
              <w:snapToGrid w:val="0"/>
            </w:pPr>
          </w:p>
        </w:tc>
        <w:tc>
          <w:tcPr>
            <w:tcW w:w="2268" w:type="dxa"/>
          </w:tcPr>
          <w:p w:rsidR="00D2661F" w:rsidRPr="00300502" w:rsidRDefault="00D2661F" w:rsidP="00CE1288">
            <w:pPr>
              <w:pStyle w:val="af2"/>
              <w:snapToGrid w:val="0"/>
            </w:pPr>
            <w:r w:rsidRPr="00300502">
              <w:t>создание условий доступности для инвалидов со слабым зрением</w:t>
            </w:r>
          </w:p>
        </w:tc>
      </w:tr>
      <w:tr w:rsidR="00D2661F" w:rsidRPr="00300502" w:rsidTr="00CE1288">
        <w:tc>
          <w:tcPr>
            <w:tcW w:w="534" w:type="dxa"/>
          </w:tcPr>
          <w:p w:rsidR="00D2661F" w:rsidRPr="00300502" w:rsidRDefault="00491F84" w:rsidP="00CE128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2619" w:type="dxa"/>
          </w:tcPr>
          <w:p w:rsidR="00D2661F" w:rsidRPr="00300502" w:rsidRDefault="00D2661F" w:rsidP="00CE1288">
            <w:pPr>
              <w:pStyle w:val="af2"/>
              <w:snapToGrid w:val="0"/>
            </w:pPr>
            <w:r w:rsidRPr="00300502">
              <w:t>Выполнение контрастной маркировки на прозрачных полотнах дверей в учреждениях</w:t>
            </w:r>
            <w:r w:rsidR="00491F84" w:rsidRPr="00300502">
              <w:t xml:space="preserve"> культуры</w:t>
            </w:r>
          </w:p>
        </w:tc>
        <w:tc>
          <w:tcPr>
            <w:tcW w:w="5211" w:type="dxa"/>
          </w:tcPr>
          <w:p w:rsidR="00D2661F" w:rsidRPr="00300502" w:rsidRDefault="00D2661F" w:rsidP="00CE1288">
            <w:pPr>
              <w:pStyle w:val="af3"/>
              <w:snapToGrid w:val="0"/>
              <w:spacing w:after="0"/>
              <w:rPr>
                <w:sz w:val="24"/>
                <w:szCs w:val="24"/>
              </w:rPr>
            </w:pPr>
            <w:r w:rsidRPr="00300502">
              <w:rPr>
                <w:bCs/>
                <w:sz w:val="24"/>
                <w:szCs w:val="24"/>
              </w:rPr>
              <w:t>приказ</w:t>
            </w:r>
            <w:r w:rsidRPr="00300502">
              <w:rPr>
                <w:sz w:val="24"/>
                <w:szCs w:val="24"/>
              </w:rPr>
              <w:t xml:space="preserve"> </w:t>
            </w:r>
            <w:r w:rsidRPr="00300502">
              <w:rPr>
                <w:bCs/>
                <w:sz w:val="24"/>
                <w:szCs w:val="24"/>
              </w:rPr>
              <w:t>Министерства</w:t>
            </w:r>
            <w:r w:rsidRPr="00300502">
              <w:rPr>
                <w:sz w:val="24"/>
                <w:szCs w:val="24"/>
              </w:rPr>
              <w:t xml:space="preserve"> </w:t>
            </w:r>
            <w:r w:rsidRPr="00300502">
              <w:rPr>
                <w:bCs/>
                <w:sz w:val="24"/>
                <w:szCs w:val="24"/>
              </w:rPr>
              <w:t>регионального</w:t>
            </w:r>
            <w:r w:rsidRPr="00300502">
              <w:rPr>
                <w:sz w:val="24"/>
                <w:szCs w:val="24"/>
              </w:rPr>
              <w:t xml:space="preserve"> </w:t>
            </w:r>
            <w:r w:rsidRPr="00300502">
              <w:rPr>
                <w:bCs/>
                <w:sz w:val="24"/>
                <w:szCs w:val="24"/>
              </w:rPr>
              <w:t>развития</w:t>
            </w:r>
            <w:r w:rsidRPr="00300502">
              <w:rPr>
                <w:sz w:val="24"/>
                <w:szCs w:val="24"/>
              </w:rPr>
              <w:t xml:space="preserve"> РФ </w:t>
            </w:r>
            <w:r w:rsidRPr="00300502">
              <w:rPr>
                <w:bCs/>
                <w:sz w:val="24"/>
                <w:szCs w:val="24"/>
              </w:rPr>
              <w:t>от</w:t>
            </w:r>
            <w:r w:rsidRPr="00300502">
              <w:rPr>
                <w:sz w:val="24"/>
                <w:szCs w:val="24"/>
              </w:rPr>
              <w:t xml:space="preserve"> </w:t>
            </w:r>
            <w:r w:rsidRPr="00300502">
              <w:rPr>
                <w:bCs/>
                <w:sz w:val="24"/>
                <w:szCs w:val="24"/>
              </w:rPr>
              <w:t>27.12.2011</w:t>
            </w:r>
            <w:r w:rsidRPr="00300502">
              <w:rPr>
                <w:sz w:val="24"/>
                <w:szCs w:val="24"/>
              </w:rPr>
              <w:t xml:space="preserve"> № </w:t>
            </w:r>
            <w:r w:rsidRPr="00300502">
              <w:rPr>
                <w:bCs/>
                <w:sz w:val="24"/>
                <w:szCs w:val="24"/>
              </w:rPr>
              <w:t>605</w:t>
            </w:r>
            <w:r w:rsidRPr="00300502">
              <w:rPr>
                <w:sz w:val="24"/>
                <w:szCs w:val="24"/>
              </w:rPr>
              <w:t xml:space="preserve"> «Об утверждении свода правил «СНиП 35-01-2001 «Доступность зданий и сооружений для маломобильных групп населения» (СП 59.13330.2012)</w:t>
            </w:r>
          </w:p>
        </w:tc>
        <w:tc>
          <w:tcPr>
            <w:tcW w:w="2976" w:type="dxa"/>
          </w:tcPr>
          <w:p w:rsidR="00D2661F" w:rsidRPr="00300502" w:rsidRDefault="00D2661F" w:rsidP="00CE1288">
            <w:pPr>
              <w:pStyle w:val="af2"/>
              <w:snapToGrid w:val="0"/>
            </w:pPr>
            <w:r w:rsidRPr="0030050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Отдел культуры, молодежной политики и спорта администрации сельского поселения Хатанга;</w:t>
            </w:r>
          </w:p>
          <w:p w:rsidR="00D2661F" w:rsidRPr="00300502" w:rsidRDefault="00D2661F" w:rsidP="00D2661F">
            <w:pPr>
              <w:pStyle w:val="af2"/>
              <w:snapToGrid w:val="0"/>
            </w:pPr>
            <w:r w:rsidRPr="00300502">
              <w:t>руководители учреждений</w:t>
            </w:r>
          </w:p>
        </w:tc>
        <w:tc>
          <w:tcPr>
            <w:tcW w:w="1843" w:type="dxa"/>
          </w:tcPr>
          <w:p w:rsidR="00D2661F" w:rsidRPr="00300502" w:rsidRDefault="00D2661F" w:rsidP="00CE1288">
            <w:pPr>
              <w:pStyle w:val="af2"/>
              <w:snapToGrid w:val="0"/>
            </w:pPr>
            <w:r w:rsidRPr="00300502">
              <w:t xml:space="preserve">2016 - 2020 </w:t>
            </w:r>
          </w:p>
          <w:p w:rsidR="00D2661F" w:rsidRPr="00300502" w:rsidRDefault="00D2661F" w:rsidP="00CE1288">
            <w:pPr>
              <w:pStyle w:val="af2"/>
              <w:snapToGrid w:val="0"/>
            </w:pPr>
            <w:r w:rsidRPr="00300502">
              <w:t>годы</w:t>
            </w:r>
          </w:p>
          <w:p w:rsidR="00D2661F" w:rsidRPr="00300502" w:rsidRDefault="00D2661F" w:rsidP="00CE1288">
            <w:pPr>
              <w:pStyle w:val="af2"/>
              <w:snapToGrid w:val="0"/>
            </w:pPr>
          </w:p>
        </w:tc>
        <w:tc>
          <w:tcPr>
            <w:tcW w:w="2268" w:type="dxa"/>
          </w:tcPr>
          <w:p w:rsidR="00D2661F" w:rsidRPr="00300502" w:rsidRDefault="00D2661F" w:rsidP="00CE1288">
            <w:pPr>
              <w:pStyle w:val="af2"/>
              <w:snapToGrid w:val="0"/>
            </w:pPr>
            <w:r w:rsidRPr="00300502">
              <w:t>создание условий доступности для инвалидов со слабым зрением</w:t>
            </w:r>
          </w:p>
        </w:tc>
      </w:tr>
      <w:tr w:rsidR="00D2661F" w:rsidRPr="00300502" w:rsidTr="00CE1288">
        <w:tc>
          <w:tcPr>
            <w:tcW w:w="534" w:type="dxa"/>
          </w:tcPr>
          <w:p w:rsidR="00D2661F" w:rsidRPr="00300502" w:rsidRDefault="00491F84" w:rsidP="00CE128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>2.9</w:t>
            </w:r>
          </w:p>
        </w:tc>
        <w:tc>
          <w:tcPr>
            <w:tcW w:w="2619" w:type="dxa"/>
          </w:tcPr>
          <w:p w:rsidR="00D2661F" w:rsidRPr="00300502" w:rsidRDefault="00D2661F" w:rsidP="00CE12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 xml:space="preserve">Обеспечение физической и информационной доступности учреждений культуры  МГН и людей с инвалидностью:     </w:t>
            </w:r>
          </w:p>
          <w:p w:rsidR="00D2661F" w:rsidRPr="00300502" w:rsidRDefault="00D2661F" w:rsidP="00CE12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- организация предоставления библиотечных услуг по месту жительства (по желанию МГН).</w:t>
            </w:r>
          </w:p>
          <w:p w:rsidR="00D2661F" w:rsidRPr="00300502" w:rsidRDefault="00D2661F" w:rsidP="00D266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- организация и проведение культурно-массовых мероприятий с участием и для лиц с ограниченными возможностями здоровья.</w:t>
            </w:r>
          </w:p>
        </w:tc>
        <w:tc>
          <w:tcPr>
            <w:tcW w:w="5211" w:type="dxa"/>
          </w:tcPr>
          <w:p w:rsidR="00D2661F" w:rsidRPr="00300502" w:rsidRDefault="00D2661F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Федеральный закон от 24.11.1995 № 181-ФЗ «О социальной защите инвалидов в РФ»,</w:t>
            </w:r>
          </w:p>
          <w:p w:rsidR="00D2661F" w:rsidRDefault="00D2661F" w:rsidP="00CE12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A6410" w:rsidRPr="00300502" w:rsidRDefault="000A6410" w:rsidP="00CE12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661F" w:rsidRPr="00300502" w:rsidRDefault="00D2661F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Федеральный закон от 29.12.1994 № 78-ФЗ «О библиотечном деле»</w:t>
            </w:r>
          </w:p>
        </w:tc>
        <w:tc>
          <w:tcPr>
            <w:tcW w:w="2976" w:type="dxa"/>
          </w:tcPr>
          <w:p w:rsidR="00D2661F" w:rsidRPr="00300502" w:rsidRDefault="00D2661F" w:rsidP="00EE125F">
            <w:pPr>
              <w:pStyle w:val="af2"/>
              <w:snapToGrid w:val="0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30050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Отдел культуры, молодежной политики и спорта администрации сельского поселения Хатанга</w:t>
            </w:r>
          </w:p>
          <w:p w:rsidR="00D2661F" w:rsidRPr="00300502" w:rsidRDefault="00D2661F" w:rsidP="00EE125F">
            <w:pPr>
              <w:pStyle w:val="af2"/>
              <w:snapToGrid w:val="0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</w:p>
          <w:p w:rsidR="00D2661F" w:rsidRPr="00300502" w:rsidRDefault="00D2661F" w:rsidP="00EE125F">
            <w:pPr>
              <w:pStyle w:val="af2"/>
              <w:snapToGrid w:val="0"/>
            </w:pPr>
          </w:p>
          <w:p w:rsidR="00D2661F" w:rsidRPr="00300502" w:rsidRDefault="00D2661F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культуры «Хатангский культурно-досуговый комплекс»</w:t>
            </w:r>
          </w:p>
        </w:tc>
        <w:tc>
          <w:tcPr>
            <w:tcW w:w="1843" w:type="dxa"/>
          </w:tcPr>
          <w:p w:rsidR="00D2661F" w:rsidRPr="00300502" w:rsidRDefault="00D2661F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2016 - 2020</w:t>
            </w:r>
          </w:p>
          <w:p w:rsidR="00D2661F" w:rsidRPr="00300502" w:rsidRDefault="00D2661F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D2661F" w:rsidRPr="00300502" w:rsidRDefault="00D2661F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создание доступной среды для инвалидов и МГН.</w:t>
            </w:r>
          </w:p>
          <w:p w:rsidR="00D2661F" w:rsidRPr="00300502" w:rsidRDefault="00D2661F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Интеграция МГН в общество. Преодоление социальной изоляции и включенности инвалидов и других МГН в жизнь общества, в том числе в совместные с другими гражданами мероприятия</w:t>
            </w:r>
          </w:p>
        </w:tc>
      </w:tr>
      <w:tr w:rsidR="00D2661F" w:rsidRPr="00300502" w:rsidTr="00CE1288">
        <w:tc>
          <w:tcPr>
            <w:tcW w:w="534" w:type="dxa"/>
          </w:tcPr>
          <w:p w:rsidR="00D2661F" w:rsidRPr="00300502" w:rsidRDefault="00491F84" w:rsidP="00CE128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2619" w:type="dxa"/>
          </w:tcPr>
          <w:p w:rsidR="00D2661F" w:rsidRPr="00300502" w:rsidRDefault="00D2661F" w:rsidP="00CE1288">
            <w:pPr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30050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Пополнение фонда библиотек литературой, изданной в специальных форматах для инвалидов по зрению</w:t>
            </w:r>
          </w:p>
        </w:tc>
        <w:tc>
          <w:tcPr>
            <w:tcW w:w="5211" w:type="dxa"/>
          </w:tcPr>
          <w:p w:rsidR="00D2661F" w:rsidRPr="00300502" w:rsidRDefault="00D2661F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Федеральный закон от 24.11.1995 № 181-ФЗ «О социальной защите инвалидов в РФ»</w:t>
            </w:r>
          </w:p>
          <w:p w:rsidR="00D2661F" w:rsidRPr="00300502" w:rsidRDefault="00D2661F" w:rsidP="00CE12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661F" w:rsidRPr="00300502" w:rsidRDefault="00D2661F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Федеральный закон от 29.12.1994 № 78-ФЗ «О </w:t>
            </w: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>библиотечном деле»</w:t>
            </w:r>
          </w:p>
        </w:tc>
        <w:tc>
          <w:tcPr>
            <w:tcW w:w="2976" w:type="dxa"/>
          </w:tcPr>
          <w:p w:rsidR="00D2661F" w:rsidRPr="00300502" w:rsidRDefault="00D2661F" w:rsidP="00EE125F">
            <w:pPr>
              <w:pStyle w:val="af2"/>
              <w:snapToGrid w:val="0"/>
            </w:pPr>
            <w:r w:rsidRPr="00300502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lastRenderedPageBreak/>
              <w:t>Отдел культуры, молодежной политики и спорта администрации сельского поселения Хатанга</w:t>
            </w:r>
          </w:p>
          <w:p w:rsidR="00D2661F" w:rsidRPr="00300502" w:rsidRDefault="00D2661F" w:rsidP="00CE12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2661F" w:rsidRPr="00300502" w:rsidRDefault="00D2661F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2016 - 2020</w:t>
            </w:r>
          </w:p>
          <w:p w:rsidR="00D2661F" w:rsidRPr="00300502" w:rsidRDefault="00D2661F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D2661F" w:rsidRPr="00300502" w:rsidRDefault="00D2661F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повышение доступности и качества реабилитационных услуг для инвалидов.</w:t>
            </w:r>
          </w:p>
        </w:tc>
      </w:tr>
      <w:tr w:rsidR="00D2661F" w:rsidRPr="00300502" w:rsidTr="00CE1288">
        <w:tc>
          <w:tcPr>
            <w:tcW w:w="534" w:type="dxa"/>
          </w:tcPr>
          <w:p w:rsidR="00D2661F" w:rsidRPr="00300502" w:rsidRDefault="00491F84" w:rsidP="00CE1288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2619" w:type="dxa"/>
            <w:vAlign w:val="center"/>
          </w:tcPr>
          <w:p w:rsidR="00D2661F" w:rsidRPr="00300502" w:rsidRDefault="00D2661F" w:rsidP="00026CC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 xml:space="preserve">Приведение официального сайта органов местного самоуправления </w:t>
            </w:r>
            <w:r w:rsidR="00026CCB">
              <w:rPr>
                <w:rFonts w:ascii="Times New Roman" w:eastAsia="Times New Roman" w:hAnsi="Times New Roman"/>
                <w:sz w:val="24"/>
                <w:szCs w:val="24"/>
              </w:rPr>
              <w:t>сельского поселения</w:t>
            </w: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 xml:space="preserve"> к национальному стандарту РФ </w:t>
            </w:r>
          </w:p>
        </w:tc>
        <w:tc>
          <w:tcPr>
            <w:tcW w:w="5211" w:type="dxa"/>
            <w:vAlign w:val="center"/>
          </w:tcPr>
          <w:p w:rsidR="00D2661F" w:rsidRPr="00300502" w:rsidRDefault="00D2661F" w:rsidP="00CE12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приказ Росстандарта от 29.11.2012 № 1789-ст «Об утверждении национального стандарта»</w:t>
            </w:r>
          </w:p>
          <w:p w:rsidR="00D2661F" w:rsidRPr="00300502" w:rsidRDefault="00D2661F" w:rsidP="00CE12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 xml:space="preserve"> (в соответствии с  уровнем А)</w:t>
            </w:r>
          </w:p>
          <w:p w:rsidR="00D2661F" w:rsidRPr="00300502" w:rsidRDefault="00D2661F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 xml:space="preserve">приказ Министерства связи и массовых коммуникаций РФ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>.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>.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2014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108 «Об утверждении Методических рекомендаций об особенностях обеспечения информационной доступности в сфере теле-, радиовещания, электронных и информационно-коммуникационных технологий»</w:t>
            </w:r>
          </w:p>
        </w:tc>
        <w:tc>
          <w:tcPr>
            <w:tcW w:w="2976" w:type="dxa"/>
            <w:vAlign w:val="center"/>
          </w:tcPr>
          <w:p w:rsidR="00D2661F" w:rsidRPr="00300502" w:rsidRDefault="00026CCB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6CC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сельского поселения Хатанга»</w:t>
            </w:r>
          </w:p>
        </w:tc>
        <w:tc>
          <w:tcPr>
            <w:tcW w:w="1843" w:type="dxa"/>
            <w:vAlign w:val="center"/>
          </w:tcPr>
          <w:p w:rsidR="00D2661F" w:rsidRPr="00300502" w:rsidRDefault="00D2661F" w:rsidP="00CE12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2016</w:t>
            </w:r>
            <w:r w:rsidR="00026CC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268" w:type="dxa"/>
            <w:vAlign w:val="center"/>
          </w:tcPr>
          <w:p w:rsidR="00D2661F" w:rsidRPr="00300502" w:rsidRDefault="00D2661F" w:rsidP="00CE1288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t>обеспечение доступа к Интернет-ресурсу без потерь информации инвалиду по зрению</w:t>
            </w:r>
          </w:p>
        </w:tc>
      </w:tr>
      <w:tr w:rsidR="00D2661F" w:rsidRPr="00300502" w:rsidTr="00CE1288">
        <w:tc>
          <w:tcPr>
            <w:tcW w:w="15451" w:type="dxa"/>
            <w:gridSpan w:val="6"/>
          </w:tcPr>
          <w:p w:rsidR="00D2661F" w:rsidRPr="00300502" w:rsidRDefault="00D2661F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30050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>. Мероприятия по инструктированию или обучению специалистов, работающих с инвалидами, по вопросам, связанным с обеспечением доступности для них объектов, услуг и оказанием помощи в их использовании или получении (доступу к ним)</w:t>
            </w:r>
          </w:p>
        </w:tc>
      </w:tr>
      <w:tr w:rsidR="00D2661F" w:rsidRPr="00300502" w:rsidTr="00CE1288">
        <w:tc>
          <w:tcPr>
            <w:tcW w:w="534" w:type="dxa"/>
          </w:tcPr>
          <w:p w:rsidR="00D2661F" w:rsidRPr="00300502" w:rsidRDefault="00B606FE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619" w:type="dxa"/>
          </w:tcPr>
          <w:p w:rsidR="00D2661F" w:rsidRPr="00300502" w:rsidRDefault="00D2661F" w:rsidP="00CE1288">
            <w:pPr>
              <w:pStyle w:val="af3"/>
              <w:snapToGrid w:val="0"/>
              <w:rPr>
                <w:sz w:val="24"/>
                <w:szCs w:val="24"/>
              </w:rPr>
            </w:pPr>
            <w:r w:rsidRPr="00300502">
              <w:rPr>
                <w:sz w:val="24"/>
                <w:szCs w:val="24"/>
              </w:rPr>
              <w:t xml:space="preserve">Включение требований к обеспечению условий доступности для инвалидов в административные регламенты предоставления  государственных или муниципальных услуг  </w:t>
            </w:r>
          </w:p>
        </w:tc>
        <w:tc>
          <w:tcPr>
            <w:tcW w:w="5211" w:type="dxa"/>
          </w:tcPr>
          <w:p w:rsidR="00D2661F" w:rsidRPr="00300502" w:rsidRDefault="00D2661F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Федеральный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закон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01.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12.2014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419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>-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t>ФЗ</w:t>
            </w:r>
            <w:r w:rsidRPr="00300502">
              <w:rPr>
                <w:rFonts w:ascii="Times New Roman" w:hAnsi="Times New Roman"/>
                <w:sz w:val="24"/>
                <w:szCs w:val="24"/>
              </w:rPr>
              <w:t xml:space="preserve"> «О внесении изменений в отдельные законодательные акты РФ по вопросам социальной защиты инвалидов в связи с ратификацией Конвенции о правах инвалидов» (статья 26) </w:t>
            </w:r>
          </w:p>
        </w:tc>
        <w:tc>
          <w:tcPr>
            <w:tcW w:w="2976" w:type="dxa"/>
          </w:tcPr>
          <w:p w:rsidR="00D2661F" w:rsidRPr="00300502" w:rsidRDefault="00D2661F" w:rsidP="00776E1A">
            <w:pPr>
              <w:pStyle w:val="af3"/>
              <w:spacing w:after="0"/>
              <w:rPr>
                <w:sz w:val="24"/>
                <w:szCs w:val="24"/>
              </w:rPr>
            </w:pPr>
            <w:r w:rsidRPr="00300502">
              <w:rPr>
                <w:sz w:val="24"/>
                <w:szCs w:val="24"/>
              </w:rPr>
              <w:t xml:space="preserve">Администрация </w:t>
            </w:r>
          </w:p>
          <w:p w:rsidR="00D2661F" w:rsidRPr="00300502" w:rsidRDefault="00D2661F" w:rsidP="00CE1288">
            <w:pPr>
              <w:pStyle w:val="af3"/>
              <w:spacing w:after="0"/>
              <w:rPr>
                <w:sz w:val="24"/>
                <w:szCs w:val="24"/>
              </w:rPr>
            </w:pPr>
            <w:r w:rsidRPr="00300502">
              <w:rPr>
                <w:sz w:val="24"/>
                <w:szCs w:val="24"/>
              </w:rPr>
              <w:t>поселения</w:t>
            </w:r>
          </w:p>
        </w:tc>
        <w:tc>
          <w:tcPr>
            <w:tcW w:w="1843" w:type="dxa"/>
          </w:tcPr>
          <w:p w:rsidR="00D2661F" w:rsidRPr="00300502" w:rsidRDefault="00D2661F" w:rsidP="00CE1288">
            <w:pPr>
              <w:pStyle w:val="af3"/>
              <w:snapToGrid w:val="0"/>
              <w:spacing w:after="0"/>
              <w:rPr>
                <w:sz w:val="24"/>
                <w:szCs w:val="24"/>
              </w:rPr>
            </w:pPr>
            <w:r w:rsidRPr="00300502">
              <w:rPr>
                <w:sz w:val="24"/>
                <w:szCs w:val="24"/>
              </w:rPr>
              <w:t>2016 - 2020</w:t>
            </w:r>
          </w:p>
          <w:p w:rsidR="00D2661F" w:rsidRPr="00300502" w:rsidRDefault="00D2661F" w:rsidP="00CE1288">
            <w:pPr>
              <w:pStyle w:val="af3"/>
              <w:snapToGrid w:val="0"/>
              <w:spacing w:after="0"/>
              <w:rPr>
                <w:sz w:val="24"/>
                <w:szCs w:val="24"/>
              </w:rPr>
            </w:pPr>
            <w:r w:rsidRPr="00300502">
              <w:rPr>
                <w:sz w:val="24"/>
                <w:szCs w:val="24"/>
              </w:rPr>
              <w:t>годы</w:t>
            </w:r>
          </w:p>
        </w:tc>
        <w:tc>
          <w:tcPr>
            <w:tcW w:w="2268" w:type="dxa"/>
          </w:tcPr>
          <w:p w:rsidR="00D2661F" w:rsidRPr="00300502" w:rsidRDefault="00D2661F" w:rsidP="00CE1288">
            <w:pPr>
              <w:pStyle w:val="af3"/>
              <w:snapToGrid w:val="0"/>
              <w:rPr>
                <w:sz w:val="24"/>
                <w:szCs w:val="24"/>
              </w:rPr>
            </w:pPr>
            <w:r w:rsidRPr="00300502">
              <w:rPr>
                <w:sz w:val="24"/>
                <w:szCs w:val="24"/>
              </w:rPr>
              <w:t>повышение качества предоставляемых услуг  инвалидам</w:t>
            </w:r>
          </w:p>
        </w:tc>
      </w:tr>
      <w:tr w:rsidR="00D2661F" w:rsidRPr="00BA6225" w:rsidTr="00CE1288">
        <w:tc>
          <w:tcPr>
            <w:tcW w:w="534" w:type="dxa"/>
          </w:tcPr>
          <w:p w:rsidR="00D2661F" w:rsidRPr="00300502" w:rsidRDefault="00B606FE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619" w:type="dxa"/>
          </w:tcPr>
          <w:p w:rsidR="00D2661F" w:rsidRPr="00300502" w:rsidRDefault="00D2661F" w:rsidP="00CE12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t xml:space="preserve">Организация инструктирования или </w:t>
            </w: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обучения специалистов работающих с инвалидами по вопросам, связанным с обеспечением доступности для них объектов и услуг в соответствии с законодательством РФ. </w:t>
            </w:r>
          </w:p>
        </w:tc>
        <w:tc>
          <w:tcPr>
            <w:tcW w:w="5211" w:type="dxa"/>
          </w:tcPr>
          <w:p w:rsidR="00D2661F" w:rsidRPr="00300502" w:rsidRDefault="00D2661F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Федеральный закон от 01.12.2014 № 419-ФЗ «О внесении изменений в отдельные </w:t>
            </w:r>
            <w:r w:rsidRPr="0030050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законодательные акты РФ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976" w:type="dxa"/>
          </w:tcPr>
          <w:p w:rsidR="00D2661F" w:rsidRPr="00300502" w:rsidRDefault="00D2661F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руководители муниципальных </w:t>
            </w: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843" w:type="dxa"/>
          </w:tcPr>
          <w:p w:rsidR="00D2661F" w:rsidRPr="00300502" w:rsidRDefault="00D2661F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2016 - 2020  </w:t>
            </w:r>
          </w:p>
          <w:p w:rsidR="00D2661F" w:rsidRPr="00300502" w:rsidRDefault="00D2661F" w:rsidP="00CE1288">
            <w:pPr>
              <w:rPr>
                <w:rFonts w:ascii="Times New Roman" w:hAnsi="Times New Roman"/>
                <w:sz w:val="24"/>
                <w:szCs w:val="24"/>
              </w:rPr>
            </w:pPr>
            <w:r w:rsidRPr="0030050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2268" w:type="dxa"/>
          </w:tcPr>
          <w:p w:rsidR="00D2661F" w:rsidRPr="00300502" w:rsidRDefault="00D2661F" w:rsidP="00CE1288">
            <w:pPr>
              <w:pStyle w:val="af3"/>
              <w:snapToGrid w:val="0"/>
              <w:rPr>
                <w:sz w:val="24"/>
                <w:szCs w:val="24"/>
              </w:rPr>
            </w:pPr>
            <w:r w:rsidRPr="00300502">
              <w:rPr>
                <w:sz w:val="24"/>
                <w:szCs w:val="24"/>
              </w:rPr>
              <w:lastRenderedPageBreak/>
              <w:t xml:space="preserve">повышение квалификации специалистов, </w:t>
            </w:r>
            <w:r w:rsidRPr="00300502">
              <w:rPr>
                <w:sz w:val="24"/>
                <w:szCs w:val="24"/>
              </w:rPr>
              <w:lastRenderedPageBreak/>
              <w:t>работающих с инвалидами, по вопросам, связанным с обеспечением доступности для них объектов и услуг</w:t>
            </w:r>
          </w:p>
        </w:tc>
      </w:tr>
    </w:tbl>
    <w:p w:rsidR="0023392D" w:rsidRPr="00BA6225" w:rsidRDefault="0023392D" w:rsidP="002339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A7BA7" w:rsidRPr="00BA6225" w:rsidRDefault="002A7BA7" w:rsidP="00776E1A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4"/>
          <w:szCs w:val="24"/>
        </w:rPr>
      </w:pPr>
    </w:p>
    <w:sectPr w:rsidR="002A7BA7" w:rsidRPr="00BA6225" w:rsidSect="00776E1A">
      <w:pgSz w:w="16838" w:h="11905" w:orient="landscape"/>
      <w:pgMar w:top="567" w:right="1134" w:bottom="1418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188" w:rsidRDefault="00193188">
      <w:pPr>
        <w:spacing w:after="0" w:line="240" w:lineRule="auto"/>
      </w:pPr>
      <w:r>
        <w:separator/>
      </w:r>
    </w:p>
  </w:endnote>
  <w:endnote w:type="continuationSeparator" w:id="0">
    <w:p w:rsidR="00193188" w:rsidRDefault="0019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410" w:rsidRDefault="00BF4410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188" w:rsidRDefault="00193188">
      <w:pPr>
        <w:spacing w:after="0" w:line="240" w:lineRule="auto"/>
      </w:pPr>
      <w:r>
        <w:separator/>
      </w:r>
    </w:p>
  </w:footnote>
  <w:footnote w:type="continuationSeparator" w:id="0">
    <w:p w:rsidR="00193188" w:rsidRDefault="00193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410" w:rsidRDefault="00BF4410">
    <w:pPr>
      <w:pStyle w:val="a5"/>
    </w:pPr>
    <w:r>
      <w:fldChar w:fldCharType="begin"/>
    </w:r>
    <w:r>
      <w:instrText>PAGE   \* MERGEFORMAT</w:instrText>
    </w:r>
    <w:r>
      <w:fldChar w:fldCharType="separate"/>
    </w:r>
    <w:r w:rsidR="000F2A0D">
      <w:rPr>
        <w:noProof/>
      </w:rPr>
      <w:t>1</w:t>
    </w:r>
    <w:r>
      <w:rPr>
        <w:noProof/>
      </w:rPr>
      <w:fldChar w:fldCharType="end"/>
    </w:r>
  </w:p>
  <w:p w:rsidR="00BF4410" w:rsidRDefault="00BF441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410" w:rsidRDefault="00BF4410">
    <w:pPr>
      <w:pStyle w:val="a5"/>
    </w:pPr>
  </w:p>
  <w:p w:rsidR="00BF4410" w:rsidRDefault="00BF441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80DFB"/>
    <w:multiLevelType w:val="multilevel"/>
    <w:tmpl w:val="1F44BDC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81F3137"/>
    <w:multiLevelType w:val="hybridMultilevel"/>
    <w:tmpl w:val="0614AB3C"/>
    <w:lvl w:ilvl="0" w:tplc="46E40834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DA4F0E"/>
    <w:multiLevelType w:val="hybridMultilevel"/>
    <w:tmpl w:val="18EC79DA"/>
    <w:lvl w:ilvl="0" w:tplc="C6949A54">
      <w:start w:val="1"/>
      <w:numFmt w:val="decimal"/>
      <w:lvlText w:val="%1."/>
      <w:lvlJc w:val="left"/>
      <w:pPr>
        <w:ind w:left="1424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0A052006"/>
    <w:multiLevelType w:val="hybridMultilevel"/>
    <w:tmpl w:val="D330621E"/>
    <w:lvl w:ilvl="0" w:tplc="5D60A77C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DC7F24"/>
    <w:multiLevelType w:val="hybridMultilevel"/>
    <w:tmpl w:val="88CEB0E0"/>
    <w:lvl w:ilvl="0" w:tplc="218EC92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D413BD"/>
    <w:multiLevelType w:val="hybridMultilevel"/>
    <w:tmpl w:val="CC520F3C"/>
    <w:lvl w:ilvl="0" w:tplc="218EC92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FE7B6B"/>
    <w:multiLevelType w:val="hybridMultilevel"/>
    <w:tmpl w:val="9A32F75C"/>
    <w:lvl w:ilvl="0" w:tplc="218EC92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3D77B5"/>
    <w:multiLevelType w:val="hybridMultilevel"/>
    <w:tmpl w:val="23B2AC76"/>
    <w:lvl w:ilvl="0" w:tplc="169E0BCE">
      <w:start w:val="2016"/>
      <w:numFmt w:val="decimal"/>
      <w:lvlText w:val="%1."/>
      <w:lvlJc w:val="left"/>
      <w:pPr>
        <w:ind w:left="792" w:hanging="432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B14D16"/>
    <w:multiLevelType w:val="hybridMultilevel"/>
    <w:tmpl w:val="CACEC4BE"/>
    <w:lvl w:ilvl="0" w:tplc="7B6C85BA">
      <w:start w:val="7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6763CA"/>
    <w:multiLevelType w:val="hybridMultilevel"/>
    <w:tmpl w:val="40E60664"/>
    <w:lvl w:ilvl="0" w:tplc="167E3D8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2E30449"/>
    <w:multiLevelType w:val="hybridMultilevel"/>
    <w:tmpl w:val="18863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AE0F00"/>
    <w:multiLevelType w:val="hybridMultilevel"/>
    <w:tmpl w:val="9F66B276"/>
    <w:lvl w:ilvl="0" w:tplc="2FCC0E3E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2A6949D8"/>
    <w:multiLevelType w:val="hybridMultilevel"/>
    <w:tmpl w:val="8390A02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B5A5636"/>
    <w:multiLevelType w:val="hybridMultilevel"/>
    <w:tmpl w:val="E8E430F8"/>
    <w:lvl w:ilvl="0" w:tplc="218EC92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CAC71C2"/>
    <w:multiLevelType w:val="hybridMultilevel"/>
    <w:tmpl w:val="FCA623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B60037A"/>
    <w:multiLevelType w:val="hybridMultilevel"/>
    <w:tmpl w:val="C4E88CC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687460"/>
    <w:multiLevelType w:val="hybridMultilevel"/>
    <w:tmpl w:val="14DA3B6E"/>
    <w:lvl w:ilvl="0" w:tplc="27E6205E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464035A6"/>
    <w:multiLevelType w:val="hybridMultilevel"/>
    <w:tmpl w:val="A790EA0A"/>
    <w:lvl w:ilvl="0" w:tplc="8D30EAA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AB684D"/>
    <w:multiLevelType w:val="hybridMultilevel"/>
    <w:tmpl w:val="19D433AC"/>
    <w:lvl w:ilvl="0" w:tplc="F174867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822289"/>
    <w:multiLevelType w:val="hybridMultilevel"/>
    <w:tmpl w:val="25942B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C4543FB"/>
    <w:multiLevelType w:val="hybridMultilevel"/>
    <w:tmpl w:val="27A2EA9C"/>
    <w:lvl w:ilvl="0" w:tplc="B6BCF3D8">
      <w:start w:val="201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EF9608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2">
    <w:nsid w:val="4F41338E"/>
    <w:multiLevelType w:val="multilevel"/>
    <w:tmpl w:val="02968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F594910"/>
    <w:multiLevelType w:val="hybridMultilevel"/>
    <w:tmpl w:val="BEB81C6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229510C"/>
    <w:multiLevelType w:val="hybridMultilevel"/>
    <w:tmpl w:val="408A65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9295B64"/>
    <w:multiLevelType w:val="hybridMultilevel"/>
    <w:tmpl w:val="042C451A"/>
    <w:lvl w:ilvl="0" w:tplc="E54ADD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98F457A"/>
    <w:multiLevelType w:val="hybridMultilevel"/>
    <w:tmpl w:val="B44C7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6541B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8">
    <w:nsid w:val="7F390F4C"/>
    <w:multiLevelType w:val="multilevel"/>
    <w:tmpl w:val="CD80556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26"/>
  </w:num>
  <w:num w:numId="5">
    <w:abstractNumId w:val="15"/>
  </w:num>
  <w:num w:numId="6">
    <w:abstractNumId w:val="21"/>
  </w:num>
  <w:num w:numId="7">
    <w:abstractNumId w:val="27"/>
  </w:num>
  <w:num w:numId="8">
    <w:abstractNumId w:val="0"/>
  </w:num>
  <w:num w:numId="9">
    <w:abstractNumId w:val="14"/>
  </w:num>
  <w:num w:numId="10">
    <w:abstractNumId w:val="24"/>
  </w:num>
  <w:num w:numId="11">
    <w:abstractNumId w:val="10"/>
  </w:num>
  <w:num w:numId="12">
    <w:abstractNumId w:val="22"/>
  </w:num>
  <w:num w:numId="13">
    <w:abstractNumId w:val="28"/>
  </w:num>
  <w:num w:numId="14">
    <w:abstractNumId w:val="5"/>
  </w:num>
  <w:num w:numId="15">
    <w:abstractNumId w:val="13"/>
  </w:num>
  <w:num w:numId="16">
    <w:abstractNumId w:val="4"/>
  </w:num>
  <w:num w:numId="17">
    <w:abstractNumId w:val="6"/>
  </w:num>
  <w:num w:numId="18">
    <w:abstractNumId w:val="11"/>
  </w:num>
  <w:num w:numId="19">
    <w:abstractNumId w:val="16"/>
  </w:num>
  <w:num w:numId="20">
    <w:abstractNumId w:val="19"/>
  </w:num>
  <w:num w:numId="21">
    <w:abstractNumId w:val="23"/>
  </w:num>
  <w:num w:numId="22">
    <w:abstractNumId w:val="12"/>
  </w:num>
  <w:num w:numId="23">
    <w:abstractNumId w:val="20"/>
  </w:num>
  <w:num w:numId="24">
    <w:abstractNumId w:val="7"/>
  </w:num>
  <w:num w:numId="25">
    <w:abstractNumId w:val="9"/>
  </w:num>
  <w:num w:numId="26">
    <w:abstractNumId w:val="3"/>
  </w:num>
  <w:num w:numId="27">
    <w:abstractNumId w:val="8"/>
  </w:num>
  <w:num w:numId="28">
    <w:abstractNumId w:val="2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D67"/>
    <w:rsid w:val="0000203B"/>
    <w:rsid w:val="00004108"/>
    <w:rsid w:val="00007892"/>
    <w:rsid w:val="00007B0A"/>
    <w:rsid w:val="00012C51"/>
    <w:rsid w:val="00012D66"/>
    <w:rsid w:val="00013623"/>
    <w:rsid w:val="0001466E"/>
    <w:rsid w:val="0001699D"/>
    <w:rsid w:val="00024BB5"/>
    <w:rsid w:val="00026CCB"/>
    <w:rsid w:val="00033F94"/>
    <w:rsid w:val="000610FE"/>
    <w:rsid w:val="000702C9"/>
    <w:rsid w:val="00071663"/>
    <w:rsid w:val="0007243C"/>
    <w:rsid w:val="00076058"/>
    <w:rsid w:val="0007618C"/>
    <w:rsid w:val="000845EC"/>
    <w:rsid w:val="0008685A"/>
    <w:rsid w:val="000876F2"/>
    <w:rsid w:val="000915CB"/>
    <w:rsid w:val="00091BDF"/>
    <w:rsid w:val="00092ACF"/>
    <w:rsid w:val="000A0920"/>
    <w:rsid w:val="000A1793"/>
    <w:rsid w:val="000A37D9"/>
    <w:rsid w:val="000A6410"/>
    <w:rsid w:val="000D0CCB"/>
    <w:rsid w:val="000D45A9"/>
    <w:rsid w:val="000D626F"/>
    <w:rsid w:val="000F2A0D"/>
    <w:rsid w:val="000F2E01"/>
    <w:rsid w:val="0010057C"/>
    <w:rsid w:val="001057D0"/>
    <w:rsid w:val="00112548"/>
    <w:rsid w:val="00115244"/>
    <w:rsid w:val="00117C39"/>
    <w:rsid w:val="00122076"/>
    <w:rsid w:val="00123EAF"/>
    <w:rsid w:val="00124BA4"/>
    <w:rsid w:val="001334DE"/>
    <w:rsid w:val="00151664"/>
    <w:rsid w:val="00152672"/>
    <w:rsid w:val="00154957"/>
    <w:rsid w:val="00161DDC"/>
    <w:rsid w:val="00162D05"/>
    <w:rsid w:val="00164C43"/>
    <w:rsid w:val="001769F5"/>
    <w:rsid w:val="0018277D"/>
    <w:rsid w:val="00192254"/>
    <w:rsid w:val="00193188"/>
    <w:rsid w:val="001A09B6"/>
    <w:rsid w:val="001B4783"/>
    <w:rsid w:val="001B57CD"/>
    <w:rsid w:val="001B776F"/>
    <w:rsid w:val="001B7D4C"/>
    <w:rsid w:val="001C5BDB"/>
    <w:rsid w:val="001D081A"/>
    <w:rsid w:val="001D69CF"/>
    <w:rsid w:val="001D6D66"/>
    <w:rsid w:val="001D7922"/>
    <w:rsid w:val="001E11EC"/>
    <w:rsid w:val="001E4B44"/>
    <w:rsid w:val="001E74E0"/>
    <w:rsid w:val="001F253B"/>
    <w:rsid w:val="00203E46"/>
    <w:rsid w:val="0020498E"/>
    <w:rsid w:val="002142FC"/>
    <w:rsid w:val="0022618D"/>
    <w:rsid w:val="00227904"/>
    <w:rsid w:val="002311D9"/>
    <w:rsid w:val="0023392D"/>
    <w:rsid w:val="00233BFA"/>
    <w:rsid w:val="002539D2"/>
    <w:rsid w:val="0026104A"/>
    <w:rsid w:val="002610B8"/>
    <w:rsid w:val="0026331D"/>
    <w:rsid w:val="00264394"/>
    <w:rsid w:val="002921E0"/>
    <w:rsid w:val="002979F1"/>
    <w:rsid w:val="002A2081"/>
    <w:rsid w:val="002A22AF"/>
    <w:rsid w:val="002A3CF3"/>
    <w:rsid w:val="002A7BA7"/>
    <w:rsid w:val="002B4B39"/>
    <w:rsid w:val="002B6DC0"/>
    <w:rsid w:val="002C3E68"/>
    <w:rsid w:val="002D2A45"/>
    <w:rsid w:val="002D482C"/>
    <w:rsid w:val="002E6FF6"/>
    <w:rsid w:val="002F2C12"/>
    <w:rsid w:val="002F3D27"/>
    <w:rsid w:val="002F5905"/>
    <w:rsid w:val="002F77F1"/>
    <w:rsid w:val="00300502"/>
    <w:rsid w:val="00301D33"/>
    <w:rsid w:val="0030319B"/>
    <w:rsid w:val="00306211"/>
    <w:rsid w:val="00311A0F"/>
    <w:rsid w:val="00331AB6"/>
    <w:rsid w:val="0033657E"/>
    <w:rsid w:val="003411AE"/>
    <w:rsid w:val="003421C1"/>
    <w:rsid w:val="00352A04"/>
    <w:rsid w:val="00356206"/>
    <w:rsid w:val="00370620"/>
    <w:rsid w:val="00373CEC"/>
    <w:rsid w:val="003769AF"/>
    <w:rsid w:val="00382CB6"/>
    <w:rsid w:val="003928AB"/>
    <w:rsid w:val="00393048"/>
    <w:rsid w:val="003935B4"/>
    <w:rsid w:val="00397FE2"/>
    <w:rsid w:val="003A68AF"/>
    <w:rsid w:val="003B29D2"/>
    <w:rsid w:val="003C3303"/>
    <w:rsid w:val="003C7338"/>
    <w:rsid w:val="003D11D6"/>
    <w:rsid w:val="003E69F7"/>
    <w:rsid w:val="003F2846"/>
    <w:rsid w:val="003F36DB"/>
    <w:rsid w:val="00423E84"/>
    <w:rsid w:val="00435CAC"/>
    <w:rsid w:val="00442D28"/>
    <w:rsid w:val="00443A9F"/>
    <w:rsid w:val="00457DF8"/>
    <w:rsid w:val="004753BA"/>
    <w:rsid w:val="00481836"/>
    <w:rsid w:val="004918A2"/>
    <w:rsid w:val="00491F84"/>
    <w:rsid w:val="004A0892"/>
    <w:rsid w:val="004B5A8A"/>
    <w:rsid w:val="004D199A"/>
    <w:rsid w:val="004D3271"/>
    <w:rsid w:val="004E7B8A"/>
    <w:rsid w:val="00511DBD"/>
    <w:rsid w:val="00512005"/>
    <w:rsid w:val="005174CE"/>
    <w:rsid w:val="00527E2F"/>
    <w:rsid w:val="00534D38"/>
    <w:rsid w:val="00547696"/>
    <w:rsid w:val="0055288E"/>
    <w:rsid w:val="0056333F"/>
    <w:rsid w:val="00573A58"/>
    <w:rsid w:val="00575DB0"/>
    <w:rsid w:val="00583B55"/>
    <w:rsid w:val="00592754"/>
    <w:rsid w:val="00595A40"/>
    <w:rsid w:val="005964CD"/>
    <w:rsid w:val="005A6180"/>
    <w:rsid w:val="005A71E9"/>
    <w:rsid w:val="005B0EA9"/>
    <w:rsid w:val="005B0EB7"/>
    <w:rsid w:val="005B140C"/>
    <w:rsid w:val="005B260D"/>
    <w:rsid w:val="005B42B6"/>
    <w:rsid w:val="005C39D4"/>
    <w:rsid w:val="005C64BB"/>
    <w:rsid w:val="005D4B11"/>
    <w:rsid w:val="006023AF"/>
    <w:rsid w:val="0061459F"/>
    <w:rsid w:val="00631E90"/>
    <w:rsid w:val="00634AAF"/>
    <w:rsid w:val="00636A2E"/>
    <w:rsid w:val="0063722C"/>
    <w:rsid w:val="00644D67"/>
    <w:rsid w:val="00646AEB"/>
    <w:rsid w:val="006602CF"/>
    <w:rsid w:val="0067414B"/>
    <w:rsid w:val="006769D3"/>
    <w:rsid w:val="00685B73"/>
    <w:rsid w:val="00692CCB"/>
    <w:rsid w:val="0069423A"/>
    <w:rsid w:val="0069627D"/>
    <w:rsid w:val="006B057E"/>
    <w:rsid w:val="006B30EA"/>
    <w:rsid w:val="006B40AC"/>
    <w:rsid w:val="006B42E2"/>
    <w:rsid w:val="006B530F"/>
    <w:rsid w:val="006C1445"/>
    <w:rsid w:val="006C2668"/>
    <w:rsid w:val="006D0D96"/>
    <w:rsid w:val="006D24EB"/>
    <w:rsid w:val="006D617B"/>
    <w:rsid w:val="006F0CB4"/>
    <w:rsid w:val="00706FE5"/>
    <w:rsid w:val="007306CF"/>
    <w:rsid w:val="007325F7"/>
    <w:rsid w:val="0073453E"/>
    <w:rsid w:val="007368A0"/>
    <w:rsid w:val="00740A94"/>
    <w:rsid w:val="00740DCE"/>
    <w:rsid w:val="00760B50"/>
    <w:rsid w:val="00776E1A"/>
    <w:rsid w:val="00780898"/>
    <w:rsid w:val="00783004"/>
    <w:rsid w:val="0079662F"/>
    <w:rsid w:val="007A2BB7"/>
    <w:rsid w:val="007A70A4"/>
    <w:rsid w:val="007A7CDF"/>
    <w:rsid w:val="007B475B"/>
    <w:rsid w:val="007C0270"/>
    <w:rsid w:val="007C23DF"/>
    <w:rsid w:val="007D0676"/>
    <w:rsid w:val="007D2FED"/>
    <w:rsid w:val="007D3C8F"/>
    <w:rsid w:val="007D579E"/>
    <w:rsid w:val="007D5B01"/>
    <w:rsid w:val="007E1214"/>
    <w:rsid w:val="007F1859"/>
    <w:rsid w:val="007F297D"/>
    <w:rsid w:val="00802E4B"/>
    <w:rsid w:val="008056F8"/>
    <w:rsid w:val="00806B8C"/>
    <w:rsid w:val="00810601"/>
    <w:rsid w:val="00810A9C"/>
    <w:rsid w:val="00826108"/>
    <w:rsid w:val="00827F6D"/>
    <w:rsid w:val="00833CEE"/>
    <w:rsid w:val="00836B05"/>
    <w:rsid w:val="008528B9"/>
    <w:rsid w:val="00857392"/>
    <w:rsid w:val="00863AA8"/>
    <w:rsid w:val="00867F06"/>
    <w:rsid w:val="00870EC0"/>
    <w:rsid w:val="00872A2A"/>
    <w:rsid w:val="00874356"/>
    <w:rsid w:val="00880982"/>
    <w:rsid w:val="00890477"/>
    <w:rsid w:val="00894A77"/>
    <w:rsid w:val="00895C7F"/>
    <w:rsid w:val="008A3D5C"/>
    <w:rsid w:val="008B103A"/>
    <w:rsid w:val="008B4CE3"/>
    <w:rsid w:val="008C2E4A"/>
    <w:rsid w:val="008C3B83"/>
    <w:rsid w:val="008C74A8"/>
    <w:rsid w:val="008D269D"/>
    <w:rsid w:val="008E1D03"/>
    <w:rsid w:val="008F587C"/>
    <w:rsid w:val="009000EE"/>
    <w:rsid w:val="00901275"/>
    <w:rsid w:val="009040BF"/>
    <w:rsid w:val="00904701"/>
    <w:rsid w:val="00913ADC"/>
    <w:rsid w:val="00920449"/>
    <w:rsid w:val="00921091"/>
    <w:rsid w:val="00927C8F"/>
    <w:rsid w:val="009303E8"/>
    <w:rsid w:val="009333D1"/>
    <w:rsid w:val="00933D85"/>
    <w:rsid w:val="0093745C"/>
    <w:rsid w:val="009439A6"/>
    <w:rsid w:val="0095103B"/>
    <w:rsid w:val="00953BA7"/>
    <w:rsid w:val="00955B96"/>
    <w:rsid w:val="00955E62"/>
    <w:rsid w:val="00962F79"/>
    <w:rsid w:val="00964AF6"/>
    <w:rsid w:val="00972108"/>
    <w:rsid w:val="009726DE"/>
    <w:rsid w:val="00982A44"/>
    <w:rsid w:val="00991974"/>
    <w:rsid w:val="009926A1"/>
    <w:rsid w:val="009B6DD1"/>
    <w:rsid w:val="009D7DFE"/>
    <w:rsid w:val="009E39C2"/>
    <w:rsid w:val="009E6A14"/>
    <w:rsid w:val="009F02A1"/>
    <w:rsid w:val="009F1991"/>
    <w:rsid w:val="009F214E"/>
    <w:rsid w:val="009F4DB9"/>
    <w:rsid w:val="00A151C3"/>
    <w:rsid w:val="00A152C8"/>
    <w:rsid w:val="00A27479"/>
    <w:rsid w:val="00A3063F"/>
    <w:rsid w:val="00A30812"/>
    <w:rsid w:val="00A30E69"/>
    <w:rsid w:val="00A31F17"/>
    <w:rsid w:val="00A33423"/>
    <w:rsid w:val="00A33EE7"/>
    <w:rsid w:val="00A35D6A"/>
    <w:rsid w:val="00A40593"/>
    <w:rsid w:val="00A44908"/>
    <w:rsid w:val="00A472AE"/>
    <w:rsid w:val="00A56810"/>
    <w:rsid w:val="00A56EA5"/>
    <w:rsid w:val="00A57BD1"/>
    <w:rsid w:val="00A602E0"/>
    <w:rsid w:val="00A62FFB"/>
    <w:rsid w:val="00A65400"/>
    <w:rsid w:val="00A67AB2"/>
    <w:rsid w:val="00A73DA9"/>
    <w:rsid w:val="00A7579F"/>
    <w:rsid w:val="00A83263"/>
    <w:rsid w:val="00A85EBA"/>
    <w:rsid w:val="00AA012D"/>
    <w:rsid w:val="00AB2C98"/>
    <w:rsid w:val="00AB4B6B"/>
    <w:rsid w:val="00AB6E69"/>
    <w:rsid w:val="00AC6BC2"/>
    <w:rsid w:val="00AD48D6"/>
    <w:rsid w:val="00AD7D8E"/>
    <w:rsid w:val="00AE55DD"/>
    <w:rsid w:val="00AF23F7"/>
    <w:rsid w:val="00B00795"/>
    <w:rsid w:val="00B03DDC"/>
    <w:rsid w:val="00B067B6"/>
    <w:rsid w:val="00B152D8"/>
    <w:rsid w:val="00B248A1"/>
    <w:rsid w:val="00B30152"/>
    <w:rsid w:val="00B4268F"/>
    <w:rsid w:val="00B42835"/>
    <w:rsid w:val="00B50F55"/>
    <w:rsid w:val="00B51E29"/>
    <w:rsid w:val="00B547C7"/>
    <w:rsid w:val="00B606FE"/>
    <w:rsid w:val="00B61205"/>
    <w:rsid w:val="00B619FE"/>
    <w:rsid w:val="00B62864"/>
    <w:rsid w:val="00B84949"/>
    <w:rsid w:val="00B87F81"/>
    <w:rsid w:val="00B9474F"/>
    <w:rsid w:val="00BA24EB"/>
    <w:rsid w:val="00BA4CBF"/>
    <w:rsid w:val="00BA6225"/>
    <w:rsid w:val="00BA7CA9"/>
    <w:rsid w:val="00BB2882"/>
    <w:rsid w:val="00BC064F"/>
    <w:rsid w:val="00BC10FA"/>
    <w:rsid w:val="00BC40E0"/>
    <w:rsid w:val="00BC455D"/>
    <w:rsid w:val="00BD15DC"/>
    <w:rsid w:val="00BD2815"/>
    <w:rsid w:val="00BD477F"/>
    <w:rsid w:val="00BD5431"/>
    <w:rsid w:val="00BD6ED7"/>
    <w:rsid w:val="00BE4132"/>
    <w:rsid w:val="00BE6E49"/>
    <w:rsid w:val="00BF037D"/>
    <w:rsid w:val="00BF039E"/>
    <w:rsid w:val="00BF4410"/>
    <w:rsid w:val="00BF558F"/>
    <w:rsid w:val="00C0299E"/>
    <w:rsid w:val="00C06A57"/>
    <w:rsid w:val="00C167CA"/>
    <w:rsid w:val="00C1696B"/>
    <w:rsid w:val="00C16C27"/>
    <w:rsid w:val="00C2129B"/>
    <w:rsid w:val="00C26969"/>
    <w:rsid w:val="00C2766C"/>
    <w:rsid w:val="00C33E81"/>
    <w:rsid w:val="00C41039"/>
    <w:rsid w:val="00C43EE8"/>
    <w:rsid w:val="00C51CAD"/>
    <w:rsid w:val="00C541A1"/>
    <w:rsid w:val="00C54713"/>
    <w:rsid w:val="00C564E5"/>
    <w:rsid w:val="00C637BB"/>
    <w:rsid w:val="00C779D9"/>
    <w:rsid w:val="00C81408"/>
    <w:rsid w:val="00C830E4"/>
    <w:rsid w:val="00C86990"/>
    <w:rsid w:val="00C8707D"/>
    <w:rsid w:val="00C95AC7"/>
    <w:rsid w:val="00C97F15"/>
    <w:rsid w:val="00CB1F12"/>
    <w:rsid w:val="00CB421F"/>
    <w:rsid w:val="00CC123E"/>
    <w:rsid w:val="00CE1288"/>
    <w:rsid w:val="00D05D25"/>
    <w:rsid w:val="00D15563"/>
    <w:rsid w:val="00D15AC3"/>
    <w:rsid w:val="00D2127F"/>
    <w:rsid w:val="00D23DC8"/>
    <w:rsid w:val="00D2661F"/>
    <w:rsid w:val="00D27CF8"/>
    <w:rsid w:val="00D30054"/>
    <w:rsid w:val="00D337C6"/>
    <w:rsid w:val="00D3410D"/>
    <w:rsid w:val="00D422CD"/>
    <w:rsid w:val="00D53329"/>
    <w:rsid w:val="00D533CC"/>
    <w:rsid w:val="00D61038"/>
    <w:rsid w:val="00D64753"/>
    <w:rsid w:val="00D76A22"/>
    <w:rsid w:val="00D864AE"/>
    <w:rsid w:val="00DA3D31"/>
    <w:rsid w:val="00DA5B10"/>
    <w:rsid w:val="00DB5B78"/>
    <w:rsid w:val="00DC18C9"/>
    <w:rsid w:val="00DC5E56"/>
    <w:rsid w:val="00DE31A2"/>
    <w:rsid w:val="00DE5857"/>
    <w:rsid w:val="00E071E3"/>
    <w:rsid w:val="00E1205F"/>
    <w:rsid w:val="00E204AD"/>
    <w:rsid w:val="00E21C89"/>
    <w:rsid w:val="00E2362E"/>
    <w:rsid w:val="00E23F81"/>
    <w:rsid w:val="00E24C01"/>
    <w:rsid w:val="00E27140"/>
    <w:rsid w:val="00E33A6C"/>
    <w:rsid w:val="00E6483F"/>
    <w:rsid w:val="00E677BC"/>
    <w:rsid w:val="00E70B58"/>
    <w:rsid w:val="00E837C4"/>
    <w:rsid w:val="00E843D6"/>
    <w:rsid w:val="00E94B2D"/>
    <w:rsid w:val="00E977C3"/>
    <w:rsid w:val="00EA0740"/>
    <w:rsid w:val="00EA52FA"/>
    <w:rsid w:val="00EA5D03"/>
    <w:rsid w:val="00EB5BA9"/>
    <w:rsid w:val="00EB5DD5"/>
    <w:rsid w:val="00EC0B23"/>
    <w:rsid w:val="00EC0C45"/>
    <w:rsid w:val="00ED0B3A"/>
    <w:rsid w:val="00EE125F"/>
    <w:rsid w:val="00EE1B57"/>
    <w:rsid w:val="00EE3727"/>
    <w:rsid w:val="00EE600D"/>
    <w:rsid w:val="00EE60EE"/>
    <w:rsid w:val="00F03723"/>
    <w:rsid w:val="00F06859"/>
    <w:rsid w:val="00F0721B"/>
    <w:rsid w:val="00F12815"/>
    <w:rsid w:val="00F160CD"/>
    <w:rsid w:val="00F252D3"/>
    <w:rsid w:val="00F25B5C"/>
    <w:rsid w:val="00F27CFC"/>
    <w:rsid w:val="00F33026"/>
    <w:rsid w:val="00F348D9"/>
    <w:rsid w:val="00F35336"/>
    <w:rsid w:val="00F461CA"/>
    <w:rsid w:val="00F47712"/>
    <w:rsid w:val="00F47EE9"/>
    <w:rsid w:val="00F52194"/>
    <w:rsid w:val="00F542B6"/>
    <w:rsid w:val="00F61E15"/>
    <w:rsid w:val="00F7013D"/>
    <w:rsid w:val="00F753A9"/>
    <w:rsid w:val="00F8251A"/>
    <w:rsid w:val="00F90588"/>
    <w:rsid w:val="00F91E6C"/>
    <w:rsid w:val="00F965BD"/>
    <w:rsid w:val="00FA2525"/>
    <w:rsid w:val="00FA5846"/>
    <w:rsid w:val="00FA68C1"/>
    <w:rsid w:val="00FB1766"/>
    <w:rsid w:val="00FB6414"/>
    <w:rsid w:val="00FB6495"/>
    <w:rsid w:val="00FD1BF5"/>
    <w:rsid w:val="00FE1E18"/>
    <w:rsid w:val="00FE5F2E"/>
    <w:rsid w:val="00FE668A"/>
    <w:rsid w:val="00FF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AE769C-0D92-4154-AF99-16E8BB364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92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E1288"/>
    <w:pPr>
      <w:keepNext/>
      <w:pageBreakBefore/>
      <w:numPr>
        <w:numId w:val="6"/>
      </w:numPr>
      <w:tabs>
        <w:tab w:val="num" w:pos="709"/>
      </w:tabs>
      <w:spacing w:after="0" w:line="240" w:lineRule="auto"/>
      <w:jc w:val="both"/>
      <w:outlineLvl w:val="0"/>
    </w:pPr>
    <w:rPr>
      <w:rFonts w:ascii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E1288"/>
    <w:pPr>
      <w:keepNext/>
      <w:numPr>
        <w:ilvl w:val="1"/>
        <w:numId w:val="7"/>
      </w:numPr>
      <w:spacing w:before="240" w:after="60" w:line="240" w:lineRule="auto"/>
      <w:ind w:left="1440"/>
      <w:jc w:val="both"/>
      <w:outlineLvl w:val="1"/>
    </w:pPr>
    <w:rPr>
      <w:rFonts w:ascii="Times New Roman" w:hAnsi="Times New Roman" w:cs="Arial"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E1288"/>
    <w:pPr>
      <w:keepNext/>
      <w:numPr>
        <w:ilvl w:val="2"/>
        <w:numId w:val="7"/>
      </w:numPr>
      <w:spacing w:after="0" w:line="240" w:lineRule="auto"/>
      <w:ind w:left="2160" w:hanging="180"/>
      <w:jc w:val="both"/>
      <w:outlineLvl w:val="2"/>
    </w:pPr>
    <w:rPr>
      <w:rFonts w:ascii="Times New Roman" w:hAnsi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CE1288"/>
    <w:pPr>
      <w:keepNext/>
      <w:numPr>
        <w:ilvl w:val="3"/>
        <w:numId w:val="7"/>
      </w:numPr>
      <w:spacing w:before="240" w:after="60" w:line="240" w:lineRule="auto"/>
      <w:ind w:left="2880"/>
      <w:jc w:val="both"/>
      <w:outlineLvl w:val="3"/>
    </w:pPr>
    <w:rPr>
      <w:rFonts w:ascii="Times New Roman" w:hAnsi="Times New Roman"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CE1288"/>
    <w:pPr>
      <w:numPr>
        <w:ilvl w:val="4"/>
        <w:numId w:val="7"/>
      </w:numPr>
      <w:spacing w:before="240" w:after="60" w:line="240" w:lineRule="auto"/>
      <w:ind w:left="3600"/>
      <w:jc w:val="both"/>
      <w:outlineLvl w:val="4"/>
    </w:pPr>
    <w:rPr>
      <w:rFonts w:ascii="Times New Roman" w:hAnsi="Times New Roman"/>
      <w:bCs/>
      <w:iCs/>
      <w:sz w:val="28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CE1288"/>
    <w:pPr>
      <w:numPr>
        <w:ilvl w:val="5"/>
        <w:numId w:val="7"/>
      </w:numPr>
      <w:spacing w:before="240" w:after="60" w:line="240" w:lineRule="auto"/>
      <w:ind w:left="4320" w:hanging="180"/>
      <w:jc w:val="both"/>
      <w:outlineLvl w:val="5"/>
    </w:pPr>
    <w:rPr>
      <w:rFonts w:ascii="Times New Roman" w:hAnsi="Times New Roman"/>
      <w:bCs/>
      <w:sz w:val="28"/>
      <w:lang w:eastAsia="ru-RU"/>
    </w:rPr>
  </w:style>
  <w:style w:type="paragraph" w:styleId="7">
    <w:name w:val="heading 7"/>
    <w:basedOn w:val="a"/>
    <w:next w:val="a"/>
    <w:link w:val="70"/>
    <w:qFormat/>
    <w:rsid w:val="00CE1288"/>
    <w:pPr>
      <w:numPr>
        <w:ilvl w:val="6"/>
        <w:numId w:val="7"/>
      </w:numPr>
      <w:spacing w:before="240" w:after="60" w:line="240" w:lineRule="auto"/>
      <w:ind w:left="5040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CE1288"/>
    <w:pPr>
      <w:numPr>
        <w:ilvl w:val="7"/>
        <w:numId w:val="7"/>
      </w:numPr>
      <w:spacing w:before="240" w:after="60" w:line="240" w:lineRule="auto"/>
      <w:ind w:left="5760"/>
      <w:jc w:val="center"/>
      <w:outlineLvl w:val="7"/>
    </w:pPr>
    <w:rPr>
      <w:rFonts w:ascii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CE1288"/>
    <w:pPr>
      <w:numPr>
        <w:ilvl w:val="8"/>
        <w:numId w:val="7"/>
      </w:numPr>
      <w:spacing w:before="240" w:after="60" w:line="240" w:lineRule="auto"/>
      <w:ind w:left="6480" w:hanging="180"/>
      <w:jc w:val="center"/>
      <w:outlineLvl w:val="8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23392D"/>
  </w:style>
  <w:style w:type="paragraph" w:customStyle="1" w:styleId="ConsPlusTitle">
    <w:name w:val="ConsPlusTitle"/>
    <w:uiPriority w:val="99"/>
    <w:rsid w:val="002339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2339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23392D"/>
    <w:pPr>
      <w:suppressAutoHyphens/>
      <w:ind w:left="720"/>
    </w:pPr>
    <w:rPr>
      <w:rFonts w:eastAsia="Times New Roman" w:cs="Calibri"/>
      <w:lang w:eastAsia="ar-SA"/>
    </w:rPr>
  </w:style>
  <w:style w:type="paragraph" w:customStyle="1" w:styleId="ConsPlusNonformat">
    <w:name w:val="ConsPlusNonformat"/>
    <w:uiPriority w:val="99"/>
    <w:rsid w:val="002339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339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semiHidden/>
    <w:unhideWhenUsed/>
    <w:rsid w:val="0023392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semiHidden/>
    <w:rsid w:val="0023392D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23392D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23392D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7">
    <w:name w:val="footer"/>
    <w:basedOn w:val="a"/>
    <w:link w:val="a8"/>
    <w:uiPriority w:val="99"/>
    <w:unhideWhenUsed/>
    <w:rsid w:val="0023392D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23392D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21">
    <w:name w:val="Абзац списка2"/>
    <w:basedOn w:val="a"/>
    <w:rsid w:val="0023392D"/>
    <w:pPr>
      <w:suppressAutoHyphens/>
      <w:ind w:left="720"/>
    </w:pPr>
    <w:rPr>
      <w:rFonts w:eastAsia="Times New Roman" w:cs="Calibri"/>
      <w:lang w:eastAsia="ar-SA"/>
    </w:rPr>
  </w:style>
  <w:style w:type="table" w:styleId="a9">
    <w:name w:val="Table Grid"/>
    <w:basedOn w:val="a1"/>
    <w:uiPriority w:val="59"/>
    <w:rsid w:val="002339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3392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23392D"/>
    <w:rPr>
      <w:sz w:val="20"/>
      <w:szCs w:val="20"/>
      <w:lang w:val="x-none"/>
    </w:rPr>
  </w:style>
  <w:style w:type="character" w:customStyle="1" w:styleId="ac">
    <w:name w:val="Текст сноски Знак"/>
    <w:basedOn w:val="a0"/>
    <w:link w:val="ab"/>
    <w:uiPriority w:val="99"/>
    <w:semiHidden/>
    <w:rsid w:val="0023392D"/>
    <w:rPr>
      <w:rFonts w:ascii="Calibri" w:eastAsia="Calibri" w:hAnsi="Calibri" w:cs="Times New Roman"/>
      <w:sz w:val="20"/>
      <w:szCs w:val="20"/>
      <w:lang w:val="x-none"/>
    </w:rPr>
  </w:style>
  <w:style w:type="character" w:styleId="ad">
    <w:name w:val="footnote reference"/>
    <w:uiPriority w:val="99"/>
    <w:semiHidden/>
    <w:unhideWhenUsed/>
    <w:rsid w:val="0023392D"/>
    <w:rPr>
      <w:vertAlign w:val="superscript"/>
    </w:rPr>
  </w:style>
  <w:style w:type="character" w:styleId="ae">
    <w:name w:val="Hyperlink"/>
    <w:unhideWhenUsed/>
    <w:rsid w:val="0023392D"/>
    <w:rPr>
      <w:color w:val="0000FF"/>
      <w:u w:val="single"/>
    </w:rPr>
  </w:style>
  <w:style w:type="table" w:customStyle="1" w:styleId="13">
    <w:name w:val="Сетка таблицы1"/>
    <w:basedOn w:val="a1"/>
    <w:next w:val="a9"/>
    <w:rsid w:val="0023392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CE1288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E1288"/>
    <w:rPr>
      <w:rFonts w:ascii="Times New Roman" w:eastAsia="Calibri" w:hAnsi="Times New Roman"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E1288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E1288"/>
    <w:rPr>
      <w:rFonts w:ascii="Times New Roman" w:eastAsia="Calibri" w:hAnsi="Times New Roman" w:cs="Times New Roman"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E1288"/>
    <w:rPr>
      <w:rFonts w:ascii="Times New Roman" w:eastAsia="Calibri" w:hAnsi="Times New Roman" w:cs="Times New Roman"/>
      <w:bCs/>
      <w:iCs/>
      <w:sz w:val="28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E1288"/>
    <w:rPr>
      <w:rFonts w:ascii="Times New Roman" w:eastAsia="Calibri" w:hAnsi="Times New Roman" w:cs="Times New Roman"/>
      <w:bCs/>
      <w:sz w:val="28"/>
      <w:lang w:eastAsia="ru-RU"/>
    </w:rPr>
  </w:style>
  <w:style w:type="character" w:customStyle="1" w:styleId="70">
    <w:name w:val="Заголовок 7 Знак"/>
    <w:basedOn w:val="a0"/>
    <w:link w:val="7"/>
    <w:rsid w:val="00CE128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E1288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E1288"/>
    <w:rPr>
      <w:rFonts w:ascii="Arial" w:eastAsia="Calibri" w:hAnsi="Arial" w:cs="Arial"/>
      <w:lang w:eastAsia="ru-RU"/>
    </w:rPr>
  </w:style>
  <w:style w:type="paragraph" w:styleId="af">
    <w:name w:val="Body Text Indent"/>
    <w:basedOn w:val="a"/>
    <w:link w:val="af0"/>
    <w:rsid w:val="00CE1288"/>
    <w:pPr>
      <w:spacing w:after="0" w:line="240" w:lineRule="auto"/>
      <w:ind w:firstLine="576"/>
      <w:jc w:val="both"/>
    </w:pPr>
    <w:rPr>
      <w:rFonts w:ascii="Times New Roman" w:hAnsi="Times New Roman"/>
      <w:sz w:val="26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CE1288"/>
    <w:rPr>
      <w:rFonts w:ascii="Times New Roman" w:eastAsia="Calibri" w:hAnsi="Times New Roman" w:cs="Times New Roman"/>
      <w:sz w:val="26"/>
      <w:szCs w:val="20"/>
      <w:lang w:eastAsia="ru-RU"/>
    </w:rPr>
  </w:style>
  <w:style w:type="paragraph" w:customStyle="1" w:styleId="31">
    <w:name w:val="Основной текст 31"/>
    <w:basedOn w:val="a"/>
    <w:rsid w:val="00CE1288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styleId="af1">
    <w:name w:val="page number"/>
    <w:basedOn w:val="a0"/>
    <w:rsid w:val="00CE1288"/>
    <w:rPr>
      <w:rFonts w:cs="Times New Roman"/>
    </w:rPr>
  </w:style>
  <w:style w:type="character" w:customStyle="1" w:styleId="14">
    <w:name w:val="Замещающий текст1"/>
    <w:basedOn w:val="a0"/>
    <w:semiHidden/>
    <w:rsid w:val="00CE1288"/>
    <w:rPr>
      <w:rFonts w:cs="Times New Roman"/>
      <w:color w:val="808080"/>
    </w:rPr>
  </w:style>
  <w:style w:type="paragraph" w:styleId="22">
    <w:name w:val="Body Text Indent 2"/>
    <w:basedOn w:val="a"/>
    <w:link w:val="23"/>
    <w:semiHidden/>
    <w:rsid w:val="00CE1288"/>
    <w:pPr>
      <w:spacing w:after="120" w:line="480" w:lineRule="auto"/>
      <w:ind w:left="283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CE1288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CE1288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3">
    <w:name w:val="Style3"/>
    <w:basedOn w:val="a"/>
    <w:uiPriority w:val="99"/>
    <w:rsid w:val="00CE128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E128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CE1288"/>
    <w:rPr>
      <w:rFonts w:ascii="Arial" w:hAnsi="Arial" w:cs="Arial"/>
      <w:color w:val="000000"/>
      <w:spacing w:val="-20"/>
      <w:sz w:val="16"/>
      <w:szCs w:val="16"/>
    </w:rPr>
  </w:style>
  <w:style w:type="character" w:customStyle="1" w:styleId="FontStyle13">
    <w:name w:val="Font Style13"/>
    <w:basedOn w:val="a0"/>
    <w:uiPriority w:val="99"/>
    <w:rsid w:val="00CE1288"/>
    <w:rPr>
      <w:rFonts w:ascii="Arial" w:hAnsi="Arial" w:cs="Arial"/>
      <w:color w:val="000000"/>
      <w:sz w:val="22"/>
      <w:szCs w:val="22"/>
    </w:rPr>
  </w:style>
  <w:style w:type="paragraph" w:customStyle="1" w:styleId="af2">
    <w:name w:val="Содержимое таблицы"/>
    <w:basedOn w:val="a"/>
    <w:rsid w:val="00CE1288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3">
    <w:name w:val="Body Text"/>
    <w:basedOn w:val="a"/>
    <w:link w:val="af4"/>
    <w:rsid w:val="00CE1288"/>
    <w:pPr>
      <w:widowControl w:val="0"/>
      <w:suppressAutoHyphens/>
      <w:autoSpaceDE w:val="0"/>
      <w:spacing w:after="120" w:line="240" w:lineRule="auto"/>
      <w:jc w:val="center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4">
    <w:name w:val="Основной текст Знак"/>
    <w:basedOn w:val="a0"/>
    <w:link w:val="af3"/>
    <w:rsid w:val="00CE12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blk3">
    <w:name w:val="blk3"/>
    <w:rsid w:val="00CE1288"/>
    <w:rPr>
      <w:vanish w:val="0"/>
      <w:webHidden w:val="0"/>
      <w:specVanish w:val="0"/>
    </w:rPr>
  </w:style>
  <w:style w:type="paragraph" w:customStyle="1" w:styleId="FR2">
    <w:name w:val="FR2"/>
    <w:rsid w:val="00CE1288"/>
    <w:pPr>
      <w:widowControl w:val="0"/>
      <w:spacing w:before="80" w:after="0" w:line="240" w:lineRule="auto"/>
      <w:ind w:left="40"/>
      <w:jc w:val="both"/>
    </w:pPr>
    <w:rPr>
      <w:rFonts w:ascii="Arial" w:eastAsia="Times New Roman" w:hAnsi="Arial" w:cs="Times New Roman"/>
      <w:b/>
      <w:noProof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03ADC9B286F5CF3AD76F41C19D3F685B6CE5A6B5D1248B75190Ci7TF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2590</TotalTime>
  <Pages>17</Pages>
  <Words>3895</Words>
  <Characters>22205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</dc:creator>
  <cp:lastModifiedBy>Юлия Дуденко</cp:lastModifiedBy>
  <cp:revision>12</cp:revision>
  <cp:lastPrinted>2015-12-26T03:09:00Z</cp:lastPrinted>
  <dcterms:created xsi:type="dcterms:W3CDTF">2015-09-14T03:47:00Z</dcterms:created>
  <dcterms:modified xsi:type="dcterms:W3CDTF">2015-12-28T09:18:00Z</dcterms:modified>
</cp:coreProperties>
</file>