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B3" w:rsidRPr="00A871B3" w:rsidRDefault="00A871B3" w:rsidP="000175E1">
      <w:pPr>
        <w:pStyle w:val="a4"/>
        <w:ind w:left="0" w:right="-374"/>
        <w:rPr>
          <w:sz w:val="20"/>
          <w:szCs w:val="20"/>
        </w:rPr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A871B3" w:rsidRPr="00E11624" w:rsidRDefault="00A871B3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A871B3" w:rsidRDefault="00A871B3" w:rsidP="000175E1">
      <w:pPr>
        <w:jc w:val="both"/>
      </w:pPr>
      <w:r>
        <w:t>19.02</w:t>
      </w:r>
      <w:r w:rsidR="000175E1" w:rsidRPr="00A871B3">
        <w:t>.201</w:t>
      </w:r>
      <w:r>
        <w:t>6 г</w:t>
      </w:r>
      <w:r w:rsidR="00A67C77" w:rsidRPr="00A871B3">
        <w:t>.</w:t>
      </w:r>
      <w:r w:rsidR="000175E1" w:rsidRPr="00A871B3">
        <w:t xml:space="preserve">                                                                                                                 </w:t>
      </w:r>
      <w:r>
        <w:t xml:space="preserve">    </w:t>
      </w:r>
      <w:r w:rsidR="000175E1" w:rsidRPr="00A871B3">
        <w:t xml:space="preserve">№ </w:t>
      </w:r>
      <w:r>
        <w:t xml:space="preserve">017 </w:t>
      </w:r>
      <w:r w:rsidR="000175E1" w:rsidRPr="00A871B3">
        <w:t>-</w:t>
      </w:r>
      <w:r>
        <w:t xml:space="preserve"> </w:t>
      </w:r>
      <w:r w:rsidR="000175E1" w:rsidRPr="00A871B3">
        <w:t xml:space="preserve">П  </w:t>
      </w:r>
    </w:p>
    <w:p w:rsidR="000175E1" w:rsidRDefault="000175E1" w:rsidP="000175E1">
      <w:pPr>
        <w:jc w:val="both"/>
      </w:pPr>
    </w:p>
    <w:p w:rsidR="00A871B3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Благодарственным</w:t>
      </w:r>
      <w:r w:rsidR="00020180">
        <w:rPr>
          <w:b/>
        </w:rPr>
        <w:t xml:space="preserve"> </w:t>
      </w:r>
    </w:p>
    <w:p w:rsidR="00A871B3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письмом 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6D747A" w:rsidP="000175E1">
      <w:pPr>
        <w:widowControl w:val="0"/>
        <w:autoSpaceDE w:val="0"/>
        <w:autoSpaceDN w:val="0"/>
        <w:adjustRightInd w:val="0"/>
        <w:jc w:val="both"/>
      </w:pPr>
    </w:p>
    <w:p w:rsidR="00020180" w:rsidRDefault="006D747A" w:rsidP="006D747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За </w:t>
      </w:r>
      <w:r w:rsidR="00423240">
        <w:t xml:space="preserve">объективное освещение событий, </w:t>
      </w:r>
      <w:r w:rsidR="00423240" w:rsidRPr="00423240">
        <w:t>всестороннее информирование населения сельского поселения Хатанга</w:t>
      </w:r>
      <w:r w:rsidR="00423240">
        <w:t xml:space="preserve"> и</w:t>
      </w:r>
      <w:r w:rsidR="00A67C77">
        <w:t xml:space="preserve"> в связи с празднованием 20-летия со дня образования</w:t>
      </w:r>
      <w:r w:rsidR="00A67C77" w:rsidRPr="00A67C77">
        <w:t xml:space="preserve"> </w:t>
      </w:r>
      <w:r w:rsidR="00423240">
        <w:t>Информационного центра</w:t>
      </w:r>
      <w:r w:rsidR="00BF4E84">
        <w:t>,</w:t>
      </w:r>
      <w:r w:rsidR="00423240">
        <w:t xml:space="preserve"> </w:t>
      </w:r>
    </w:p>
    <w:p w:rsidR="006D747A" w:rsidRDefault="006D747A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7C77" w:rsidRDefault="00A67C77" w:rsidP="00A67C7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</w:t>
      </w:r>
      <w:r w:rsidR="00D60806">
        <w:t>оощрить</w:t>
      </w:r>
      <w:r w:rsidR="00D652CF" w:rsidRPr="00D652CF">
        <w:t xml:space="preserve"> </w:t>
      </w:r>
      <w:r w:rsidR="00D652CF" w:rsidRPr="00A67C77">
        <w:rPr>
          <w:b/>
        </w:rPr>
        <w:t>Благодарственным письмом</w:t>
      </w:r>
      <w:r w:rsidR="00D652CF" w:rsidRPr="00D652CF">
        <w:t xml:space="preserve"> Руководителя администрации сельского поселения Хатанга</w:t>
      </w:r>
      <w:r w:rsidR="006D747A">
        <w:t xml:space="preserve"> и ценным подарком</w:t>
      </w:r>
      <w:r w:rsidR="00C10A9C">
        <w:t>:</w:t>
      </w:r>
    </w:p>
    <w:p w:rsidR="00C10A9C" w:rsidRDefault="00C10A9C" w:rsidP="00C10A9C">
      <w:pPr>
        <w:pStyle w:val="a8"/>
        <w:widowControl w:val="0"/>
        <w:autoSpaceDE w:val="0"/>
        <w:autoSpaceDN w:val="0"/>
        <w:adjustRightInd w:val="0"/>
        <w:jc w:val="both"/>
      </w:pPr>
    </w:p>
    <w:p w:rsidR="00723DE4" w:rsidRDefault="00C10A9C" w:rsidP="00A67C77">
      <w:pPr>
        <w:pStyle w:val="a8"/>
        <w:widowControl w:val="0"/>
        <w:autoSpaceDE w:val="0"/>
        <w:autoSpaceDN w:val="0"/>
        <w:adjustRightInd w:val="0"/>
        <w:jc w:val="both"/>
      </w:pPr>
      <w:r>
        <w:rPr>
          <w:b/>
        </w:rPr>
        <w:t>-</w:t>
      </w:r>
      <w:r>
        <w:rPr>
          <w:b/>
        </w:rPr>
        <w:tab/>
      </w:r>
      <w:r w:rsidR="00A67C77" w:rsidRPr="00C10A9C">
        <w:t>к</w:t>
      </w:r>
      <w:r w:rsidR="006D747A" w:rsidRPr="00C10A9C">
        <w:t xml:space="preserve">оллектив </w:t>
      </w:r>
      <w:r w:rsidR="00423240" w:rsidRPr="00C10A9C">
        <w:t>Информационного центра</w:t>
      </w:r>
      <w:r w:rsidR="00423240" w:rsidRPr="00423240">
        <w:rPr>
          <w:b/>
        </w:rPr>
        <w:t xml:space="preserve"> </w:t>
      </w:r>
      <w:r w:rsidR="00A67C77">
        <w:t>Муниципального бюджетного учреждения культуры «</w:t>
      </w:r>
      <w:proofErr w:type="spellStart"/>
      <w:r w:rsidR="00A67C77">
        <w:t>Хатангский</w:t>
      </w:r>
      <w:proofErr w:type="spellEnd"/>
      <w:r w:rsidR="00A67C77">
        <w:t xml:space="preserve"> культурно-досуговый комплекс».</w:t>
      </w: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C10A9C" w:rsidRDefault="00C10A9C" w:rsidP="00C10A9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6D747A" w:rsidRDefault="006D747A" w:rsidP="00C10A9C">
      <w:pPr>
        <w:widowControl w:val="0"/>
        <w:autoSpaceDE w:val="0"/>
        <w:autoSpaceDN w:val="0"/>
        <w:adjustRightInd w:val="0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C10A9C" w:rsidP="002256F2">
      <w:pPr>
        <w:widowControl w:val="0"/>
        <w:autoSpaceDE w:val="0"/>
        <w:autoSpaceDN w:val="0"/>
        <w:adjustRightInd w:val="0"/>
        <w:jc w:val="both"/>
      </w:pPr>
      <w:proofErr w:type="spellStart"/>
      <w:r>
        <w:t>И.</w:t>
      </w:r>
      <w:r w:rsidR="00423240">
        <w:t>о</w:t>
      </w:r>
      <w:proofErr w:type="spellEnd"/>
      <w:r w:rsidR="00423240">
        <w:t>. Руководителя</w:t>
      </w:r>
      <w:r w:rsidR="005A30BF">
        <w:t xml:space="preserve"> </w:t>
      </w:r>
      <w:r w:rsidR="00A67C77"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A67C77">
        <w:t xml:space="preserve">                    </w:t>
      </w:r>
      <w:r w:rsidR="00C10A9C">
        <w:t xml:space="preserve">         </w:t>
      </w:r>
      <w:r w:rsidR="00434777">
        <w:t xml:space="preserve">  </w:t>
      </w:r>
      <w:bookmarkStart w:id="0" w:name="_GoBack"/>
      <w:bookmarkEnd w:id="0"/>
      <w:r w:rsidR="00C10A9C">
        <w:t xml:space="preserve"> Е.</w:t>
      </w:r>
      <w:r w:rsidR="00423240">
        <w:t>А. Бондарев</w:t>
      </w: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6A7C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B2B32"/>
    <w:rsid w:val="001058F8"/>
    <w:rsid w:val="001F1BAF"/>
    <w:rsid w:val="002256F2"/>
    <w:rsid w:val="002303DF"/>
    <w:rsid w:val="002A00BD"/>
    <w:rsid w:val="002D4F67"/>
    <w:rsid w:val="003012A8"/>
    <w:rsid w:val="00327F9A"/>
    <w:rsid w:val="004200AE"/>
    <w:rsid w:val="00423240"/>
    <w:rsid w:val="00434777"/>
    <w:rsid w:val="004A60A0"/>
    <w:rsid w:val="005A30BF"/>
    <w:rsid w:val="005F62E2"/>
    <w:rsid w:val="006D747A"/>
    <w:rsid w:val="006F0E37"/>
    <w:rsid w:val="00723DE4"/>
    <w:rsid w:val="009612A5"/>
    <w:rsid w:val="00A67C77"/>
    <w:rsid w:val="00A7287E"/>
    <w:rsid w:val="00A871B3"/>
    <w:rsid w:val="00B05F01"/>
    <w:rsid w:val="00B9099E"/>
    <w:rsid w:val="00BF4E84"/>
    <w:rsid w:val="00C10A9C"/>
    <w:rsid w:val="00C13C54"/>
    <w:rsid w:val="00C51679"/>
    <w:rsid w:val="00C64044"/>
    <w:rsid w:val="00C7068D"/>
    <w:rsid w:val="00C8600F"/>
    <w:rsid w:val="00D60806"/>
    <w:rsid w:val="00D652CF"/>
    <w:rsid w:val="00D96C67"/>
    <w:rsid w:val="00ED43B4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59746-6B5C-4103-8F87-A4D8C14A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0E2C-7127-487F-9E3B-A9DEAE9E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33</cp:revision>
  <cp:lastPrinted>2016-02-19T05:32:00Z</cp:lastPrinted>
  <dcterms:created xsi:type="dcterms:W3CDTF">2014-05-06T06:32:00Z</dcterms:created>
  <dcterms:modified xsi:type="dcterms:W3CDTF">2016-02-19T07:16:00Z</dcterms:modified>
</cp:coreProperties>
</file>