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63817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66" w:rsidRDefault="00467B66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467B66" w:rsidRPr="00E11624" w:rsidRDefault="00467B66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467B66" w:rsidRDefault="00207B57" w:rsidP="000175E1">
      <w:pPr>
        <w:jc w:val="both"/>
      </w:pPr>
      <w:r>
        <w:t>29.02</w:t>
      </w:r>
      <w:r w:rsidR="000175E1" w:rsidRPr="00E11624">
        <w:t>.201</w:t>
      </w:r>
      <w:r w:rsidR="000A6303">
        <w:t>6</w:t>
      </w:r>
      <w:r w:rsidR="00A67C77" w:rsidRPr="00467B66">
        <w:t>.</w:t>
      </w:r>
      <w:r w:rsidR="000175E1" w:rsidRPr="00467B66">
        <w:t xml:space="preserve">                                                                                                                </w:t>
      </w:r>
      <w:r w:rsidR="00467B66">
        <w:t xml:space="preserve">       </w:t>
      </w:r>
      <w:r w:rsidR="000175E1" w:rsidRPr="00467B66">
        <w:t xml:space="preserve">№ </w:t>
      </w:r>
      <w:r w:rsidR="001C6567">
        <w:t>028</w:t>
      </w:r>
      <w:r w:rsidR="00467B66">
        <w:t xml:space="preserve"> </w:t>
      </w:r>
      <w:r w:rsidR="000175E1" w:rsidRPr="00467B66">
        <w:t>-</w:t>
      </w:r>
      <w:r w:rsidR="00467B66">
        <w:t xml:space="preserve"> </w:t>
      </w:r>
      <w:r w:rsidR="000175E1" w:rsidRPr="00467B66">
        <w:t xml:space="preserve">П  </w:t>
      </w:r>
    </w:p>
    <w:p w:rsidR="000175E1" w:rsidRDefault="000175E1" w:rsidP="000175E1">
      <w:pPr>
        <w:jc w:val="both"/>
      </w:pPr>
    </w:p>
    <w:p w:rsidR="00020180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</w:t>
      </w:r>
      <w:r w:rsidR="00207B57">
        <w:rPr>
          <w:b/>
        </w:rPr>
        <w:t xml:space="preserve">Благодарственным </w:t>
      </w:r>
      <w:r w:rsidR="00A7287E">
        <w:rPr>
          <w:b/>
        </w:rPr>
        <w:t xml:space="preserve"> </w:t>
      </w:r>
    </w:p>
    <w:p w:rsidR="00467B66" w:rsidRDefault="00207B57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письмом </w:t>
      </w:r>
      <w:r w:rsidR="00A7287E">
        <w:rPr>
          <w:b/>
        </w:rPr>
        <w:t>Руководителя администрации</w:t>
      </w:r>
      <w:r w:rsidR="00020180">
        <w:rPr>
          <w:b/>
        </w:rPr>
        <w:t xml:space="preserve">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467B66" w:rsidRDefault="00467B66" w:rsidP="000175E1">
      <w:pPr>
        <w:widowControl w:val="0"/>
        <w:autoSpaceDE w:val="0"/>
        <w:autoSpaceDN w:val="0"/>
        <w:adjustRightInd w:val="0"/>
        <w:jc w:val="both"/>
      </w:pPr>
    </w:p>
    <w:p w:rsidR="006D747A" w:rsidRDefault="00E9525E" w:rsidP="006D747A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>За  добросовестный</w:t>
      </w:r>
      <w:proofErr w:type="gramEnd"/>
      <w:r>
        <w:t xml:space="preserve"> труд, активное участие в подготовке и проведении мероприятий </w:t>
      </w:r>
      <w:proofErr w:type="spellStart"/>
      <w:r>
        <w:t>общепоселенческого</w:t>
      </w:r>
      <w:proofErr w:type="spellEnd"/>
      <w:r>
        <w:t xml:space="preserve"> значения и в связи с празднованием Международного женского дня 8 Марта</w:t>
      </w:r>
      <w:r w:rsidR="00467B66">
        <w:t>,</w:t>
      </w:r>
    </w:p>
    <w:p w:rsidR="000A6303" w:rsidRDefault="000A6303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7B57" w:rsidRDefault="00207B57" w:rsidP="00207B57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Поощрить</w:t>
      </w:r>
      <w:r w:rsidRPr="00D652CF">
        <w:t xml:space="preserve"> </w:t>
      </w:r>
      <w:r>
        <w:rPr>
          <w:b/>
        </w:rPr>
        <w:t>Благодарственным письмом</w:t>
      </w:r>
      <w:r w:rsidRPr="00467B66">
        <w:rPr>
          <w:b/>
        </w:rPr>
        <w:t xml:space="preserve"> </w:t>
      </w:r>
      <w:r w:rsidRPr="00D652CF">
        <w:t>Руководителя администрации сельского поселения Хатанга</w:t>
      </w:r>
      <w:r>
        <w:t xml:space="preserve"> и ценным подарком:</w:t>
      </w:r>
    </w:p>
    <w:p w:rsidR="00207B57" w:rsidRDefault="00207B57" w:rsidP="00207B57">
      <w:pPr>
        <w:pStyle w:val="a8"/>
        <w:widowControl w:val="0"/>
        <w:autoSpaceDE w:val="0"/>
        <w:autoSpaceDN w:val="0"/>
        <w:adjustRightInd w:val="0"/>
        <w:jc w:val="both"/>
      </w:pPr>
    </w:p>
    <w:p w:rsidR="00E9525E" w:rsidRPr="00320403" w:rsidRDefault="00E9525E" w:rsidP="00E9525E">
      <w:pPr>
        <w:spacing w:line="276" w:lineRule="auto"/>
        <w:ind w:left="708"/>
        <w:jc w:val="both"/>
      </w:pPr>
      <w:r>
        <w:t>-</w:t>
      </w:r>
      <w:r w:rsidR="001C6567">
        <w:rPr>
          <w:b/>
        </w:rPr>
        <w:tab/>
        <w:t>Богоявленскую Жанну Александровну</w:t>
      </w:r>
      <w:r>
        <w:rPr>
          <w:b/>
        </w:rPr>
        <w:t xml:space="preserve">, </w:t>
      </w:r>
      <w:r w:rsidRPr="00320403">
        <w:t>учителя технологии Таймырского муниципального казенного общеобразовательного учреждения «</w:t>
      </w:r>
      <w:proofErr w:type="spellStart"/>
      <w:r w:rsidRPr="00320403">
        <w:t>Хат</w:t>
      </w:r>
      <w:r>
        <w:t>ангская</w:t>
      </w:r>
      <w:proofErr w:type="spellEnd"/>
      <w:r>
        <w:t xml:space="preserve"> средняя школа-интернат»;</w:t>
      </w:r>
    </w:p>
    <w:p w:rsidR="00E9525E" w:rsidRDefault="00E9525E" w:rsidP="00E9525E">
      <w:pPr>
        <w:spacing w:line="276" w:lineRule="auto"/>
        <w:ind w:left="708"/>
        <w:jc w:val="both"/>
      </w:pPr>
      <w:r>
        <w:t>-</w:t>
      </w:r>
      <w:r w:rsidR="00002B73">
        <w:rPr>
          <w:b/>
        </w:rPr>
        <w:t xml:space="preserve"> </w:t>
      </w:r>
      <w:r w:rsidR="00002B73">
        <w:rPr>
          <w:b/>
        </w:rPr>
        <w:tab/>
        <w:t>Власову Веру Григорьевну</w:t>
      </w:r>
      <w:r>
        <w:rPr>
          <w:b/>
        </w:rPr>
        <w:t xml:space="preserve">, </w:t>
      </w:r>
      <w:r w:rsidRPr="00320403">
        <w:t>учителя</w:t>
      </w:r>
      <w:r>
        <w:rPr>
          <w:b/>
        </w:rPr>
        <w:t xml:space="preserve"> </w:t>
      </w:r>
      <w:r w:rsidRPr="00320403">
        <w:t>русского языка и литературы</w:t>
      </w:r>
      <w:r>
        <w:t xml:space="preserve"> </w:t>
      </w:r>
      <w:r w:rsidRPr="00320403">
        <w:t>Таймырского муниципального казенного общеобразовательного учреждения «</w:t>
      </w:r>
      <w:proofErr w:type="spellStart"/>
      <w:r w:rsidRPr="00320403">
        <w:t>Хатангская</w:t>
      </w:r>
      <w:proofErr w:type="spellEnd"/>
      <w:r w:rsidRPr="00320403">
        <w:t xml:space="preserve"> средняя школа №</w:t>
      </w:r>
      <w:r w:rsidR="009C79EB">
        <w:t xml:space="preserve"> </w:t>
      </w:r>
      <w:r w:rsidRPr="00320403">
        <w:t>1»</w:t>
      </w:r>
      <w:r>
        <w:t>;</w:t>
      </w:r>
    </w:p>
    <w:p w:rsidR="00E9525E" w:rsidRDefault="00E9525E" w:rsidP="00E9525E">
      <w:pPr>
        <w:spacing w:line="276" w:lineRule="auto"/>
        <w:ind w:left="708"/>
        <w:jc w:val="both"/>
      </w:pPr>
      <w:r>
        <w:t xml:space="preserve">- </w:t>
      </w:r>
      <w:r>
        <w:tab/>
      </w:r>
      <w:proofErr w:type="spellStart"/>
      <w:r w:rsidR="00002B73">
        <w:rPr>
          <w:b/>
        </w:rPr>
        <w:t>Дядькину</w:t>
      </w:r>
      <w:proofErr w:type="spellEnd"/>
      <w:r w:rsidR="00002B73">
        <w:rPr>
          <w:b/>
        </w:rPr>
        <w:t xml:space="preserve"> Розу</w:t>
      </w:r>
      <w:r w:rsidRPr="00135B0F">
        <w:rPr>
          <w:b/>
        </w:rPr>
        <w:t xml:space="preserve"> </w:t>
      </w:r>
      <w:proofErr w:type="spellStart"/>
      <w:r w:rsidR="00002B73">
        <w:rPr>
          <w:b/>
        </w:rPr>
        <w:t>Исмагиловну</w:t>
      </w:r>
      <w:proofErr w:type="spellEnd"/>
      <w:r>
        <w:t xml:space="preserve">, шеф-повара </w:t>
      </w:r>
      <w:r w:rsidRPr="00135B0F">
        <w:t>Таймырского муниципального казенного общеобразовательного учреждения «</w:t>
      </w:r>
      <w:proofErr w:type="spellStart"/>
      <w:r w:rsidRPr="00135B0F">
        <w:t>Хатангская</w:t>
      </w:r>
      <w:proofErr w:type="spellEnd"/>
      <w:r w:rsidRPr="00135B0F">
        <w:t xml:space="preserve"> средняя школа-интернат»</w:t>
      </w:r>
      <w:r>
        <w:t>;</w:t>
      </w:r>
    </w:p>
    <w:p w:rsidR="00E9525E" w:rsidRDefault="00E9525E" w:rsidP="00E9525E">
      <w:pPr>
        <w:spacing w:line="276" w:lineRule="auto"/>
        <w:ind w:left="708"/>
        <w:jc w:val="both"/>
      </w:pPr>
      <w:r>
        <w:t xml:space="preserve">- </w:t>
      </w:r>
      <w:r>
        <w:tab/>
      </w:r>
      <w:r w:rsidR="00002B73">
        <w:rPr>
          <w:b/>
        </w:rPr>
        <w:t>Клушину Елену Владимировну</w:t>
      </w:r>
      <w:r>
        <w:t xml:space="preserve">, повара </w:t>
      </w:r>
      <w:r w:rsidRPr="006D3B0D">
        <w:t>Таймырского муниципального казенного общеобразовательного учреждения «</w:t>
      </w:r>
      <w:proofErr w:type="spellStart"/>
      <w:r w:rsidRPr="006D3B0D">
        <w:t>Хатангская</w:t>
      </w:r>
      <w:proofErr w:type="spellEnd"/>
      <w:r w:rsidRPr="006D3B0D">
        <w:t xml:space="preserve"> средняя школа №</w:t>
      </w:r>
      <w:r w:rsidR="00002B73">
        <w:t xml:space="preserve"> </w:t>
      </w:r>
      <w:r w:rsidRPr="006D3B0D">
        <w:t>1»</w:t>
      </w:r>
      <w:r>
        <w:t>;</w:t>
      </w:r>
    </w:p>
    <w:p w:rsidR="00661976" w:rsidRPr="00A81F56" w:rsidRDefault="00E9525E" w:rsidP="00E9525E">
      <w:pPr>
        <w:spacing w:line="276" w:lineRule="auto"/>
        <w:ind w:left="708"/>
        <w:jc w:val="both"/>
      </w:pPr>
      <w:r>
        <w:t>-</w:t>
      </w:r>
      <w:r>
        <w:tab/>
      </w:r>
      <w:proofErr w:type="spellStart"/>
      <w:r w:rsidRPr="006D3B0D">
        <w:rPr>
          <w:b/>
        </w:rPr>
        <w:t>На</w:t>
      </w:r>
      <w:r w:rsidR="00002B73">
        <w:rPr>
          <w:b/>
        </w:rPr>
        <w:t>ймилову</w:t>
      </w:r>
      <w:proofErr w:type="spellEnd"/>
      <w:r w:rsidR="00002B73">
        <w:rPr>
          <w:b/>
        </w:rPr>
        <w:t xml:space="preserve"> Татьяну Анатольевну</w:t>
      </w:r>
      <w:r>
        <w:t>, учителя английского языка</w:t>
      </w:r>
      <w:r w:rsidRPr="006D3B0D">
        <w:t xml:space="preserve"> Таймырского муниципального казенного общеобразовательного учреждения «</w:t>
      </w:r>
      <w:proofErr w:type="spellStart"/>
      <w:r w:rsidRPr="006D3B0D">
        <w:t>Хатангская</w:t>
      </w:r>
      <w:proofErr w:type="spellEnd"/>
      <w:r w:rsidRPr="006D3B0D">
        <w:t xml:space="preserve"> средняя школа №</w:t>
      </w:r>
      <w:r w:rsidR="00002B73">
        <w:t xml:space="preserve"> </w:t>
      </w:r>
      <w:r w:rsidRPr="006D3B0D">
        <w:t>1»</w:t>
      </w:r>
      <w:r w:rsidR="00002B73">
        <w:t>.</w:t>
      </w: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7B66" w:rsidRDefault="00467B66" w:rsidP="00467B6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6D747A" w:rsidRDefault="006D747A" w:rsidP="00467B66">
      <w:pPr>
        <w:pStyle w:val="a8"/>
        <w:widowControl w:val="0"/>
        <w:autoSpaceDE w:val="0"/>
        <w:autoSpaceDN w:val="0"/>
        <w:adjustRightInd w:val="0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  <w:bookmarkStart w:id="0" w:name="_GoBack"/>
      <w:bookmarkEnd w:id="0"/>
    </w:p>
    <w:p w:rsidR="00020180" w:rsidRDefault="00A67C77" w:rsidP="002256F2">
      <w:pPr>
        <w:widowControl w:val="0"/>
        <w:autoSpaceDE w:val="0"/>
        <w:autoSpaceDN w:val="0"/>
        <w:adjustRightInd w:val="0"/>
        <w:jc w:val="both"/>
      </w:pPr>
      <w:r>
        <w:t>Руководитель</w:t>
      </w:r>
      <w:r w:rsidR="005A30BF">
        <w:t xml:space="preserve"> </w:t>
      </w:r>
      <w:r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467B66">
        <w:t xml:space="preserve">                                 Н.</w:t>
      </w:r>
      <w:r w:rsidR="00A67C77">
        <w:t xml:space="preserve">А. </w:t>
      </w:r>
      <w:proofErr w:type="spellStart"/>
      <w:r w:rsidR="00A67C77">
        <w:t>Клыгина</w:t>
      </w:r>
      <w:proofErr w:type="spellEnd"/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D4C27"/>
    <w:multiLevelType w:val="hybridMultilevel"/>
    <w:tmpl w:val="7A68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538D"/>
    <w:multiLevelType w:val="multilevel"/>
    <w:tmpl w:val="6F30E4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5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02B73"/>
    <w:rsid w:val="000175E1"/>
    <w:rsid w:val="00020180"/>
    <w:rsid w:val="0008474B"/>
    <w:rsid w:val="000A6303"/>
    <w:rsid w:val="000B2B32"/>
    <w:rsid w:val="001058F8"/>
    <w:rsid w:val="001C6567"/>
    <w:rsid w:val="001F1BAF"/>
    <w:rsid w:val="0020125A"/>
    <w:rsid w:val="00207B57"/>
    <w:rsid w:val="002256F2"/>
    <w:rsid w:val="002303DF"/>
    <w:rsid w:val="002A00BD"/>
    <w:rsid w:val="002D4F67"/>
    <w:rsid w:val="003012A8"/>
    <w:rsid w:val="00327F9A"/>
    <w:rsid w:val="004200AE"/>
    <w:rsid w:val="00467B66"/>
    <w:rsid w:val="004A60A0"/>
    <w:rsid w:val="00566F0B"/>
    <w:rsid w:val="005A30BF"/>
    <w:rsid w:val="005E5DCA"/>
    <w:rsid w:val="005F62E2"/>
    <w:rsid w:val="00646E4B"/>
    <w:rsid w:val="00661976"/>
    <w:rsid w:val="006B1534"/>
    <w:rsid w:val="006D747A"/>
    <w:rsid w:val="006F0E37"/>
    <w:rsid w:val="00723DE4"/>
    <w:rsid w:val="009612A5"/>
    <w:rsid w:val="009C79EB"/>
    <w:rsid w:val="009E7FB2"/>
    <w:rsid w:val="00A67C77"/>
    <w:rsid w:val="00A7287E"/>
    <w:rsid w:val="00AB704D"/>
    <w:rsid w:val="00B05F01"/>
    <w:rsid w:val="00B46A10"/>
    <w:rsid w:val="00B9099E"/>
    <w:rsid w:val="00C13C54"/>
    <w:rsid w:val="00C51679"/>
    <w:rsid w:val="00C64044"/>
    <w:rsid w:val="00C7068D"/>
    <w:rsid w:val="00C8600F"/>
    <w:rsid w:val="00D60806"/>
    <w:rsid w:val="00D652CF"/>
    <w:rsid w:val="00D96C67"/>
    <w:rsid w:val="00DF1F9F"/>
    <w:rsid w:val="00E10727"/>
    <w:rsid w:val="00E417A1"/>
    <w:rsid w:val="00E9525E"/>
    <w:rsid w:val="00ED43B4"/>
    <w:rsid w:val="00F044F7"/>
    <w:rsid w:val="00FA14CB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AAB75-84AF-477A-91E8-7F09EB6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F618-02C9-4487-B232-FE4D083A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59</cp:revision>
  <cp:lastPrinted>2016-01-22T04:55:00Z</cp:lastPrinted>
  <dcterms:created xsi:type="dcterms:W3CDTF">2014-05-06T06:32:00Z</dcterms:created>
  <dcterms:modified xsi:type="dcterms:W3CDTF">2016-03-02T05:48:00Z</dcterms:modified>
</cp:coreProperties>
</file>