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Default="00577CA9" w:rsidP="00062477">
      <w:pPr>
        <w:pStyle w:val="a3"/>
        <w:ind w:left="-374" w:right="-374"/>
        <w:rPr>
          <w:color w:val="548DD4"/>
        </w:rPr>
      </w:pPr>
      <w:r>
        <w:rPr>
          <w:noProof/>
          <w:color w:val="548DD4"/>
        </w:rPr>
        <w:drawing>
          <wp:inline distT="0" distB="0" distL="0" distR="0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E8" w:rsidRPr="009C2741" w:rsidRDefault="002264E8" w:rsidP="00062477">
      <w:pPr>
        <w:pStyle w:val="a3"/>
        <w:ind w:left="-374" w:right="-374"/>
        <w:rPr>
          <w:color w:val="548DD4"/>
        </w:rPr>
      </w:pPr>
    </w:p>
    <w:p w:rsidR="00062477" w:rsidRPr="002264E8" w:rsidRDefault="00062477" w:rsidP="00062477">
      <w:pPr>
        <w:jc w:val="center"/>
        <w:rPr>
          <w:b/>
          <w:color w:val="002060"/>
        </w:rPr>
      </w:pPr>
      <w:r w:rsidRPr="002264E8">
        <w:rPr>
          <w:b/>
          <w:color w:val="002060"/>
        </w:rPr>
        <w:t>РОССИЙСКАЯ ФЕДЕРАЦИЯ</w:t>
      </w:r>
    </w:p>
    <w:p w:rsidR="00062477" w:rsidRPr="002264E8" w:rsidRDefault="00062477" w:rsidP="00062477">
      <w:pPr>
        <w:jc w:val="center"/>
        <w:rPr>
          <w:color w:val="002060"/>
        </w:rPr>
      </w:pPr>
      <w:r w:rsidRPr="002264E8">
        <w:rPr>
          <w:color w:val="002060"/>
        </w:rPr>
        <w:t>КРАСНОЯРСКИЙ КРАЙ</w:t>
      </w:r>
    </w:p>
    <w:p w:rsidR="00062477" w:rsidRPr="002264E8" w:rsidRDefault="00062477" w:rsidP="00062477">
      <w:pPr>
        <w:jc w:val="center"/>
        <w:rPr>
          <w:color w:val="002060"/>
        </w:rPr>
      </w:pPr>
      <w:r w:rsidRPr="002264E8">
        <w:rPr>
          <w:color w:val="002060"/>
        </w:rPr>
        <w:t>ТАЙМЫРСКИЙ ДОЛГАНО-НЕНЕЦКИЙ МУНИЦИПАЛЬНЫЙ РАЙОН</w:t>
      </w:r>
    </w:p>
    <w:p w:rsidR="00012AC5" w:rsidRPr="002264E8" w:rsidRDefault="00012AC5" w:rsidP="00062477">
      <w:pPr>
        <w:jc w:val="center"/>
        <w:rPr>
          <w:b/>
          <w:color w:val="002060"/>
        </w:rPr>
      </w:pPr>
      <w:r w:rsidRPr="002264E8">
        <w:rPr>
          <w:b/>
          <w:color w:val="002060"/>
        </w:rPr>
        <w:t>АДМИНИСТРАЦИЯ СЕЛЬСКОГО ПОСЕЛЕНИЯ ХАТАНГА</w:t>
      </w:r>
    </w:p>
    <w:p w:rsidR="00012AC5" w:rsidRPr="002264E8" w:rsidRDefault="00012AC5" w:rsidP="00062477">
      <w:pPr>
        <w:jc w:val="center"/>
        <w:rPr>
          <w:b/>
          <w:color w:val="002060"/>
        </w:rPr>
      </w:pPr>
    </w:p>
    <w:p w:rsidR="002264E8" w:rsidRPr="002264E8" w:rsidRDefault="002264E8" w:rsidP="00062477">
      <w:pPr>
        <w:jc w:val="center"/>
        <w:rPr>
          <w:b/>
          <w:color w:val="002060"/>
        </w:rPr>
      </w:pPr>
    </w:p>
    <w:p w:rsidR="00062477" w:rsidRPr="002264E8" w:rsidRDefault="00062477" w:rsidP="00012AC5">
      <w:pPr>
        <w:jc w:val="center"/>
        <w:rPr>
          <w:b/>
          <w:color w:val="002060"/>
        </w:rPr>
      </w:pPr>
      <w:r w:rsidRPr="002264E8">
        <w:rPr>
          <w:b/>
          <w:color w:val="002060"/>
        </w:rPr>
        <w:t>ПОСТАНОВЛЕНИЕ</w:t>
      </w:r>
    </w:p>
    <w:p w:rsidR="00BD7506" w:rsidRPr="002264E8" w:rsidRDefault="00BD7506" w:rsidP="002A06C1">
      <w:pPr>
        <w:rPr>
          <w:b/>
          <w:color w:val="002060"/>
        </w:rPr>
      </w:pPr>
    </w:p>
    <w:p w:rsidR="002A06C1" w:rsidRPr="002264E8" w:rsidRDefault="002264E8" w:rsidP="002A06C1">
      <w:pPr>
        <w:rPr>
          <w:color w:val="002060"/>
        </w:rPr>
      </w:pPr>
      <w:r w:rsidRPr="002264E8">
        <w:rPr>
          <w:color w:val="002060"/>
        </w:rPr>
        <w:t>02</w:t>
      </w:r>
      <w:r w:rsidR="00BD7506" w:rsidRPr="002264E8">
        <w:rPr>
          <w:b/>
          <w:color w:val="002060"/>
        </w:rPr>
        <w:t>.</w:t>
      </w:r>
      <w:r w:rsidRPr="002264E8">
        <w:rPr>
          <w:color w:val="002060"/>
        </w:rPr>
        <w:t>03</w:t>
      </w:r>
      <w:r w:rsidR="00357E40" w:rsidRPr="002264E8">
        <w:rPr>
          <w:color w:val="002060"/>
        </w:rPr>
        <w:t>.201</w:t>
      </w:r>
      <w:r w:rsidR="00BD7506" w:rsidRPr="002264E8">
        <w:rPr>
          <w:color w:val="002060"/>
        </w:rPr>
        <w:t>6</w:t>
      </w:r>
      <w:r w:rsidR="009A1333" w:rsidRPr="002264E8">
        <w:rPr>
          <w:color w:val="002060"/>
        </w:rPr>
        <w:t xml:space="preserve"> г.   </w:t>
      </w:r>
      <w:r w:rsidR="002A06C1" w:rsidRPr="002264E8">
        <w:rPr>
          <w:color w:val="002060"/>
        </w:rPr>
        <w:t xml:space="preserve">                                                                                         </w:t>
      </w:r>
      <w:r w:rsidR="005F453B" w:rsidRPr="002264E8">
        <w:rPr>
          <w:color w:val="002060"/>
        </w:rPr>
        <w:t xml:space="preserve">                         </w:t>
      </w:r>
      <w:r w:rsidR="002A06C1" w:rsidRPr="002264E8">
        <w:rPr>
          <w:color w:val="002060"/>
        </w:rPr>
        <w:t>№</w:t>
      </w:r>
      <w:r w:rsidR="004368AF" w:rsidRPr="002264E8">
        <w:rPr>
          <w:color w:val="002060"/>
        </w:rPr>
        <w:t xml:space="preserve"> </w:t>
      </w:r>
      <w:r w:rsidRPr="002264E8">
        <w:rPr>
          <w:color w:val="002060"/>
        </w:rPr>
        <w:t>030</w:t>
      </w:r>
      <w:r w:rsidR="002A06C1" w:rsidRPr="002264E8">
        <w:rPr>
          <w:color w:val="002060"/>
        </w:rPr>
        <w:t xml:space="preserve"> </w:t>
      </w:r>
      <w:r w:rsidR="00FD27C7" w:rsidRPr="002264E8">
        <w:rPr>
          <w:color w:val="002060"/>
        </w:rPr>
        <w:t>- П</w:t>
      </w:r>
    </w:p>
    <w:p w:rsidR="002A06C1" w:rsidRPr="002264E8" w:rsidRDefault="002A06C1" w:rsidP="002A06C1">
      <w:pPr>
        <w:rPr>
          <w:color w:val="002060"/>
        </w:rPr>
      </w:pPr>
    </w:p>
    <w:p w:rsidR="00173D1B" w:rsidRPr="002264E8" w:rsidRDefault="001A6AE4" w:rsidP="000A2754">
      <w:pPr>
        <w:jc w:val="both"/>
        <w:rPr>
          <w:b/>
          <w:color w:val="002060"/>
        </w:rPr>
      </w:pPr>
      <w:r w:rsidRPr="002264E8">
        <w:rPr>
          <w:b/>
          <w:color w:val="002060"/>
        </w:rPr>
        <w:t>О</w:t>
      </w:r>
      <w:r w:rsidR="00E129AC" w:rsidRPr="002264E8">
        <w:rPr>
          <w:b/>
          <w:color w:val="002060"/>
        </w:rPr>
        <w:t>б утверждении показателей эффективности и результативности профессиональной служебной деятельности муниципального служащего администрации сельского поселения Хатанга</w:t>
      </w:r>
    </w:p>
    <w:p w:rsidR="007B623E" w:rsidRPr="002264E8" w:rsidRDefault="007B623E" w:rsidP="00173D1B">
      <w:pPr>
        <w:ind w:firstLine="709"/>
        <w:jc w:val="both"/>
        <w:rPr>
          <w:color w:val="002060"/>
        </w:rPr>
      </w:pPr>
    </w:p>
    <w:p w:rsidR="00490AF4" w:rsidRPr="002264E8" w:rsidRDefault="00E129AC" w:rsidP="00490AF4">
      <w:pPr>
        <w:ind w:firstLine="708"/>
        <w:jc w:val="both"/>
        <w:rPr>
          <w:color w:val="002060"/>
        </w:rPr>
      </w:pPr>
      <w:r w:rsidRPr="002264E8">
        <w:rPr>
          <w:color w:val="002060"/>
        </w:rPr>
        <w:t>В соответствии с</w:t>
      </w:r>
      <w:r w:rsidR="00490AF4" w:rsidRPr="002264E8">
        <w:rPr>
          <w:color w:val="002060"/>
        </w:rPr>
        <w:t xml:space="preserve"> Федеральн</w:t>
      </w:r>
      <w:r w:rsidRPr="002264E8">
        <w:rPr>
          <w:color w:val="002060"/>
        </w:rPr>
        <w:t>ым</w:t>
      </w:r>
      <w:r w:rsidR="00490AF4" w:rsidRPr="002264E8">
        <w:rPr>
          <w:color w:val="002060"/>
        </w:rPr>
        <w:t xml:space="preserve"> закона от 02.03.2007 г. № 25-ФЗ «О муниципальной службе в Российской Федерации», в целях реализации статьи 5 Закона Красноярского края от 24.04.2008 № 5-1565 «Об особенностях правового регулирования муниципальной службы в Красноярском крае», а также в целях укрепления служебной (трудовой) дисциплины и повышения эффективности деятельности,</w:t>
      </w:r>
    </w:p>
    <w:p w:rsidR="001A6AE4" w:rsidRPr="002264E8" w:rsidRDefault="001A6AE4" w:rsidP="001A6AE4">
      <w:pPr>
        <w:pStyle w:val="ConsPlusNormal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62477" w:rsidRPr="002264E8" w:rsidRDefault="00062477" w:rsidP="005918E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2060"/>
          <w:spacing w:val="20"/>
        </w:rPr>
      </w:pPr>
      <w:r w:rsidRPr="002264E8">
        <w:rPr>
          <w:b/>
          <w:color w:val="002060"/>
          <w:spacing w:val="20"/>
        </w:rPr>
        <w:t>ПОСТАНОВЛЯЮ:</w:t>
      </w:r>
    </w:p>
    <w:p w:rsidR="00062477" w:rsidRPr="002264E8" w:rsidRDefault="00062477" w:rsidP="00062477">
      <w:pPr>
        <w:ind w:firstLine="1134"/>
        <w:jc w:val="center"/>
        <w:rPr>
          <w:b/>
          <w:color w:val="002060"/>
          <w:spacing w:val="20"/>
        </w:rPr>
      </w:pPr>
    </w:p>
    <w:p w:rsidR="00E129AC" w:rsidRPr="002264E8" w:rsidRDefault="00E129AC" w:rsidP="00E129A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2060"/>
        </w:rPr>
      </w:pPr>
      <w:r w:rsidRPr="002264E8">
        <w:rPr>
          <w:color w:val="002060"/>
        </w:rPr>
        <w:t>Утвердить показател</w:t>
      </w:r>
      <w:r w:rsidR="00D41DD5" w:rsidRPr="002264E8">
        <w:rPr>
          <w:color w:val="002060"/>
        </w:rPr>
        <w:t>и</w:t>
      </w:r>
      <w:r w:rsidRPr="002264E8">
        <w:rPr>
          <w:color w:val="002060"/>
        </w:rPr>
        <w:t xml:space="preserve"> эффективности и результативности профессиональной служебной деятельности муниципального служащего администрации сельского поселения Хатанга</w:t>
      </w:r>
      <w:r w:rsidR="002264E8" w:rsidRPr="002264E8">
        <w:rPr>
          <w:color w:val="002060"/>
        </w:rPr>
        <w:t xml:space="preserve"> согласно приложению </w:t>
      </w:r>
      <w:r w:rsidRPr="002264E8">
        <w:rPr>
          <w:color w:val="002060"/>
        </w:rPr>
        <w:t>.</w:t>
      </w:r>
    </w:p>
    <w:p w:rsidR="009F131D" w:rsidRPr="002264E8" w:rsidRDefault="00E129AC" w:rsidP="00E129AC">
      <w:pPr>
        <w:widowControl w:val="0"/>
        <w:autoSpaceDE w:val="0"/>
        <w:autoSpaceDN w:val="0"/>
        <w:adjustRightInd w:val="0"/>
        <w:ind w:left="720"/>
        <w:jc w:val="both"/>
        <w:rPr>
          <w:color w:val="002060"/>
        </w:rPr>
      </w:pPr>
      <w:r w:rsidRPr="002264E8">
        <w:rPr>
          <w:color w:val="002060"/>
        </w:rPr>
        <w:t xml:space="preserve"> </w:t>
      </w:r>
    </w:p>
    <w:p w:rsidR="002264E8" w:rsidRPr="002264E8" w:rsidRDefault="002264E8" w:rsidP="002264E8">
      <w:pPr>
        <w:pStyle w:val="ae"/>
        <w:numPr>
          <w:ilvl w:val="0"/>
          <w:numId w:val="5"/>
        </w:numPr>
        <w:autoSpaceDE w:val="0"/>
        <w:jc w:val="both"/>
        <w:rPr>
          <w:color w:val="002060"/>
          <w:lang w:eastAsia="ar-SA"/>
        </w:rPr>
      </w:pPr>
      <w:r w:rsidRPr="002264E8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2264E8">
          <w:rPr>
            <w:rStyle w:val="a5"/>
            <w:color w:val="002060"/>
            <w:lang w:val="en-US" w:eastAsia="ar-SA"/>
          </w:rPr>
          <w:t>www</w:t>
        </w:r>
        <w:r w:rsidRPr="002264E8">
          <w:rPr>
            <w:rStyle w:val="a5"/>
            <w:color w:val="002060"/>
            <w:lang w:eastAsia="ar-SA"/>
          </w:rPr>
          <w:t>.</w:t>
        </w:r>
        <w:r w:rsidRPr="002264E8">
          <w:rPr>
            <w:rStyle w:val="a5"/>
            <w:color w:val="002060"/>
            <w:lang w:val="en-US" w:eastAsia="ar-SA"/>
          </w:rPr>
          <w:t>hatanga</w:t>
        </w:r>
        <w:r w:rsidRPr="002264E8">
          <w:rPr>
            <w:rStyle w:val="a5"/>
            <w:color w:val="002060"/>
            <w:lang w:eastAsia="ar-SA"/>
          </w:rPr>
          <w:t>24.</w:t>
        </w:r>
        <w:r w:rsidRPr="002264E8">
          <w:rPr>
            <w:rStyle w:val="a5"/>
            <w:color w:val="002060"/>
            <w:lang w:val="en-US" w:eastAsia="ar-SA"/>
          </w:rPr>
          <w:t>ru</w:t>
        </w:r>
      </w:hyperlink>
      <w:r w:rsidRPr="002264E8">
        <w:rPr>
          <w:color w:val="002060"/>
          <w:lang w:eastAsia="ar-SA"/>
        </w:rPr>
        <w:t xml:space="preserve"> </w:t>
      </w:r>
    </w:p>
    <w:p w:rsidR="002264E8" w:rsidRPr="002264E8" w:rsidRDefault="002264E8" w:rsidP="002264E8">
      <w:pPr>
        <w:jc w:val="both"/>
        <w:rPr>
          <w:color w:val="002060"/>
          <w:lang w:eastAsia="ar-SA"/>
        </w:rPr>
      </w:pPr>
    </w:p>
    <w:p w:rsidR="002264E8" w:rsidRPr="002264E8" w:rsidRDefault="002264E8" w:rsidP="002264E8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2060"/>
        </w:rPr>
      </w:pPr>
      <w:r w:rsidRPr="002264E8">
        <w:rPr>
          <w:color w:val="002060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9F131D" w:rsidRPr="002264E8" w:rsidRDefault="009F131D" w:rsidP="00B876EC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61B9D" w:rsidRPr="002264E8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2060"/>
        </w:rPr>
      </w:pPr>
      <w:r w:rsidRPr="002264E8">
        <w:rPr>
          <w:color w:val="002060"/>
        </w:rPr>
        <w:t xml:space="preserve">Контроль </w:t>
      </w:r>
      <w:r w:rsidR="00D41DD5" w:rsidRPr="002264E8">
        <w:rPr>
          <w:color w:val="002060"/>
        </w:rPr>
        <w:t xml:space="preserve"> </w:t>
      </w:r>
      <w:r w:rsidRPr="002264E8">
        <w:rPr>
          <w:color w:val="002060"/>
        </w:rPr>
        <w:t xml:space="preserve">за </w:t>
      </w:r>
      <w:r w:rsidR="00D41DD5" w:rsidRPr="002264E8">
        <w:rPr>
          <w:color w:val="002060"/>
        </w:rPr>
        <w:t xml:space="preserve"> </w:t>
      </w:r>
      <w:r w:rsidRPr="002264E8">
        <w:rPr>
          <w:color w:val="002060"/>
        </w:rPr>
        <w:t xml:space="preserve">исполнением </w:t>
      </w:r>
      <w:r w:rsidR="00D41DD5" w:rsidRPr="002264E8">
        <w:rPr>
          <w:color w:val="002060"/>
        </w:rPr>
        <w:t xml:space="preserve"> </w:t>
      </w:r>
      <w:r w:rsidRPr="002264E8">
        <w:rPr>
          <w:color w:val="002060"/>
        </w:rPr>
        <w:t xml:space="preserve">настоящего </w:t>
      </w:r>
      <w:r w:rsidR="00B876EC" w:rsidRPr="002264E8">
        <w:rPr>
          <w:color w:val="002060"/>
        </w:rPr>
        <w:t>Постановления</w:t>
      </w:r>
      <w:r w:rsidRPr="002264E8">
        <w:rPr>
          <w:color w:val="002060"/>
        </w:rPr>
        <w:t xml:space="preserve"> </w:t>
      </w:r>
      <w:r w:rsidR="00B876EC" w:rsidRPr="002264E8">
        <w:rPr>
          <w:color w:val="002060"/>
        </w:rPr>
        <w:t xml:space="preserve">возложить </w:t>
      </w:r>
      <w:r w:rsidR="00D41DD5" w:rsidRPr="002264E8">
        <w:rPr>
          <w:color w:val="002060"/>
        </w:rPr>
        <w:t xml:space="preserve"> н</w:t>
      </w:r>
      <w:r w:rsidR="00D92C0D" w:rsidRPr="002264E8">
        <w:rPr>
          <w:color w:val="002060"/>
        </w:rPr>
        <w:t xml:space="preserve">а </w:t>
      </w:r>
      <w:r w:rsidR="00D41DD5" w:rsidRPr="002264E8">
        <w:rPr>
          <w:color w:val="002060"/>
        </w:rPr>
        <w:t xml:space="preserve"> Бондарева Е. А.,</w:t>
      </w:r>
      <w:r w:rsidR="00DA7A00" w:rsidRPr="002264E8">
        <w:rPr>
          <w:color w:val="002060"/>
        </w:rPr>
        <w:t xml:space="preserve"> </w:t>
      </w:r>
      <w:r w:rsidR="00D92C0D" w:rsidRPr="002264E8">
        <w:rPr>
          <w:color w:val="002060"/>
        </w:rPr>
        <w:t xml:space="preserve">заместителя Руководителя </w:t>
      </w:r>
      <w:r w:rsidR="00FF0219" w:rsidRPr="002264E8">
        <w:rPr>
          <w:color w:val="002060"/>
        </w:rPr>
        <w:t>администрации</w:t>
      </w:r>
      <w:r w:rsidR="00B876EC" w:rsidRPr="002264E8">
        <w:rPr>
          <w:color w:val="002060"/>
        </w:rPr>
        <w:t xml:space="preserve"> сельского поселения Хатанга.</w:t>
      </w:r>
    </w:p>
    <w:p w:rsidR="00062477" w:rsidRPr="002264E8" w:rsidRDefault="00062477" w:rsidP="00062477">
      <w:pPr>
        <w:ind w:left="360"/>
        <w:jc w:val="both"/>
        <w:rPr>
          <w:color w:val="002060"/>
        </w:rPr>
      </w:pPr>
    </w:p>
    <w:p w:rsidR="002264E8" w:rsidRPr="002264E8" w:rsidRDefault="002264E8" w:rsidP="00062477">
      <w:pPr>
        <w:ind w:left="360"/>
        <w:jc w:val="both"/>
        <w:rPr>
          <w:color w:val="002060"/>
        </w:rPr>
      </w:pPr>
    </w:p>
    <w:p w:rsidR="002264E8" w:rsidRPr="002264E8" w:rsidRDefault="002264E8" w:rsidP="00062477">
      <w:pPr>
        <w:ind w:left="360"/>
        <w:jc w:val="both"/>
        <w:rPr>
          <w:color w:val="002060"/>
        </w:rPr>
      </w:pPr>
    </w:p>
    <w:p w:rsidR="006B322C" w:rsidRPr="002264E8" w:rsidRDefault="006B322C" w:rsidP="00062477">
      <w:pPr>
        <w:jc w:val="both"/>
        <w:rPr>
          <w:color w:val="002060"/>
        </w:rPr>
      </w:pPr>
    </w:p>
    <w:p w:rsidR="00062477" w:rsidRPr="002264E8" w:rsidRDefault="00CC271D" w:rsidP="00062477">
      <w:pPr>
        <w:jc w:val="both"/>
        <w:rPr>
          <w:color w:val="002060"/>
        </w:rPr>
      </w:pPr>
      <w:r w:rsidRPr="002264E8">
        <w:rPr>
          <w:color w:val="002060"/>
        </w:rPr>
        <w:t>Р</w:t>
      </w:r>
      <w:r w:rsidR="00E57EDF" w:rsidRPr="002264E8">
        <w:rPr>
          <w:color w:val="002060"/>
        </w:rPr>
        <w:t>уководител</w:t>
      </w:r>
      <w:r w:rsidR="006B322C" w:rsidRPr="002264E8">
        <w:rPr>
          <w:color w:val="002060"/>
        </w:rPr>
        <w:t>ь</w:t>
      </w:r>
      <w:r w:rsidR="00062477" w:rsidRPr="002264E8">
        <w:rPr>
          <w:color w:val="002060"/>
        </w:rPr>
        <w:t xml:space="preserve"> администрации</w:t>
      </w:r>
    </w:p>
    <w:p w:rsidR="005A6366" w:rsidRPr="002264E8" w:rsidRDefault="00062477" w:rsidP="003543B3">
      <w:pPr>
        <w:jc w:val="both"/>
        <w:rPr>
          <w:color w:val="002060"/>
        </w:rPr>
      </w:pPr>
      <w:r w:rsidRPr="002264E8">
        <w:rPr>
          <w:color w:val="002060"/>
        </w:rPr>
        <w:t xml:space="preserve">сельского поселения Хатанга                                               </w:t>
      </w:r>
      <w:r w:rsidR="00F93C5A" w:rsidRPr="002264E8">
        <w:rPr>
          <w:color w:val="002060"/>
        </w:rPr>
        <w:t xml:space="preserve">               </w:t>
      </w:r>
      <w:r w:rsidR="00087B25" w:rsidRPr="002264E8">
        <w:rPr>
          <w:color w:val="002060"/>
        </w:rPr>
        <w:t xml:space="preserve">               </w:t>
      </w:r>
      <w:r w:rsidR="00F93C5A" w:rsidRPr="002264E8">
        <w:rPr>
          <w:color w:val="002060"/>
        </w:rPr>
        <w:t xml:space="preserve"> </w:t>
      </w:r>
      <w:r w:rsidR="00CC271D" w:rsidRPr="002264E8">
        <w:rPr>
          <w:color w:val="002060"/>
        </w:rPr>
        <w:t xml:space="preserve">   </w:t>
      </w:r>
      <w:r w:rsidR="006B322C" w:rsidRPr="002264E8">
        <w:rPr>
          <w:color w:val="002060"/>
        </w:rPr>
        <w:t>Н</w:t>
      </w:r>
      <w:r w:rsidR="00E57EDF" w:rsidRPr="002264E8">
        <w:rPr>
          <w:color w:val="002060"/>
        </w:rPr>
        <w:t xml:space="preserve">.А. </w:t>
      </w:r>
      <w:r w:rsidR="006B322C" w:rsidRPr="002264E8">
        <w:rPr>
          <w:color w:val="002060"/>
        </w:rPr>
        <w:t>Клыгина</w:t>
      </w:r>
    </w:p>
    <w:p w:rsidR="00E129AC" w:rsidRPr="002264E8" w:rsidRDefault="00E129AC" w:rsidP="003543B3">
      <w:pPr>
        <w:jc w:val="both"/>
        <w:rPr>
          <w:color w:val="002060"/>
        </w:rPr>
      </w:pPr>
    </w:p>
    <w:p w:rsidR="00E129AC" w:rsidRDefault="00E129AC" w:rsidP="003543B3">
      <w:pPr>
        <w:jc w:val="both"/>
      </w:pPr>
    </w:p>
    <w:p w:rsidR="00E129AC" w:rsidRDefault="00E129AC" w:rsidP="003543B3">
      <w:pPr>
        <w:jc w:val="both"/>
      </w:pPr>
    </w:p>
    <w:p w:rsidR="00E129AC" w:rsidRDefault="00E129AC" w:rsidP="003543B3">
      <w:pPr>
        <w:jc w:val="both"/>
      </w:pPr>
    </w:p>
    <w:p w:rsidR="00E129AC" w:rsidRDefault="00E129AC" w:rsidP="003543B3">
      <w:pPr>
        <w:jc w:val="both"/>
      </w:pPr>
    </w:p>
    <w:p w:rsidR="00E129AC" w:rsidRDefault="00E129AC" w:rsidP="003543B3">
      <w:pPr>
        <w:jc w:val="both"/>
      </w:pPr>
    </w:p>
    <w:p w:rsidR="00E129AC" w:rsidRPr="008A6ACB" w:rsidRDefault="00E129AC" w:rsidP="002264E8">
      <w:pPr>
        <w:ind w:firstLine="6237"/>
        <w:rPr>
          <w:b/>
          <w:color w:val="002060"/>
          <w:sz w:val="20"/>
          <w:szCs w:val="20"/>
        </w:rPr>
      </w:pPr>
      <w:r w:rsidRPr="008A6ACB">
        <w:rPr>
          <w:b/>
          <w:color w:val="002060"/>
          <w:sz w:val="20"/>
          <w:szCs w:val="20"/>
        </w:rPr>
        <w:lastRenderedPageBreak/>
        <w:t>Приложение</w:t>
      </w:r>
    </w:p>
    <w:p w:rsidR="00E129AC" w:rsidRPr="008A6ACB" w:rsidRDefault="00E129AC" w:rsidP="002264E8">
      <w:pPr>
        <w:ind w:firstLine="6237"/>
        <w:rPr>
          <w:color w:val="002060"/>
          <w:sz w:val="20"/>
          <w:szCs w:val="20"/>
        </w:rPr>
      </w:pPr>
      <w:r w:rsidRPr="008A6ACB">
        <w:rPr>
          <w:color w:val="002060"/>
          <w:sz w:val="20"/>
          <w:szCs w:val="20"/>
        </w:rPr>
        <w:t xml:space="preserve">к Постановлению  администрации </w:t>
      </w:r>
    </w:p>
    <w:p w:rsidR="00E129AC" w:rsidRPr="008A6ACB" w:rsidRDefault="00E129AC" w:rsidP="002264E8">
      <w:pPr>
        <w:ind w:firstLine="6237"/>
        <w:rPr>
          <w:color w:val="002060"/>
          <w:sz w:val="20"/>
          <w:szCs w:val="20"/>
        </w:rPr>
      </w:pPr>
      <w:r w:rsidRPr="008A6ACB">
        <w:rPr>
          <w:color w:val="002060"/>
          <w:sz w:val="20"/>
          <w:szCs w:val="20"/>
        </w:rPr>
        <w:t>сельского поселения Хатанга</w:t>
      </w:r>
    </w:p>
    <w:p w:rsidR="00E129AC" w:rsidRPr="008A6ACB" w:rsidRDefault="002264E8" w:rsidP="002264E8">
      <w:pPr>
        <w:ind w:firstLine="6237"/>
        <w:rPr>
          <w:color w:val="002060"/>
          <w:sz w:val="20"/>
          <w:szCs w:val="20"/>
        </w:rPr>
      </w:pPr>
      <w:r w:rsidRPr="008A6ACB">
        <w:rPr>
          <w:color w:val="002060"/>
          <w:sz w:val="20"/>
          <w:szCs w:val="20"/>
        </w:rPr>
        <w:t>от  02.03</w:t>
      </w:r>
      <w:r w:rsidR="00E129AC" w:rsidRPr="008A6ACB">
        <w:rPr>
          <w:color w:val="002060"/>
          <w:sz w:val="20"/>
          <w:szCs w:val="20"/>
        </w:rPr>
        <w:t>.2016</w:t>
      </w:r>
      <w:r w:rsidRPr="008A6ACB">
        <w:rPr>
          <w:color w:val="002060"/>
          <w:sz w:val="20"/>
          <w:szCs w:val="20"/>
        </w:rPr>
        <w:t xml:space="preserve"> г. № 030</w:t>
      </w:r>
      <w:r w:rsidR="00E129AC" w:rsidRPr="008A6ACB">
        <w:rPr>
          <w:color w:val="002060"/>
          <w:sz w:val="20"/>
          <w:szCs w:val="20"/>
        </w:rPr>
        <w:t>-П</w:t>
      </w:r>
    </w:p>
    <w:p w:rsidR="00E129AC" w:rsidRPr="008A6ACB" w:rsidRDefault="00E129AC" w:rsidP="00E129AC">
      <w:pPr>
        <w:jc w:val="both"/>
        <w:rPr>
          <w:color w:val="002060"/>
        </w:rPr>
      </w:pPr>
    </w:p>
    <w:p w:rsidR="00E129AC" w:rsidRPr="008A6ACB" w:rsidRDefault="00E129AC" w:rsidP="00E129AC">
      <w:pPr>
        <w:jc w:val="both"/>
        <w:rPr>
          <w:color w:val="002060"/>
        </w:rPr>
      </w:pPr>
    </w:p>
    <w:p w:rsidR="00E129AC" w:rsidRPr="008A6ACB" w:rsidRDefault="00E129AC" w:rsidP="00E129AC">
      <w:pPr>
        <w:jc w:val="center"/>
        <w:rPr>
          <w:color w:val="002060"/>
        </w:rPr>
      </w:pPr>
      <w:r w:rsidRPr="008A6ACB">
        <w:rPr>
          <w:color w:val="002060"/>
        </w:rPr>
        <w:t xml:space="preserve">ПОКАЗАТЕЛИ </w:t>
      </w:r>
    </w:p>
    <w:p w:rsidR="00E129AC" w:rsidRPr="008A6ACB" w:rsidRDefault="00E129AC" w:rsidP="00E129AC">
      <w:pPr>
        <w:jc w:val="center"/>
        <w:rPr>
          <w:color w:val="002060"/>
        </w:rPr>
      </w:pPr>
      <w:r w:rsidRPr="008A6ACB">
        <w:rPr>
          <w:color w:val="002060"/>
        </w:rPr>
        <w:t xml:space="preserve">ЭФФЕКТИВНОСТИ И РЕЗУЛЬТАТИВНОСТИ ПРОФЕССИОНАЛЬНОЙ </w:t>
      </w:r>
    </w:p>
    <w:p w:rsidR="00E129AC" w:rsidRPr="008A6ACB" w:rsidRDefault="00E129AC" w:rsidP="00E129AC">
      <w:pPr>
        <w:jc w:val="center"/>
        <w:rPr>
          <w:color w:val="002060"/>
        </w:rPr>
      </w:pPr>
      <w:r w:rsidRPr="008A6ACB">
        <w:rPr>
          <w:color w:val="002060"/>
        </w:rPr>
        <w:t>СЛУЖЕБНОЙ ДЕЯТЕЛЬНОСТИ МУНИЦИПАЛЬНОГО СЛУЖАЩЕГО АДМИНИСТРАЦИИ СЕЛЬСКОГО ПОСЕЛЕНИЯ ХАТАНГА</w:t>
      </w:r>
    </w:p>
    <w:p w:rsidR="00E129AC" w:rsidRPr="008A6ACB" w:rsidRDefault="00E129AC" w:rsidP="00E129AC">
      <w:pPr>
        <w:jc w:val="both"/>
        <w:rPr>
          <w:color w:val="002060"/>
        </w:rPr>
      </w:pPr>
    </w:p>
    <w:p w:rsidR="00E129AC" w:rsidRPr="008A6ACB" w:rsidRDefault="00E129AC" w:rsidP="00E129AC">
      <w:pPr>
        <w:jc w:val="both"/>
        <w:rPr>
          <w:color w:val="002060"/>
        </w:rPr>
      </w:pPr>
    </w:p>
    <w:p w:rsidR="00E129AC" w:rsidRPr="008A6ACB" w:rsidRDefault="00E129AC" w:rsidP="00E129AC">
      <w:pPr>
        <w:jc w:val="both"/>
        <w:rPr>
          <w:color w:val="002060"/>
        </w:rPr>
      </w:pPr>
      <w:r w:rsidRPr="008A6ACB">
        <w:rPr>
          <w:color w:val="002060"/>
        </w:rPr>
        <w:tab/>
        <w:t xml:space="preserve">Оценка осуществляется в соответствии с показателями эффективности </w:t>
      </w:r>
      <w:r w:rsidR="00F14FB1" w:rsidRPr="008A6ACB">
        <w:rPr>
          <w:color w:val="002060"/>
        </w:rPr>
        <w:t>и результативности профессиональной служебной деятельности муниципального служащего, в интересах обеспечения уровня его профессионализма, соответствующего требованиям задач и функций органа местного самоуправления:</w:t>
      </w:r>
    </w:p>
    <w:p w:rsidR="00F14FB1" w:rsidRPr="008A6ACB" w:rsidRDefault="00F14FB1" w:rsidP="00F14FB1">
      <w:pPr>
        <w:ind w:left="1416" w:hanging="711"/>
        <w:jc w:val="both"/>
        <w:rPr>
          <w:color w:val="002060"/>
        </w:rPr>
      </w:pPr>
      <w:r w:rsidRPr="008A6ACB">
        <w:rPr>
          <w:color w:val="002060"/>
        </w:rPr>
        <w:t>-</w:t>
      </w:r>
      <w:r w:rsidRPr="008A6ACB">
        <w:rPr>
          <w:color w:val="002060"/>
        </w:rPr>
        <w:tab/>
        <w:t>при проведении конкурса на замещение вакантной должности муниципальной службы;</w:t>
      </w:r>
    </w:p>
    <w:p w:rsidR="00F14FB1" w:rsidRPr="008A6ACB" w:rsidRDefault="00F14FB1" w:rsidP="00E129AC">
      <w:pPr>
        <w:jc w:val="both"/>
        <w:rPr>
          <w:color w:val="002060"/>
        </w:rPr>
      </w:pPr>
      <w:r w:rsidRPr="008A6ACB">
        <w:rPr>
          <w:color w:val="002060"/>
        </w:rPr>
        <w:tab/>
        <w:t>-</w:t>
      </w:r>
      <w:r w:rsidRPr="008A6ACB">
        <w:rPr>
          <w:color w:val="002060"/>
        </w:rPr>
        <w:tab/>
        <w:t>при включении в кадровый резерв;</w:t>
      </w:r>
    </w:p>
    <w:p w:rsidR="00F14FB1" w:rsidRPr="008A6ACB" w:rsidRDefault="00F14FB1" w:rsidP="00E129AC">
      <w:pPr>
        <w:jc w:val="both"/>
        <w:rPr>
          <w:color w:val="002060"/>
        </w:rPr>
      </w:pPr>
      <w:r w:rsidRPr="008A6ACB">
        <w:rPr>
          <w:color w:val="002060"/>
        </w:rPr>
        <w:tab/>
        <w:t>-</w:t>
      </w:r>
      <w:r w:rsidRPr="008A6ACB">
        <w:rPr>
          <w:color w:val="002060"/>
        </w:rPr>
        <w:tab/>
        <w:t>при проведении аттестации;</w:t>
      </w:r>
    </w:p>
    <w:p w:rsidR="00F14FB1" w:rsidRPr="008A6ACB" w:rsidRDefault="00F14FB1" w:rsidP="00E129AC">
      <w:pPr>
        <w:jc w:val="both"/>
        <w:rPr>
          <w:color w:val="002060"/>
        </w:rPr>
      </w:pPr>
      <w:r w:rsidRPr="008A6ACB">
        <w:rPr>
          <w:color w:val="002060"/>
        </w:rPr>
        <w:tab/>
        <w:t>-</w:t>
      </w:r>
      <w:r w:rsidRPr="008A6ACB">
        <w:rPr>
          <w:color w:val="002060"/>
        </w:rPr>
        <w:tab/>
        <w:t>при проведении квалификационного экзамена на классный чин;</w:t>
      </w:r>
    </w:p>
    <w:p w:rsidR="00F14FB1" w:rsidRPr="008A6ACB" w:rsidRDefault="00F14FB1" w:rsidP="00F14FB1">
      <w:pPr>
        <w:ind w:left="708" w:hanging="708"/>
        <w:jc w:val="both"/>
        <w:rPr>
          <w:color w:val="002060"/>
        </w:rPr>
      </w:pPr>
      <w:r w:rsidRPr="008A6ACB">
        <w:rPr>
          <w:color w:val="002060"/>
        </w:rPr>
        <w:tab/>
        <w:t>-</w:t>
      </w:r>
      <w:r w:rsidRPr="008A6ACB">
        <w:rPr>
          <w:color w:val="002060"/>
        </w:rPr>
        <w:tab/>
        <w:t xml:space="preserve">при определении приоритетов системы подготовки и повышения </w:t>
      </w:r>
    </w:p>
    <w:p w:rsidR="00F14FB1" w:rsidRPr="008A6ACB" w:rsidRDefault="00F14FB1" w:rsidP="00F14FB1">
      <w:pPr>
        <w:ind w:left="708" w:firstLine="708"/>
        <w:jc w:val="both"/>
        <w:rPr>
          <w:color w:val="002060"/>
        </w:rPr>
      </w:pPr>
      <w:r w:rsidRPr="008A6ACB">
        <w:rPr>
          <w:color w:val="002060"/>
        </w:rPr>
        <w:t>квалификации.</w:t>
      </w:r>
    </w:p>
    <w:p w:rsidR="00A16FF8" w:rsidRPr="008A6ACB" w:rsidRDefault="00A16FF8" w:rsidP="00A16FF8">
      <w:pPr>
        <w:ind w:left="1416"/>
        <w:jc w:val="center"/>
        <w:rPr>
          <w:color w:val="002060"/>
        </w:rPr>
      </w:pPr>
    </w:p>
    <w:p w:rsidR="00861141" w:rsidRPr="008A6ACB" w:rsidRDefault="00861141" w:rsidP="00A16FF8">
      <w:pPr>
        <w:pStyle w:val="ae"/>
        <w:numPr>
          <w:ilvl w:val="0"/>
          <w:numId w:val="8"/>
        </w:numPr>
        <w:rPr>
          <w:color w:val="002060"/>
        </w:rPr>
      </w:pPr>
      <w:r w:rsidRPr="008A6ACB">
        <w:rPr>
          <w:color w:val="002060"/>
        </w:rPr>
        <w:t>ПОКАЗАТЕЛИ ЭФФЕКТИВНОСТИ</w:t>
      </w:r>
    </w:p>
    <w:tbl>
      <w:tblPr>
        <w:tblStyle w:val="ab"/>
        <w:tblpPr w:leftFromText="180" w:rightFromText="180" w:vertAnchor="text" w:horzAnchor="margin" w:tblpXSpec="center" w:tblpY="182"/>
        <w:tblW w:w="9960" w:type="dxa"/>
        <w:tblLook w:val="04A0" w:firstRow="1" w:lastRow="0" w:firstColumn="1" w:lastColumn="0" w:noHBand="0" w:noVBand="1"/>
      </w:tblPr>
      <w:tblGrid>
        <w:gridCol w:w="817"/>
        <w:gridCol w:w="3686"/>
        <w:gridCol w:w="5457"/>
      </w:tblGrid>
      <w:tr w:rsidR="008A6ACB" w:rsidRPr="008A6ACB" w:rsidTr="0069544E">
        <w:tc>
          <w:tcPr>
            <w:tcW w:w="817" w:type="dxa"/>
          </w:tcPr>
          <w:p w:rsidR="0069544E" w:rsidRPr="008A6ACB" w:rsidRDefault="0069544E" w:rsidP="0069544E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№ п/п</w:t>
            </w:r>
          </w:p>
        </w:tc>
        <w:tc>
          <w:tcPr>
            <w:tcW w:w="3686" w:type="dxa"/>
          </w:tcPr>
          <w:p w:rsidR="0069544E" w:rsidRPr="008A6ACB" w:rsidRDefault="0069544E" w:rsidP="0069544E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Показатели</w:t>
            </w:r>
          </w:p>
        </w:tc>
        <w:tc>
          <w:tcPr>
            <w:tcW w:w="5457" w:type="dxa"/>
          </w:tcPr>
          <w:p w:rsidR="0069544E" w:rsidRPr="008A6ACB" w:rsidRDefault="0069544E" w:rsidP="0069544E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Критерии оценки</w:t>
            </w:r>
          </w:p>
        </w:tc>
      </w:tr>
      <w:tr w:rsidR="008A6ACB" w:rsidRPr="008A6ACB" w:rsidTr="0069544E">
        <w:tc>
          <w:tcPr>
            <w:tcW w:w="817" w:type="dxa"/>
          </w:tcPr>
          <w:p w:rsidR="0069544E" w:rsidRPr="008A6ACB" w:rsidRDefault="0069544E" w:rsidP="0069544E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1</w:t>
            </w:r>
          </w:p>
        </w:tc>
        <w:tc>
          <w:tcPr>
            <w:tcW w:w="3686" w:type="dxa"/>
          </w:tcPr>
          <w:p w:rsidR="0069544E" w:rsidRPr="008A6ACB" w:rsidRDefault="0069544E" w:rsidP="0069544E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2</w:t>
            </w:r>
          </w:p>
        </w:tc>
        <w:tc>
          <w:tcPr>
            <w:tcW w:w="5457" w:type="dxa"/>
          </w:tcPr>
          <w:p w:rsidR="0069544E" w:rsidRPr="008A6ACB" w:rsidRDefault="0069544E" w:rsidP="0069544E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3</w:t>
            </w:r>
          </w:p>
        </w:tc>
      </w:tr>
      <w:tr w:rsidR="008A6ACB" w:rsidRPr="008A6ACB" w:rsidTr="0069544E">
        <w:tc>
          <w:tcPr>
            <w:tcW w:w="817" w:type="dxa"/>
          </w:tcPr>
          <w:p w:rsidR="0069544E" w:rsidRPr="008A6ACB" w:rsidRDefault="0069544E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1.1.</w:t>
            </w:r>
          </w:p>
        </w:tc>
        <w:tc>
          <w:tcPr>
            <w:tcW w:w="3686" w:type="dxa"/>
          </w:tcPr>
          <w:p w:rsidR="0069544E" w:rsidRPr="008A6ACB" w:rsidRDefault="0069544E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Использование в процессе работы методов планирования</w:t>
            </w:r>
          </w:p>
        </w:tc>
        <w:tc>
          <w:tcPr>
            <w:tcW w:w="5457" w:type="dxa"/>
          </w:tcPr>
          <w:p w:rsidR="0069544E" w:rsidRPr="008A6ACB" w:rsidRDefault="0069544E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 xml:space="preserve">- </w:t>
            </w:r>
            <w:r w:rsidR="007277DB" w:rsidRPr="008A6ACB">
              <w:rPr>
                <w:color w:val="002060"/>
              </w:rPr>
              <w:t xml:space="preserve">   </w:t>
            </w:r>
            <w:r w:rsidRPr="008A6ACB">
              <w:rPr>
                <w:color w:val="002060"/>
              </w:rPr>
              <w:t>навыки планирования отсутствуют;</w:t>
            </w:r>
          </w:p>
          <w:p w:rsidR="00F51941" w:rsidRPr="008A6ACB" w:rsidRDefault="00F51941" w:rsidP="0069544E">
            <w:pPr>
              <w:jc w:val="both"/>
              <w:rPr>
                <w:color w:val="002060"/>
              </w:rPr>
            </w:pPr>
          </w:p>
          <w:p w:rsidR="0069544E" w:rsidRPr="008A6ACB" w:rsidRDefault="0069544E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 xml:space="preserve">- планирование работы осуществляется при постоянном контроле и необходимой помощи со стороны </w:t>
            </w:r>
            <w:r w:rsidR="00173F19" w:rsidRPr="008A6ACB">
              <w:rPr>
                <w:color w:val="002060"/>
              </w:rPr>
              <w:t>руководителя</w:t>
            </w:r>
            <w:r w:rsidRPr="008A6ACB">
              <w:rPr>
                <w:color w:val="002060"/>
              </w:rPr>
              <w:t>;</w:t>
            </w:r>
          </w:p>
          <w:p w:rsidR="00F51941" w:rsidRPr="008A6ACB" w:rsidRDefault="00F51941" w:rsidP="0069544E">
            <w:pPr>
              <w:jc w:val="both"/>
              <w:rPr>
                <w:color w:val="002060"/>
              </w:rPr>
            </w:pPr>
          </w:p>
          <w:p w:rsidR="0069544E" w:rsidRPr="008A6ACB" w:rsidRDefault="0069544E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планирование работы осуществляется преимущественно самостоятельно на основе комплексного анализа ситуации</w:t>
            </w:r>
            <w:r w:rsidR="007277DB" w:rsidRPr="008A6ACB">
              <w:rPr>
                <w:color w:val="002060"/>
              </w:rPr>
              <w:t xml:space="preserve"> и точного определения приоритетов деятельности на определенную перспективу;</w:t>
            </w:r>
          </w:p>
        </w:tc>
      </w:tr>
      <w:tr w:rsidR="008A6ACB" w:rsidRPr="008A6ACB" w:rsidTr="0069544E">
        <w:tc>
          <w:tcPr>
            <w:tcW w:w="817" w:type="dxa"/>
          </w:tcPr>
          <w:p w:rsidR="0069544E" w:rsidRPr="008A6ACB" w:rsidRDefault="007277DB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1.2.</w:t>
            </w:r>
          </w:p>
        </w:tc>
        <w:tc>
          <w:tcPr>
            <w:tcW w:w="3686" w:type="dxa"/>
          </w:tcPr>
          <w:p w:rsidR="0069544E" w:rsidRPr="008A6ACB" w:rsidRDefault="007277DB" w:rsidP="00D41DD5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Соответствие содержания выполненных работ нормативно установленным требованиям</w:t>
            </w:r>
            <w:r w:rsidR="00F51941" w:rsidRPr="008A6ACB">
              <w:rPr>
                <w:color w:val="002060"/>
              </w:rPr>
              <w:t xml:space="preserve"> (регламенты, стандарты, нормы  и т.п.)</w:t>
            </w:r>
          </w:p>
        </w:tc>
        <w:tc>
          <w:tcPr>
            <w:tcW w:w="5457" w:type="dxa"/>
          </w:tcPr>
          <w:p w:rsidR="0069544E" w:rsidRPr="008A6ACB" w:rsidRDefault="00F51941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выполненная работа, как правило, не соответствует нормативно установленным требованиям;</w:t>
            </w:r>
          </w:p>
          <w:p w:rsidR="00F51941" w:rsidRPr="008A6ACB" w:rsidRDefault="00F51941" w:rsidP="0069544E">
            <w:pPr>
              <w:jc w:val="both"/>
              <w:rPr>
                <w:color w:val="002060"/>
              </w:rPr>
            </w:pPr>
          </w:p>
          <w:p w:rsidR="00F51941" w:rsidRPr="008A6ACB" w:rsidRDefault="00F51941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выполненная работа в основном соответствует нормативно установленными требованиям;</w:t>
            </w:r>
          </w:p>
          <w:p w:rsidR="00F51941" w:rsidRPr="008A6ACB" w:rsidRDefault="00F51941" w:rsidP="0069544E">
            <w:pPr>
              <w:jc w:val="both"/>
              <w:rPr>
                <w:color w:val="002060"/>
              </w:rPr>
            </w:pPr>
          </w:p>
          <w:p w:rsidR="00F51941" w:rsidRPr="008A6ACB" w:rsidRDefault="00F51941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выполненная работа полностью соответствует нормативно установленным требованиям;</w:t>
            </w:r>
          </w:p>
        </w:tc>
      </w:tr>
      <w:tr w:rsidR="008A6ACB" w:rsidRPr="008A6ACB" w:rsidTr="0069544E">
        <w:tc>
          <w:tcPr>
            <w:tcW w:w="817" w:type="dxa"/>
          </w:tcPr>
          <w:p w:rsidR="0069544E" w:rsidRPr="008A6ACB" w:rsidRDefault="00F51941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1.3.</w:t>
            </w:r>
          </w:p>
        </w:tc>
        <w:tc>
          <w:tcPr>
            <w:tcW w:w="3686" w:type="dxa"/>
          </w:tcPr>
          <w:p w:rsidR="0069544E" w:rsidRPr="008A6ACB" w:rsidRDefault="00F51941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Широта использования</w:t>
            </w:r>
            <w:r w:rsidR="00A16FF8" w:rsidRPr="008A6ACB">
              <w:rPr>
                <w:color w:val="002060"/>
              </w:rPr>
              <w:t xml:space="preserve"> профессиональных знаний при выполнении работ</w:t>
            </w:r>
          </w:p>
        </w:tc>
        <w:tc>
          <w:tcPr>
            <w:tcW w:w="5457" w:type="dxa"/>
          </w:tcPr>
          <w:p w:rsidR="0069544E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используются узко специализированные знания функционирования одной отрасли или сферы управления;</w:t>
            </w:r>
          </w:p>
          <w:p w:rsidR="00E37825" w:rsidRPr="008A6ACB" w:rsidRDefault="00E37825" w:rsidP="0069544E">
            <w:pPr>
              <w:jc w:val="both"/>
              <w:rPr>
                <w:color w:val="002060"/>
              </w:rPr>
            </w:pPr>
          </w:p>
          <w:p w:rsidR="00201A5D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lastRenderedPageBreak/>
              <w:t>- используется широкий спектр знаний функционирования одной отрасли или сферы управления;</w:t>
            </w:r>
          </w:p>
          <w:p w:rsidR="00201A5D" w:rsidRPr="008A6ACB" w:rsidRDefault="00201A5D" w:rsidP="0069544E">
            <w:pPr>
              <w:jc w:val="both"/>
              <w:rPr>
                <w:color w:val="002060"/>
              </w:rPr>
            </w:pPr>
          </w:p>
          <w:p w:rsidR="00201A5D" w:rsidRPr="008A6ACB" w:rsidRDefault="00201A5D" w:rsidP="00201A5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используется широкий спектр знаний функционирования ряда смежных отраслей или сфер управления;</w:t>
            </w:r>
          </w:p>
        </w:tc>
      </w:tr>
      <w:tr w:rsidR="008A6ACB" w:rsidRPr="008A6ACB" w:rsidTr="0069544E">
        <w:tc>
          <w:tcPr>
            <w:tcW w:w="817" w:type="dxa"/>
          </w:tcPr>
          <w:p w:rsidR="0069544E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lastRenderedPageBreak/>
              <w:t>1.4.</w:t>
            </w:r>
          </w:p>
        </w:tc>
        <w:tc>
          <w:tcPr>
            <w:tcW w:w="3686" w:type="dxa"/>
          </w:tcPr>
          <w:p w:rsidR="0069544E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Использование в процессе работы автоматизированных средств обработки информации</w:t>
            </w:r>
          </w:p>
        </w:tc>
        <w:tc>
          <w:tcPr>
            <w:tcW w:w="5457" w:type="dxa"/>
          </w:tcPr>
          <w:p w:rsidR="0069544E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201A5D" w:rsidRPr="008A6ACB" w:rsidRDefault="00201A5D" w:rsidP="0069544E">
            <w:pPr>
              <w:jc w:val="both"/>
              <w:rPr>
                <w:color w:val="002060"/>
              </w:rPr>
            </w:pPr>
          </w:p>
          <w:p w:rsidR="00201A5D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возможности автоматизированных  средств обработки информации используются не в полном объеме;</w:t>
            </w:r>
          </w:p>
          <w:p w:rsidR="00201A5D" w:rsidRPr="008A6ACB" w:rsidRDefault="00201A5D" w:rsidP="0069544E">
            <w:pPr>
              <w:jc w:val="both"/>
              <w:rPr>
                <w:color w:val="002060"/>
              </w:rPr>
            </w:pPr>
          </w:p>
          <w:p w:rsidR="00201A5D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возможности автоматизированных средств обработки информации используются в полном объеме;</w:t>
            </w:r>
          </w:p>
        </w:tc>
      </w:tr>
      <w:tr w:rsidR="008A6ACB" w:rsidRPr="008A6ACB" w:rsidTr="0069544E">
        <w:tc>
          <w:tcPr>
            <w:tcW w:w="817" w:type="dxa"/>
          </w:tcPr>
          <w:p w:rsidR="0069544E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1.5.</w:t>
            </w:r>
          </w:p>
        </w:tc>
        <w:tc>
          <w:tcPr>
            <w:tcW w:w="3686" w:type="dxa"/>
          </w:tcPr>
          <w:p w:rsidR="0069544E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Способность устанавливать и поддерживать деловые взаимоотношения</w:t>
            </w:r>
          </w:p>
        </w:tc>
        <w:tc>
          <w:tcPr>
            <w:tcW w:w="5457" w:type="dxa"/>
          </w:tcPr>
          <w:p w:rsidR="0069544E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низкая (деловые контакты не выходят за рамки структурного подразделения);</w:t>
            </w:r>
          </w:p>
          <w:p w:rsidR="00201A5D" w:rsidRPr="008A6ACB" w:rsidRDefault="00201A5D" w:rsidP="0069544E">
            <w:pPr>
              <w:jc w:val="both"/>
              <w:rPr>
                <w:color w:val="002060"/>
              </w:rPr>
            </w:pPr>
          </w:p>
          <w:p w:rsidR="00201A5D" w:rsidRPr="008A6ACB" w:rsidRDefault="00201A5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 xml:space="preserve">- </w:t>
            </w:r>
            <w:r w:rsidR="0037072B" w:rsidRPr="008A6ACB">
              <w:rPr>
                <w:color w:val="002060"/>
              </w:rPr>
              <w:t>средняя (деловые контакты не выходят за рамки администрации, налаживание внешних деловых взаимоотношений осуществляется с трудом);</w:t>
            </w:r>
          </w:p>
          <w:p w:rsidR="0037072B" w:rsidRPr="008A6ACB" w:rsidRDefault="0037072B" w:rsidP="0069544E">
            <w:pPr>
              <w:jc w:val="both"/>
              <w:rPr>
                <w:color w:val="002060"/>
              </w:rPr>
            </w:pPr>
          </w:p>
          <w:p w:rsidR="0037072B" w:rsidRPr="008A6ACB" w:rsidRDefault="0037072B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высокая (спектр деловых контактов широк, указанные взаимоотношения устанавливаются легко и поддерживаются в течение долгого времени);</w:t>
            </w:r>
          </w:p>
        </w:tc>
      </w:tr>
      <w:tr w:rsidR="008A6ACB" w:rsidRPr="008A6ACB" w:rsidTr="0069544E">
        <w:tc>
          <w:tcPr>
            <w:tcW w:w="817" w:type="dxa"/>
          </w:tcPr>
          <w:p w:rsidR="0069544E" w:rsidRPr="008A6ACB" w:rsidRDefault="0037072B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1.6.</w:t>
            </w:r>
          </w:p>
        </w:tc>
        <w:tc>
          <w:tcPr>
            <w:tcW w:w="3686" w:type="dxa"/>
          </w:tcPr>
          <w:p w:rsidR="0069544E" w:rsidRPr="008A6ACB" w:rsidRDefault="0037072B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Интенсивность работы</w:t>
            </w:r>
          </w:p>
        </w:tc>
        <w:tc>
          <w:tcPr>
            <w:tcW w:w="5457" w:type="dxa"/>
          </w:tcPr>
          <w:p w:rsidR="0069544E" w:rsidRPr="008A6ACB" w:rsidRDefault="0037072B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 низкая (работа выполняется крайне медленно);</w:t>
            </w:r>
          </w:p>
          <w:p w:rsidR="0037072B" w:rsidRPr="008A6ACB" w:rsidRDefault="0037072B" w:rsidP="0069544E">
            <w:pPr>
              <w:jc w:val="both"/>
              <w:rPr>
                <w:color w:val="002060"/>
              </w:rPr>
            </w:pPr>
          </w:p>
          <w:p w:rsidR="0037072B" w:rsidRPr="008A6ACB" w:rsidRDefault="0037072B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 средняя (работа выполняется в нормальном режиме);</w:t>
            </w:r>
          </w:p>
          <w:p w:rsidR="0037072B" w:rsidRPr="008A6ACB" w:rsidRDefault="0037072B" w:rsidP="0069544E">
            <w:pPr>
              <w:jc w:val="both"/>
              <w:rPr>
                <w:color w:val="002060"/>
              </w:rPr>
            </w:pPr>
          </w:p>
          <w:p w:rsidR="0037072B" w:rsidRPr="008A6ACB" w:rsidRDefault="0037072B" w:rsidP="0037072B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высокая (одновременно выполняется несколько разнородовых видов работ);</w:t>
            </w:r>
          </w:p>
        </w:tc>
      </w:tr>
      <w:tr w:rsidR="008A6ACB" w:rsidRPr="008A6ACB" w:rsidTr="0069544E">
        <w:tc>
          <w:tcPr>
            <w:tcW w:w="817" w:type="dxa"/>
          </w:tcPr>
          <w:p w:rsidR="0037072B" w:rsidRPr="008A6ACB" w:rsidRDefault="0037072B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1.7.</w:t>
            </w:r>
          </w:p>
        </w:tc>
        <w:tc>
          <w:tcPr>
            <w:tcW w:w="3686" w:type="dxa"/>
          </w:tcPr>
          <w:p w:rsidR="0037072B" w:rsidRPr="008A6ACB" w:rsidRDefault="00BE51ED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Отношение к работе</w:t>
            </w:r>
            <w:r w:rsidR="007E2FD6" w:rsidRPr="008A6ACB">
              <w:rPr>
                <w:color w:val="002060"/>
              </w:rPr>
              <w:t>, к Правилам трудового распорядка</w:t>
            </w:r>
          </w:p>
        </w:tc>
        <w:tc>
          <w:tcPr>
            <w:tcW w:w="5457" w:type="dxa"/>
          </w:tcPr>
          <w:p w:rsidR="0037072B" w:rsidRPr="008A6ACB" w:rsidRDefault="0037072B" w:rsidP="0069544E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низкая</w:t>
            </w:r>
            <w:r w:rsidR="00BE51ED" w:rsidRPr="008A6ACB">
              <w:rPr>
                <w:color w:val="002060"/>
              </w:rPr>
              <w:t xml:space="preserve"> дисциплинированность, не </w:t>
            </w:r>
            <w:r w:rsidR="007E2FD6" w:rsidRPr="008A6ACB">
              <w:rPr>
                <w:color w:val="002060"/>
              </w:rPr>
              <w:t>соблюдение</w:t>
            </w:r>
            <w:r w:rsidR="00BE51ED" w:rsidRPr="008A6ACB">
              <w:rPr>
                <w:color w:val="002060"/>
              </w:rPr>
              <w:t xml:space="preserve"> </w:t>
            </w:r>
            <w:r w:rsidR="007E2FD6" w:rsidRPr="008A6ACB">
              <w:rPr>
                <w:color w:val="002060"/>
              </w:rPr>
              <w:t>Правил трудового распорядка</w:t>
            </w:r>
            <w:r w:rsidRPr="008A6ACB">
              <w:rPr>
                <w:color w:val="002060"/>
              </w:rPr>
              <w:t>;</w:t>
            </w:r>
          </w:p>
          <w:p w:rsidR="0037072B" w:rsidRPr="008A6ACB" w:rsidRDefault="0037072B" w:rsidP="0069544E">
            <w:pPr>
              <w:jc w:val="both"/>
              <w:rPr>
                <w:color w:val="002060"/>
              </w:rPr>
            </w:pPr>
          </w:p>
          <w:p w:rsidR="00BE51ED" w:rsidRPr="008A6ACB" w:rsidRDefault="0037072B" w:rsidP="00BE51E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 xml:space="preserve">- средняя </w:t>
            </w:r>
            <w:r w:rsidR="00BE51ED" w:rsidRPr="008A6ACB">
              <w:rPr>
                <w:color w:val="002060"/>
              </w:rPr>
              <w:t xml:space="preserve"> дисциплинированность, частичное</w:t>
            </w:r>
            <w:r w:rsidR="007E2FD6" w:rsidRPr="008A6ACB">
              <w:rPr>
                <w:color w:val="002060"/>
              </w:rPr>
              <w:t xml:space="preserve"> соблюдение</w:t>
            </w:r>
            <w:r w:rsidR="00BE51ED" w:rsidRPr="008A6ACB">
              <w:rPr>
                <w:color w:val="002060"/>
              </w:rPr>
              <w:t xml:space="preserve"> </w:t>
            </w:r>
            <w:r w:rsidR="007E2FD6" w:rsidRPr="008A6ACB">
              <w:rPr>
                <w:color w:val="002060"/>
              </w:rPr>
              <w:t>Правил трудового распорядка</w:t>
            </w:r>
            <w:r w:rsidR="00BE51ED" w:rsidRPr="008A6ACB">
              <w:rPr>
                <w:color w:val="002060"/>
              </w:rPr>
              <w:t>;</w:t>
            </w:r>
          </w:p>
          <w:p w:rsidR="0037072B" w:rsidRPr="008A6ACB" w:rsidRDefault="0037072B" w:rsidP="0069544E">
            <w:pPr>
              <w:jc w:val="both"/>
              <w:rPr>
                <w:color w:val="002060"/>
              </w:rPr>
            </w:pPr>
          </w:p>
          <w:p w:rsidR="00BE51ED" w:rsidRPr="008A6ACB" w:rsidRDefault="0037072B" w:rsidP="00BE51E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 xml:space="preserve">- высокая </w:t>
            </w:r>
            <w:r w:rsidR="00BE51ED" w:rsidRPr="008A6ACB">
              <w:rPr>
                <w:color w:val="002060"/>
              </w:rPr>
              <w:t xml:space="preserve"> дисциплинированность, высокое </w:t>
            </w:r>
            <w:r w:rsidR="007E2FD6" w:rsidRPr="008A6ACB">
              <w:rPr>
                <w:color w:val="002060"/>
              </w:rPr>
              <w:t>соблюдение Правил трудового распорядка</w:t>
            </w:r>
            <w:r w:rsidR="00BE51ED" w:rsidRPr="008A6ACB">
              <w:rPr>
                <w:color w:val="002060"/>
              </w:rPr>
              <w:t>;</w:t>
            </w:r>
          </w:p>
          <w:p w:rsidR="0037072B" w:rsidRPr="008A6ACB" w:rsidRDefault="0037072B" w:rsidP="0069544E">
            <w:pPr>
              <w:jc w:val="both"/>
              <w:rPr>
                <w:color w:val="002060"/>
              </w:rPr>
            </w:pPr>
          </w:p>
        </w:tc>
      </w:tr>
    </w:tbl>
    <w:p w:rsidR="00861141" w:rsidRPr="008A6ACB" w:rsidRDefault="00861141" w:rsidP="00F14FB1">
      <w:pPr>
        <w:ind w:left="708" w:firstLine="708"/>
        <w:jc w:val="both"/>
        <w:rPr>
          <w:color w:val="002060"/>
        </w:rPr>
      </w:pPr>
    </w:p>
    <w:p w:rsidR="00BE51ED" w:rsidRPr="008A6ACB" w:rsidRDefault="00BE51ED" w:rsidP="00F14FB1">
      <w:pPr>
        <w:ind w:left="708" w:firstLine="708"/>
        <w:jc w:val="both"/>
        <w:rPr>
          <w:color w:val="002060"/>
        </w:rPr>
      </w:pPr>
    </w:p>
    <w:p w:rsidR="00BE51ED" w:rsidRPr="008A6ACB" w:rsidRDefault="00BE51ED" w:rsidP="00F14FB1">
      <w:pPr>
        <w:ind w:left="708" w:firstLine="708"/>
        <w:jc w:val="both"/>
        <w:rPr>
          <w:color w:val="002060"/>
        </w:rPr>
      </w:pPr>
    </w:p>
    <w:p w:rsidR="00BE51ED" w:rsidRPr="008A6ACB" w:rsidRDefault="00BE51ED" w:rsidP="00F14FB1">
      <w:pPr>
        <w:ind w:left="708" w:firstLine="708"/>
        <w:jc w:val="both"/>
        <w:rPr>
          <w:color w:val="002060"/>
        </w:rPr>
      </w:pPr>
    </w:p>
    <w:p w:rsidR="00BE51ED" w:rsidRPr="008A6ACB" w:rsidRDefault="00BE51ED" w:rsidP="00F14FB1">
      <w:pPr>
        <w:ind w:left="708" w:firstLine="708"/>
        <w:jc w:val="both"/>
        <w:rPr>
          <w:color w:val="002060"/>
        </w:rPr>
      </w:pPr>
    </w:p>
    <w:p w:rsidR="00BE51ED" w:rsidRPr="008A6ACB" w:rsidRDefault="00BE51ED" w:rsidP="00F14FB1">
      <w:pPr>
        <w:ind w:left="708" w:firstLine="708"/>
        <w:jc w:val="both"/>
        <w:rPr>
          <w:color w:val="002060"/>
        </w:rPr>
      </w:pPr>
    </w:p>
    <w:p w:rsidR="00BE51ED" w:rsidRPr="008A6ACB" w:rsidRDefault="00BE51ED" w:rsidP="00F14FB1">
      <w:pPr>
        <w:ind w:left="708" w:firstLine="708"/>
        <w:jc w:val="both"/>
        <w:rPr>
          <w:color w:val="002060"/>
        </w:rPr>
      </w:pPr>
    </w:p>
    <w:p w:rsidR="00BE51ED" w:rsidRPr="008A6ACB" w:rsidRDefault="00BE51ED" w:rsidP="00BE51ED">
      <w:pPr>
        <w:pStyle w:val="ae"/>
        <w:numPr>
          <w:ilvl w:val="0"/>
          <w:numId w:val="8"/>
        </w:numPr>
        <w:jc w:val="both"/>
        <w:rPr>
          <w:color w:val="002060"/>
        </w:rPr>
      </w:pPr>
      <w:r w:rsidRPr="008A6ACB">
        <w:rPr>
          <w:color w:val="002060"/>
        </w:rPr>
        <w:lastRenderedPageBreak/>
        <w:t>ПОКАЗАТЕЛИ РЕЗУЛЬТАТИВНОСТИ</w:t>
      </w:r>
    </w:p>
    <w:tbl>
      <w:tblPr>
        <w:tblStyle w:val="ab"/>
        <w:tblpPr w:leftFromText="180" w:rightFromText="180" w:vertAnchor="text" w:horzAnchor="margin" w:tblpXSpec="center" w:tblpY="182"/>
        <w:tblW w:w="9960" w:type="dxa"/>
        <w:tblLook w:val="04A0" w:firstRow="1" w:lastRow="0" w:firstColumn="1" w:lastColumn="0" w:noHBand="0" w:noVBand="1"/>
      </w:tblPr>
      <w:tblGrid>
        <w:gridCol w:w="817"/>
        <w:gridCol w:w="3686"/>
        <w:gridCol w:w="5457"/>
      </w:tblGrid>
      <w:tr w:rsidR="008A6ACB" w:rsidRPr="008A6ACB" w:rsidTr="00D635D7">
        <w:tc>
          <w:tcPr>
            <w:tcW w:w="817" w:type="dxa"/>
          </w:tcPr>
          <w:p w:rsidR="00BE51ED" w:rsidRPr="008A6ACB" w:rsidRDefault="00BE51ED" w:rsidP="00D635D7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№ п/п</w:t>
            </w:r>
          </w:p>
        </w:tc>
        <w:tc>
          <w:tcPr>
            <w:tcW w:w="3686" w:type="dxa"/>
          </w:tcPr>
          <w:p w:rsidR="00BE51ED" w:rsidRPr="008A6ACB" w:rsidRDefault="00BE51ED" w:rsidP="00D635D7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Показатели</w:t>
            </w:r>
          </w:p>
        </w:tc>
        <w:tc>
          <w:tcPr>
            <w:tcW w:w="5457" w:type="dxa"/>
          </w:tcPr>
          <w:p w:rsidR="00BE51ED" w:rsidRPr="008A6ACB" w:rsidRDefault="00BE51ED" w:rsidP="00D635D7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Критерии оценки</w:t>
            </w:r>
          </w:p>
        </w:tc>
      </w:tr>
      <w:tr w:rsidR="008A6ACB" w:rsidRPr="008A6ACB" w:rsidTr="00D635D7">
        <w:tc>
          <w:tcPr>
            <w:tcW w:w="817" w:type="dxa"/>
          </w:tcPr>
          <w:p w:rsidR="00BE51ED" w:rsidRPr="008A6ACB" w:rsidRDefault="00BE51ED" w:rsidP="00D635D7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1</w:t>
            </w:r>
          </w:p>
        </w:tc>
        <w:tc>
          <w:tcPr>
            <w:tcW w:w="3686" w:type="dxa"/>
          </w:tcPr>
          <w:p w:rsidR="00BE51ED" w:rsidRPr="008A6ACB" w:rsidRDefault="00BE51ED" w:rsidP="00D635D7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2</w:t>
            </w:r>
          </w:p>
        </w:tc>
        <w:tc>
          <w:tcPr>
            <w:tcW w:w="5457" w:type="dxa"/>
          </w:tcPr>
          <w:p w:rsidR="00BE51ED" w:rsidRPr="008A6ACB" w:rsidRDefault="00BE51ED" w:rsidP="00D635D7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3</w:t>
            </w:r>
          </w:p>
        </w:tc>
      </w:tr>
      <w:tr w:rsidR="008A6ACB" w:rsidRPr="008A6ACB" w:rsidTr="00D635D7">
        <w:tc>
          <w:tcPr>
            <w:tcW w:w="817" w:type="dxa"/>
          </w:tcPr>
          <w:p w:rsidR="00BE51ED" w:rsidRPr="008A6ACB" w:rsidRDefault="00BE51ED" w:rsidP="007E2FD6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2.1.</w:t>
            </w:r>
          </w:p>
        </w:tc>
        <w:tc>
          <w:tcPr>
            <w:tcW w:w="3686" w:type="dxa"/>
          </w:tcPr>
          <w:p w:rsidR="00BE51ED" w:rsidRPr="008A6ACB" w:rsidRDefault="00BE51ED" w:rsidP="007E2FD6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Своевременность выполнения работ в соответствии с должностными обязанностями</w:t>
            </w:r>
          </w:p>
        </w:tc>
        <w:tc>
          <w:tcPr>
            <w:tcW w:w="5457" w:type="dxa"/>
          </w:tcPr>
          <w:p w:rsidR="00BE51ED" w:rsidRPr="008A6ACB" w:rsidRDefault="007E2FD6" w:rsidP="007E2FD6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порученная работа, как правило, выполняется несвоевременно;</w:t>
            </w:r>
          </w:p>
          <w:p w:rsidR="007E2FD6" w:rsidRPr="008A6ACB" w:rsidRDefault="007E2FD6" w:rsidP="007E2FD6">
            <w:pPr>
              <w:jc w:val="both"/>
              <w:rPr>
                <w:color w:val="002060"/>
              </w:rPr>
            </w:pPr>
          </w:p>
          <w:p w:rsidR="007E2FD6" w:rsidRPr="008A6ACB" w:rsidRDefault="007E2FD6" w:rsidP="007E2FD6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7E2FD6" w:rsidRPr="008A6ACB" w:rsidRDefault="007E2FD6" w:rsidP="007E2FD6">
            <w:pPr>
              <w:jc w:val="both"/>
              <w:rPr>
                <w:color w:val="002060"/>
              </w:rPr>
            </w:pPr>
          </w:p>
          <w:p w:rsidR="007E2FD6" w:rsidRPr="008A6ACB" w:rsidRDefault="007E2FD6" w:rsidP="007E2FD6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порученная работа всегда выполняется своевременно;</w:t>
            </w:r>
          </w:p>
        </w:tc>
      </w:tr>
      <w:tr w:rsidR="008A6ACB" w:rsidRPr="008A6ACB" w:rsidTr="00D635D7">
        <w:tc>
          <w:tcPr>
            <w:tcW w:w="817" w:type="dxa"/>
          </w:tcPr>
          <w:p w:rsidR="00BE51ED" w:rsidRPr="008A6ACB" w:rsidRDefault="007E2FD6" w:rsidP="007E2FD6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2.2.</w:t>
            </w:r>
          </w:p>
        </w:tc>
        <w:tc>
          <w:tcPr>
            <w:tcW w:w="3686" w:type="dxa"/>
          </w:tcPr>
          <w:p w:rsidR="00BE51ED" w:rsidRPr="008A6ACB" w:rsidRDefault="002E508D" w:rsidP="007E2FD6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Качество</w:t>
            </w:r>
            <w:r w:rsidR="007E2FD6" w:rsidRPr="008A6ACB">
              <w:rPr>
                <w:color w:val="002060"/>
              </w:rPr>
              <w:t xml:space="preserve"> выполненных работ:</w:t>
            </w:r>
          </w:p>
          <w:p w:rsidR="007E2FD6" w:rsidRPr="008A6ACB" w:rsidRDefault="007E2FD6" w:rsidP="007E2FD6">
            <w:pPr>
              <w:jc w:val="both"/>
              <w:rPr>
                <w:color w:val="002060"/>
              </w:rPr>
            </w:pP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</w:p>
          <w:p w:rsidR="007E2FD6" w:rsidRPr="008A6ACB" w:rsidRDefault="007E2FD6" w:rsidP="007E2FD6">
            <w:pPr>
              <w:jc w:val="both"/>
              <w:rPr>
                <w:color w:val="002060"/>
              </w:rPr>
            </w:pPr>
          </w:p>
        </w:tc>
        <w:tc>
          <w:tcPr>
            <w:tcW w:w="5457" w:type="dxa"/>
          </w:tcPr>
          <w:p w:rsidR="002E508D" w:rsidRPr="008A6ACB" w:rsidRDefault="007E2FD6" w:rsidP="002E508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 xml:space="preserve"> </w:t>
            </w:r>
            <w:r w:rsidR="002E508D" w:rsidRPr="008A6ACB">
              <w:rPr>
                <w:color w:val="002060"/>
              </w:rPr>
              <w:t>-  низкое (работа выполняется крайне не качественно, требуется доработка);</w:t>
            </w: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 средняя (работа выполняется в нормальном качестве);</w:t>
            </w: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</w:p>
          <w:p w:rsidR="00BE51ED" w:rsidRPr="008A6ACB" w:rsidRDefault="002E508D" w:rsidP="002E508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высокая (проявляется ответственное отношение к выполнению работы);</w:t>
            </w:r>
          </w:p>
        </w:tc>
      </w:tr>
      <w:tr w:rsidR="008A6ACB" w:rsidRPr="008A6ACB" w:rsidTr="00D635D7">
        <w:tc>
          <w:tcPr>
            <w:tcW w:w="817" w:type="dxa"/>
          </w:tcPr>
          <w:p w:rsidR="007E2FD6" w:rsidRPr="008A6ACB" w:rsidRDefault="007E2FD6" w:rsidP="002E508D">
            <w:pPr>
              <w:rPr>
                <w:color w:val="002060"/>
              </w:rPr>
            </w:pPr>
            <w:r w:rsidRPr="008A6ACB">
              <w:rPr>
                <w:color w:val="002060"/>
              </w:rPr>
              <w:t>2.</w:t>
            </w:r>
            <w:r w:rsidR="002E508D" w:rsidRPr="008A6ACB">
              <w:rPr>
                <w:color w:val="002060"/>
              </w:rPr>
              <w:t>3</w:t>
            </w:r>
            <w:r w:rsidRPr="008A6ACB">
              <w:rPr>
                <w:color w:val="002060"/>
              </w:rPr>
              <w:t>.</w:t>
            </w:r>
          </w:p>
        </w:tc>
        <w:tc>
          <w:tcPr>
            <w:tcW w:w="3686" w:type="dxa"/>
          </w:tcPr>
          <w:p w:rsidR="002E508D" w:rsidRPr="008A6ACB" w:rsidRDefault="002E508D" w:rsidP="002E508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Количество выполненных работ:</w:t>
            </w: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высокой степени сложности;</w:t>
            </w: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>- средней степени сложности;</w:t>
            </w: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</w:p>
          <w:p w:rsidR="002E508D" w:rsidRPr="008A6ACB" w:rsidRDefault="002E508D" w:rsidP="002E508D">
            <w:pPr>
              <w:jc w:val="both"/>
              <w:rPr>
                <w:color w:val="002060"/>
              </w:rPr>
            </w:pPr>
            <w:r w:rsidRPr="008A6ACB">
              <w:rPr>
                <w:color w:val="002060"/>
              </w:rPr>
              <w:t xml:space="preserve">-  минимальной степени </w:t>
            </w:r>
          </w:p>
          <w:p w:rsidR="007E2FD6" w:rsidRPr="008A6ACB" w:rsidRDefault="002E508D" w:rsidP="002E508D">
            <w:pPr>
              <w:rPr>
                <w:color w:val="002060"/>
              </w:rPr>
            </w:pPr>
            <w:r w:rsidRPr="008A6ACB">
              <w:rPr>
                <w:color w:val="002060"/>
              </w:rPr>
              <w:t>сложности</w:t>
            </w:r>
          </w:p>
        </w:tc>
        <w:tc>
          <w:tcPr>
            <w:tcW w:w="5457" w:type="dxa"/>
          </w:tcPr>
          <w:p w:rsidR="002E508D" w:rsidRPr="008A6ACB" w:rsidRDefault="002E508D" w:rsidP="002E508D">
            <w:pPr>
              <w:rPr>
                <w:color w:val="002060"/>
              </w:rPr>
            </w:pPr>
            <w:r w:rsidRPr="008A6ACB">
              <w:rPr>
                <w:color w:val="002060"/>
              </w:rPr>
              <w:t xml:space="preserve">определяются на основе отчета </w:t>
            </w:r>
          </w:p>
          <w:p w:rsidR="007E2FD6" w:rsidRPr="008A6ACB" w:rsidRDefault="002E508D" w:rsidP="002E508D">
            <w:pPr>
              <w:rPr>
                <w:color w:val="002060"/>
              </w:rPr>
            </w:pPr>
            <w:r w:rsidRPr="008A6ACB">
              <w:rPr>
                <w:color w:val="002060"/>
              </w:rPr>
              <w:t>муниципального служащего</w:t>
            </w:r>
          </w:p>
        </w:tc>
      </w:tr>
    </w:tbl>
    <w:p w:rsidR="00F14FB1" w:rsidRPr="008A6ACB" w:rsidRDefault="00F14FB1" w:rsidP="00BE51ED">
      <w:pPr>
        <w:rPr>
          <w:color w:val="002060"/>
        </w:rPr>
      </w:pPr>
    </w:p>
    <w:p w:rsidR="008F656E" w:rsidRPr="008A6ACB" w:rsidRDefault="008F656E" w:rsidP="008F656E">
      <w:pPr>
        <w:ind w:firstLine="708"/>
        <w:jc w:val="both"/>
        <w:rPr>
          <w:color w:val="002060"/>
        </w:rPr>
      </w:pPr>
      <w:r w:rsidRPr="008A6ACB">
        <w:rPr>
          <w:color w:val="002060"/>
        </w:rPr>
        <w:t>Для руководящих работников рассматриваются и оцениваются дополнительные критерии, характеризующие эффективность управления:</w:t>
      </w:r>
    </w:p>
    <w:p w:rsidR="008F656E" w:rsidRPr="008A6ACB" w:rsidRDefault="008F656E" w:rsidP="008F656E">
      <w:pPr>
        <w:ind w:firstLine="708"/>
        <w:jc w:val="both"/>
        <w:rPr>
          <w:color w:val="002060"/>
        </w:rPr>
      </w:pPr>
      <w:r w:rsidRPr="008A6ACB">
        <w:rPr>
          <w:color w:val="002060"/>
        </w:rPr>
        <w:t>-   лидерские качества;</w:t>
      </w:r>
    </w:p>
    <w:p w:rsidR="008F656E" w:rsidRPr="008A6ACB" w:rsidRDefault="008F656E" w:rsidP="008F656E">
      <w:pPr>
        <w:ind w:firstLine="708"/>
        <w:jc w:val="both"/>
        <w:rPr>
          <w:color w:val="002060"/>
        </w:rPr>
      </w:pPr>
      <w:r w:rsidRPr="008A6ACB">
        <w:rPr>
          <w:color w:val="002060"/>
        </w:rPr>
        <w:t>- организация работы подчиненных (распределение обязанностей, постановка задач, контроль).</w:t>
      </w:r>
    </w:p>
    <w:p w:rsidR="008F656E" w:rsidRPr="008A6ACB" w:rsidRDefault="008F656E" w:rsidP="008F656E">
      <w:pPr>
        <w:jc w:val="both"/>
        <w:rPr>
          <w:color w:val="002060"/>
        </w:rPr>
      </w:pPr>
    </w:p>
    <w:p w:rsidR="00321B2F" w:rsidRPr="008A6ACB" w:rsidRDefault="00321B2F" w:rsidP="008F656E">
      <w:pPr>
        <w:ind w:firstLine="708"/>
        <w:jc w:val="both"/>
        <w:rPr>
          <w:color w:val="002060"/>
        </w:rPr>
      </w:pPr>
      <w:r w:rsidRPr="008A6ACB">
        <w:rPr>
          <w:color w:val="002060"/>
        </w:rPr>
        <w:t>Для определения преобл</w:t>
      </w:r>
      <w:r w:rsidR="00D41DD5" w:rsidRPr="008A6ACB">
        <w:rPr>
          <w:color w:val="002060"/>
        </w:rPr>
        <w:t>адающих критериев, оценки занося</w:t>
      </w:r>
      <w:r w:rsidRPr="008A6ACB">
        <w:rPr>
          <w:color w:val="002060"/>
        </w:rPr>
        <w:t>ться в таблицу (в числовом выражении):</w:t>
      </w:r>
    </w:p>
    <w:p w:rsidR="00321B2F" w:rsidRPr="008A6ACB" w:rsidRDefault="00321B2F" w:rsidP="008F656E">
      <w:pPr>
        <w:ind w:firstLine="708"/>
        <w:jc w:val="both"/>
        <w:rPr>
          <w:color w:val="00206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6ACB" w:rsidRPr="008A6ACB" w:rsidTr="00321B2F">
        <w:tc>
          <w:tcPr>
            <w:tcW w:w="3190" w:type="dxa"/>
          </w:tcPr>
          <w:p w:rsidR="00321B2F" w:rsidRPr="008A6ACB" w:rsidRDefault="00321B2F" w:rsidP="00321B2F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низки критерий оценки</w:t>
            </w:r>
          </w:p>
        </w:tc>
        <w:tc>
          <w:tcPr>
            <w:tcW w:w="3190" w:type="dxa"/>
          </w:tcPr>
          <w:p w:rsidR="00321B2F" w:rsidRPr="008A6ACB" w:rsidRDefault="00321B2F" w:rsidP="00321B2F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средний критерий оценки</w:t>
            </w:r>
          </w:p>
        </w:tc>
        <w:tc>
          <w:tcPr>
            <w:tcW w:w="3191" w:type="dxa"/>
          </w:tcPr>
          <w:p w:rsidR="00321B2F" w:rsidRPr="008A6ACB" w:rsidRDefault="00321B2F" w:rsidP="00321B2F">
            <w:pPr>
              <w:jc w:val="center"/>
              <w:rPr>
                <w:color w:val="002060"/>
              </w:rPr>
            </w:pPr>
            <w:r w:rsidRPr="008A6ACB">
              <w:rPr>
                <w:color w:val="002060"/>
              </w:rPr>
              <w:t>высокий критерий оценки</w:t>
            </w:r>
          </w:p>
        </w:tc>
      </w:tr>
      <w:tr w:rsidR="00321B2F" w:rsidRPr="008A6ACB" w:rsidTr="00321B2F">
        <w:tc>
          <w:tcPr>
            <w:tcW w:w="3190" w:type="dxa"/>
          </w:tcPr>
          <w:p w:rsidR="00321B2F" w:rsidRPr="008A6ACB" w:rsidRDefault="00321B2F" w:rsidP="008F656E">
            <w:pPr>
              <w:jc w:val="both"/>
              <w:rPr>
                <w:color w:val="002060"/>
              </w:rPr>
            </w:pPr>
          </w:p>
        </w:tc>
        <w:tc>
          <w:tcPr>
            <w:tcW w:w="3190" w:type="dxa"/>
          </w:tcPr>
          <w:p w:rsidR="00321B2F" w:rsidRPr="008A6ACB" w:rsidRDefault="00321B2F" w:rsidP="008F656E">
            <w:pPr>
              <w:jc w:val="both"/>
              <w:rPr>
                <w:color w:val="002060"/>
              </w:rPr>
            </w:pPr>
          </w:p>
        </w:tc>
        <w:tc>
          <w:tcPr>
            <w:tcW w:w="3191" w:type="dxa"/>
          </w:tcPr>
          <w:p w:rsidR="00321B2F" w:rsidRPr="008A6ACB" w:rsidRDefault="00321B2F" w:rsidP="008F656E">
            <w:pPr>
              <w:jc w:val="both"/>
              <w:rPr>
                <w:color w:val="002060"/>
              </w:rPr>
            </w:pPr>
          </w:p>
        </w:tc>
      </w:tr>
    </w:tbl>
    <w:p w:rsidR="00321B2F" w:rsidRPr="008A6ACB" w:rsidRDefault="00321B2F" w:rsidP="008F656E">
      <w:pPr>
        <w:ind w:firstLine="708"/>
        <w:jc w:val="both"/>
        <w:rPr>
          <w:color w:val="002060"/>
        </w:rPr>
      </w:pPr>
    </w:p>
    <w:p w:rsidR="008F656E" w:rsidRPr="008A6ACB" w:rsidRDefault="008F656E" w:rsidP="008F656E">
      <w:pPr>
        <w:ind w:firstLine="708"/>
        <w:jc w:val="both"/>
        <w:rPr>
          <w:color w:val="002060"/>
        </w:rPr>
      </w:pPr>
      <w:r w:rsidRPr="008A6ACB">
        <w:rPr>
          <w:color w:val="002060"/>
        </w:rPr>
        <w:t>В заключении указывается вывод</w:t>
      </w:r>
      <w:r w:rsidR="00321B2F" w:rsidRPr="008A6ACB">
        <w:rPr>
          <w:color w:val="002060"/>
        </w:rPr>
        <w:t xml:space="preserve"> о низкой, средней или высокой эффективности и результативности профессиональной служебной деятельности муниципального служащего.</w:t>
      </w:r>
    </w:p>
    <w:p w:rsidR="008F656E" w:rsidRPr="008A6ACB" w:rsidRDefault="008F656E" w:rsidP="008F656E">
      <w:pPr>
        <w:ind w:firstLine="708"/>
        <w:jc w:val="both"/>
        <w:rPr>
          <w:color w:val="002060"/>
        </w:rPr>
      </w:pPr>
      <w:bookmarkStart w:id="0" w:name="_GoBack"/>
      <w:bookmarkEnd w:id="0"/>
    </w:p>
    <w:sectPr w:rsidR="008F656E" w:rsidRPr="008A6ACB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CD" w:rsidRDefault="00CD07CD" w:rsidP="00D0207C">
      <w:r>
        <w:separator/>
      </w:r>
    </w:p>
  </w:endnote>
  <w:endnote w:type="continuationSeparator" w:id="0">
    <w:p w:rsidR="00CD07CD" w:rsidRDefault="00CD07CD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CD" w:rsidRDefault="00CD07CD" w:rsidP="00D0207C">
      <w:r>
        <w:separator/>
      </w:r>
    </w:p>
  </w:footnote>
  <w:footnote w:type="continuationSeparator" w:id="0">
    <w:p w:rsidR="00CD07CD" w:rsidRDefault="00CD07CD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35D14509"/>
    <w:multiLevelType w:val="hybridMultilevel"/>
    <w:tmpl w:val="4CF25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55D07"/>
    <w:multiLevelType w:val="hybridMultilevel"/>
    <w:tmpl w:val="6060BDCE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69E0"/>
    <w:multiLevelType w:val="hybridMultilevel"/>
    <w:tmpl w:val="E67E197C"/>
    <w:lvl w:ilvl="0" w:tplc="69C87B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F9E165E"/>
    <w:multiLevelType w:val="hybridMultilevel"/>
    <w:tmpl w:val="B4C0D304"/>
    <w:lvl w:ilvl="0" w:tplc="37320C0E">
      <w:start w:val="1"/>
      <w:numFmt w:val="decimal"/>
      <w:lvlText w:val="%1."/>
      <w:lvlJc w:val="left"/>
      <w:pPr>
        <w:ind w:left="3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1" w:hanging="360"/>
      </w:pPr>
    </w:lvl>
    <w:lvl w:ilvl="2" w:tplc="0419001B" w:tentative="1">
      <w:start w:val="1"/>
      <w:numFmt w:val="lowerRoman"/>
      <w:lvlText w:val="%3."/>
      <w:lvlJc w:val="right"/>
      <w:pPr>
        <w:ind w:left="4641" w:hanging="180"/>
      </w:pPr>
    </w:lvl>
    <w:lvl w:ilvl="3" w:tplc="0419000F" w:tentative="1">
      <w:start w:val="1"/>
      <w:numFmt w:val="decimal"/>
      <w:lvlText w:val="%4."/>
      <w:lvlJc w:val="left"/>
      <w:pPr>
        <w:ind w:left="5361" w:hanging="360"/>
      </w:pPr>
    </w:lvl>
    <w:lvl w:ilvl="4" w:tplc="04190019" w:tentative="1">
      <w:start w:val="1"/>
      <w:numFmt w:val="lowerLetter"/>
      <w:lvlText w:val="%5."/>
      <w:lvlJc w:val="left"/>
      <w:pPr>
        <w:ind w:left="6081" w:hanging="360"/>
      </w:pPr>
    </w:lvl>
    <w:lvl w:ilvl="5" w:tplc="0419001B" w:tentative="1">
      <w:start w:val="1"/>
      <w:numFmt w:val="lowerRoman"/>
      <w:lvlText w:val="%6."/>
      <w:lvlJc w:val="right"/>
      <w:pPr>
        <w:ind w:left="6801" w:hanging="180"/>
      </w:pPr>
    </w:lvl>
    <w:lvl w:ilvl="6" w:tplc="0419000F" w:tentative="1">
      <w:start w:val="1"/>
      <w:numFmt w:val="decimal"/>
      <w:lvlText w:val="%7."/>
      <w:lvlJc w:val="left"/>
      <w:pPr>
        <w:ind w:left="7521" w:hanging="360"/>
      </w:pPr>
    </w:lvl>
    <w:lvl w:ilvl="7" w:tplc="04190019" w:tentative="1">
      <w:start w:val="1"/>
      <w:numFmt w:val="lowerLetter"/>
      <w:lvlText w:val="%8."/>
      <w:lvlJc w:val="left"/>
      <w:pPr>
        <w:ind w:left="8241" w:hanging="360"/>
      </w:pPr>
    </w:lvl>
    <w:lvl w:ilvl="8" w:tplc="0419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6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77"/>
    <w:rsid w:val="0000575C"/>
    <w:rsid w:val="00010E24"/>
    <w:rsid w:val="00012AC5"/>
    <w:rsid w:val="00012AD3"/>
    <w:rsid w:val="00061B9D"/>
    <w:rsid w:val="00062477"/>
    <w:rsid w:val="00087B25"/>
    <w:rsid w:val="00094B21"/>
    <w:rsid w:val="000A2754"/>
    <w:rsid w:val="000B1B86"/>
    <w:rsid w:val="000C05A9"/>
    <w:rsid w:val="000C57FE"/>
    <w:rsid w:val="000D1E60"/>
    <w:rsid w:val="00101C0E"/>
    <w:rsid w:val="00104217"/>
    <w:rsid w:val="001303D3"/>
    <w:rsid w:val="00134BE1"/>
    <w:rsid w:val="00137B4A"/>
    <w:rsid w:val="001424B6"/>
    <w:rsid w:val="00143007"/>
    <w:rsid w:val="00145CFC"/>
    <w:rsid w:val="00145D75"/>
    <w:rsid w:val="001529D0"/>
    <w:rsid w:val="001539F3"/>
    <w:rsid w:val="00162B4D"/>
    <w:rsid w:val="00167979"/>
    <w:rsid w:val="00173D1B"/>
    <w:rsid w:val="00173F19"/>
    <w:rsid w:val="001951BF"/>
    <w:rsid w:val="001A6AE4"/>
    <w:rsid w:val="001A6C4C"/>
    <w:rsid w:val="001E5AA2"/>
    <w:rsid w:val="001E6261"/>
    <w:rsid w:val="002000DC"/>
    <w:rsid w:val="00201A5D"/>
    <w:rsid w:val="002063E3"/>
    <w:rsid w:val="00210406"/>
    <w:rsid w:val="00220979"/>
    <w:rsid w:val="00221C72"/>
    <w:rsid w:val="002264E8"/>
    <w:rsid w:val="002862C3"/>
    <w:rsid w:val="00292B59"/>
    <w:rsid w:val="002A06C1"/>
    <w:rsid w:val="002A4C3D"/>
    <w:rsid w:val="002A4C9E"/>
    <w:rsid w:val="002B6576"/>
    <w:rsid w:val="002C7DC8"/>
    <w:rsid w:val="002D655D"/>
    <w:rsid w:val="002E508D"/>
    <w:rsid w:val="002E708A"/>
    <w:rsid w:val="002F4287"/>
    <w:rsid w:val="002F4348"/>
    <w:rsid w:val="003123C1"/>
    <w:rsid w:val="00321B2F"/>
    <w:rsid w:val="00334ACE"/>
    <w:rsid w:val="00334C2B"/>
    <w:rsid w:val="00336E05"/>
    <w:rsid w:val="00341F73"/>
    <w:rsid w:val="003543B3"/>
    <w:rsid w:val="00357E40"/>
    <w:rsid w:val="0037072B"/>
    <w:rsid w:val="00371385"/>
    <w:rsid w:val="003726B9"/>
    <w:rsid w:val="00374152"/>
    <w:rsid w:val="00376907"/>
    <w:rsid w:val="003A4971"/>
    <w:rsid w:val="003C4A05"/>
    <w:rsid w:val="003E5F0C"/>
    <w:rsid w:val="003F5786"/>
    <w:rsid w:val="00410A8A"/>
    <w:rsid w:val="00414B58"/>
    <w:rsid w:val="004368AF"/>
    <w:rsid w:val="00447EB2"/>
    <w:rsid w:val="00454BC2"/>
    <w:rsid w:val="00471677"/>
    <w:rsid w:val="0047395F"/>
    <w:rsid w:val="00476FC2"/>
    <w:rsid w:val="00490AF4"/>
    <w:rsid w:val="004965AB"/>
    <w:rsid w:val="004965BD"/>
    <w:rsid w:val="004A07A2"/>
    <w:rsid w:val="004B0BAF"/>
    <w:rsid w:val="004B2FE7"/>
    <w:rsid w:val="004C0CC2"/>
    <w:rsid w:val="004D78B5"/>
    <w:rsid w:val="004E066F"/>
    <w:rsid w:val="004F4165"/>
    <w:rsid w:val="00542F85"/>
    <w:rsid w:val="00554232"/>
    <w:rsid w:val="0057548D"/>
    <w:rsid w:val="00577CA9"/>
    <w:rsid w:val="00590FB8"/>
    <w:rsid w:val="005918EB"/>
    <w:rsid w:val="005959C9"/>
    <w:rsid w:val="005A6366"/>
    <w:rsid w:val="005C2166"/>
    <w:rsid w:val="005D3DB6"/>
    <w:rsid w:val="005E3D34"/>
    <w:rsid w:val="005F453B"/>
    <w:rsid w:val="00604CA4"/>
    <w:rsid w:val="00604E53"/>
    <w:rsid w:val="0063036B"/>
    <w:rsid w:val="00647ABF"/>
    <w:rsid w:val="006604FF"/>
    <w:rsid w:val="0066088B"/>
    <w:rsid w:val="006767E2"/>
    <w:rsid w:val="00680FCC"/>
    <w:rsid w:val="006830A5"/>
    <w:rsid w:val="0069544E"/>
    <w:rsid w:val="006A2E79"/>
    <w:rsid w:val="006A40B2"/>
    <w:rsid w:val="006A6FFD"/>
    <w:rsid w:val="006B322C"/>
    <w:rsid w:val="006C4D0E"/>
    <w:rsid w:val="006C718D"/>
    <w:rsid w:val="006F4DC7"/>
    <w:rsid w:val="00707FBC"/>
    <w:rsid w:val="00714966"/>
    <w:rsid w:val="00715554"/>
    <w:rsid w:val="00723D02"/>
    <w:rsid w:val="00727049"/>
    <w:rsid w:val="007277DB"/>
    <w:rsid w:val="00731CD4"/>
    <w:rsid w:val="00742AB7"/>
    <w:rsid w:val="007434A0"/>
    <w:rsid w:val="00746C1A"/>
    <w:rsid w:val="0075357B"/>
    <w:rsid w:val="00762721"/>
    <w:rsid w:val="0077124F"/>
    <w:rsid w:val="007A3511"/>
    <w:rsid w:val="007A7704"/>
    <w:rsid w:val="007B54CF"/>
    <w:rsid w:val="007B623E"/>
    <w:rsid w:val="007C397D"/>
    <w:rsid w:val="007D30B3"/>
    <w:rsid w:val="007E11E3"/>
    <w:rsid w:val="007E2FD6"/>
    <w:rsid w:val="007F06F3"/>
    <w:rsid w:val="007F6A08"/>
    <w:rsid w:val="00861141"/>
    <w:rsid w:val="00875A76"/>
    <w:rsid w:val="008931F7"/>
    <w:rsid w:val="008A6ACB"/>
    <w:rsid w:val="008B47F9"/>
    <w:rsid w:val="008D0D38"/>
    <w:rsid w:val="008F656E"/>
    <w:rsid w:val="00905119"/>
    <w:rsid w:val="00913CFF"/>
    <w:rsid w:val="00914721"/>
    <w:rsid w:val="009166AC"/>
    <w:rsid w:val="0092679A"/>
    <w:rsid w:val="0093481A"/>
    <w:rsid w:val="00934E1F"/>
    <w:rsid w:val="00935AD0"/>
    <w:rsid w:val="009617FB"/>
    <w:rsid w:val="00971DDA"/>
    <w:rsid w:val="00980D63"/>
    <w:rsid w:val="009839B1"/>
    <w:rsid w:val="00985B16"/>
    <w:rsid w:val="009A0AA6"/>
    <w:rsid w:val="009A1333"/>
    <w:rsid w:val="009B2AA3"/>
    <w:rsid w:val="009B4C16"/>
    <w:rsid w:val="009C2741"/>
    <w:rsid w:val="009D50D5"/>
    <w:rsid w:val="009D6A68"/>
    <w:rsid w:val="009F131D"/>
    <w:rsid w:val="00A13159"/>
    <w:rsid w:val="00A16FF8"/>
    <w:rsid w:val="00A173C3"/>
    <w:rsid w:val="00A17C22"/>
    <w:rsid w:val="00A42613"/>
    <w:rsid w:val="00A55C58"/>
    <w:rsid w:val="00A61254"/>
    <w:rsid w:val="00A6421A"/>
    <w:rsid w:val="00A652E6"/>
    <w:rsid w:val="00A93320"/>
    <w:rsid w:val="00A95369"/>
    <w:rsid w:val="00AA6810"/>
    <w:rsid w:val="00AB2DDB"/>
    <w:rsid w:val="00AB7AD6"/>
    <w:rsid w:val="00AC3177"/>
    <w:rsid w:val="00AD7DD6"/>
    <w:rsid w:val="00AE5196"/>
    <w:rsid w:val="00AE534E"/>
    <w:rsid w:val="00AE6617"/>
    <w:rsid w:val="00B02D48"/>
    <w:rsid w:val="00B07F9B"/>
    <w:rsid w:val="00B14872"/>
    <w:rsid w:val="00B1648A"/>
    <w:rsid w:val="00B26E59"/>
    <w:rsid w:val="00B425AA"/>
    <w:rsid w:val="00B45ADB"/>
    <w:rsid w:val="00B51BBA"/>
    <w:rsid w:val="00B65E63"/>
    <w:rsid w:val="00B803F4"/>
    <w:rsid w:val="00B84FB5"/>
    <w:rsid w:val="00B85F1A"/>
    <w:rsid w:val="00B876EC"/>
    <w:rsid w:val="00BB6F51"/>
    <w:rsid w:val="00BD7506"/>
    <w:rsid w:val="00BE51ED"/>
    <w:rsid w:val="00BE7443"/>
    <w:rsid w:val="00C02F4B"/>
    <w:rsid w:val="00C22626"/>
    <w:rsid w:val="00C369F2"/>
    <w:rsid w:val="00C4077C"/>
    <w:rsid w:val="00C45DC4"/>
    <w:rsid w:val="00C572F0"/>
    <w:rsid w:val="00C62138"/>
    <w:rsid w:val="00C7252C"/>
    <w:rsid w:val="00C742B1"/>
    <w:rsid w:val="00C9655D"/>
    <w:rsid w:val="00CA740B"/>
    <w:rsid w:val="00CC093B"/>
    <w:rsid w:val="00CC271D"/>
    <w:rsid w:val="00CD07B6"/>
    <w:rsid w:val="00CD07CD"/>
    <w:rsid w:val="00CE5F20"/>
    <w:rsid w:val="00CF35A3"/>
    <w:rsid w:val="00D0207C"/>
    <w:rsid w:val="00D04386"/>
    <w:rsid w:val="00D17E43"/>
    <w:rsid w:val="00D2472E"/>
    <w:rsid w:val="00D41DD5"/>
    <w:rsid w:val="00D66E77"/>
    <w:rsid w:val="00D6725D"/>
    <w:rsid w:val="00D675E0"/>
    <w:rsid w:val="00D73357"/>
    <w:rsid w:val="00D73746"/>
    <w:rsid w:val="00D748F0"/>
    <w:rsid w:val="00D86C17"/>
    <w:rsid w:val="00D87EC1"/>
    <w:rsid w:val="00D91209"/>
    <w:rsid w:val="00D92C0D"/>
    <w:rsid w:val="00D933FE"/>
    <w:rsid w:val="00DA7A00"/>
    <w:rsid w:val="00DB35E1"/>
    <w:rsid w:val="00DC1EBE"/>
    <w:rsid w:val="00DD4331"/>
    <w:rsid w:val="00DE1011"/>
    <w:rsid w:val="00DE1084"/>
    <w:rsid w:val="00DE1874"/>
    <w:rsid w:val="00E00B8F"/>
    <w:rsid w:val="00E126D4"/>
    <w:rsid w:val="00E129AC"/>
    <w:rsid w:val="00E20F64"/>
    <w:rsid w:val="00E33794"/>
    <w:rsid w:val="00E37825"/>
    <w:rsid w:val="00E57EDF"/>
    <w:rsid w:val="00E63BA7"/>
    <w:rsid w:val="00E64E51"/>
    <w:rsid w:val="00E666CA"/>
    <w:rsid w:val="00EB4D5D"/>
    <w:rsid w:val="00ED7688"/>
    <w:rsid w:val="00ED7C27"/>
    <w:rsid w:val="00EE1186"/>
    <w:rsid w:val="00EF5209"/>
    <w:rsid w:val="00F019F8"/>
    <w:rsid w:val="00F1060A"/>
    <w:rsid w:val="00F14FB1"/>
    <w:rsid w:val="00F22FA0"/>
    <w:rsid w:val="00F45CEE"/>
    <w:rsid w:val="00F50466"/>
    <w:rsid w:val="00F51941"/>
    <w:rsid w:val="00F53D8C"/>
    <w:rsid w:val="00F71800"/>
    <w:rsid w:val="00F72F33"/>
    <w:rsid w:val="00F91C94"/>
    <w:rsid w:val="00F93C5A"/>
    <w:rsid w:val="00FA1D0D"/>
    <w:rsid w:val="00FB32F6"/>
    <w:rsid w:val="00FB572E"/>
    <w:rsid w:val="00FC20F3"/>
    <w:rsid w:val="00FC4D02"/>
    <w:rsid w:val="00FC6A26"/>
    <w:rsid w:val="00FD124F"/>
    <w:rsid w:val="00FD27C7"/>
    <w:rsid w:val="00FF0219"/>
    <w:rsid w:val="00FF456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04469-65BC-426C-9E4F-8C463F8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6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37CA-A81B-4A65-B84D-54527A59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Дуденко</cp:lastModifiedBy>
  <cp:revision>27</cp:revision>
  <cp:lastPrinted>2016-02-26T08:00:00Z</cp:lastPrinted>
  <dcterms:created xsi:type="dcterms:W3CDTF">2012-01-31T02:04:00Z</dcterms:created>
  <dcterms:modified xsi:type="dcterms:W3CDTF">2016-03-03T02:22:00Z</dcterms:modified>
</cp:coreProperties>
</file>