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B1A" w:rsidRPr="00B15B1A" w:rsidRDefault="00B15B1A" w:rsidP="00B15B1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2164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B1A" w:rsidRPr="00B15B1A" w:rsidRDefault="00B15B1A" w:rsidP="00B15B1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5B1A" w:rsidRPr="00E11464" w:rsidRDefault="00B15B1A" w:rsidP="00B15B1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E11464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РОССИЙСКАЯ  ФЕДЕРАЦИЯ</w:t>
      </w:r>
    </w:p>
    <w:p w:rsidR="00B15B1A" w:rsidRPr="00E11464" w:rsidRDefault="00B15B1A" w:rsidP="00B15B1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E1146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КРАСНОЯРСКИЙ КРАЙ</w:t>
      </w:r>
    </w:p>
    <w:p w:rsidR="00B15B1A" w:rsidRPr="00E11464" w:rsidRDefault="00B15B1A" w:rsidP="00B15B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E1146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ТАЙМЫРСКИЙ ДОЛГАНО-НЕНЕЦКИЙ МУНИЦИПАЛЬНЫЙ РАЙОН</w:t>
      </w:r>
    </w:p>
    <w:p w:rsidR="00B15B1A" w:rsidRPr="00E11464" w:rsidRDefault="00B15B1A" w:rsidP="00B15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E11464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АДМИНИСТРАЦИЯ СЕЛЬСКОГО ПОСЕЛЕНИЯ ХАТАНГА</w:t>
      </w:r>
    </w:p>
    <w:p w:rsidR="00B15B1A" w:rsidRPr="00E11464" w:rsidRDefault="00B15B1A" w:rsidP="00B15B1A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B15B1A" w:rsidRPr="00E11464" w:rsidRDefault="00B15B1A" w:rsidP="00B15B1A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B15B1A" w:rsidRPr="00E11464" w:rsidRDefault="00B15B1A" w:rsidP="00B15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E11464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ПОСТАНОВЛЕНИЕ</w:t>
      </w:r>
    </w:p>
    <w:p w:rsidR="00B15B1A" w:rsidRPr="00E11464" w:rsidRDefault="00B15B1A" w:rsidP="00B15B1A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B15B1A" w:rsidRPr="00E11464" w:rsidTr="00BA4140">
        <w:tc>
          <w:tcPr>
            <w:tcW w:w="4785" w:type="dxa"/>
          </w:tcPr>
          <w:p w:rsidR="00B15B1A" w:rsidRPr="00E11464" w:rsidRDefault="00787C49" w:rsidP="00826A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E11464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24.03</w:t>
            </w:r>
            <w:r w:rsidR="003E0F60" w:rsidRPr="00E11464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.</w:t>
            </w:r>
            <w:r w:rsidRPr="00E11464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2017</w:t>
            </w:r>
            <w:r w:rsidR="00B15B1A" w:rsidRPr="00E11464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786" w:type="dxa"/>
          </w:tcPr>
          <w:p w:rsidR="00B15B1A" w:rsidRPr="00E11464" w:rsidRDefault="00B15B1A" w:rsidP="003E0F6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E11464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№ </w:t>
            </w:r>
            <w:r w:rsidR="00787C49" w:rsidRPr="00E11464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037 </w:t>
            </w:r>
            <w:r w:rsidRPr="00E11464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- П</w:t>
            </w:r>
          </w:p>
        </w:tc>
      </w:tr>
    </w:tbl>
    <w:p w:rsidR="00B15B1A" w:rsidRPr="00E11464" w:rsidRDefault="00B15B1A" w:rsidP="00B15B1A">
      <w:pPr>
        <w:spacing w:after="0" w:line="240" w:lineRule="auto"/>
        <w:ind w:right="3934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B15B1A" w:rsidRPr="00E11464" w:rsidRDefault="003E0F60" w:rsidP="00B15B1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E11464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О внесении изменений в Постановление администрации сельского поселения Хатанга от 17.01.2011 № 008-П </w:t>
      </w:r>
      <w:r w:rsidR="000B3A39" w:rsidRPr="00E11464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«Об утверждении административного регламента предоставления муниципальной услуги </w:t>
      </w:r>
      <w:r w:rsidR="00B15B1A" w:rsidRPr="00E11464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«Прием документов, а также выдача решений о переводе или об отказе в переводе жилого помещения в нежилое или нежилого помещения в жилое помещение» администрацией сельского поселения Хатанга</w:t>
      </w:r>
      <w:r w:rsidR="000B3A39" w:rsidRPr="00E11464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»</w:t>
      </w:r>
    </w:p>
    <w:p w:rsidR="00B15B1A" w:rsidRPr="00E11464" w:rsidRDefault="00B15B1A" w:rsidP="00B15B1A">
      <w:pPr>
        <w:spacing w:after="0" w:line="240" w:lineRule="auto"/>
        <w:ind w:right="3934"/>
        <w:jc w:val="both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</w:p>
    <w:p w:rsidR="00B15B1A" w:rsidRPr="00E11464" w:rsidRDefault="00B15B1A" w:rsidP="00B15B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70C0"/>
          <w:sz w:val="16"/>
          <w:szCs w:val="16"/>
          <w:lang w:eastAsia="ru-RU"/>
        </w:rPr>
      </w:pPr>
    </w:p>
    <w:p w:rsidR="00B15B1A" w:rsidRPr="00E11464" w:rsidRDefault="00FF33D2" w:rsidP="000357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16"/>
          <w:szCs w:val="16"/>
          <w:lang w:eastAsia="ru-RU"/>
        </w:rPr>
      </w:pPr>
      <w:r w:rsidRPr="00E11464">
        <w:rPr>
          <w:rFonts w:ascii="Times New Roman" w:hAnsi="Times New Roman" w:cs="Times New Roman"/>
          <w:color w:val="0070C0"/>
          <w:sz w:val="24"/>
          <w:szCs w:val="24"/>
        </w:rPr>
        <w:t>В соответствии с Федеральным законом Российской Федерации от 06.07.2016 № 374-ФЗ «О внесении изменений в Федеральный закон «О противодействии терроризму» и отдельные законодательные акты Российской Федерации в части установления дополнительных мер противодействия терроризму и обеспечения общественной безопасности»</w:t>
      </w:r>
      <w:r w:rsidR="00FE087C" w:rsidRPr="00E11464">
        <w:rPr>
          <w:rFonts w:ascii="Times New Roman" w:hAnsi="Times New Roman" w:cs="Times New Roman"/>
          <w:color w:val="0070C0"/>
          <w:sz w:val="24"/>
          <w:szCs w:val="24"/>
        </w:rPr>
        <w:t>,</w:t>
      </w:r>
    </w:p>
    <w:p w:rsidR="00035723" w:rsidRPr="00E11464" w:rsidRDefault="00035723" w:rsidP="00035723">
      <w:pPr>
        <w:autoSpaceDE w:val="0"/>
        <w:autoSpaceDN w:val="0"/>
        <w:adjustRightInd w:val="0"/>
        <w:spacing w:after="0" w:line="240" w:lineRule="auto"/>
        <w:ind w:firstLine="336"/>
        <w:rPr>
          <w:rFonts w:ascii="Times New Roman" w:hAnsi="Times New Roman" w:cs="Times New Roman"/>
          <w:color w:val="0070C0"/>
          <w:sz w:val="24"/>
          <w:szCs w:val="24"/>
        </w:rPr>
      </w:pPr>
      <w:r w:rsidRPr="00E11464"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                             </w:t>
      </w:r>
    </w:p>
    <w:p w:rsidR="00B15B1A" w:rsidRPr="00E11464" w:rsidRDefault="00035723" w:rsidP="00035723">
      <w:pPr>
        <w:autoSpaceDE w:val="0"/>
        <w:autoSpaceDN w:val="0"/>
        <w:adjustRightInd w:val="0"/>
        <w:spacing w:after="0" w:line="240" w:lineRule="auto"/>
        <w:ind w:firstLine="336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E11464"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                              </w:t>
      </w:r>
      <w:r w:rsidRPr="00E11464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ПОСТАНОВЛЯ</w:t>
      </w:r>
      <w:r w:rsidR="00B15B1A" w:rsidRPr="00E11464">
        <w:rPr>
          <w:rFonts w:ascii="Times New Roman" w:hAnsi="Times New Roman" w:cs="Times New Roman"/>
          <w:b/>
          <w:color w:val="0070C0"/>
          <w:sz w:val="24"/>
          <w:szCs w:val="24"/>
        </w:rPr>
        <w:t>Ю</w:t>
      </w:r>
      <w:r w:rsidR="00B15B1A" w:rsidRPr="00E11464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:</w:t>
      </w:r>
    </w:p>
    <w:p w:rsidR="00B15B1A" w:rsidRPr="00E11464" w:rsidRDefault="00B15B1A" w:rsidP="00B15B1A">
      <w:pPr>
        <w:autoSpaceDE w:val="0"/>
        <w:autoSpaceDN w:val="0"/>
        <w:adjustRightInd w:val="0"/>
        <w:spacing w:after="0" w:line="240" w:lineRule="auto"/>
        <w:ind w:firstLine="336"/>
        <w:jc w:val="center"/>
        <w:rPr>
          <w:rFonts w:ascii="Times New Roman" w:eastAsia="Times New Roman" w:hAnsi="Times New Roman" w:cs="Times New Roman"/>
          <w:b/>
          <w:color w:val="0070C0"/>
          <w:sz w:val="16"/>
          <w:szCs w:val="16"/>
          <w:lang w:eastAsia="ru-RU"/>
        </w:rPr>
      </w:pPr>
    </w:p>
    <w:p w:rsidR="00FE087C" w:rsidRPr="00E11464" w:rsidRDefault="003E0F60" w:rsidP="00FE087C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E1146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Внести в Приложение  к Постановлению администрации сельского поселения Хатанга от 17.01.2011 № 008-П </w:t>
      </w:r>
      <w:r w:rsidR="000B3A39" w:rsidRPr="00E1146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«Об утверждении административного регламента предоставления муниципальной услуги </w:t>
      </w:r>
      <w:r w:rsidRPr="00E1146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«Прием документов, а также выдача решений о переводе или об отказе в переводе жилого помещения в нежилое или нежилого помещения в жилое помещение» администрацией сельского поселения Хатанга</w:t>
      </w:r>
      <w:r w:rsidR="000B3A39" w:rsidRPr="00E1146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»</w:t>
      </w:r>
      <w:r w:rsidRPr="00E1146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(далее – Порядок) следующие изменения:</w:t>
      </w:r>
    </w:p>
    <w:p w:rsidR="00FE087C" w:rsidRPr="00E11464" w:rsidRDefault="00FE087C" w:rsidP="00FE087C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3E0F60" w:rsidRPr="00E11464" w:rsidRDefault="003E0F60" w:rsidP="003E0F60">
      <w:pPr>
        <w:numPr>
          <w:ilvl w:val="1"/>
          <w:numId w:val="2"/>
        </w:numPr>
        <w:tabs>
          <w:tab w:val="num" w:pos="16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E1146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Раздел 2</w:t>
      </w:r>
      <w:r w:rsidR="00826AAE" w:rsidRPr="00E1146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.</w:t>
      </w:r>
      <w:r w:rsidRPr="00E1146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подраздел 2.8</w:t>
      </w:r>
      <w:r w:rsidR="00826AAE" w:rsidRPr="00E1146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.</w:t>
      </w:r>
      <w:r w:rsidRPr="00E1146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Порядка дополнить </w:t>
      </w:r>
      <w:r w:rsidR="000B3A39" w:rsidRPr="00E1146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абзацем</w:t>
      </w:r>
      <w:r w:rsidRPr="00E1146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 следующего содержания:</w:t>
      </w:r>
    </w:p>
    <w:p w:rsidR="000B3A39" w:rsidRPr="00E11464" w:rsidRDefault="000B3A39" w:rsidP="000B3A39">
      <w:pPr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E1146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«</w:t>
      </w:r>
      <w:r w:rsidR="00FE087C" w:rsidRPr="00E1146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- </w:t>
      </w:r>
      <w:r w:rsidR="00675069" w:rsidRPr="00E1146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если жилое помещение переводится в нежилое в целях осуществления религиозной деятельности</w:t>
      </w:r>
      <w:r w:rsidRPr="00E1146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.».</w:t>
      </w:r>
    </w:p>
    <w:p w:rsidR="00B15B1A" w:rsidRPr="00E11464" w:rsidRDefault="00B15B1A" w:rsidP="00B15B1A">
      <w:pPr>
        <w:tabs>
          <w:tab w:val="num" w:pos="16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B15B1A" w:rsidRPr="00E11464" w:rsidRDefault="00B15B1A" w:rsidP="000B3A39">
      <w:pPr>
        <w:pStyle w:val="a5"/>
        <w:numPr>
          <w:ilvl w:val="0"/>
          <w:numId w:val="2"/>
        </w:numPr>
        <w:tabs>
          <w:tab w:val="num" w:pos="16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E1146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Опубликовать </w:t>
      </w:r>
      <w:r w:rsidR="000B3A39" w:rsidRPr="00E1146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настоящее </w:t>
      </w:r>
      <w:r w:rsidRPr="00E1146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Постановление в Информационном бюллетене Хатангского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6" w:history="1">
        <w:r w:rsidRPr="00E11464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  <w:lang w:val="en-US" w:eastAsia="ru-RU"/>
          </w:rPr>
          <w:t>www</w:t>
        </w:r>
        <w:r w:rsidRPr="00E11464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  <w:lang w:eastAsia="ru-RU"/>
          </w:rPr>
          <w:t>.</w:t>
        </w:r>
        <w:r w:rsidRPr="00E11464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  <w:lang w:val="en-US" w:eastAsia="ru-RU"/>
          </w:rPr>
          <w:t>hatang</w:t>
        </w:r>
        <w:bookmarkStart w:id="0" w:name="_GoBack"/>
        <w:bookmarkEnd w:id="0"/>
        <w:r w:rsidRPr="00E11464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  <w:lang w:val="en-US" w:eastAsia="ru-RU"/>
          </w:rPr>
          <w:t>a</w:t>
        </w:r>
        <w:r w:rsidRPr="00E11464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  <w:lang w:eastAsia="ru-RU"/>
          </w:rPr>
          <w:t>24.</w:t>
        </w:r>
        <w:r w:rsidRPr="00E11464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  <w:lang w:val="en-US" w:eastAsia="ru-RU"/>
          </w:rPr>
          <w:t>ru</w:t>
        </w:r>
      </w:hyperlink>
    </w:p>
    <w:p w:rsidR="00B15B1A" w:rsidRPr="00E11464" w:rsidRDefault="00B15B1A" w:rsidP="00B15B1A">
      <w:pPr>
        <w:tabs>
          <w:tab w:val="num" w:pos="16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B15B1A" w:rsidRPr="00E11464" w:rsidRDefault="000B3A39" w:rsidP="000B3A39">
      <w:pPr>
        <w:pStyle w:val="a5"/>
        <w:numPr>
          <w:ilvl w:val="0"/>
          <w:numId w:val="2"/>
        </w:numPr>
        <w:tabs>
          <w:tab w:val="num" w:pos="16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E1146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Настоящее П</w:t>
      </w:r>
      <w:r w:rsidR="00B15B1A" w:rsidRPr="00E1146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остановление  вступает в силу в день, следующий за днем его официального опубликования.</w:t>
      </w:r>
    </w:p>
    <w:p w:rsidR="00B15B1A" w:rsidRPr="00E11464" w:rsidRDefault="00B15B1A" w:rsidP="00B15B1A">
      <w:pPr>
        <w:tabs>
          <w:tab w:val="num" w:pos="16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B15B1A" w:rsidRPr="00E11464" w:rsidRDefault="00B15B1A" w:rsidP="00B15B1A">
      <w:pPr>
        <w:pStyle w:val="a5"/>
        <w:numPr>
          <w:ilvl w:val="0"/>
          <w:numId w:val="2"/>
        </w:numPr>
        <w:tabs>
          <w:tab w:val="num" w:pos="16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E1146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Контроль за исполнением настоящего Постановления  </w:t>
      </w:r>
      <w:r w:rsidR="00035723" w:rsidRPr="00E1146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оставляю за собой.</w:t>
      </w:r>
    </w:p>
    <w:p w:rsidR="00B15B1A" w:rsidRPr="00E11464" w:rsidRDefault="00B15B1A" w:rsidP="00B15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7E6DDC" w:rsidRPr="00E11464" w:rsidRDefault="007E6DDC" w:rsidP="00B15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FE087C" w:rsidRPr="00E11464" w:rsidRDefault="00FE087C" w:rsidP="00B15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035723" w:rsidRPr="00E11464" w:rsidRDefault="00436B38" w:rsidP="00B15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E1146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Заместитель Главы</w:t>
      </w:r>
      <w:r w:rsidR="00B15B1A" w:rsidRPr="00E1146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</w:p>
    <w:p w:rsidR="00B15B1A" w:rsidRPr="00E11464" w:rsidRDefault="00B15B1A" w:rsidP="00B15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E1146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сельского поселения Хатанга  </w:t>
      </w:r>
      <w:r w:rsidR="00436B38" w:rsidRPr="00E1146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                                           </w:t>
      </w:r>
      <w:r w:rsidR="00035723" w:rsidRPr="00E1146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                                 </w:t>
      </w:r>
      <w:r w:rsidRPr="00E1146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А.</w:t>
      </w:r>
      <w:r w:rsidR="0094545C" w:rsidRPr="00E1146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С</w:t>
      </w:r>
      <w:r w:rsidRPr="00E1146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. </w:t>
      </w:r>
      <w:r w:rsidR="0094545C" w:rsidRPr="00E1146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Скрипкин</w:t>
      </w:r>
    </w:p>
    <w:sectPr w:rsidR="00B15B1A" w:rsidRPr="00E11464" w:rsidSect="000B3A39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E64433"/>
    <w:multiLevelType w:val="hybridMultilevel"/>
    <w:tmpl w:val="C026E418"/>
    <w:lvl w:ilvl="0" w:tplc="6FEC14D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821D52"/>
    <w:multiLevelType w:val="multilevel"/>
    <w:tmpl w:val="FAD6A6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B1A"/>
    <w:rsid w:val="00035723"/>
    <w:rsid w:val="000B3A39"/>
    <w:rsid w:val="003E0F60"/>
    <w:rsid w:val="00436B38"/>
    <w:rsid w:val="005C6B3C"/>
    <w:rsid w:val="00623DF1"/>
    <w:rsid w:val="006352CB"/>
    <w:rsid w:val="00675069"/>
    <w:rsid w:val="00787C49"/>
    <w:rsid w:val="007E6DDC"/>
    <w:rsid w:val="00826AAE"/>
    <w:rsid w:val="0094545C"/>
    <w:rsid w:val="009F7D5F"/>
    <w:rsid w:val="00B15B1A"/>
    <w:rsid w:val="00E11464"/>
    <w:rsid w:val="00FE087C"/>
    <w:rsid w:val="00FF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AA3F1B-4552-450B-8F35-4ED80A96C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5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5B1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15B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tanga24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Сивкова</dc:creator>
  <cp:lastModifiedBy>Юлия Дуденко</cp:lastModifiedBy>
  <cp:revision>6</cp:revision>
  <cp:lastPrinted>2017-03-24T07:53:00Z</cp:lastPrinted>
  <dcterms:created xsi:type="dcterms:W3CDTF">2017-03-21T07:17:00Z</dcterms:created>
  <dcterms:modified xsi:type="dcterms:W3CDTF">2017-03-24T07:53:00Z</dcterms:modified>
</cp:coreProperties>
</file>