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BC" w:rsidRDefault="009157DD" w:rsidP="009157DD">
      <w:pPr>
        <w:spacing w:after="0" w:line="240" w:lineRule="auto"/>
        <w:ind w:left="-374" w:right="-37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                  </w:t>
      </w:r>
      <w:r w:rsidR="001D00BC" w:rsidRPr="001D00B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11F1A40B" wp14:editId="7E2EE3A7">
            <wp:extent cx="467591" cy="600075"/>
            <wp:effectExtent l="0" t="0" r="889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74" cy="60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9D" w:rsidRPr="00CF139D" w:rsidRDefault="00CF139D" w:rsidP="001D00BC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139D" w:rsidRPr="009157DD" w:rsidRDefault="00CF139D" w:rsidP="00CF139D">
      <w:pPr>
        <w:pStyle w:val="a7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b/>
          <w:color w:val="00B0F0"/>
          <w:sz w:val="24"/>
          <w:szCs w:val="24"/>
        </w:rPr>
        <w:t>РОССИЙСКАЯ ФЕДЕРАЦИЯ</w:t>
      </w:r>
    </w:p>
    <w:p w:rsidR="00CF139D" w:rsidRPr="009157DD" w:rsidRDefault="00CF139D" w:rsidP="00CF139D">
      <w:pPr>
        <w:pStyle w:val="a7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КРАСНОЯРСКИЙ КРАЙ</w:t>
      </w:r>
    </w:p>
    <w:p w:rsidR="00CF139D" w:rsidRPr="009157DD" w:rsidRDefault="00CF139D" w:rsidP="00CF139D">
      <w:pPr>
        <w:pStyle w:val="a7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ТАЙМЫРСКИЙ ДОЛГАНО-НЕНЕЦКИЙ МУНИЦИПАЛЬНЫЙ РАЙОН</w:t>
      </w:r>
    </w:p>
    <w:p w:rsidR="00CF139D" w:rsidRPr="009157DD" w:rsidRDefault="00CF139D" w:rsidP="00CF139D">
      <w:pPr>
        <w:pStyle w:val="a7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b/>
          <w:color w:val="00B0F0"/>
          <w:sz w:val="24"/>
          <w:szCs w:val="24"/>
        </w:rPr>
        <w:t>АДМИНИСТРАЦИЯ СЕЛЬСКОГО ПОСЕЛЕНИЯ ХАТАНГА</w:t>
      </w:r>
    </w:p>
    <w:p w:rsidR="00CF139D" w:rsidRPr="009157DD" w:rsidRDefault="00CF139D" w:rsidP="00CF139D">
      <w:pPr>
        <w:pStyle w:val="a7"/>
        <w:rPr>
          <w:color w:val="00B0F0"/>
        </w:rPr>
      </w:pPr>
      <w:r w:rsidRPr="009157DD">
        <w:rPr>
          <w:color w:val="00B0F0"/>
        </w:rPr>
        <w:t xml:space="preserve">  </w:t>
      </w:r>
    </w:p>
    <w:p w:rsidR="00CF139D" w:rsidRPr="009157DD" w:rsidRDefault="00CF139D" w:rsidP="00CF139D">
      <w:pPr>
        <w:pStyle w:val="a7"/>
        <w:rPr>
          <w:color w:val="00B0F0"/>
        </w:rPr>
      </w:pPr>
      <w:r w:rsidRPr="009157DD">
        <w:rPr>
          <w:color w:val="00B0F0"/>
        </w:rPr>
        <w:t xml:space="preserve"> </w:t>
      </w:r>
    </w:p>
    <w:p w:rsidR="00CF139D" w:rsidRPr="009157DD" w:rsidRDefault="00CF139D" w:rsidP="00CF139D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ПОСТАНОВЛЕНИЕ </w:t>
      </w:r>
    </w:p>
    <w:p w:rsidR="001D00BC" w:rsidRPr="009157DD" w:rsidRDefault="001D00BC" w:rsidP="001D00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9157DD" w:rsidRPr="009157DD" w:rsidTr="005404D1">
        <w:tc>
          <w:tcPr>
            <w:tcW w:w="4785" w:type="dxa"/>
          </w:tcPr>
          <w:p w:rsidR="001D00BC" w:rsidRPr="009157DD" w:rsidRDefault="001D00BC" w:rsidP="00CF139D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157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03.07</w:t>
            </w:r>
            <w:r w:rsidR="009157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.2017 </w:t>
            </w:r>
            <w:bookmarkStart w:id="0" w:name="_GoBack"/>
            <w:bookmarkEnd w:id="0"/>
            <w:r w:rsidRPr="009157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  <w:hideMark/>
          </w:tcPr>
          <w:p w:rsidR="001D00BC" w:rsidRPr="009157DD" w:rsidRDefault="001D00BC" w:rsidP="001D00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157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№</w:t>
            </w:r>
            <w:r w:rsidR="00CF139D" w:rsidRPr="009157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091</w:t>
            </w:r>
            <w:r w:rsidRPr="009157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- П</w:t>
            </w:r>
          </w:p>
        </w:tc>
      </w:tr>
    </w:tbl>
    <w:p w:rsidR="001D00BC" w:rsidRPr="009157DD" w:rsidRDefault="001D00BC" w:rsidP="001D00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4"/>
          <w:lang w:eastAsia="ru-RU"/>
        </w:rPr>
      </w:pPr>
      <w:r w:rsidRPr="009157DD">
        <w:rPr>
          <w:rFonts w:ascii="Times New Roman" w:eastAsia="Times New Roman" w:hAnsi="Times New Roman" w:cs="Times New Roman"/>
          <w:color w:val="00B0F0"/>
          <w:sz w:val="28"/>
          <w:szCs w:val="24"/>
          <w:lang w:eastAsia="ru-RU"/>
        </w:rPr>
        <w:t xml:space="preserve">        </w:t>
      </w:r>
    </w:p>
    <w:p w:rsidR="001D00BC" w:rsidRPr="009157DD" w:rsidRDefault="001D00BC" w:rsidP="001D00BC">
      <w:pPr>
        <w:tabs>
          <w:tab w:val="left" w:pos="3510"/>
          <w:tab w:val="left" w:pos="35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9157DD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Об утверждении Порядка и условий предоставления в сельском поселении Хатанга Таймырского Долгано-Ненецкого муниципального района Красноярского края льготы для оленеводов из числа коренных малочисленных народов Таймыра, ведущих традиционный кочевой образ жизни, в виде возмещения части затрат на оплату доставки каменного угля для отопления кочевого жилья</w:t>
      </w:r>
    </w:p>
    <w:p w:rsidR="001D00BC" w:rsidRPr="009157DD" w:rsidRDefault="001D00BC" w:rsidP="001D0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0"/>
          <w:lang w:eastAsia="ru-RU"/>
        </w:rPr>
      </w:pPr>
    </w:p>
    <w:p w:rsidR="00AE4324" w:rsidRPr="009157DD" w:rsidRDefault="00AE4324" w:rsidP="00CF13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 соответствии с ч. 3 ст. 14, ч. 2 ст. 14.1 Федерального закона от 6 октября 2003 года № 131-ФЗ «Об общих принципах организации местного самоуправления в Российской Федерации», ч. 1 ст. 1 Закона Красноярского края от 15 октября 2015 года № 9-3724 «О закреплении вопросов местного значения за сельским поселениями Красноярского края», п. 28 ч. 1 ст. 27 Устава сельского поселения Хатанга, во исполнение</w:t>
      </w:r>
      <w:r w:rsidRPr="009157DD">
        <w:rPr>
          <w:color w:val="00B0F0"/>
        </w:rPr>
        <w:t xml:space="preserve"> </w:t>
      </w: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Решения Хатангского сельского Совета депутатов от 27 июня 2017 года № 38 – РС «Об установлении на территории сельского поселения Хатанга льготы для оленеводов из числа коренных малочисленных народов Таймыра, ведущих кочевой образ жизни, в виде возмещения части затрат на оплату доставки каменного угля для отопления кочевого жилья»,</w:t>
      </w:r>
    </w:p>
    <w:p w:rsidR="001D00BC" w:rsidRPr="009157DD" w:rsidRDefault="00AE4324" w:rsidP="001D00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0"/>
          <w:lang w:eastAsia="ru-RU"/>
        </w:rPr>
      </w:pP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1D00BC" w:rsidRPr="009157DD" w:rsidRDefault="001D00BC" w:rsidP="001D0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pacing w:val="20"/>
          <w:sz w:val="24"/>
          <w:szCs w:val="24"/>
          <w:lang w:eastAsia="ru-RU"/>
        </w:rPr>
      </w:pPr>
      <w:r w:rsidRPr="009157DD">
        <w:rPr>
          <w:rFonts w:ascii="Times New Roman" w:eastAsia="Times New Roman" w:hAnsi="Times New Roman" w:cs="Times New Roman"/>
          <w:b/>
          <w:bCs/>
          <w:color w:val="00B0F0"/>
          <w:spacing w:val="20"/>
          <w:sz w:val="24"/>
          <w:szCs w:val="24"/>
          <w:lang w:eastAsia="ru-RU"/>
        </w:rPr>
        <w:t>ПОСТАНОВЛЯЮ:</w:t>
      </w:r>
    </w:p>
    <w:p w:rsidR="001D00BC" w:rsidRPr="009157DD" w:rsidRDefault="001D00BC" w:rsidP="001D0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</w:p>
    <w:p w:rsidR="001D00BC" w:rsidRPr="009157DD" w:rsidRDefault="001D00BC" w:rsidP="001D00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Утвердить Порядок и условия предоставления в сельском поселении Хатанга Таймырского Долгано-Ненецкого муниципального района Красноярского края льготы для оленеводов из числа коренных малочисленных народов Таймыра, ведущих традиционный кочевой образ жизни, в виде возмещения части затрат на оплату доставки каменного угля для отоп</w:t>
      </w:r>
      <w:r w:rsidR="00055734"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ления кочевого жилья, согласно П</w:t>
      </w: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риложению. </w:t>
      </w:r>
    </w:p>
    <w:p w:rsidR="001D00BC" w:rsidRPr="009157DD" w:rsidRDefault="001D00BC" w:rsidP="001D00B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1D00BC" w:rsidRPr="009157DD" w:rsidRDefault="001D00BC" w:rsidP="001D00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</w:t>
      </w:r>
    </w:p>
    <w:p w:rsidR="001D00BC" w:rsidRPr="009157DD" w:rsidRDefault="001D00BC" w:rsidP="001D0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1D00BC" w:rsidRPr="009157DD" w:rsidRDefault="001D00BC" w:rsidP="001D00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Настоящее Постановление вступает в силу с момента подписания</w:t>
      </w:r>
      <w:r w:rsidR="00E01BC1"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1D00BC" w:rsidRPr="009157DD" w:rsidRDefault="001D00BC" w:rsidP="001D0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1D00BC" w:rsidRPr="009157DD" w:rsidRDefault="001D00BC" w:rsidP="001D00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D00BC" w:rsidRPr="009157DD" w:rsidRDefault="001D00BC" w:rsidP="001D00B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487CAA" w:rsidRPr="009157DD" w:rsidRDefault="00487CAA" w:rsidP="00AE432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487CAA" w:rsidRPr="009157DD" w:rsidRDefault="001D00BC" w:rsidP="00AE432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</w:t>
      </w:r>
      <w:r w:rsidR="00487CAA"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сполняющая обязанности </w:t>
      </w: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Глав</w:t>
      </w:r>
      <w:r w:rsidR="00055734"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ы</w:t>
      </w: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1D00BC" w:rsidRPr="009157DD" w:rsidRDefault="001D00BC" w:rsidP="00AE432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сельского поселения Хатанга       </w:t>
      </w:r>
      <w:r w:rsidR="00487CAA"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                               </w:t>
      </w:r>
      <w:r w:rsidR="00AE4324"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              </w:t>
      </w:r>
      <w:r w:rsidR="00487CAA"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               </w:t>
      </w:r>
      <w:r w:rsidR="00AE4324" w:rsidRPr="009157D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А.И. Бетту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b/>
          <w:color w:val="00B0F0"/>
          <w:sz w:val="20"/>
          <w:szCs w:val="20"/>
        </w:rPr>
        <w:lastRenderedPageBreak/>
        <w:t xml:space="preserve">Приложение </w:t>
      </w:r>
    </w:p>
    <w:p w:rsidR="0042299F" w:rsidRPr="009157DD" w:rsidRDefault="00487CAA" w:rsidP="00487CAA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>к Постановлению а</w:t>
      </w:r>
      <w:r w:rsidR="0042299F"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дминистрации 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>сельского поселения Хатанга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от </w:t>
      </w:r>
      <w:r w:rsidR="00487CAA" w:rsidRPr="009157DD">
        <w:rPr>
          <w:rFonts w:ascii="Times New Roman" w:hAnsi="Times New Roman" w:cs="Times New Roman"/>
          <w:color w:val="00B0F0"/>
          <w:sz w:val="20"/>
          <w:szCs w:val="20"/>
        </w:rPr>
        <w:t>03.07.2017 г. N 091-П</w:t>
      </w: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87CAA" w:rsidRPr="009157DD" w:rsidRDefault="00487CAA" w:rsidP="00422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b/>
          <w:bCs/>
          <w:color w:val="00B0F0"/>
          <w:sz w:val="24"/>
          <w:szCs w:val="24"/>
        </w:rPr>
        <w:t>ПОРЯДОК</w:t>
      </w: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И УСЛОВИЯ ПРЕДОСТАВЛЕНИЯ В СЕЛЬСКОМ ПОСЕЛЕНИИ ХАТАНГА ТАЙМЫРСКОГО ДОЛГАНО-НЕНЕЦКОГО МУНИЦИПАЛЬНОГО РАЙОНА КРАСНОЯРСКОГО КРАЯ ЛЬГОТЫ ДЛЯ ОЛЕНЕВОДОВ ИЗ ЧИСЛА КОРЕННЫХ МАЛОЧИСЛЕННЫХ НАРОДОВ ТАЙМЫРА, ВЕДУЩИХ ТРАДИЦИОННЫЙ КОЧЕВОЙ ОБРАЗ ЖИЗНИ, В ВИДЕ ВОЗМЕЩЕНИЯ </w:t>
      </w:r>
      <w:r w:rsidR="007E76AE" w:rsidRPr="009157DD">
        <w:rPr>
          <w:rFonts w:ascii="Times New Roman" w:hAnsi="Times New Roman" w:cs="Times New Roman"/>
          <w:b/>
          <w:bCs/>
          <w:color w:val="00B0F0"/>
          <w:sz w:val="24"/>
          <w:szCs w:val="24"/>
        </w:rPr>
        <w:t>ЧАСТИ ЗАТРАТ НА ОПЛАТУ ДОСТАВКИ КАМЕННОГО УГЛЯ ДЛЯ ОТОПЛЕНИЯ КОЧЕВОГО ЖИЛЬЯ.</w:t>
      </w: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42299F" w:rsidRPr="009157DD" w:rsidRDefault="0042299F" w:rsidP="00F3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1. Настоящие Порядок и </w:t>
      </w:r>
      <w:r w:rsidR="007E76AE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условия предоставления в сельском поселении Хатанга Таймырского Долгано-Ненецкого муниципального района Красноярского края льготы для оленеводов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из числа коренных малочисленных народов </w:t>
      </w:r>
      <w:r w:rsidR="00227DFA" w:rsidRPr="009157DD">
        <w:rPr>
          <w:rFonts w:ascii="Times New Roman" w:hAnsi="Times New Roman" w:cs="Times New Roman"/>
          <w:color w:val="00B0F0"/>
          <w:sz w:val="24"/>
          <w:szCs w:val="24"/>
        </w:rPr>
        <w:t>Таймыра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="00227DFA" w:rsidRPr="009157DD">
        <w:rPr>
          <w:rFonts w:ascii="Times New Roman" w:hAnsi="Times New Roman" w:cs="Times New Roman"/>
          <w:color w:val="00B0F0"/>
          <w:sz w:val="24"/>
          <w:szCs w:val="24"/>
        </w:rPr>
        <w:t>ведущих традиционный кочевой образ жизни, в виде возмещения части затрат на оплату доставки каменного угля для отопления кочевого жилья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(далее - Порядок) разработаны в соответствии </w:t>
      </w:r>
      <w:r w:rsidR="00F179F1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с частью 3 статьи 14, частью 2 статьи 14.1 Федерального закона от 6 октября 2003 года № 131-ФЗ «Об общих принципах организации местного самоуправления в Российской Федерации», частью 1 статьи 1 Закона Красноярского края от 15 октября 2015 года № 9-3724 «О закреплении вопросов местного значения за сельским поселениями Красноярского края», пунктом 28 части 1 статьи 27 Устава сельского поселения Хатанга и Решением Хатангского сельского Совета депутатов от 27 июня 2017 года № </w:t>
      </w:r>
      <w:r w:rsidR="00B96418" w:rsidRPr="009157DD">
        <w:rPr>
          <w:rFonts w:ascii="Times New Roman" w:hAnsi="Times New Roman" w:cs="Times New Roman"/>
          <w:color w:val="00B0F0"/>
          <w:sz w:val="24"/>
          <w:szCs w:val="24"/>
        </w:rPr>
        <w:t>38</w:t>
      </w:r>
      <w:r w:rsidR="008A15D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– РС «Об установлении на территории сельского поселения Хатанга льготы для оленеводов из числа коренных малочисленных народов Таймыра, ведущих кочевой образ жизни, в виде возмещения части затрат на оплату доставки каменного угля для отопления кочевого жилья»</w:t>
      </w:r>
      <w:r w:rsidR="00CD1510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(далее – Льгота)</w:t>
      </w:r>
      <w:r w:rsidR="008A15DD" w:rsidRPr="009157DD">
        <w:rPr>
          <w:rFonts w:ascii="Times New Roman" w:hAnsi="Times New Roman" w:cs="Times New Roman"/>
          <w:color w:val="00B0F0"/>
          <w:sz w:val="24"/>
          <w:szCs w:val="24"/>
        </w:rPr>
        <w:t>, и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определяют правила</w:t>
      </w:r>
      <w:r w:rsidR="008A15D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, условия и норматив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предоставления </w:t>
      </w:r>
      <w:r w:rsidR="00CD1510" w:rsidRPr="009157DD">
        <w:rPr>
          <w:rFonts w:ascii="Times New Roman" w:hAnsi="Times New Roman" w:cs="Times New Roman"/>
          <w:color w:val="00B0F0"/>
          <w:sz w:val="24"/>
          <w:szCs w:val="24"/>
        </w:rPr>
        <w:t>Л</w:t>
      </w:r>
      <w:r w:rsidR="008A15DD" w:rsidRPr="009157DD">
        <w:rPr>
          <w:rFonts w:ascii="Times New Roman" w:hAnsi="Times New Roman" w:cs="Times New Roman"/>
          <w:color w:val="00B0F0"/>
          <w:sz w:val="24"/>
          <w:szCs w:val="24"/>
        </w:rPr>
        <w:t>ьготы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8A15DD" w:rsidRPr="009157DD" w:rsidRDefault="0042299F" w:rsidP="00422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bookmarkStart w:id="1" w:name="Par20"/>
      <w:bookmarkEnd w:id="1"/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2. </w:t>
      </w:r>
      <w:r w:rsidR="008A15D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Льгота предоставляется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8A15DD" w:rsidRPr="009157DD">
        <w:rPr>
          <w:rFonts w:ascii="Times New Roman" w:hAnsi="Times New Roman" w:cs="Times New Roman"/>
          <w:color w:val="00B0F0"/>
          <w:sz w:val="24"/>
          <w:szCs w:val="24"/>
        </w:rPr>
        <w:t>семьям оленеводов из числа коренных малочи</w:t>
      </w:r>
      <w:r w:rsidR="000C5BCC" w:rsidRPr="009157DD">
        <w:rPr>
          <w:rFonts w:ascii="Times New Roman" w:hAnsi="Times New Roman" w:cs="Times New Roman"/>
          <w:color w:val="00B0F0"/>
          <w:sz w:val="24"/>
          <w:szCs w:val="24"/>
        </w:rPr>
        <w:t>сленных народов Таймыра, ведущим</w:t>
      </w:r>
      <w:r w:rsidR="008A15D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кочевой образ жизни, </w:t>
      </w:r>
      <w:r w:rsidR="003203BD" w:rsidRPr="009157DD">
        <w:rPr>
          <w:rFonts w:ascii="Times New Roman" w:hAnsi="Times New Roman" w:cs="Times New Roman"/>
          <w:color w:val="00B0F0"/>
          <w:sz w:val="24"/>
          <w:szCs w:val="24"/>
        </w:rPr>
        <w:t>имеющим регистрацию</w:t>
      </w:r>
      <w:r w:rsidR="0055574B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по месту жительства</w:t>
      </w:r>
      <w:r w:rsidR="003203B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на территории сельского поселения Хатанга (далее - Получатели) </w:t>
      </w:r>
      <w:r w:rsidR="008A15DD" w:rsidRPr="009157DD">
        <w:rPr>
          <w:rFonts w:ascii="Times New Roman" w:hAnsi="Times New Roman" w:cs="Times New Roman"/>
          <w:color w:val="00B0F0"/>
          <w:sz w:val="24"/>
          <w:szCs w:val="24"/>
        </w:rPr>
        <w:t>в виде возмещения</w:t>
      </w:r>
      <w:r w:rsidR="003203B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Получателю части </w:t>
      </w:r>
      <w:r w:rsidR="008A15DD" w:rsidRPr="009157DD">
        <w:rPr>
          <w:rFonts w:ascii="Times New Roman" w:hAnsi="Times New Roman" w:cs="Times New Roman"/>
          <w:color w:val="00B0F0"/>
          <w:sz w:val="24"/>
          <w:szCs w:val="24"/>
        </w:rPr>
        <w:t>затрат</w:t>
      </w:r>
      <w:r w:rsidR="003203B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, понесенных им </w:t>
      </w:r>
      <w:r w:rsidR="008A15DD" w:rsidRPr="009157DD">
        <w:rPr>
          <w:rFonts w:ascii="Times New Roman" w:hAnsi="Times New Roman" w:cs="Times New Roman"/>
          <w:color w:val="00B0F0"/>
          <w:sz w:val="24"/>
          <w:szCs w:val="24"/>
        </w:rPr>
        <w:t>на оплату доставки каменного угля для отопления кочевого жилья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203BD" w:rsidRPr="009157DD">
        <w:rPr>
          <w:rFonts w:ascii="Times New Roman" w:hAnsi="Times New Roman" w:cs="Times New Roman"/>
          <w:color w:val="00B0F0"/>
          <w:sz w:val="24"/>
          <w:szCs w:val="24"/>
        </w:rPr>
        <w:t>или оплаты за счет средств бюджета сельского поселения Хатанга стоимости услуг организации, предоставляющей услуги по доставке каменного угля (далее – Транспортная компания), для отопления кочевого жилья Получателя.</w:t>
      </w:r>
    </w:p>
    <w:p w:rsidR="003203BD" w:rsidRPr="009157DD" w:rsidRDefault="003203BD" w:rsidP="00422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3. Льгота предоставляется при доставке каменного угля из села Хатанга до любого, но одного </w:t>
      </w:r>
      <w:r w:rsidR="007E334F" w:rsidRPr="009157DD">
        <w:rPr>
          <w:rFonts w:ascii="Times New Roman" w:hAnsi="Times New Roman" w:cs="Times New Roman"/>
          <w:color w:val="00B0F0"/>
          <w:sz w:val="24"/>
          <w:szCs w:val="24"/>
        </w:rPr>
        <w:t>(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по выбору Получателя</w:t>
      </w:r>
      <w:r w:rsidR="007E334F" w:rsidRPr="009157DD">
        <w:rPr>
          <w:rFonts w:ascii="Times New Roman" w:hAnsi="Times New Roman" w:cs="Times New Roman"/>
          <w:color w:val="00B0F0"/>
          <w:sz w:val="24"/>
          <w:szCs w:val="24"/>
        </w:rPr>
        <w:t>)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населенного пункта в границах территории сельского поселения Хатанга</w:t>
      </w:r>
      <w:r w:rsidR="00563F59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водным транспортом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3203BD" w:rsidRPr="009157DD" w:rsidRDefault="007E334F" w:rsidP="00422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4. Право на предоставление </w:t>
      </w:r>
      <w:r w:rsidR="00CD1510" w:rsidRPr="009157DD">
        <w:rPr>
          <w:rFonts w:ascii="Times New Roman" w:hAnsi="Times New Roman" w:cs="Times New Roman"/>
          <w:color w:val="00B0F0"/>
          <w:sz w:val="24"/>
          <w:szCs w:val="24"/>
        </w:rPr>
        <w:t>Л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ьготы имеют Получатели, не пользующиеся в году предоста</w:t>
      </w:r>
      <w:r w:rsidR="00CD1510" w:rsidRPr="009157DD">
        <w:rPr>
          <w:rFonts w:ascii="Times New Roman" w:hAnsi="Times New Roman" w:cs="Times New Roman"/>
          <w:color w:val="00B0F0"/>
          <w:sz w:val="24"/>
          <w:szCs w:val="24"/>
        </w:rPr>
        <w:t>вления Л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ьготы мерой социальной поддержки, предусмотренной статьей 35 Закона Красноярского края от 18.12.2008 г. № 7-2660 «О социальной поддержке граждан, проживающих в Таймырском Долгано-Ненецком муниципальном районе Красноярского края».</w:t>
      </w:r>
    </w:p>
    <w:p w:rsidR="00563F59" w:rsidRPr="009157DD" w:rsidRDefault="00563F59" w:rsidP="00563F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10FBA" w:rsidRPr="009157DD" w:rsidRDefault="007E334F" w:rsidP="00563F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5.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Льгота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предоставляется </w:t>
      </w:r>
      <w:r w:rsidR="00A342D2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в виде компенсации Получателю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фак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тически понесенны</w:t>
      </w:r>
      <w:r w:rsidR="00A342D2" w:rsidRPr="009157DD">
        <w:rPr>
          <w:rFonts w:ascii="Times New Roman" w:hAnsi="Times New Roman" w:cs="Times New Roman"/>
          <w:color w:val="00B0F0"/>
          <w:sz w:val="24"/>
          <w:szCs w:val="24"/>
        </w:rPr>
        <w:t>х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расход</w:t>
      </w:r>
      <w:r w:rsidR="00E10FBA" w:rsidRPr="009157DD">
        <w:rPr>
          <w:rFonts w:ascii="Times New Roman" w:hAnsi="Times New Roman" w:cs="Times New Roman"/>
          <w:color w:val="00B0F0"/>
          <w:sz w:val="24"/>
          <w:szCs w:val="24"/>
        </w:rPr>
        <w:t>ов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на доставку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каменного угля от села Хатанга до населенного пункта, выбранного Получателем в качестве конечного пункта доставки, или в </w:t>
      </w:r>
      <w:r w:rsidR="00E10FBA" w:rsidRPr="009157DD">
        <w:rPr>
          <w:rFonts w:ascii="Times New Roman" w:hAnsi="Times New Roman" w:cs="Times New Roman"/>
          <w:color w:val="00B0F0"/>
          <w:sz w:val="24"/>
          <w:szCs w:val="24"/>
        </w:rPr>
        <w:t>виде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компенсации Транспортной компании стоимости транспортировки угля каменного, предназначенного для Получателя,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при транспортировке угля </w:t>
      </w:r>
      <w:r w:rsidR="00841E2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от села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Хатанга до населенного пункта</w:t>
      </w:r>
      <w:r w:rsidR="00512B00" w:rsidRPr="009157DD">
        <w:rPr>
          <w:rFonts w:ascii="Times New Roman" w:hAnsi="Times New Roman" w:cs="Times New Roman"/>
          <w:color w:val="00B0F0"/>
          <w:sz w:val="24"/>
          <w:szCs w:val="24"/>
        </w:rPr>
        <w:t>, являющегося местом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45325" w:rsidRPr="009157DD">
        <w:rPr>
          <w:rFonts w:ascii="Times New Roman" w:hAnsi="Times New Roman" w:cs="Times New Roman"/>
          <w:color w:val="00B0F0"/>
          <w:sz w:val="24"/>
          <w:szCs w:val="24"/>
        </w:rPr>
        <w:t>выдачи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каменного</w:t>
      </w:r>
      <w:r w:rsidR="00145325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угля Получателю.</w:t>
      </w:r>
      <w:r w:rsidR="00841E2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512B00" w:rsidRPr="009157DD" w:rsidRDefault="00841E2D" w:rsidP="00563F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В случае </w:t>
      </w:r>
      <w:proofErr w:type="gramStart"/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компенсации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Транспортной</w:t>
      </w:r>
      <w:proofErr w:type="gramEnd"/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компании стоимости транспортировки угля,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размер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компенсации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определ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яется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по результатам размещения муниципального заказа на поставку товаров, работ и услуг</w:t>
      </w:r>
      <w:r w:rsidR="00CD1510" w:rsidRPr="009157DD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CD1510" w:rsidRPr="009157DD" w:rsidRDefault="00CD1510" w:rsidP="00563F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12B00" w:rsidRPr="009157DD" w:rsidRDefault="00512B00" w:rsidP="00563F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6.</w:t>
      </w:r>
      <w:r w:rsidR="00D2449B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Льгота предоставляется в размере, не превышающем стоимость доставки угля каменного </w:t>
      </w:r>
      <w:proofErr w:type="gramStart"/>
      <w:r w:rsidR="00D2449B" w:rsidRPr="009157DD">
        <w:rPr>
          <w:rFonts w:ascii="Times New Roman" w:hAnsi="Times New Roman" w:cs="Times New Roman"/>
          <w:color w:val="00B0F0"/>
          <w:sz w:val="24"/>
          <w:szCs w:val="24"/>
        </w:rPr>
        <w:t>водным  транспортом</w:t>
      </w:r>
      <w:proofErr w:type="gramEnd"/>
      <w:r w:rsidR="00D2449B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в количестве 3,24 тонны на одного Получателя. </w:t>
      </w:r>
    </w:p>
    <w:p w:rsidR="00D2449B" w:rsidRPr="009157DD" w:rsidRDefault="00D2449B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bookmarkStart w:id="2" w:name="Par23"/>
      <w:bookmarkEnd w:id="2"/>
    </w:p>
    <w:p w:rsidR="00D2449B" w:rsidRPr="009157DD" w:rsidRDefault="00D2449B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7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. В целях получения </w:t>
      </w:r>
      <w:r w:rsidR="00CD1510" w:rsidRPr="009157DD">
        <w:rPr>
          <w:rFonts w:ascii="Times New Roman" w:hAnsi="Times New Roman" w:cs="Times New Roman"/>
          <w:color w:val="00B0F0"/>
          <w:sz w:val="24"/>
          <w:szCs w:val="24"/>
        </w:rPr>
        <w:t>Л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ьготы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Получатели в срок до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20 июля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текущего года представляют в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администрацию сельского поселения Хатанга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(далее - уполномочен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ный орган) следующие документы:</w:t>
      </w:r>
    </w:p>
    <w:p w:rsidR="0042299F" w:rsidRPr="009157DD" w:rsidRDefault="00D2449B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-   </w:t>
      </w:r>
      <w:hyperlink w:anchor="Par78" w:history="1">
        <w:r w:rsidR="0042299F" w:rsidRPr="009157DD">
          <w:rPr>
            <w:rFonts w:ascii="Times New Roman" w:hAnsi="Times New Roman" w:cs="Times New Roman"/>
            <w:color w:val="00B0F0"/>
            <w:sz w:val="24"/>
            <w:szCs w:val="24"/>
          </w:rPr>
          <w:t>заявление</w:t>
        </w:r>
      </w:hyperlink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по форме согласно приложению N 1 к Порядку;</w:t>
      </w:r>
    </w:p>
    <w:p w:rsidR="0042299F" w:rsidRPr="009157DD" w:rsidRDefault="00D2449B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- копию п</w:t>
      </w:r>
      <w:r w:rsidR="00055734" w:rsidRPr="009157DD">
        <w:rPr>
          <w:rFonts w:ascii="Times New Roman" w:hAnsi="Times New Roman" w:cs="Times New Roman"/>
          <w:color w:val="00B0F0"/>
          <w:sz w:val="24"/>
          <w:szCs w:val="24"/>
        </w:rPr>
        <w:t>аспорта Получателя, заверенную Т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ерриториальным отделом </w:t>
      </w:r>
      <w:r w:rsidR="00055734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поселка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администрации сельского поселения Хатанга, а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в случае отсутствия в паспорте отметки о регистрации по месту жительства - копию решения суда об определении места жительства;</w:t>
      </w:r>
    </w:p>
    <w:p w:rsidR="0042299F" w:rsidRPr="009157DD" w:rsidRDefault="00D2449B" w:rsidP="008B2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bookmarkStart w:id="3" w:name="Par28"/>
      <w:bookmarkEnd w:id="3"/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 w:rsidR="00055734" w:rsidRPr="009157DD">
        <w:rPr>
          <w:rFonts w:ascii="Times New Roman" w:hAnsi="Times New Roman" w:cs="Times New Roman"/>
          <w:color w:val="00B0F0"/>
          <w:sz w:val="24"/>
          <w:szCs w:val="24"/>
        </w:rPr>
        <w:t>справку Т</w:t>
      </w:r>
      <w:r w:rsidR="00E10B7B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ерриториального отдела </w:t>
      </w:r>
      <w:r w:rsidR="00055734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поселка </w:t>
      </w:r>
      <w:r w:rsidR="00E10B7B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администрации сельского поселения Хатанга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на территории которого проживает Получатель, содержащее сведения о том, что Получатель принадлежит к коренным малочисленным народам Севера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bookmarkStart w:id="4" w:name="Par30"/>
      <w:bookmarkEnd w:id="4"/>
      <w:r w:rsidR="00E10B7B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является оленеводом либо членом оленеводческой семьи,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ве</w:t>
      </w:r>
      <w:r w:rsidR="00E10B7B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дет традиционный </w:t>
      </w:r>
      <w:r w:rsidR="008B2F77" w:rsidRPr="009157DD">
        <w:rPr>
          <w:rFonts w:ascii="Times New Roman" w:hAnsi="Times New Roman" w:cs="Times New Roman"/>
          <w:color w:val="00B0F0"/>
          <w:sz w:val="24"/>
          <w:szCs w:val="24"/>
        </w:rPr>
        <w:t>кочевой образ жизни;</w:t>
      </w:r>
      <w:r w:rsidR="00E10B7B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42299F" w:rsidRPr="009157DD" w:rsidRDefault="00E10B7B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- 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справку о составе семьи Получателя;</w:t>
      </w:r>
    </w:p>
    <w:p w:rsidR="0076089D" w:rsidRPr="009157DD" w:rsidRDefault="0076089D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- справку </w:t>
      </w:r>
      <w:r w:rsidR="00055734" w:rsidRPr="009157DD">
        <w:rPr>
          <w:rFonts w:ascii="Times New Roman" w:hAnsi="Times New Roman" w:cs="Times New Roman"/>
          <w:color w:val="00B0F0"/>
          <w:sz w:val="24"/>
          <w:szCs w:val="24"/>
        </w:rPr>
        <w:t>Т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ерриториального отдела </w:t>
      </w:r>
      <w:r w:rsidR="00055734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поселка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администрации сельского поселения Хатанга на территории которого проживает Получатель, содержащее сведения о том, что Получатель Льготы не явля</w:t>
      </w:r>
      <w:r w:rsidR="00385D5E" w:rsidRPr="009157DD">
        <w:rPr>
          <w:rFonts w:ascii="Times New Roman" w:hAnsi="Times New Roman" w:cs="Times New Roman"/>
          <w:color w:val="00B0F0"/>
          <w:sz w:val="24"/>
          <w:szCs w:val="24"/>
        </w:rPr>
        <w:t>е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тся получател</w:t>
      </w:r>
      <w:r w:rsidR="00385D5E" w:rsidRPr="009157DD">
        <w:rPr>
          <w:rFonts w:ascii="Times New Roman" w:hAnsi="Times New Roman" w:cs="Times New Roman"/>
          <w:color w:val="00B0F0"/>
          <w:sz w:val="24"/>
          <w:szCs w:val="24"/>
        </w:rPr>
        <w:t>ем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7A4A65" w:rsidRPr="009157DD">
        <w:rPr>
          <w:rFonts w:ascii="Times New Roman" w:hAnsi="Times New Roman" w:cs="Times New Roman"/>
          <w:color w:val="00B0F0"/>
          <w:sz w:val="24"/>
          <w:szCs w:val="24"/>
        </w:rPr>
        <w:t>меры социальной поддержки, предусмотренной статьей 35 Закона Красноярского края от 18.12.2008 г. № 7-2660 «О социальной поддержке граждан, проживающих в Таймырском Долгано-Ненецком муниципальном районе Красноярского края»</w:t>
      </w:r>
      <w:r w:rsidR="00F42445" w:rsidRPr="009157DD">
        <w:rPr>
          <w:rFonts w:ascii="Times New Roman" w:hAnsi="Times New Roman" w:cs="Times New Roman"/>
          <w:color w:val="00B0F0"/>
          <w:sz w:val="24"/>
          <w:szCs w:val="24"/>
        </w:rPr>
        <w:t>;</w:t>
      </w:r>
    </w:p>
    <w:p w:rsidR="0042299F" w:rsidRPr="009157DD" w:rsidRDefault="00E10B7B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копии платежных документов, оформленных в установленном порядке и подтверждающих факт уплаты денежных средств на доставку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каменного угля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(представляются для получения компенсации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понесенных Получателем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расходов на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доставку каменного угля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).</w:t>
      </w:r>
    </w:p>
    <w:p w:rsidR="00E10B7B" w:rsidRPr="009157DD" w:rsidRDefault="00E10B7B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2299F" w:rsidRPr="009157DD" w:rsidRDefault="0042299F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Копии документов, не заверенные организацией, выдавшей соответствующие документы, представляются с предъявлением оригинала. </w:t>
      </w:r>
      <w:r w:rsidR="00E10B7B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Территориальный отдел </w:t>
      </w:r>
      <w:r w:rsidR="00055734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поселка </w:t>
      </w:r>
      <w:r w:rsidR="00E10B7B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администрации сельского поселения Хатанга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заверяет верность копий оригиналам и возвращает</w:t>
      </w:r>
      <w:r w:rsidR="00E10B7B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оригинал документов Получателю.</w:t>
      </w:r>
    </w:p>
    <w:p w:rsidR="00E10B7B" w:rsidRPr="009157DD" w:rsidRDefault="00E10B7B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2299F" w:rsidRPr="009157DD" w:rsidRDefault="0042299F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В случае если Получателем не представлены по собственной инициативе документы, указанные в </w:t>
      </w:r>
      <w:hyperlink w:anchor="Par28" w:history="1">
        <w:r w:rsidRPr="009157DD">
          <w:rPr>
            <w:rFonts w:ascii="Times New Roman" w:hAnsi="Times New Roman" w:cs="Times New Roman"/>
            <w:color w:val="00B0F0"/>
            <w:sz w:val="24"/>
            <w:szCs w:val="24"/>
          </w:rPr>
          <w:t xml:space="preserve">абзацах </w:t>
        </w:r>
        <w:r w:rsidR="00FD3CCB" w:rsidRPr="009157DD">
          <w:rPr>
            <w:rFonts w:ascii="Times New Roman" w:hAnsi="Times New Roman" w:cs="Times New Roman"/>
            <w:color w:val="00B0F0"/>
            <w:sz w:val="24"/>
            <w:szCs w:val="24"/>
          </w:rPr>
          <w:t xml:space="preserve">третьем, </w:t>
        </w:r>
        <w:r w:rsidRPr="009157DD">
          <w:rPr>
            <w:rFonts w:ascii="Times New Roman" w:hAnsi="Times New Roman" w:cs="Times New Roman"/>
            <w:color w:val="00B0F0"/>
            <w:sz w:val="24"/>
            <w:szCs w:val="24"/>
          </w:rPr>
          <w:t>четвертом</w:t>
        </w:r>
      </w:hyperlink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hyperlink w:anchor="Par30" w:history="1">
        <w:r w:rsidRPr="009157DD">
          <w:rPr>
            <w:rFonts w:ascii="Times New Roman" w:hAnsi="Times New Roman" w:cs="Times New Roman"/>
            <w:color w:val="00B0F0"/>
            <w:sz w:val="24"/>
            <w:szCs w:val="24"/>
          </w:rPr>
          <w:t>пятом</w:t>
        </w:r>
      </w:hyperlink>
      <w:r w:rsidR="00161901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настоящего пункта, У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полномоченный орган </w:t>
      </w:r>
      <w:r w:rsidR="00161901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администрации сельского поселения Хатанга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запрашивает данные документы в порядке межведомственного информационного взаимодействия в соответствии с Федеральным </w:t>
      </w:r>
      <w:hyperlink r:id="rId8" w:history="1">
        <w:r w:rsidRPr="009157DD">
          <w:rPr>
            <w:rFonts w:ascii="Times New Roman" w:hAnsi="Times New Roman" w:cs="Times New Roman"/>
            <w:color w:val="00B0F0"/>
            <w:sz w:val="24"/>
            <w:szCs w:val="24"/>
          </w:rPr>
          <w:t>законом</w:t>
        </w:r>
      </w:hyperlink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161901" w:rsidRPr="009157DD" w:rsidRDefault="00161901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2299F" w:rsidRPr="009157DD" w:rsidRDefault="0042299F" w:rsidP="00D2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Получатель представляет документы, указанные в настоящем пункте, лично или направляет их почтовым отправлением с уведомлением о вручении и описью вложения либо в электронной форме. Документы, представляемые в электронной форме, удостоверяются электронной подписью в соответствии с </w:t>
      </w:r>
      <w:hyperlink r:id="rId9" w:history="1">
        <w:r w:rsidRPr="009157DD">
          <w:rPr>
            <w:rFonts w:ascii="Times New Roman" w:hAnsi="Times New Roman" w:cs="Times New Roman"/>
            <w:color w:val="00B0F0"/>
            <w:sz w:val="24"/>
            <w:szCs w:val="24"/>
          </w:rPr>
          <w:t>Постановлением</w:t>
        </w:r>
      </w:hyperlink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 w:rsidR="0042299F" w:rsidRPr="009157DD" w:rsidRDefault="00110E59" w:rsidP="00422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lastRenderedPageBreak/>
        <w:t>8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. Уполномоченный орган принимает решение о предоставлении </w:t>
      </w:r>
      <w:r w:rsidR="00C00DD2" w:rsidRPr="009157DD">
        <w:rPr>
          <w:rFonts w:ascii="Times New Roman" w:hAnsi="Times New Roman" w:cs="Times New Roman"/>
          <w:color w:val="00B0F0"/>
          <w:sz w:val="24"/>
          <w:szCs w:val="24"/>
        </w:rPr>
        <w:t>Л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ьготы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в течение 10 рабочих дней со дня обращения Получателя. Днем обращения Получателя считается день приема заявления.</w:t>
      </w:r>
    </w:p>
    <w:p w:rsidR="00C00DD2" w:rsidRPr="009157DD" w:rsidRDefault="00C00DD2" w:rsidP="00110E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2299F" w:rsidRPr="009157DD" w:rsidRDefault="00110E59" w:rsidP="00110E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9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. Уполномоченный орган принимает решение об отказе в предоставлении </w:t>
      </w:r>
      <w:r w:rsidR="00C00DD2" w:rsidRPr="009157DD">
        <w:rPr>
          <w:rFonts w:ascii="Times New Roman" w:hAnsi="Times New Roman" w:cs="Times New Roman"/>
          <w:color w:val="00B0F0"/>
          <w:sz w:val="24"/>
          <w:szCs w:val="24"/>
        </w:rPr>
        <w:t>Л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ьготы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в случаях, если:</w:t>
      </w:r>
    </w:p>
    <w:p w:rsidR="0042299F" w:rsidRPr="009157DD" w:rsidRDefault="00110E59" w:rsidP="00110E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Получателем не представлены документы, перечисленные в </w:t>
      </w:r>
      <w:hyperlink w:anchor="Par23" w:history="1">
        <w:r w:rsidR="0042299F" w:rsidRPr="009157DD">
          <w:rPr>
            <w:rFonts w:ascii="Times New Roman" w:hAnsi="Times New Roman" w:cs="Times New Roman"/>
            <w:color w:val="00B0F0"/>
            <w:sz w:val="24"/>
            <w:szCs w:val="24"/>
          </w:rPr>
          <w:t xml:space="preserve">пункте </w:t>
        </w:r>
      </w:hyperlink>
      <w:r w:rsidRPr="009157DD">
        <w:rPr>
          <w:rFonts w:ascii="Times New Roman" w:hAnsi="Times New Roman" w:cs="Times New Roman"/>
          <w:color w:val="00B0F0"/>
          <w:sz w:val="24"/>
          <w:szCs w:val="24"/>
        </w:rPr>
        <w:t>7 настоящего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Порядка </w:t>
      </w:r>
    </w:p>
    <w:p w:rsidR="00110E59" w:rsidRPr="009157DD" w:rsidRDefault="00110E59" w:rsidP="00110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Получател</w:t>
      </w:r>
      <w:r w:rsidR="00F958DD" w:rsidRPr="009157DD">
        <w:rPr>
          <w:rFonts w:ascii="Times New Roman" w:hAnsi="Times New Roman" w:cs="Times New Roman"/>
          <w:color w:val="00B0F0"/>
          <w:sz w:val="24"/>
          <w:szCs w:val="24"/>
        </w:rPr>
        <w:t>ь</w:t>
      </w:r>
      <w:r w:rsidR="00385D5E" w:rsidRPr="009157DD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F958D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в году предоста</w:t>
      </w:r>
      <w:r w:rsidR="00C00DD2" w:rsidRPr="009157DD">
        <w:rPr>
          <w:rFonts w:ascii="Times New Roman" w:hAnsi="Times New Roman" w:cs="Times New Roman"/>
          <w:color w:val="00B0F0"/>
          <w:sz w:val="24"/>
          <w:szCs w:val="24"/>
        </w:rPr>
        <w:t>вления Л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ьготы</w:t>
      </w:r>
      <w:r w:rsidR="00385D5E" w:rsidRPr="009157DD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85D5E" w:rsidRPr="009157DD">
        <w:rPr>
          <w:rFonts w:ascii="Times New Roman" w:hAnsi="Times New Roman" w:cs="Times New Roman"/>
          <w:color w:val="00B0F0"/>
          <w:sz w:val="24"/>
          <w:szCs w:val="24"/>
        </w:rPr>
        <w:t>уже воспользовался</w:t>
      </w:r>
      <w:r w:rsidR="00F958D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мерой социальной поддержки</w:t>
      </w:r>
      <w:r w:rsidR="00C00DD2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или внесены в список получателей социальной поддержки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, предусмотренной статьей 35 Закона Красноярского края от 18.12.2008 г. № 7-2660 «О социальной поддержке граждан, проживающих в Таймырском Долгано-Ненецком муниципальном районе Красноярского края».</w:t>
      </w:r>
    </w:p>
    <w:p w:rsidR="0042299F" w:rsidRPr="009157DD" w:rsidRDefault="00582391" w:rsidP="00110E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Получатель не является лицом, обладающим правом на получение </w:t>
      </w:r>
      <w:r w:rsidR="00F42445" w:rsidRPr="009157DD">
        <w:rPr>
          <w:rFonts w:ascii="Times New Roman" w:hAnsi="Times New Roman" w:cs="Times New Roman"/>
          <w:color w:val="00B0F0"/>
          <w:sz w:val="24"/>
          <w:szCs w:val="24"/>
        </w:rPr>
        <w:t>Л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ьготы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в соответствии с требованиями, установленными </w:t>
      </w:r>
      <w:r w:rsidR="009C59A7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Решением Хатангского сельского Совета депутатов от 27 июня 2017 года № </w:t>
      </w:r>
      <w:r w:rsidR="00B96418" w:rsidRPr="009157DD">
        <w:rPr>
          <w:rFonts w:ascii="Times New Roman" w:hAnsi="Times New Roman" w:cs="Times New Roman"/>
          <w:color w:val="00B0F0"/>
          <w:sz w:val="24"/>
          <w:szCs w:val="24"/>
        </w:rPr>
        <w:t>38</w:t>
      </w:r>
      <w:r w:rsidR="009C59A7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– РС «Об установлении на территории сельского поселения Хатанга </w:t>
      </w:r>
      <w:r w:rsidR="00F42445" w:rsidRPr="009157DD">
        <w:rPr>
          <w:rFonts w:ascii="Times New Roman" w:hAnsi="Times New Roman" w:cs="Times New Roman"/>
          <w:color w:val="00B0F0"/>
          <w:sz w:val="24"/>
          <w:szCs w:val="24"/>
        </w:rPr>
        <w:t>Л</w:t>
      </w:r>
      <w:r w:rsidR="009C59A7" w:rsidRPr="009157DD">
        <w:rPr>
          <w:rFonts w:ascii="Times New Roman" w:hAnsi="Times New Roman" w:cs="Times New Roman"/>
          <w:color w:val="00B0F0"/>
          <w:sz w:val="24"/>
          <w:szCs w:val="24"/>
        </w:rPr>
        <w:t>ьготы для оленеводов из числа коренных малочисленных народов Таймыра, ведущих кочевой образ жизни, в виде возмещения части затрат на оплату доставки каменного угля для отопления кочевого жилья» и настоящим По</w:t>
      </w:r>
      <w:r w:rsidR="009A143C" w:rsidRPr="009157DD">
        <w:rPr>
          <w:rFonts w:ascii="Times New Roman" w:hAnsi="Times New Roman" w:cs="Times New Roman"/>
          <w:color w:val="00B0F0"/>
          <w:sz w:val="24"/>
          <w:szCs w:val="24"/>
        </w:rPr>
        <w:t>рядком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;</w:t>
      </w:r>
    </w:p>
    <w:p w:rsidR="0042299F" w:rsidRPr="009157DD" w:rsidRDefault="009C59A7" w:rsidP="00110E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Получатель или члены его семьи </w:t>
      </w:r>
      <w:r w:rsidR="009A143C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уже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реализовали свое право на получение</w:t>
      </w:r>
      <w:r w:rsidR="009A143C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42445" w:rsidRPr="009157DD">
        <w:rPr>
          <w:rFonts w:ascii="Times New Roman" w:hAnsi="Times New Roman" w:cs="Times New Roman"/>
          <w:color w:val="00B0F0"/>
          <w:sz w:val="24"/>
          <w:szCs w:val="24"/>
        </w:rPr>
        <w:t>Л</w:t>
      </w:r>
      <w:r w:rsidR="009A143C" w:rsidRPr="009157DD">
        <w:rPr>
          <w:rFonts w:ascii="Times New Roman" w:hAnsi="Times New Roman" w:cs="Times New Roman"/>
          <w:color w:val="00B0F0"/>
          <w:sz w:val="24"/>
          <w:szCs w:val="24"/>
        </w:rPr>
        <w:t>ьготы</w:t>
      </w:r>
    </w:p>
    <w:p w:rsidR="0042299F" w:rsidRPr="009157DD" w:rsidRDefault="00F42445" w:rsidP="00422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10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. Уполномоченный орган направляет решение об отказе в предоставлении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Льготы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в течение 5 рабочих дней со дня принятия решения.</w:t>
      </w:r>
    </w:p>
    <w:p w:rsidR="0042299F" w:rsidRPr="009157DD" w:rsidRDefault="00F42445" w:rsidP="00B3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bookmarkStart w:id="5" w:name="Par48"/>
      <w:bookmarkEnd w:id="5"/>
      <w:r w:rsidRPr="009157DD">
        <w:rPr>
          <w:rFonts w:ascii="Times New Roman" w:hAnsi="Times New Roman" w:cs="Times New Roman"/>
          <w:color w:val="00B0F0"/>
          <w:sz w:val="24"/>
          <w:szCs w:val="24"/>
        </w:rPr>
        <w:t>11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. Уполномоченный орган обеспечивает доставку </w:t>
      </w:r>
      <w:r w:rsidR="00387ACD" w:rsidRPr="009157DD">
        <w:rPr>
          <w:rFonts w:ascii="Times New Roman" w:hAnsi="Times New Roman" w:cs="Times New Roman"/>
          <w:color w:val="00B0F0"/>
          <w:sz w:val="24"/>
          <w:szCs w:val="24"/>
        </w:rPr>
        <w:t>каменного угля для Получателей</w:t>
      </w:r>
      <w:r w:rsidR="00D47A07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в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соответствии с требованиями Федерального </w:t>
      </w:r>
      <w:hyperlink r:id="rId10" w:history="1">
        <w:r w:rsidR="0042299F" w:rsidRPr="009157DD">
          <w:rPr>
            <w:rFonts w:ascii="Times New Roman" w:hAnsi="Times New Roman" w:cs="Times New Roman"/>
            <w:color w:val="00B0F0"/>
            <w:sz w:val="24"/>
            <w:szCs w:val="24"/>
          </w:rPr>
          <w:t>закона</w:t>
        </w:r>
      </w:hyperlink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47A07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от 05.04.2013 N 44-ФЗ "О контрактной системе в сфере закупок товаров, работ, услуг для обеспечения государственных и муниципальных нужд"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и его передачу Получателям по </w:t>
      </w:r>
      <w:hyperlink w:anchor="Par135" w:history="1">
        <w:r w:rsidR="0042299F" w:rsidRPr="009157DD">
          <w:rPr>
            <w:rFonts w:ascii="Times New Roman" w:hAnsi="Times New Roman" w:cs="Times New Roman"/>
            <w:color w:val="00B0F0"/>
            <w:sz w:val="24"/>
            <w:szCs w:val="24"/>
          </w:rPr>
          <w:t>ведомости</w:t>
        </w:r>
      </w:hyperlink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выдачи </w:t>
      </w:r>
      <w:r w:rsidR="00387AC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каменного угля в населенном пункте, являющемся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87ACD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местом его доставки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со</w:t>
      </w:r>
      <w:r w:rsidR="00387ACD" w:rsidRPr="009157DD">
        <w:rPr>
          <w:rFonts w:ascii="Times New Roman" w:hAnsi="Times New Roman" w:cs="Times New Roman"/>
          <w:color w:val="00B0F0"/>
          <w:sz w:val="24"/>
          <w:szCs w:val="24"/>
        </w:rPr>
        <w:t>гласно приложению N 2 к Порядку.</w:t>
      </w:r>
    </w:p>
    <w:p w:rsidR="003E2295" w:rsidRPr="009157DD" w:rsidRDefault="003E2295" w:rsidP="00387A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387ACD" w:rsidRPr="009157DD" w:rsidRDefault="00387ACD" w:rsidP="00387A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12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. Выплата компенсации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Получателям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расходов на доставку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каменного угля производится в течение 2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0 рабочих дней с момента принятия уполномоченным органом решения о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предоставлении Льготы.</w:t>
      </w:r>
    </w:p>
    <w:p w:rsidR="0042299F" w:rsidRPr="009157DD" w:rsidRDefault="0042299F" w:rsidP="00387A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04863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Выплата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компенсации </w:t>
      </w:r>
      <w:r w:rsidR="00604863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производится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путем перечисления денежных средств по реквизитам, ук</w:t>
      </w:r>
      <w:r w:rsidR="00604863" w:rsidRPr="009157DD">
        <w:rPr>
          <w:rFonts w:ascii="Times New Roman" w:hAnsi="Times New Roman" w:cs="Times New Roman"/>
          <w:color w:val="00B0F0"/>
          <w:sz w:val="24"/>
          <w:szCs w:val="24"/>
        </w:rPr>
        <w:t>азанным Получателем в заявлении</w:t>
      </w:r>
      <w:r w:rsidR="003E2295" w:rsidRPr="009157DD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604863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E2295" w:rsidRPr="009157DD">
        <w:rPr>
          <w:rFonts w:ascii="Times New Roman" w:hAnsi="Times New Roman" w:cs="Times New Roman"/>
          <w:color w:val="00B0F0"/>
          <w:sz w:val="24"/>
          <w:szCs w:val="24"/>
        </w:rPr>
        <w:t>Размер компенсации определяется по фа</w:t>
      </w:r>
      <w:r w:rsidR="00604863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ктически понесенным Получателем расходам, но </w:t>
      </w:r>
      <w:r w:rsidR="003E2295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не </w:t>
      </w:r>
      <w:r w:rsidR="00604863" w:rsidRPr="009157DD">
        <w:rPr>
          <w:rFonts w:ascii="Times New Roman" w:hAnsi="Times New Roman" w:cs="Times New Roman"/>
          <w:color w:val="00B0F0"/>
          <w:sz w:val="24"/>
          <w:szCs w:val="24"/>
        </w:rPr>
        <w:t>свыше стоимости транспортировки, определяемой с применением норм п.6 настоящего Порядка.</w:t>
      </w:r>
    </w:p>
    <w:p w:rsidR="0042299F" w:rsidRPr="009157DD" w:rsidRDefault="0042299F" w:rsidP="00387A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A50CDE" w:rsidRPr="009157DD" w:rsidRDefault="00A50CDE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b/>
          <w:color w:val="00B0F0"/>
          <w:sz w:val="20"/>
          <w:szCs w:val="20"/>
        </w:rPr>
        <w:lastRenderedPageBreak/>
        <w:t>Приложение N 1</w:t>
      </w:r>
    </w:p>
    <w:p w:rsidR="00A50CDE" w:rsidRPr="009157DD" w:rsidRDefault="00A50CDE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Порядку и условиям предоставления </w:t>
      </w:r>
    </w:p>
    <w:p w:rsidR="00A50CDE" w:rsidRPr="009157DD" w:rsidRDefault="00A50CDE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>в сельском поселении Хатанга Таймырского</w:t>
      </w:r>
    </w:p>
    <w:p w:rsidR="00A50CDE" w:rsidRPr="009157DD" w:rsidRDefault="00A50CDE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 Долгано-Ненецкого муниципального района</w:t>
      </w:r>
    </w:p>
    <w:p w:rsidR="00A50CDE" w:rsidRPr="009157DD" w:rsidRDefault="00A50CDE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 Красноярского края льготы для оленеводов </w:t>
      </w:r>
    </w:p>
    <w:p w:rsidR="00A50CDE" w:rsidRPr="009157DD" w:rsidRDefault="00A50CDE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из числа коренных малочисленных народов </w:t>
      </w:r>
    </w:p>
    <w:p w:rsidR="00A50CDE" w:rsidRPr="009157DD" w:rsidRDefault="00A50CDE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Таймыра, ведущих традиционный кочевой </w:t>
      </w:r>
    </w:p>
    <w:p w:rsidR="00F54AEC" w:rsidRPr="009157DD" w:rsidRDefault="00A50CDE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образ жизни, в виде возмещения части затрат </w:t>
      </w:r>
    </w:p>
    <w:p w:rsidR="00F54AEC" w:rsidRPr="009157DD" w:rsidRDefault="00A50CDE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на оплату доставки каменного угля </w:t>
      </w:r>
    </w:p>
    <w:p w:rsidR="0042299F" w:rsidRPr="009157DD" w:rsidRDefault="00A50CDE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>для отопления кочевого жилья</w:t>
      </w:r>
    </w:p>
    <w:p w:rsidR="00F54AEC" w:rsidRPr="009157DD" w:rsidRDefault="00F54AEC" w:rsidP="00422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B0F0"/>
          <w:sz w:val="20"/>
          <w:szCs w:val="20"/>
        </w:rPr>
      </w:pPr>
    </w:p>
    <w:p w:rsidR="00F54AEC" w:rsidRPr="009157DD" w:rsidRDefault="00F54AEC" w:rsidP="00422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B0F0"/>
          <w:sz w:val="20"/>
          <w:szCs w:val="20"/>
        </w:rPr>
      </w:pPr>
    </w:p>
    <w:p w:rsidR="0042299F" w:rsidRPr="009157DD" w:rsidRDefault="00F54AEC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Главе сельского поселения Хатанга</w:t>
      </w:r>
    </w:p>
    <w:p w:rsidR="00F54AEC" w:rsidRPr="009157DD" w:rsidRDefault="00F54AEC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Таймырского Долгано-Ненецкого</w:t>
      </w:r>
    </w:p>
    <w:p w:rsidR="00F54AEC" w:rsidRPr="009157DD" w:rsidRDefault="00F54AEC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муниципального района</w:t>
      </w:r>
    </w:p>
    <w:p w:rsidR="00F54AEC" w:rsidRPr="009157DD" w:rsidRDefault="00F54AEC" w:rsidP="00487CA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Красноярского края</w:t>
      </w:r>
    </w:p>
    <w:p w:rsidR="00F54AEC" w:rsidRPr="009157DD" w:rsidRDefault="00F54AEC" w:rsidP="00F54A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B0F0"/>
          <w:sz w:val="24"/>
          <w:szCs w:val="24"/>
        </w:rPr>
      </w:pPr>
    </w:p>
    <w:p w:rsidR="00F54AEC" w:rsidRPr="009157DD" w:rsidRDefault="00487CAA" w:rsidP="00487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                                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>КУЛЕШОВУ А. В.</w:t>
      </w:r>
    </w:p>
    <w:p w:rsidR="00F54AEC" w:rsidRPr="009157DD" w:rsidRDefault="00F54AEC" w:rsidP="00F54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bookmarkStart w:id="6" w:name="Par78"/>
      <w:bookmarkEnd w:id="6"/>
    </w:p>
    <w:p w:rsidR="0042299F" w:rsidRPr="009157DD" w:rsidRDefault="0042299F" w:rsidP="00F54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b/>
          <w:color w:val="00B0F0"/>
          <w:sz w:val="24"/>
          <w:szCs w:val="24"/>
        </w:rPr>
        <w:t>Заявление</w:t>
      </w:r>
    </w:p>
    <w:p w:rsidR="0042299F" w:rsidRPr="009157DD" w:rsidRDefault="0042299F" w:rsidP="00F54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о предоставлении </w:t>
      </w:r>
      <w:r w:rsidR="00F54AEC" w:rsidRPr="009157DD">
        <w:rPr>
          <w:rFonts w:ascii="Times New Roman" w:hAnsi="Times New Roman" w:cs="Times New Roman"/>
          <w:b/>
          <w:color w:val="00B0F0"/>
          <w:sz w:val="24"/>
          <w:szCs w:val="24"/>
        </w:rPr>
        <w:t>льготы</w:t>
      </w:r>
    </w:p>
    <w:p w:rsidR="0042299F" w:rsidRPr="009157DD" w:rsidRDefault="0042299F" w:rsidP="00F54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на доставку 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>каменного угля для отопления кочевого жилья</w:t>
      </w: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   1. Сведения о гражданине: _________________________________________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>__________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____</w:t>
      </w:r>
      <w:r w:rsidR="00487CAA" w:rsidRPr="009157DD">
        <w:rPr>
          <w:rFonts w:ascii="Times New Roman" w:hAnsi="Times New Roman" w:cs="Times New Roman"/>
          <w:color w:val="00B0F0"/>
          <w:sz w:val="24"/>
          <w:szCs w:val="24"/>
        </w:rPr>
        <w:t>______________________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16"/>
          <w:szCs w:val="16"/>
        </w:rPr>
      </w:pPr>
      <w:r w:rsidRPr="009157DD">
        <w:rPr>
          <w:rFonts w:ascii="Times New Roman" w:hAnsi="Times New Roman" w:cs="Times New Roman"/>
          <w:color w:val="00B0F0"/>
          <w:sz w:val="16"/>
          <w:szCs w:val="16"/>
        </w:rPr>
        <w:t>(фамилия, имя, отчество)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____________________________________________________________________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>_____</w:t>
      </w:r>
      <w:r w:rsidR="00487CAA" w:rsidRPr="009157DD">
        <w:rPr>
          <w:rFonts w:ascii="Times New Roman" w:hAnsi="Times New Roman" w:cs="Times New Roman"/>
          <w:color w:val="00B0F0"/>
          <w:sz w:val="24"/>
          <w:szCs w:val="24"/>
        </w:rPr>
        <w:t>____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16"/>
          <w:szCs w:val="16"/>
        </w:rPr>
      </w:pPr>
      <w:r w:rsidRPr="009157DD">
        <w:rPr>
          <w:rFonts w:ascii="Times New Roman" w:hAnsi="Times New Roman" w:cs="Times New Roman"/>
          <w:color w:val="00B0F0"/>
          <w:sz w:val="16"/>
          <w:szCs w:val="16"/>
        </w:rPr>
        <w:t>(почтовый адрес места жительства, телефон)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_____________________________________________________________________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>_____</w:t>
      </w:r>
      <w:r w:rsidR="00487CAA" w:rsidRPr="009157DD">
        <w:rPr>
          <w:rFonts w:ascii="Times New Roman" w:hAnsi="Times New Roman" w:cs="Times New Roman"/>
          <w:color w:val="00B0F0"/>
          <w:sz w:val="24"/>
          <w:szCs w:val="24"/>
        </w:rPr>
        <w:t>___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16"/>
          <w:szCs w:val="16"/>
        </w:rPr>
      </w:pPr>
      <w:r w:rsidRPr="009157DD">
        <w:rPr>
          <w:rFonts w:ascii="Times New Roman" w:hAnsi="Times New Roman" w:cs="Times New Roman"/>
          <w:color w:val="00B0F0"/>
          <w:sz w:val="16"/>
          <w:szCs w:val="16"/>
        </w:rPr>
        <w:t>(наименование документа, удостоверяющего личность, серия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_________________________________________________________________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>_____</w:t>
      </w:r>
      <w:r w:rsidR="00487CAA" w:rsidRPr="009157DD">
        <w:rPr>
          <w:rFonts w:ascii="Times New Roman" w:hAnsi="Times New Roman" w:cs="Times New Roman"/>
          <w:color w:val="00B0F0"/>
          <w:sz w:val="24"/>
          <w:szCs w:val="24"/>
        </w:rPr>
        <w:t>_______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16"/>
          <w:szCs w:val="16"/>
        </w:rPr>
      </w:pPr>
      <w:r w:rsidRPr="009157DD">
        <w:rPr>
          <w:rFonts w:ascii="Times New Roman" w:hAnsi="Times New Roman" w:cs="Times New Roman"/>
          <w:color w:val="00B0F0"/>
          <w:sz w:val="16"/>
          <w:szCs w:val="16"/>
        </w:rPr>
        <w:t>и номер документа, дата выдачи, кем выдан)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_______________________________________________________________________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>_____</w:t>
      </w:r>
      <w:r w:rsidR="00487CAA" w:rsidRPr="009157DD">
        <w:rPr>
          <w:rFonts w:ascii="Times New Roman" w:hAnsi="Times New Roman" w:cs="Times New Roman"/>
          <w:color w:val="00B0F0"/>
          <w:sz w:val="24"/>
          <w:szCs w:val="24"/>
        </w:rPr>
        <w:t>_</w:t>
      </w:r>
    </w:p>
    <w:p w:rsidR="0042299F" w:rsidRPr="009157DD" w:rsidRDefault="0042299F" w:rsidP="00487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16"/>
          <w:szCs w:val="16"/>
        </w:rPr>
      </w:pPr>
      <w:r w:rsidRPr="009157DD">
        <w:rPr>
          <w:rFonts w:ascii="Times New Roman" w:hAnsi="Times New Roman" w:cs="Times New Roman"/>
          <w:color w:val="00B0F0"/>
          <w:sz w:val="16"/>
          <w:szCs w:val="16"/>
        </w:rPr>
        <w:t>(дата рождения, место рождения)</w:t>
      </w:r>
    </w:p>
    <w:p w:rsidR="00F54AEC" w:rsidRPr="009157DD" w:rsidRDefault="00F54AEC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>________________________________________________________________</w:t>
      </w:r>
      <w:r w:rsidR="00487CAA" w:rsidRPr="009157DD">
        <w:rPr>
          <w:rFonts w:ascii="Times New Roman" w:hAnsi="Times New Roman" w:cs="Times New Roman"/>
          <w:color w:val="00B0F0"/>
          <w:sz w:val="20"/>
          <w:szCs w:val="20"/>
        </w:rPr>
        <w:t>_____________________________</w:t>
      </w:r>
    </w:p>
    <w:p w:rsidR="00F54AEC" w:rsidRPr="009157DD" w:rsidRDefault="00F54AEC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  <w:r w:rsidRPr="009157DD">
        <w:rPr>
          <w:rFonts w:ascii="Times New Roman" w:hAnsi="Times New Roman" w:cs="Times New Roman"/>
          <w:color w:val="00B0F0"/>
          <w:sz w:val="32"/>
          <w:szCs w:val="32"/>
        </w:rPr>
        <w:t>________________________________________________</w:t>
      </w:r>
      <w:r w:rsidR="00487CAA" w:rsidRPr="009157DD">
        <w:rPr>
          <w:rFonts w:ascii="Times New Roman" w:hAnsi="Times New Roman" w:cs="Times New Roman"/>
          <w:color w:val="00B0F0"/>
          <w:sz w:val="32"/>
          <w:szCs w:val="32"/>
        </w:rPr>
        <w:t>_________</w:t>
      </w: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6"/>
          <w:szCs w:val="16"/>
        </w:rPr>
      </w:pPr>
    </w:p>
    <w:p w:rsidR="0042299F" w:rsidRPr="009157DD" w:rsidRDefault="0042299F" w:rsidP="00F54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   2.  </w:t>
      </w:r>
      <w:proofErr w:type="gramStart"/>
      <w:r w:rsidRPr="009157DD">
        <w:rPr>
          <w:rFonts w:ascii="Times New Roman" w:hAnsi="Times New Roman" w:cs="Times New Roman"/>
          <w:color w:val="00B0F0"/>
          <w:sz w:val="24"/>
          <w:szCs w:val="24"/>
        </w:rPr>
        <w:t>Прошу  предоставить</w:t>
      </w:r>
      <w:proofErr w:type="gramEnd"/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мне 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льготу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на  доставку 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>каменного угля для отопления кочевого жилья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как 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оленеводу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>из числа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коренных  малочисленных  народов  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>Таймыра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="00F54AEC" w:rsidRPr="009157DD">
        <w:rPr>
          <w:rFonts w:ascii="Times New Roman" w:hAnsi="Times New Roman" w:cs="Times New Roman"/>
          <w:color w:val="00B0F0"/>
          <w:sz w:val="24"/>
          <w:szCs w:val="24"/>
        </w:rPr>
        <w:t>ведущему традиционный кочевой образ жизни</w:t>
      </w:r>
      <w:r w:rsidR="00A342D2" w:rsidRPr="009157DD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A342D2" w:rsidRPr="009157DD" w:rsidRDefault="0042299F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   3.  </w:t>
      </w:r>
      <w:r w:rsidR="00A342D2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Льготу прошу предоставить в виде (нужное отметить знаком </w:t>
      </w:r>
      <w:r w:rsidR="00A342D2" w:rsidRPr="009157DD">
        <w:rPr>
          <w:rFonts w:ascii="Times New Roman" w:hAnsi="Times New Roman" w:cs="Times New Roman"/>
          <w:color w:val="00B0F0"/>
          <w:sz w:val="24"/>
          <w:szCs w:val="24"/>
          <w:lang w:val="en-US"/>
        </w:rPr>
        <w:t>V</w:t>
      </w:r>
      <w:r w:rsidR="00A342D2" w:rsidRPr="009157DD">
        <w:rPr>
          <w:rFonts w:ascii="Times New Roman" w:hAnsi="Times New Roman" w:cs="Times New Roman"/>
          <w:color w:val="00B0F0"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95"/>
        <w:gridCol w:w="550"/>
      </w:tblGrid>
      <w:tr w:rsidR="009157DD" w:rsidRPr="009157DD" w:rsidTr="00A342D2">
        <w:tc>
          <w:tcPr>
            <w:tcW w:w="8926" w:type="dxa"/>
          </w:tcPr>
          <w:p w:rsidR="00A342D2" w:rsidRPr="009157DD" w:rsidRDefault="00A342D2" w:rsidP="00A34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157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 компенсации фактически понесенных расходов на доставку каменного угля</w:t>
            </w:r>
            <w:r w:rsidR="0020459D" w:rsidRPr="009157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путем перечисления денежных средств на лицевой счет в банке по следующим реквизитам:</w:t>
            </w:r>
          </w:p>
          <w:p w:rsidR="0020459D" w:rsidRPr="009157DD" w:rsidRDefault="0020459D" w:rsidP="00A34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157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_______________________________________________________________________</w:t>
            </w:r>
          </w:p>
          <w:p w:rsidR="0020459D" w:rsidRPr="009157DD" w:rsidRDefault="0020459D" w:rsidP="00ED5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157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_______________________________________________________________________</w:t>
            </w:r>
          </w:p>
          <w:p w:rsidR="00ED5458" w:rsidRPr="009157DD" w:rsidRDefault="00ED5458" w:rsidP="00ED5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71" w:type="dxa"/>
          </w:tcPr>
          <w:p w:rsidR="00A342D2" w:rsidRPr="009157DD" w:rsidRDefault="00A342D2" w:rsidP="0042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9157DD" w:rsidRPr="009157DD" w:rsidTr="0020459D">
        <w:trPr>
          <w:trHeight w:val="647"/>
        </w:trPr>
        <w:tc>
          <w:tcPr>
            <w:tcW w:w="8926" w:type="dxa"/>
          </w:tcPr>
          <w:p w:rsidR="00A342D2" w:rsidRPr="009157DD" w:rsidRDefault="00E10FBA" w:rsidP="0042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157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- </w:t>
            </w:r>
            <w:r w:rsidR="00ED5458" w:rsidRPr="009157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компенсации т</w:t>
            </w:r>
            <w:r w:rsidRPr="009157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ранспортной компании стоимости транспортировки угля каменного,</w:t>
            </w:r>
          </w:p>
        </w:tc>
        <w:tc>
          <w:tcPr>
            <w:tcW w:w="1271" w:type="dxa"/>
          </w:tcPr>
          <w:p w:rsidR="00A342D2" w:rsidRPr="009157DD" w:rsidRDefault="00A342D2" w:rsidP="0042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A342D2" w:rsidRPr="009157DD" w:rsidRDefault="00A342D2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6"/>
          <w:szCs w:val="16"/>
        </w:rPr>
      </w:pP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   4. К настоящему заявлению прилагаю:</w:t>
      </w:r>
    </w:p>
    <w:p w:rsidR="0042299F" w:rsidRPr="009157DD" w:rsidRDefault="00ED5458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_____________________</w:t>
      </w: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6"/>
          <w:szCs w:val="16"/>
        </w:rPr>
      </w:pPr>
      <w:r w:rsidRPr="009157DD">
        <w:rPr>
          <w:rFonts w:ascii="Times New Roman" w:hAnsi="Times New Roman" w:cs="Times New Roman"/>
          <w:color w:val="00B0F0"/>
          <w:sz w:val="16"/>
          <w:szCs w:val="16"/>
        </w:rPr>
        <w:t xml:space="preserve">     </w:t>
      </w:r>
      <w:r w:rsidR="00ED5458" w:rsidRPr="009157DD">
        <w:rPr>
          <w:rFonts w:ascii="Times New Roman" w:hAnsi="Times New Roman" w:cs="Times New Roman"/>
          <w:color w:val="00B0F0"/>
          <w:sz w:val="16"/>
          <w:szCs w:val="16"/>
        </w:rPr>
        <w:t xml:space="preserve">             </w:t>
      </w:r>
      <w:r w:rsidRPr="009157DD">
        <w:rPr>
          <w:rFonts w:ascii="Times New Roman" w:hAnsi="Times New Roman" w:cs="Times New Roman"/>
          <w:color w:val="00B0F0"/>
          <w:sz w:val="16"/>
          <w:szCs w:val="16"/>
        </w:rPr>
        <w:t xml:space="preserve"> (дата)</w:t>
      </w:r>
    </w:p>
    <w:p w:rsidR="00ED5458" w:rsidRPr="009157DD" w:rsidRDefault="00ED5458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_____________________     </w:t>
      </w: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      </w:t>
      </w:r>
      <w:r w:rsidR="0042299F" w:rsidRPr="009157DD">
        <w:rPr>
          <w:rFonts w:ascii="Times New Roman" w:hAnsi="Times New Roman" w:cs="Times New Roman"/>
          <w:color w:val="00B0F0"/>
          <w:sz w:val="24"/>
          <w:szCs w:val="24"/>
        </w:rPr>
        <w:t>________________________</w:t>
      </w: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6"/>
          <w:szCs w:val="16"/>
        </w:rPr>
      </w:pPr>
      <w:r w:rsidRPr="009157DD">
        <w:rPr>
          <w:rFonts w:ascii="Times New Roman" w:hAnsi="Times New Roman" w:cs="Times New Roman"/>
          <w:color w:val="00B0F0"/>
          <w:sz w:val="16"/>
          <w:szCs w:val="16"/>
        </w:rPr>
        <w:t xml:space="preserve">     </w:t>
      </w:r>
      <w:r w:rsidR="00ED5458" w:rsidRPr="009157DD">
        <w:rPr>
          <w:rFonts w:ascii="Times New Roman" w:hAnsi="Times New Roman" w:cs="Times New Roman"/>
          <w:color w:val="00B0F0"/>
          <w:sz w:val="16"/>
          <w:szCs w:val="16"/>
        </w:rPr>
        <w:t xml:space="preserve">            </w:t>
      </w:r>
      <w:r w:rsidRPr="009157DD">
        <w:rPr>
          <w:rFonts w:ascii="Times New Roman" w:hAnsi="Times New Roman" w:cs="Times New Roman"/>
          <w:color w:val="00B0F0"/>
          <w:sz w:val="16"/>
          <w:szCs w:val="16"/>
        </w:rPr>
        <w:t>(</w:t>
      </w:r>
      <w:proofErr w:type="gramStart"/>
      <w:r w:rsidRPr="009157DD">
        <w:rPr>
          <w:rFonts w:ascii="Times New Roman" w:hAnsi="Times New Roman" w:cs="Times New Roman"/>
          <w:color w:val="00B0F0"/>
          <w:sz w:val="16"/>
          <w:szCs w:val="16"/>
        </w:rPr>
        <w:t xml:space="preserve">подпись)   </w:t>
      </w:r>
      <w:proofErr w:type="gramEnd"/>
      <w:r w:rsidRPr="009157DD">
        <w:rPr>
          <w:rFonts w:ascii="Times New Roman" w:hAnsi="Times New Roman" w:cs="Times New Roman"/>
          <w:color w:val="00B0F0"/>
          <w:sz w:val="16"/>
          <w:szCs w:val="16"/>
        </w:rPr>
        <w:t xml:space="preserve">         </w:t>
      </w:r>
      <w:r w:rsidR="00ED5458" w:rsidRPr="009157DD">
        <w:rPr>
          <w:rFonts w:ascii="Times New Roman" w:hAnsi="Times New Roman" w:cs="Times New Roman"/>
          <w:color w:val="00B0F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9157DD">
        <w:rPr>
          <w:rFonts w:ascii="Times New Roman" w:hAnsi="Times New Roman" w:cs="Times New Roman"/>
          <w:color w:val="00B0F0"/>
          <w:sz w:val="16"/>
          <w:szCs w:val="16"/>
        </w:rPr>
        <w:t>(фамилия, имя, отчество)</w:t>
      </w: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</w:pP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F0"/>
          <w:sz w:val="20"/>
          <w:szCs w:val="20"/>
        </w:rPr>
        <w:sectPr w:rsidR="0042299F" w:rsidRPr="009157DD" w:rsidSect="00CF139D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025B0A" w:rsidRPr="009157DD" w:rsidRDefault="00025B0A" w:rsidP="00AB4D2A">
      <w:pPr>
        <w:autoSpaceDE w:val="0"/>
        <w:autoSpaceDN w:val="0"/>
        <w:adjustRightInd w:val="0"/>
        <w:spacing w:after="0" w:line="240" w:lineRule="auto"/>
        <w:ind w:firstLine="9923"/>
        <w:outlineLvl w:val="1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b/>
          <w:color w:val="00B0F0"/>
          <w:sz w:val="20"/>
          <w:szCs w:val="20"/>
        </w:rPr>
        <w:lastRenderedPageBreak/>
        <w:t>Приложение N 2</w:t>
      </w:r>
    </w:p>
    <w:p w:rsidR="00025B0A" w:rsidRPr="009157DD" w:rsidRDefault="00025B0A" w:rsidP="00AB4D2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Порядку и условиям предоставления </w:t>
      </w:r>
    </w:p>
    <w:p w:rsidR="00025B0A" w:rsidRPr="009157DD" w:rsidRDefault="00025B0A" w:rsidP="00AB4D2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>в сельском поселении Хатанга Таймырского</w:t>
      </w:r>
    </w:p>
    <w:p w:rsidR="00025B0A" w:rsidRPr="009157DD" w:rsidRDefault="00025B0A" w:rsidP="00AB4D2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 Долгано-Ненецкого муниципального района</w:t>
      </w:r>
    </w:p>
    <w:p w:rsidR="00025B0A" w:rsidRPr="009157DD" w:rsidRDefault="00025B0A" w:rsidP="00AB4D2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 Красноярского края льготы для оленеводов </w:t>
      </w:r>
    </w:p>
    <w:p w:rsidR="00025B0A" w:rsidRPr="009157DD" w:rsidRDefault="00025B0A" w:rsidP="00AB4D2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из числа коренных малочисленных народов </w:t>
      </w:r>
    </w:p>
    <w:p w:rsidR="00025B0A" w:rsidRPr="009157DD" w:rsidRDefault="00025B0A" w:rsidP="00AB4D2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Таймыра, ведущих традиционный кочевой </w:t>
      </w:r>
    </w:p>
    <w:p w:rsidR="00025B0A" w:rsidRPr="009157DD" w:rsidRDefault="00025B0A" w:rsidP="00AB4D2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образ жизни, в виде возмещения части затрат </w:t>
      </w:r>
    </w:p>
    <w:p w:rsidR="00025B0A" w:rsidRPr="009157DD" w:rsidRDefault="00025B0A" w:rsidP="00AB4D2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на оплату доставки каменного угля </w:t>
      </w:r>
    </w:p>
    <w:p w:rsidR="00025B0A" w:rsidRPr="009157DD" w:rsidRDefault="00025B0A" w:rsidP="00AB4D2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>для отопления кочевого жилья</w:t>
      </w:r>
    </w:p>
    <w:p w:rsidR="0042299F" w:rsidRPr="009157DD" w:rsidRDefault="0042299F" w:rsidP="00AB4D2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B0F0"/>
          <w:sz w:val="20"/>
          <w:szCs w:val="20"/>
        </w:rPr>
      </w:pPr>
    </w:p>
    <w:p w:rsidR="00AB4D2A" w:rsidRPr="009157DD" w:rsidRDefault="00AB4D2A" w:rsidP="00422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bookmarkStart w:id="7" w:name="Par135"/>
      <w:bookmarkEnd w:id="7"/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Ведомость выдачи </w:t>
      </w:r>
      <w:r w:rsidR="00A40D9B" w:rsidRPr="009157D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оленеводам </w:t>
      </w:r>
      <w:r w:rsidR="00025B0A" w:rsidRPr="009157DD">
        <w:rPr>
          <w:rFonts w:ascii="Times New Roman" w:hAnsi="Times New Roman" w:cs="Times New Roman"/>
          <w:b/>
          <w:color w:val="00B0F0"/>
          <w:sz w:val="24"/>
          <w:szCs w:val="24"/>
        </w:rPr>
        <w:t>угля каменного для отопления кочевого жилья</w:t>
      </w:r>
    </w:p>
    <w:p w:rsidR="00A40D9B" w:rsidRPr="009157DD" w:rsidRDefault="00A40D9B" w:rsidP="00422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b/>
          <w:color w:val="00B0F0"/>
          <w:sz w:val="24"/>
          <w:szCs w:val="24"/>
        </w:rPr>
        <w:t>в поселке ___________________ сельского поселения Хатанга</w:t>
      </w: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93"/>
        <w:gridCol w:w="2835"/>
        <w:gridCol w:w="1843"/>
        <w:gridCol w:w="2693"/>
        <w:gridCol w:w="992"/>
        <w:gridCol w:w="1276"/>
      </w:tblGrid>
      <w:tr w:rsidR="009157DD" w:rsidRPr="009157DD" w:rsidTr="00025B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9157D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N п/п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9157D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Ф.И.О. получателя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9157D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Данные паспорта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9157D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Страховое свидетельство государственного пенсионного страхования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9157D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Свидетельство о постановке на учет в налоговом органе физ. лица (ИНН)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9157D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Кол-во (кг)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9157D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Подпись получателя</w:t>
            </w:r>
          </w:p>
        </w:tc>
      </w:tr>
      <w:tr w:rsidR="009157DD" w:rsidRPr="009157DD" w:rsidTr="00025B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157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9157DD" w:rsidRPr="009157DD" w:rsidTr="00025B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157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9157DD" w:rsidRPr="009157DD" w:rsidTr="00025B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157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9157DD" w:rsidRPr="009157DD" w:rsidTr="00025B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157D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F" w:rsidRPr="009157DD" w:rsidRDefault="0042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</w:tbl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"__" _____________ 20__ г.</w:t>
      </w: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A40D9B" w:rsidRPr="009157DD" w:rsidRDefault="0042299F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 xml:space="preserve">Выдал: </w:t>
      </w:r>
    </w:p>
    <w:p w:rsidR="00A40D9B" w:rsidRPr="009157DD" w:rsidRDefault="009F3F3D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Начальник Т</w:t>
      </w:r>
      <w:r w:rsidR="00A40D9B" w:rsidRPr="009157DD">
        <w:rPr>
          <w:rFonts w:ascii="Times New Roman" w:hAnsi="Times New Roman" w:cs="Times New Roman"/>
          <w:color w:val="00B0F0"/>
          <w:sz w:val="24"/>
          <w:szCs w:val="24"/>
        </w:rPr>
        <w:t>ерриториального отдела поселка __________________</w:t>
      </w:r>
    </w:p>
    <w:p w:rsidR="00A40D9B" w:rsidRPr="009157DD" w:rsidRDefault="00A40D9B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2299F" w:rsidRPr="009157DD" w:rsidRDefault="00A40D9B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________________________  / _________________________/</w:t>
      </w:r>
    </w:p>
    <w:p w:rsidR="00A40D9B" w:rsidRPr="009157DD" w:rsidRDefault="00A40D9B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              (</w:t>
      </w:r>
      <w:proofErr w:type="gramStart"/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подпись)   </w:t>
      </w:r>
      <w:proofErr w:type="gramEnd"/>
      <w:r w:rsidRPr="009157DD">
        <w:rPr>
          <w:rFonts w:ascii="Times New Roman" w:hAnsi="Times New Roman" w:cs="Times New Roman"/>
          <w:color w:val="00B0F0"/>
          <w:sz w:val="20"/>
          <w:szCs w:val="20"/>
        </w:rPr>
        <w:t xml:space="preserve">                                                        (ФИО)</w:t>
      </w:r>
    </w:p>
    <w:p w:rsidR="00025B0A" w:rsidRPr="009157DD" w:rsidRDefault="00025B0A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2299F" w:rsidRPr="009157DD" w:rsidRDefault="0042299F" w:rsidP="00422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7DD">
        <w:rPr>
          <w:rFonts w:ascii="Times New Roman" w:hAnsi="Times New Roman" w:cs="Times New Roman"/>
          <w:color w:val="00B0F0"/>
          <w:sz w:val="24"/>
          <w:szCs w:val="24"/>
        </w:rPr>
        <w:t>М.П.</w:t>
      </w:r>
    </w:p>
    <w:p w:rsidR="000263F0" w:rsidRPr="009157DD" w:rsidRDefault="000263F0">
      <w:pPr>
        <w:rPr>
          <w:rFonts w:ascii="Times New Roman" w:hAnsi="Times New Roman" w:cs="Times New Roman"/>
          <w:color w:val="00B0F0"/>
          <w:sz w:val="24"/>
          <w:szCs w:val="24"/>
        </w:rPr>
      </w:pPr>
    </w:p>
    <w:sectPr w:rsidR="000263F0" w:rsidRPr="009157DD" w:rsidSect="00F51DB0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F8" w:rsidRDefault="00C305F8" w:rsidP="00CF139D">
      <w:pPr>
        <w:spacing w:after="0" w:line="240" w:lineRule="auto"/>
      </w:pPr>
      <w:r>
        <w:separator/>
      </w:r>
    </w:p>
  </w:endnote>
  <w:endnote w:type="continuationSeparator" w:id="0">
    <w:p w:rsidR="00C305F8" w:rsidRDefault="00C305F8" w:rsidP="00CF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F8" w:rsidRDefault="00C305F8" w:rsidP="00CF139D">
      <w:pPr>
        <w:spacing w:after="0" w:line="240" w:lineRule="auto"/>
      </w:pPr>
      <w:r>
        <w:separator/>
      </w:r>
    </w:p>
  </w:footnote>
  <w:footnote w:type="continuationSeparator" w:id="0">
    <w:p w:rsidR="00C305F8" w:rsidRDefault="00C305F8" w:rsidP="00CF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549EB"/>
    <w:multiLevelType w:val="hybridMultilevel"/>
    <w:tmpl w:val="18109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07"/>
    <w:rsid w:val="00025B0A"/>
    <w:rsid w:val="000263F0"/>
    <w:rsid w:val="00055734"/>
    <w:rsid w:val="000C5BCC"/>
    <w:rsid w:val="00110E59"/>
    <w:rsid w:val="00145325"/>
    <w:rsid w:val="00161901"/>
    <w:rsid w:val="001D00BC"/>
    <w:rsid w:val="0020459D"/>
    <w:rsid w:val="00227DFA"/>
    <w:rsid w:val="003203BD"/>
    <w:rsid w:val="00385D5E"/>
    <w:rsid w:val="00387ACD"/>
    <w:rsid w:val="003933AA"/>
    <w:rsid w:val="003E2295"/>
    <w:rsid w:val="0042299F"/>
    <w:rsid w:val="00487CAA"/>
    <w:rsid w:val="00512B00"/>
    <w:rsid w:val="0055574B"/>
    <w:rsid w:val="00563F59"/>
    <w:rsid w:val="00582391"/>
    <w:rsid w:val="00604863"/>
    <w:rsid w:val="0076089D"/>
    <w:rsid w:val="007A4A65"/>
    <w:rsid w:val="007E334F"/>
    <w:rsid w:val="007E76AE"/>
    <w:rsid w:val="00841E2D"/>
    <w:rsid w:val="008A15DD"/>
    <w:rsid w:val="008B2F77"/>
    <w:rsid w:val="009157DD"/>
    <w:rsid w:val="0091604C"/>
    <w:rsid w:val="009A143C"/>
    <w:rsid w:val="009C59A7"/>
    <w:rsid w:val="009F3F3D"/>
    <w:rsid w:val="00A342D2"/>
    <w:rsid w:val="00A40D9B"/>
    <w:rsid w:val="00A50CDE"/>
    <w:rsid w:val="00AB4A07"/>
    <w:rsid w:val="00AB4D2A"/>
    <w:rsid w:val="00AE4324"/>
    <w:rsid w:val="00B3275F"/>
    <w:rsid w:val="00B85138"/>
    <w:rsid w:val="00B96418"/>
    <w:rsid w:val="00C00DD2"/>
    <w:rsid w:val="00C03E73"/>
    <w:rsid w:val="00C305F8"/>
    <w:rsid w:val="00CA4B8D"/>
    <w:rsid w:val="00CC14D0"/>
    <w:rsid w:val="00CD1510"/>
    <w:rsid w:val="00CD4A25"/>
    <w:rsid w:val="00CF139D"/>
    <w:rsid w:val="00D2449B"/>
    <w:rsid w:val="00D47A07"/>
    <w:rsid w:val="00E01BC1"/>
    <w:rsid w:val="00E10B7B"/>
    <w:rsid w:val="00E10FBA"/>
    <w:rsid w:val="00ED5458"/>
    <w:rsid w:val="00F179F1"/>
    <w:rsid w:val="00F332E4"/>
    <w:rsid w:val="00F42445"/>
    <w:rsid w:val="00F54AEC"/>
    <w:rsid w:val="00F958DD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6F26F-1BF6-4DCC-846D-ED1D4217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DFA"/>
    <w:pPr>
      <w:ind w:left="720"/>
      <w:contextualSpacing/>
    </w:pPr>
  </w:style>
  <w:style w:type="table" w:styleId="a4">
    <w:name w:val="Table Grid"/>
    <w:basedOn w:val="a1"/>
    <w:uiPriority w:val="39"/>
    <w:rsid w:val="00A3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5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73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F139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F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139D"/>
  </w:style>
  <w:style w:type="paragraph" w:styleId="aa">
    <w:name w:val="footer"/>
    <w:basedOn w:val="a"/>
    <w:link w:val="ab"/>
    <w:uiPriority w:val="99"/>
    <w:unhideWhenUsed/>
    <w:rsid w:val="00CF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684480BF2E2B375F6E925A76D46B2DC31382DE32688E244BC948457e2y4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9684480BF2E2B375F6E925A76D46B2DF353120E92E88E244BC948457e2y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9684480BF2E2B375F6E925A76D46B2DF343D28E82D88E244BC948457e2y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Кулешов</dc:creator>
  <cp:keywords/>
  <dc:description/>
  <cp:lastModifiedBy>Юлия Дуденко</cp:lastModifiedBy>
  <cp:revision>52</cp:revision>
  <cp:lastPrinted>2017-07-06T07:36:00Z</cp:lastPrinted>
  <dcterms:created xsi:type="dcterms:W3CDTF">2017-07-02T06:50:00Z</dcterms:created>
  <dcterms:modified xsi:type="dcterms:W3CDTF">2017-07-06T08:42:00Z</dcterms:modified>
</cp:coreProperties>
</file>