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077BFC" w:rsidRDefault="00D66082" w:rsidP="000F44C4">
      <w:pPr>
        <w:jc w:val="right"/>
      </w:pPr>
      <w:r w:rsidRPr="00077BFC">
        <w:rPr>
          <w:noProof/>
        </w:rPr>
        <w:drawing>
          <wp:anchor distT="0" distB="0" distL="114300" distR="114300" simplePos="0" relativeHeight="251659264" behindDoc="0" locked="0" layoutInCell="1" allowOverlap="1" wp14:anchorId="39EFD3B0" wp14:editId="4098E220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077BFC" w:rsidRDefault="00D66082" w:rsidP="00D66082">
      <w:pPr>
        <w:ind w:right="5395"/>
        <w:jc w:val="both"/>
      </w:pPr>
    </w:p>
    <w:p w:rsidR="00D66082" w:rsidRPr="00077BFC" w:rsidRDefault="00D66082" w:rsidP="00D66082">
      <w:pPr>
        <w:ind w:right="5395"/>
        <w:jc w:val="both"/>
      </w:pPr>
    </w:p>
    <w:p w:rsidR="00D66082" w:rsidRPr="00077BFC" w:rsidRDefault="00D66082" w:rsidP="00D66082">
      <w:pPr>
        <w:rPr>
          <w:b/>
        </w:rPr>
      </w:pPr>
    </w:p>
    <w:p w:rsidR="00D66082" w:rsidRPr="000711C9" w:rsidRDefault="00D66082" w:rsidP="00117F33">
      <w:pPr>
        <w:jc w:val="center"/>
        <w:rPr>
          <w:b/>
          <w:color w:val="002060"/>
        </w:rPr>
      </w:pPr>
      <w:r w:rsidRPr="000711C9">
        <w:rPr>
          <w:b/>
          <w:color w:val="002060"/>
        </w:rPr>
        <w:t>РОССИЙСКАЯ ФЕДЕРАЦИЯ</w:t>
      </w:r>
    </w:p>
    <w:p w:rsidR="00D66082" w:rsidRPr="000711C9" w:rsidRDefault="00D66082" w:rsidP="00D66082">
      <w:pPr>
        <w:jc w:val="center"/>
        <w:rPr>
          <w:color w:val="002060"/>
        </w:rPr>
      </w:pPr>
      <w:r w:rsidRPr="000711C9">
        <w:rPr>
          <w:color w:val="002060"/>
        </w:rPr>
        <w:t>КРАСНОЯРСКИЙ КРАЙ</w:t>
      </w:r>
    </w:p>
    <w:p w:rsidR="00D66082" w:rsidRPr="000711C9" w:rsidRDefault="00D66082" w:rsidP="00D66082">
      <w:pPr>
        <w:jc w:val="center"/>
        <w:rPr>
          <w:color w:val="002060"/>
        </w:rPr>
      </w:pPr>
      <w:r w:rsidRPr="000711C9">
        <w:rPr>
          <w:color w:val="002060"/>
        </w:rPr>
        <w:t>ТАЙМЫРСКИЙ ДОЛГАНО-НЕНЕЦКИЙ МУНИЦИПАЛЬНЫЙ РАЙОН</w:t>
      </w:r>
    </w:p>
    <w:p w:rsidR="00D66082" w:rsidRPr="000711C9" w:rsidRDefault="00D66082" w:rsidP="00D66082">
      <w:pPr>
        <w:jc w:val="center"/>
        <w:rPr>
          <w:b/>
          <w:color w:val="002060"/>
        </w:rPr>
      </w:pPr>
      <w:r w:rsidRPr="000711C9">
        <w:rPr>
          <w:b/>
          <w:color w:val="002060"/>
        </w:rPr>
        <w:t>АДМИНИСТРАЦИЯ СЕЛЬСКОГО ПОСЕЛЕНИЯ ХАТАНГА</w:t>
      </w:r>
    </w:p>
    <w:p w:rsidR="00D66082" w:rsidRPr="000711C9" w:rsidRDefault="00D66082" w:rsidP="00D66082">
      <w:pPr>
        <w:jc w:val="center"/>
        <w:rPr>
          <w:b/>
          <w:color w:val="002060"/>
        </w:rPr>
      </w:pPr>
    </w:p>
    <w:p w:rsidR="00D66082" w:rsidRPr="000711C9" w:rsidRDefault="00D66082" w:rsidP="00D66082">
      <w:pPr>
        <w:jc w:val="center"/>
        <w:rPr>
          <w:b/>
          <w:color w:val="002060"/>
        </w:rPr>
      </w:pPr>
    </w:p>
    <w:p w:rsidR="00D66082" w:rsidRPr="000711C9" w:rsidRDefault="00D66082" w:rsidP="00D66082">
      <w:pPr>
        <w:jc w:val="center"/>
        <w:rPr>
          <w:b/>
          <w:color w:val="002060"/>
        </w:rPr>
      </w:pPr>
      <w:r w:rsidRPr="000711C9">
        <w:rPr>
          <w:b/>
          <w:color w:val="002060"/>
        </w:rPr>
        <w:t xml:space="preserve">ПОСТАНОВЛЕНИЕ </w:t>
      </w:r>
    </w:p>
    <w:p w:rsidR="006D2520" w:rsidRPr="000711C9" w:rsidRDefault="006D2520" w:rsidP="00D66082">
      <w:pPr>
        <w:rPr>
          <w:color w:val="002060"/>
        </w:rPr>
      </w:pPr>
    </w:p>
    <w:p w:rsidR="00D66082" w:rsidRPr="000711C9" w:rsidRDefault="004710B9" w:rsidP="00D66082">
      <w:pPr>
        <w:rPr>
          <w:color w:val="002060"/>
        </w:rPr>
      </w:pPr>
      <w:r w:rsidRPr="000711C9">
        <w:rPr>
          <w:color w:val="002060"/>
        </w:rPr>
        <w:t>14</w:t>
      </w:r>
      <w:r w:rsidR="00701382" w:rsidRPr="000711C9">
        <w:rPr>
          <w:color w:val="002060"/>
        </w:rPr>
        <w:t>.12</w:t>
      </w:r>
      <w:r w:rsidR="00275AAC" w:rsidRPr="000711C9">
        <w:rPr>
          <w:color w:val="002060"/>
        </w:rPr>
        <w:t>.</w:t>
      </w:r>
      <w:r w:rsidR="00D66082" w:rsidRPr="000711C9">
        <w:rPr>
          <w:color w:val="002060"/>
        </w:rPr>
        <w:t>201</w:t>
      </w:r>
      <w:r w:rsidR="00892C82" w:rsidRPr="000711C9">
        <w:rPr>
          <w:color w:val="002060"/>
        </w:rPr>
        <w:t>7</w:t>
      </w:r>
      <w:r w:rsidR="00D66082" w:rsidRPr="000711C9">
        <w:rPr>
          <w:color w:val="002060"/>
        </w:rPr>
        <w:t xml:space="preserve"> г.</w:t>
      </w:r>
      <w:r w:rsidR="00117F33" w:rsidRPr="000711C9">
        <w:rPr>
          <w:color w:val="002060"/>
        </w:rPr>
        <w:tab/>
      </w:r>
      <w:r w:rsidR="00117F33" w:rsidRPr="000711C9">
        <w:rPr>
          <w:color w:val="002060"/>
        </w:rPr>
        <w:tab/>
      </w:r>
      <w:r w:rsidR="00117F33" w:rsidRPr="000711C9">
        <w:rPr>
          <w:color w:val="002060"/>
        </w:rPr>
        <w:tab/>
      </w:r>
      <w:r w:rsidR="00117F33" w:rsidRPr="000711C9">
        <w:rPr>
          <w:color w:val="002060"/>
        </w:rPr>
        <w:tab/>
      </w:r>
      <w:r w:rsidR="00117F33" w:rsidRPr="000711C9">
        <w:rPr>
          <w:color w:val="002060"/>
        </w:rPr>
        <w:tab/>
      </w:r>
      <w:r w:rsidR="00117F33" w:rsidRPr="000711C9">
        <w:rPr>
          <w:color w:val="002060"/>
        </w:rPr>
        <w:tab/>
      </w:r>
      <w:r w:rsidR="00117F33" w:rsidRPr="000711C9">
        <w:rPr>
          <w:color w:val="002060"/>
        </w:rPr>
        <w:tab/>
      </w:r>
      <w:r w:rsidR="00117F33" w:rsidRPr="000711C9">
        <w:rPr>
          <w:color w:val="002060"/>
        </w:rPr>
        <w:tab/>
      </w:r>
      <w:r w:rsidR="00117F33" w:rsidRPr="000711C9">
        <w:rPr>
          <w:color w:val="002060"/>
        </w:rPr>
        <w:tab/>
      </w:r>
      <w:r w:rsidR="00117F33" w:rsidRPr="000711C9">
        <w:rPr>
          <w:color w:val="002060"/>
        </w:rPr>
        <w:tab/>
      </w:r>
      <w:r w:rsidRPr="000711C9">
        <w:rPr>
          <w:color w:val="002060"/>
        </w:rPr>
        <w:t xml:space="preserve">        </w:t>
      </w:r>
      <w:r w:rsidR="00D66082" w:rsidRPr="000711C9">
        <w:rPr>
          <w:color w:val="002060"/>
        </w:rPr>
        <w:t xml:space="preserve">№ </w:t>
      </w:r>
      <w:r w:rsidRPr="000711C9">
        <w:rPr>
          <w:color w:val="002060"/>
        </w:rPr>
        <w:t>168</w:t>
      </w:r>
      <w:r w:rsidR="00444753" w:rsidRPr="000711C9">
        <w:rPr>
          <w:color w:val="002060"/>
        </w:rPr>
        <w:t xml:space="preserve"> </w:t>
      </w:r>
      <w:r w:rsidR="00D66082" w:rsidRPr="000711C9">
        <w:rPr>
          <w:color w:val="002060"/>
        </w:rPr>
        <w:t>-  П</w:t>
      </w:r>
    </w:p>
    <w:p w:rsidR="003801AE" w:rsidRPr="000711C9" w:rsidRDefault="003801AE" w:rsidP="003801AE">
      <w:pPr>
        <w:jc w:val="center"/>
        <w:rPr>
          <w:color w:val="002060"/>
          <w:sz w:val="20"/>
          <w:szCs w:val="20"/>
        </w:rPr>
      </w:pPr>
    </w:p>
    <w:p w:rsidR="00113237" w:rsidRPr="000711C9" w:rsidRDefault="00113237" w:rsidP="00113237">
      <w:pPr>
        <w:ind w:right="-1"/>
        <w:jc w:val="both"/>
        <w:rPr>
          <w:b/>
          <w:color w:val="002060"/>
        </w:rPr>
      </w:pPr>
      <w:r w:rsidRPr="000711C9">
        <w:rPr>
          <w:b/>
          <w:color w:val="002060"/>
        </w:rPr>
        <w:t>О внесении изменений в Постановление администрации сельского поселения Хатанга от 30.09.2014</w:t>
      </w:r>
      <w:r w:rsidR="000711C9" w:rsidRPr="000711C9">
        <w:rPr>
          <w:b/>
          <w:color w:val="002060"/>
        </w:rPr>
        <w:t xml:space="preserve"> г.</w:t>
      </w:r>
      <w:r w:rsidRPr="000711C9">
        <w:rPr>
          <w:b/>
          <w:color w:val="002060"/>
        </w:rPr>
        <w:t xml:space="preserve"> № 122-П 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</w:t>
      </w:r>
    </w:p>
    <w:p w:rsidR="00113237" w:rsidRPr="000711C9" w:rsidRDefault="00113237" w:rsidP="00113237">
      <w:pPr>
        <w:ind w:right="5395"/>
        <w:jc w:val="both"/>
        <w:rPr>
          <w:color w:val="002060"/>
        </w:rPr>
      </w:pPr>
    </w:p>
    <w:p w:rsidR="00113237" w:rsidRPr="000711C9" w:rsidRDefault="00113237" w:rsidP="00113237">
      <w:pPr>
        <w:tabs>
          <w:tab w:val="left" w:pos="709"/>
        </w:tabs>
        <w:jc w:val="both"/>
        <w:rPr>
          <w:color w:val="002060"/>
        </w:rPr>
      </w:pPr>
      <w:r w:rsidRPr="000711C9">
        <w:rPr>
          <w:color w:val="002060"/>
        </w:rPr>
        <w:tab/>
        <w:t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бюджетных учреждений», Решением Хатангского сельского Совета депутатов от 26.09.2014 г.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113237" w:rsidRPr="000711C9" w:rsidRDefault="00113237" w:rsidP="00113237">
      <w:pPr>
        <w:tabs>
          <w:tab w:val="left" w:pos="709"/>
        </w:tabs>
        <w:jc w:val="both"/>
        <w:rPr>
          <w:color w:val="002060"/>
        </w:rPr>
      </w:pPr>
    </w:p>
    <w:p w:rsidR="00113237" w:rsidRPr="000711C9" w:rsidRDefault="00113237" w:rsidP="00113237">
      <w:pPr>
        <w:ind w:firstLine="540"/>
        <w:jc w:val="center"/>
        <w:rPr>
          <w:b/>
          <w:color w:val="002060"/>
        </w:rPr>
      </w:pPr>
      <w:r w:rsidRPr="000711C9">
        <w:rPr>
          <w:b/>
          <w:color w:val="002060"/>
        </w:rPr>
        <w:t>ПОСТАНОВЛЯЮ:</w:t>
      </w:r>
    </w:p>
    <w:p w:rsidR="00113237" w:rsidRPr="000711C9" w:rsidRDefault="00113237" w:rsidP="00113237">
      <w:pPr>
        <w:ind w:firstLine="540"/>
        <w:jc w:val="center"/>
        <w:rPr>
          <w:b/>
          <w:color w:val="002060"/>
        </w:rPr>
      </w:pPr>
    </w:p>
    <w:p w:rsidR="00113237" w:rsidRPr="000711C9" w:rsidRDefault="00113237" w:rsidP="00113237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color w:val="002060"/>
        </w:rPr>
      </w:pPr>
      <w:r w:rsidRPr="000711C9">
        <w:rPr>
          <w:color w:val="002060"/>
        </w:rPr>
        <w:t>Внести в Примерное положение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службы, утвержденное Постановлением администрации сельского поселения Хатанга от 30.09.2014 № 122-П (в редакции от 19.03.2015 № 032-П; от 20.05.2015 № 074-П; от 25.08.2015 № 113-П; от 28.09.2015 № 127-П</w:t>
      </w:r>
      <w:r w:rsidR="00943DC5" w:rsidRPr="000711C9">
        <w:rPr>
          <w:color w:val="002060"/>
        </w:rPr>
        <w:t>; от 08.12.2016 № 156-П</w:t>
      </w:r>
      <w:r w:rsidRPr="000711C9">
        <w:rPr>
          <w:color w:val="002060"/>
        </w:rPr>
        <w:t>) (далее-Постановление) следующие изменения:</w:t>
      </w:r>
    </w:p>
    <w:p w:rsidR="00077BFC" w:rsidRPr="000711C9" w:rsidRDefault="00077BFC" w:rsidP="00077BFC">
      <w:pPr>
        <w:autoSpaceDE w:val="0"/>
        <w:autoSpaceDN w:val="0"/>
        <w:adjustRightInd w:val="0"/>
        <w:ind w:left="720"/>
        <w:jc w:val="both"/>
        <w:outlineLvl w:val="0"/>
        <w:rPr>
          <w:color w:val="002060"/>
        </w:rPr>
      </w:pPr>
      <w:r w:rsidRPr="000711C9">
        <w:rPr>
          <w:color w:val="002060"/>
        </w:rPr>
        <w:t>1.1. Пункт 2.3.Раздела 2 Приложения к Постановлению изложить в следующей редакции:</w:t>
      </w:r>
    </w:p>
    <w:p w:rsidR="00077BFC" w:rsidRPr="000711C9" w:rsidRDefault="00077BFC" w:rsidP="004255D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711C9">
        <w:rPr>
          <w:rFonts w:ascii="Times New Roman" w:hAnsi="Times New Roman" w:cs="Times New Roman"/>
          <w:color w:val="002060"/>
          <w:sz w:val="24"/>
          <w:szCs w:val="24"/>
        </w:rPr>
        <w:t xml:space="preserve"> «2.3. Минимальные размеры окладов (должностных окладов), ставок заработной платы по должностям работников 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8" w:history="1">
        <w:r w:rsidRPr="000711C9">
          <w:rPr>
            <w:rFonts w:ascii="Times New Roman" w:hAnsi="Times New Roman" w:cs="Times New Roman"/>
            <w:color w:val="002060"/>
            <w:sz w:val="24"/>
            <w:szCs w:val="24"/>
          </w:rPr>
          <w:t>Приказом</w:t>
        </w:r>
      </w:hyperlink>
      <w:r w:rsidRPr="000711C9">
        <w:rPr>
          <w:rFonts w:ascii="Times New Roman" w:hAnsi="Times New Roman" w:cs="Times New Roman"/>
          <w:color w:val="002060"/>
          <w:sz w:val="24"/>
          <w:szCs w:val="24"/>
        </w:rPr>
        <w:t xml:space="preserve"> Министерства здравоохранения и социального развития Российской Федерации от 29.05.2008 N 247н «Об утверждении профессиональных квалификационных групп должностей руководителей, специалистов и служащих»:</w:t>
      </w:r>
    </w:p>
    <w:p w:rsidR="00077BFC" w:rsidRPr="000711C9" w:rsidRDefault="00077BFC" w:rsidP="00077BF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711C9">
        <w:rPr>
          <w:rFonts w:ascii="Times New Roman" w:hAnsi="Times New Roman" w:cs="Times New Roman"/>
          <w:color w:val="002060"/>
          <w:sz w:val="24"/>
          <w:szCs w:val="24"/>
        </w:rPr>
        <w:t xml:space="preserve"> должности, отнесенные к ПКГ «Общеотраслевые должности служащих второго уровня»</w:t>
      </w:r>
    </w:p>
    <w:p w:rsidR="00077BFC" w:rsidRPr="000711C9" w:rsidRDefault="00077BFC" w:rsidP="00077BFC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0711C9">
        <w:rPr>
          <w:color w:val="002060"/>
        </w:rPr>
        <w:t>2 квалификационный уровень</w:t>
      </w:r>
      <w:r w:rsidRPr="000711C9">
        <w:rPr>
          <w:color w:val="002060"/>
        </w:rPr>
        <w:tab/>
      </w:r>
      <w:r w:rsidRPr="000711C9">
        <w:rPr>
          <w:color w:val="002060"/>
        </w:rPr>
        <w:tab/>
      </w:r>
      <w:r w:rsidRPr="000711C9">
        <w:rPr>
          <w:color w:val="002060"/>
        </w:rPr>
        <w:tab/>
      </w:r>
      <w:r w:rsidRPr="000711C9">
        <w:rPr>
          <w:color w:val="002060"/>
        </w:rPr>
        <w:tab/>
      </w:r>
      <w:r w:rsidR="001F1ABE" w:rsidRPr="000711C9">
        <w:rPr>
          <w:color w:val="002060"/>
        </w:rPr>
        <w:t xml:space="preserve">     </w:t>
      </w:r>
      <w:r w:rsidRPr="000711C9">
        <w:rPr>
          <w:color w:val="002060"/>
        </w:rPr>
        <w:t xml:space="preserve">  </w:t>
      </w:r>
      <w:r w:rsidR="00943DC5" w:rsidRPr="000711C9">
        <w:rPr>
          <w:color w:val="002060"/>
        </w:rPr>
        <w:t>3623</w:t>
      </w:r>
      <w:r w:rsidRPr="000711C9">
        <w:rPr>
          <w:color w:val="002060"/>
        </w:rPr>
        <w:t xml:space="preserve">  рубля ;</w:t>
      </w:r>
    </w:p>
    <w:p w:rsidR="00077BFC" w:rsidRPr="000711C9" w:rsidRDefault="00077BFC" w:rsidP="00077BFC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0711C9">
        <w:rPr>
          <w:color w:val="002060"/>
        </w:rPr>
        <w:t>должности, отнесенные к ПКГ «Общеотраслевые должности служащих третьего уровня»</w:t>
      </w:r>
    </w:p>
    <w:p w:rsidR="00077BFC" w:rsidRPr="000711C9" w:rsidRDefault="00077BFC" w:rsidP="00077BFC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0711C9">
        <w:rPr>
          <w:color w:val="002060"/>
        </w:rPr>
        <w:t xml:space="preserve">4-й квалификационный уровень                                                 </w:t>
      </w:r>
      <w:r w:rsidR="00943DC5" w:rsidRPr="000711C9">
        <w:rPr>
          <w:color w:val="002060"/>
        </w:rPr>
        <w:t>5253</w:t>
      </w:r>
      <w:r w:rsidRPr="000711C9">
        <w:rPr>
          <w:color w:val="002060"/>
        </w:rPr>
        <w:t xml:space="preserve"> рубль;</w:t>
      </w:r>
    </w:p>
    <w:p w:rsidR="00077BFC" w:rsidRPr="000711C9" w:rsidRDefault="00077BFC" w:rsidP="00077BFC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0711C9">
        <w:rPr>
          <w:color w:val="002060"/>
        </w:rPr>
        <w:lastRenderedPageBreak/>
        <w:t xml:space="preserve">5-й квалификационный уровень                     </w:t>
      </w:r>
      <w:r w:rsidR="00943DC5" w:rsidRPr="000711C9">
        <w:rPr>
          <w:color w:val="002060"/>
        </w:rPr>
        <w:t xml:space="preserve">                            6133</w:t>
      </w:r>
      <w:r w:rsidRPr="000711C9">
        <w:rPr>
          <w:color w:val="002060"/>
        </w:rPr>
        <w:t xml:space="preserve"> рублей.»</w:t>
      </w:r>
    </w:p>
    <w:p w:rsidR="00077BFC" w:rsidRPr="000711C9" w:rsidRDefault="00077BFC" w:rsidP="004255D7">
      <w:pPr>
        <w:widowControl w:val="0"/>
        <w:autoSpaceDE w:val="0"/>
        <w:autoSpaceDN w:val="0"/>
        <w:adjustRightInd w:val="0"/>
        <w:ind w:left="567"/>
        <w:jc w:val="both"/>
        <w:rPr>
          <w:color w:val="002060"/>
        </w:rPr>
      </w:pPr>
      <w:r w:rsidRPr="000711C9">
        <w:rPr>
          <w:color w:val="002060"/>
        </w:rPr>
        <w:t>1.2.Пункт 2.4.Раздела 2 Приложения к Постановлению изложить в следующей редакции:</w:t>
      </w:r>
    </w:p>
    <w:p w:rsidR="00077BFC" w:rsidRPr="000711C9" w:rsidRDefault="00077BFC" w:rsidP="00077B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711C9">
        <w:rPr>
          <w:rFonts w:ascii="Times New Roman" w:hAnsi="Times New Roman" w:cs="Times New Roman"/>
          <w:color w:val="002060"/>
          <w:sz w:val="24"/>
          <w:szCs w:val="24"/>
        </w:rPr>
        <w:t xml:space="preserve">«2.4.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9" w:history="1">
        <w:r w:rsidRPr="000711C9">
          <w:rPr>
            <w:rFonts w:ascii="Times New Roman" w:hAnsi="Times New Roman" w:cs="Times New Roman"/>
            <w:color w:val="002060"/>
            <w:sz w:val="24"/>
            <w:szCs w:val="24"/>
          </w:rPr>
          <w:t>Приказом</w:t>
        </w:r>
      </w:hyperlink>
      <w:r w:rsidRPr="000711C9">
        <w:rPr>
          <w:rFonts w:ascii="Times New Roman" w:hAnsi="Times New Roman" w:cs="Times New Roman"/>
          <w:color w:val="002060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077BFC" w:rsidRPr="000711C9" w:rsidRDefault="00077BFC" w:rsidP="00077BFC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0711C9">
        <w:rPr>
          <w:color w:val="002060"/>
        </w:rPr>
        <w:t>должности, отнесенные к ПКГ «Общеотраслевые профессии рабочих второго уровня»</w:t>
      </w:r>
    </w:p>
    <w:p w:rsidR="00077BFC" w:rsidRPr="000711C9" w:rsidRDefault="00077BFC" w:rsidP="00077BFC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077BFC" w:rsidRPr="000711C9" w:rsidRDefault="00077BFC" w:rsidP="00077BFC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0711C9">
        <w:rPr>
          <w:color w:val="002060"/>
        </w:rPr>
        <w:t>1 квалификационный уровень</w:t>
      </w:r>
      <w:r w:rsidRPr="000711C9">
        <w:rPr>
          <w:color w:val="002060"/>
        </w:rPr>
        <w:tab/>
      </w:r>
      <w:r w:rsidRPr="000711C9">
        <w:rPr>
          <w:color w:val="002060"/>
        </w:rPr>
        <w:tab/>
      </w:r>
      <w:r w:rsidRPr="000711C9">
        <w:rPr>
          <w:color w:val="002060"/>
        </w:rPr>
        <w:tab/>
      </w:r>
      <w:r w:rsidRPr="000711C9">
        <w:rPr>
          <w:color w:val="002060"/>
        </w:rPr>
        <w:tab/>
      </w:r>
      <w:r w:rsidR="001F1ABE" w:rsidRPr="000711C9">
        <w:rPr>
          <w:color w:val="002060"/>
        </w:rPr>
        <w:t xml:space="preserve">      </w:t>
      </w:r>
      <w:r w:rsidRPr="000711C9">
        <w:rPr>
          <w:color w:val="002060"/>
        </w:rPr>
        <w:t>2</w:t>
      </w:r>
      <w:r w:rsidR="00943DC5" w:rsidRPr="000711C9">
        <w:rPr>
          <w:color w:val="002060"/>
        </w:rPr>
        <w:t>971</w:t>
      </w:r>
      <w:r w:rsidRPr="000711C9">
        <w:rPr>
          <w:color w:val="002060"/>
        </w:rPr>
        <w:t xml:space="preserve"> рублей.»</w:t>
      </w:r>
    </w:p>
    <w:p w:rsidR="00077BFC" w:rsidRPr="000711C9" w:rsidRDefault="00077BFC" w:rsidP="00077BFC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077BFC" w:rsidRPr="000711C9" w:rsidRDefault="00077BFC" w:rsidP="00077BFC">
      <w:pPr>
        <w:pStyle w:val="a4"/>
        <w:numPr>
          <w:ilvl w:val="0"/>
          <w:numId w:val="5"/>
        </w:numPr>
        <w:contextualSpacing/>
        <w:jc w:val="both"/>
        <w:rPr>
          <w:rStyle w:val="a7"/>
          <w:color w:val="002060"/>
        </w:rPr>
      </w:pPr>
      <w:r w:rsidRPr="000711C9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0711C9">
          <w:rPr>
            <w:rStyle w:val="a7"/>
            <w:color w:val="002060"/>
            <w:lang w:val="en-US"/>
          </w:rPr>
          <w:t>www</w:t>
        </w:r>
        <w:r w:rsidRPr="000711C9">
          <w:rPr>
            <w:rStyle w:val="a7"/>
            <w:color w:val="002060"/>
          </w:rPr>
          <w:t>.</w:t>
        </w:r>
        <w:r w:rsidRPr="000711C9">
          <w:rPr>
            <w:rStyle w:val="a7"/>
            <w:color w:val="002060"/>
            <w:lang w:val="en-US"/>
          </w:rPr>
          <w:t>hatanga</w:t>
        </w:r>
        <w:r w:rsidRPr="000711C9">
          <w:rPr>
            <w:rStyle w:val="a7"/>
            <w:color w:val="002060"/>
          </w:rPr>
          <w:t>24.</w:t>
        </w:r>
        <w:r w:rsidRPr="000711C9">
          <w:rPr>
            <w:rStyle w:val="a7"/>
            <w:color w:val="002060"/>
            <w:lang w:val="en-US"/>
          </w:rPr>
          <w:t>ru</w:t>
        </w:r>
      </w:hyperlink>
      <w:r w:rsidRPr="000711C9">
        <w:rPr>
          <w:rStyle w:val="a7"/>
          <w:color w:val="002060"/>
        </w:rPr>
        <w:t>.</w:t>
      </w:r>
    </w:p>
    <w:p w:rsidR="00077BFC" w:rsidRPr="000711C9" w:rsidRDefault="00077BFC" w:rsidP="00077BFC">
      <w:pPr>
        <w:pStyle w:val="a4"/>
        <w:jc w:val="both"/>
        <w:rPr>
          <w:rStyle w:val="a7"/>
          <w:color w:val="002060"/>
        </w:rPr>
      </w:pPr>
    </w:p>
    <w:p w:rsidR="00077BFC" w:rsidRPr="000711C9" w:rsidRDefault="00077BFC" w:rsidP="00077BFC">
      <w:pPr>
        <w:pStyle w:val="a4"/>
        <w:numPr>
          <w:ilvl w:val="0"/>
          <w:numId w:val="5"/>
        </w:numPr>
        <w:contextualSpacing/>
        <w:jc w:val="both"/>
        <w:rPr>
          <w:color w:val="002060"/>
        </w:rPr>
      </w:pPr>
      <w:r w:rsidRPr="000711C9">
        <w:rPr>
          <w:color w:val="002060"/>
        </w:rPr>
        <w:t xml:space="preserve">Постановление вступает в силу </w:t>
      </w:r>
      <w:r w:rsidR="00943DC5" w:rsidRPr="000711C9">
        <w:rPr>
          <w:color w:val="002060"/>
        </w:rPr>
        <w:t>с 01.01.2018</w:t>
      </w:r>
      <w:r w:rsidRPr="000711C9">
        <w:rPr>
          <w:color w:val="002060"/>
        </w:rPr>
        <w:t xml:space="preserve"> года.</w:t>
      </w:r>
    </w:p>
    <w:p w:rsidR="00077BFC" w:rsidRPr="000711C9" w:rsidRDefault="00077BFC" w:rsidP="00077BFC">
      <w:pPr>
        <w:pStyle w:val="a4"/>
        <w:jc w:val="both"/>
        <w:rPr>
          <w:color w:val="002060"/>
          <w:u w:val="single"/>
        </w:rPr>
      </w:pPr>
    </w:p>
    <w:p w:rsidR="00077BFC" w:rsidRPr="000711C9" w:rsidRDefault="00077BFC" w:rsidP="00077BFC">
      <w:pPr>
        <w:pStyle w:val="a4"/>
        <w:numPr>
          <w:ilvl w:val="0"/>
          <w:numId w:val="5"/>
        </w:numPr>
        <w:contextualSpacing/>
        <w:jc w:val="both"/>
        <w:rPr>
          <w:color w:val="002060"/>
        </w:rPr>
      </w:pPr>
      <w:r w:rsidRPr="000711C9">
        <w:rPr>
          <w:color w:val="002060"/>
        </w:rPr>
        <w:t xml:space="preserve">Контроль за исполнением настоящего Постановления оставляю за собой. </w:t>
      </w:r>
    </w:p>
    <w:p w:rsidR="00077BFC" w:rsidRPr="000711C9" w:rsidRDefault="00077BFC" w:rsidP="00077BFC">
      <w:pPr>
        <w:jc w:val="both"/>
        <w:rPr>
          <w:color w:val="002060"/>
        </w:rPr>
      </w:pPr>
    </w:p>
    <w:p w:rsidR="00701382" w:rsidRPr="000711C9" w:rsidRDefault="00701382" w:rsidP="00701382">
      <w:pPr>
        <w:autoSpaceDE w:val="0"/>
        <w:autoSpaceDN w:val="0"/>
        <w:adjustRightInd w:val="0"/>
        <w:outlineLvl w:val="0"/>
        <w:rPr>
          <w:color w:val="002060"/>
        </w:rPr>
      </w:pPr>
    </w:p>
    <w:p w:rsidR="00690D27" w:rsidRPr="000711C9" w:rsidRDefault="00690D27" w:rsidP="00690D27">
      <w:pPr>
        <w:pStyle w:val="ConsPlusNormal"/>
        <w:widowControl/>
        <w:ind w:left="900" w:firstLine="0"/>
        <w:jc w:val="both"/>
        <w:rPr>
          <w:color w:val="002060"/>
        </w:rPr>
      </w:pPr>
    </w:p>
    <w:p w:rsidR="00690D27" w:rsidRPr="000711C9" w:rsidRDefault="00690D27" w:rsidP="00690D27">
      <w:pPr>
        <w:pStyle w:val="ConsPlusNormal"/>
        <w:widowControl/>
        <w:ind w:left="900" w:firstLine="0"/>
        <w:jc w:val="both"/>
        <w:rPr>
          <w:color w:val="002060"/>
        </w:rPr>
      </w:pPr>
    </w:p>
    <w:p w:rsidR="00117F33" w:rsidRPr="000711C9" w:rsidRDefault="00701382" w:rsidP="00117F33">
      <w:pPr>
        <w:rPr>
          <w:color w:val="002060"/>
        </w:rPr>
      </w:pPr>
      <w:r w:rsidRPr="000711C9">
        <w:rPr>
          <w:color w:val="002060"/>
        </w:rPr>
        <w:t xml:space="preserve">Глава сельского поселения Хатанга                                                                </w:t>
      </w:r>
      <w:r w:rsidR="000711C9" w:rsidRPr="000711C9">
        <w:rPr>
          <w:color w:val="002060"/>
        </w:rPr>
        <w:t xml:space="preserve">      </w:t>
      </w:r>
      <w:r w:rsidRPr="000711C9">
        <w:rPr>
          <w:color w:val="002060"/>
        </w:rPr>
        <w:t>А. В. Кулешов</w:t>
      </w:r>
    </w:p>
    <w:p w:rsidR="00077BFC" w:rsidRPr="000711C9" w:rsidRDefault="00077BFC" w:rsidP="00D66082">
      <w:pPr>
        <w:ind w:firstLine="540"/>
        <w:jc w:val="center"/>
        <w:rPr>
          <w:b/>
          <w:color w:val="002060"/>
        </w:rPr>
      </w:pPr>
    </w:p>
    <w:p w:rsidR="00077BFC" w:rsidRPr="000711C9" w:rsidRDefault="00077BFC" w:rsidP="00077BFC">
      <w:pPr>
        <w:rPr>
          <w:color w:val="002060"/>
        </w:rPr>
      </w:pPr>
    </w:p>
    <w:p w:rsidR="00077BFC" w:rsidRPr="000711C9" w:rsidRDefault="00077BFC" w:rsidP="00077BFC">
      <w:pPr>
        <w:rPr>
          <w:color w:val="002060"/>
        </w:rPr>
      </w:pPr>
    </w:p>
    <w:p w:rsidR="00077BFC" w:rsidRPr="000711C9" w:rsidRDefault="00077BFC" w:rsidP="00077BFC">
      <w:pPr>
        <w:rPr>
          <w:color w:val="002060"/>
        </w:rPr>
      </w:pPr>
    </w:p>
    <w:p w:rsidR="00077BFC" w:rsidRPr="000711C9" w:rsidRDefault="00077BFC" w:rsidP="00077BFC">
      <w:pPr>
        <w:rPr>
          <w:color w:val="002060"/>
        </w:rPr>
      </w:pPr>
    </w:p>
    <w:p w:rsidR="00077BFC" w:rsidRPr="000711C9" w:rsidRDefault="00077BFC" w:rsidP="00077BFC">
      <w:pPr>
        <w:rPr>
          <w:color w:val="002060"/>
        </w:rPr>
      </w:pPr>
    </w:p>
    <w:p w:rsidR="00077BFC" w:rsidRPr="000711C9" w:rsidRDefault="00077BFC" w:rsidP="00077BFC">
      <w:pPr>
        <w:rPr>
          <w:color w:val="002060"/>
        </w:rPr>
      </w:pPr>
    </w:p>
    <w:p w:rsidR="00077BFC" w:rsidRPr="000711C9" w:rsidRDefault="00077BFC" w:rsidP="00077BFC">
      <w:pPr>
        <w:rPr>
          <w:color w:val="002060"/>
        </w:rPr>
      </w:pPr>
    </w:p>
    <w:p w:rsidR="00077BFC" w:rsidRPr="000711C9" w:rsidRDefault="00077BFC" w:rsidP="00077BFC">
      <w:pPr>
        <w:rPr>
          <w:color w:val="002060"/>
        </w:rPr>
      </w:pPr>
    </w:p>
    <w:p w:rsidR="00077BFC" w:rsidRPr="000711C9" w:rsidRDefault="00077BFC" w:rsidP="00077BFC">
      <w:pPr>
        <w:rPr>
          <w:color w:val="002060"/>
        </w:rPr>
      </w:pPr>
      <w:bookmarkStart w:id="0" w:name="_GoBack"/>
      <w:bookmarkEnd w:id="0"/>
    </w:p>
    <w:p w:rsidR="00077BFC" w:rsidRPr="000711C9" w:rsidRDefault="00077BFC" w:rsidP="00077BFC">
      <w:pPr>
        <w:rPr>
          <w:color w:val="002060"/>
        </w:rPr>
      </w:pPr>
    </w:p>
    <w:p w:rsidR="00077BFC" w:rsidRPr="000711C9" w:rsidRDefault="00077BFC" w:rsidP="00077BFC">
      <w:pPr>
        <w:rPr>
          <w:color w:val="002060"/>
        </w:rPr>
      </w:pPr>
    </w:p>
    <w:p w:rsidR="00077BFC" w:rsidRPr="000711C9" w:rsidRDefault="00077BFC" w:rsidP="00077BFC">
      <w:pPr>
        <w:rPr>
          <w:color w:val="002060"/>
        </w:rPr>
      </w:pPr>
    </w:p>
    <w:p w:rsidR="00077BFC" w:rsidRPr="000711C9" w:rsidRDefault="00077BFC" w:rsidP="00077BFC">
      <w:pPr>
        <w:rPr>
          <w:color w:val="002060"/>
        </w:rPr>
      </w:pPr>
    </w:p>
    <w:p w:rsidR="00077BFC" w:rsidRPr="000711C9" w:rsidRDefault="00077BFC" w:rsidP="00077BFC">
      <w:pPr>
        <w:rPr>
          <w:color w:val="002060"/>
        </w:rPr>
      </w:pPr>
    </w:p>
    <w:p w:rsidR="00077BFC" w:rsidRPr="000711C9" w:rsidRDefault="00077BFC" w:rsidP="00077BFC">
      <w:pPr>
        <w:rPr>
          <w:color w:val="002060"/>
        </w:rPr>
      </w:pPr>
    </w:p>
    <w:p w:rsidR="00077BFC" w:rsidRPr="000711C9" w:rsidRDefault="00077BFC" w:rsidP="00077BFC">
      <w:pPr>
        <w:rPr>
          <w:color w:val="002060"/>
        </w:rPr>
      </w:pPr>
    </w:p>
    <w:p w:rsidR="00077BFC" w:rsidRPr="000711C9" w:rsidRDefault="00077BFC" w:rsidP="00077BFC">
      <w:pPr>
        <w:rPr>
          <w:color w:val="002060"/>
        </w:rPr>
      </w:pPr>
    </w:p>
    <w:p w:rsidR="00077BFC" w:rsidRPr="000711C9" w:rsidRDefault="00077BFC" w:rsidP="00077BFC">
      <w:pPr>
        <w:rPr>
          <w:color w:val="002060"/>
        </w:rPr>
      </w:pPr>
    </w:p>
    <w:p w:rsidR="00657338" w:rsidRPr="000711C9" w:rsidRDefault="00657338" w:rsidP="00077BFC">
      <w:pPr>
        <w:ind w:firstLine="708"/>
        <w:rPr>
          <w:color w:val="002060"/>
        </w:rPr>
      </w:pPr>
    </w:p>
    <w:p w:rsidR="00077BFC" w:rsidRPr="000711C9" w:rsidRDefault="00077BFC" w:rsidP="00077BFC">
      <w:pPr>
        <w:ind w:firstLine="708"/>
        <w:rPr>
          <w:color w:val="002060"/>
        </w:rPr>
      </w:pPr>
    </w:p>
    <w:p w:rsidR="00077BFC" w:rsidRPr="000711C9" w:rsidRDefault="00077BFC" w:rsidP="00943DC5">
      <w:pPr>
        <w:rPr>
          <w:color w:val="002060"/>
        </w:rPr>
      </w:pPr>
    </w:p>
    <w:sectPr w:rsidR="00077BFC" w:rsidRPr="000711C9" w:rsidSect="00A020D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B5" w:rsidRDefault="005F0DB5" w:rsidP="00077BFC">
      <w:r>
        <w:separator/>
      </w:r>
    </w:p>
  </w:endnote>
  <w:endnote w:type="continuationSeparator" w:id="0">
    <w:p w:rsidR="005F0DB5" w:rsidRDefault="005F0DB5" w:rsidP="0007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B5" w:rsidRDefault="005F0DB5" w:rsidP="00077BFC">
      <w:r>
        <w:separator/>
      </w:r>
    </w:p>
  </w:footnote>
  <w:footnote w:type="continuationSeparator" w:id="0">
    <w:p w:rsidR="005F0DB5" w:rsidRDefault="005F0DB5" w:rsidP="0007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72475B73"/>
    <w:multiLevelType w:val="hybridMultilevel"/>
    <w:tmpl w:val="B55E6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11C9"/>
    <w:rsid w:val="00074FFF"/>
    <w:rsid w:val="00077BFC"/>
    <w:rsid w:val="00077DA7"/>
    <w:rsid w:val="000840B1"/>
    <w:rsid w:val="000865C2"/>
    <w:rsid w:val="00086C8D"/>
    <w:rsid w:val="0009526E"/>
    <w:rsid w:val="000B3607"/>
    <w:rsid w:val="000C3E42"/>
    <w:rsid w:val="000D3946"/>
    <w:rsid w:val="000D3E6A"/>
    <w:rsid w:val="000D564F"/>
    <w:rsid w:val="000E3BAD"/>
    <w:rsid w:val="000E4146"/>
    <w:rsid w:val="000F1B9A"/>
    <w:rsid w:val="000F44C4"/>
    <w:rsid w:val="000F4990"/>
    <w:rsid w:val="000F5882"/>
    <w:rsid w:val="000F7957"/>
    <w:rsid w:val="00100E5C"/>
    <w:rsid w:val="00106103"/>
    <w:rsid w:val="001100D7"/>
    <w:rsid w:val="00110107"/>
    <w:rsid w:val="00113237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C032C"/>
    <w:rsid w:val="001C1092"/>
    <w:rsid w:val="001C2BFD"/>
    <w:rsid w:val="001D2474"/>
    <w:rsid w:val="001D4BF9"/>
    <w:rsid w:val="001D7A4A"/>
    <w:rsid w:val="001F1ABE"/>
    <w:rsid w:val="001F3803"/>
    <w:rsid w:val="001F5835"/>
    <w:rsid w:val="002015DA"/>
    <w:rsid w:val="00204FED"/>
    <w:rsid w:val="00206B78"/>
    <w:rsid w:val="0021505D"/>
    <w:rsid w:val="00216949"/>
    <w:rsid w:val="00232CA7"/>
    <w:rsid w:val="002357EE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4AF1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255D7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10B9"/>
    <w:rsid w:val="00472749"/>
    <w:rsid w:val="004752A4"/>
    <w:rsid w:val="00482A35"/>
    <w:rsid w:val="00487F42"/>
    <w:rsid w:val="004929EE"/>
    <w:rsid w:val="004B524D"/>
    <w:rsid w:val="004C265C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0DB5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1382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57E0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3DC5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5A7B"/>
    <w:rsid w:val="00AB696F"/>
    <w:rsid w:val="00AB751A"/>
    <w:rsid w:val="00AC2909"/>
    <w:rsid w:val="00AC3F0A"/>
    <w:rsid w:val="00AE04B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C02D7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77B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7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77B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7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4C2AE14837EB8FA04E4274669F50DB24DACFE57F5AFCE47C52CEFS4V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957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21</cp:revision>
  <cp:lastPrinted>2017-12-15T08:50:00Z</cp:lastPrinted>
  <dcterms:created xsi:type="dcterms:W3CDTF">2017-05-10T11:23:00Z</dcterms:created>
  <dcterms:modified xsi:type="dcterms:W3CDTF">2017-12-15T08:52:00Z</dcterms:modified>
</cp:coreProperties>
</file>