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7D" w:rsidRPr="00472EE2" w:rsidRDefault="0092497D" w:rsidP="008D358B">
      <w:pPr>
        <w:rPr>
          <w:color w:val="1F497D" w:themeColor="text2"/>
        </w:rPr>
      </w:pPr>
      <w:r w:rsidRPr="00472EE2">
        <w:rPr>
          <w:noProof/>
          <w:color w:val="1F497D" w:themeColor="text2"/>
        </w:rPr>
        <w:drawing>
          <wp:anchor distT="0" distB="0" distL="114300" distR="114300" simplePos="0" relativeHeight="251659264" behindDoc="0" locked="0" layoutInCell="1" allowOverlap="1" wp14:anchorId="1E8525F9" wp14:editId="750E7D2C">
            <wp:simplePos x="0" y="0"/>
            <wp:positionH relativeFrom="column">
              <wp:posOffset>2752725</wp:posOffset>
            </wp:positionH>
            <wp:positionV relativeFrom="paragraph">
              <wp:posOffset>52705</wp:posOffset>
            </wp:positionV>
            <wp:extent cx="449580" cy="5715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E2">
        <w:rPr>
          <w:color w:val="1F497D" w:themeColor="text2"/>
        </w:rPr>
        <w:t xml:space="preserve"> </w:t>
      </w:r>
    </w:p>
    <w:p w:rsidR="008D358B" w:rsidRPr="00472EE2" w:rsidRDefault="008D358B" w:rsidP="008D358B">
      <w:pPr>
        <w:rPr>
          <w:color w:val="1F497D" w:themeColor="text2"/>
        </w:rPr>
      </w:pPr>
    </w:p>
    <w:p w:rsidR="0092497D" w:rsidRPr="00472EE2" w:rsidRDefault="0092497D" w:rsidP="0092497D">
      <w:pPr>
        <w:ind w:right="5395"/>
        <w:jc w:val="both"/>
        <w:rPr>
          <w:color w:val="1F497D" w:themeColor="text2"/>
        </w:rPr>
      </w:pPr>
    </w:p>
    <w:p w:rsidR="0092497D" w:rsidRPr="00472EE2" w:rsidRDefault="0092497D" w:rsidP="0092497D">
      <w:pPr>
        <w:rPr>
          <w:b/>
          <w:color w:val="1F497D" w:themeColor="text2"/>
        </w:rPr>
      </w:pPr>
      <w:r w:rsidRPr="00472EE2">
        <w:rPr>
          <w:b/>
          <w:color w:val="1F497D" w:themeColor="text2"/>
        </w:rPr>
        <w:t xml:space="preserve">                                                  </w:t>
      </w:r>
    </w:p>
    <w:p w:rsidR="0092497D" w:rsidRPr="00472EE2" w:rsidRDefault="0092497D" w:rsidP="0092497D">
      <w:pPr>
        <w:jc w:val="center"/>
        <w:rPr>
          <w:b/>
          <w:color w:val="1F497D" w:themeColor="text2"/>
        </w:rPr>
      </w:pPr>
      <w:r w:rsidRPr="00472EE2">
        <w:rPr>
          <w:b/>
          <w:color w:val="1F497D" w:themeColor="text2"/>
        </w:rPr>
        <w:t>РОССИЙСКАЯ ФЕДЕРАЦИЯ</w:t>
      </w:r>
    </w:p>
    <w:p w:rsidR="0092497D" w:rsidRPr="00472EE2" w:rsidRDefault="0092497D" w:rsidP="0092497D">
      <w:pPr>
        <w:jc w:val="center"/>
        <w:rPr>
          <w:color w:val="1F497D" w:themeColor="text2"/>
        </w:rPr>
      </w:pPr>
      <w:r w:rsidRPr="00472EE2">
        <w:rPr>
          <w:color w:val="1F497D" w:themeColor="text2"/>
        </w:rPr>
        <w:t>КРАСНОЯРСКИЙ КРАЙ</w:t>
      </w:r>
    </w:p>
    <w:p w:rsidR="0092497D" w:rsidRPr="00472EE2" w:rsidRDefault="0092497D" w:rsidP="0092497D">
      <w:pPr>
        <w:jc w:val="center"/>
        <w:rPr>
          <w:color w:val="1F497D" w:themeColor="text2"/>
        </w:rPr>
      </w:pPr>
      <w:r w:rsidRPr="00472EE2">
        <w:rPr>
          <w:color w:val="1F497D" w:themeColor="text2"/>
        </w:rPr>
        <w:t>ТАЙМЫРСКИЙ ДОЛГАНО-НЕНЕЦКИЙ МУНИЦИПАЛЬНЫЙ РАЙОН</w:t>
      </w:r>
    </w:p>
    <w:p w:rsidR="0092497D" w:rsidRPr="00472EE2" w:rsidRDefault="0092497D" w:rsidP="0092497D">
      <w:pPr>
        <w:jc w:val="center"/>
        <w:rPr>
          <w:b/>
          <w:color w:val="1F497D" w:themeColor="text2"/>
        </w:rPr>
      </w:pPr>
      <w:r w:rsidRPr="00472EE2">
        <w:rPr>
          <w:b/>
          <w:color w:val="1F497D" w:themeColor="text2"/>
        </w:rPr>
        <w:t>АДМИНИСТРАЦИЯ СЕЛЬСКОГО ПОСЕЛЕНИЯ ХАТАНГА</w:t>
      </w:r>
    </w:p>
    <w:p w:rsidR="0092497D" w:rsidRDefault="0092497D" w:rsidP="0092497D">
      <w:pPr>
        <w:jc w:val="center"/>
        <w:rPr>
          <w:b/>
          <w:color w:val="1F497D" w:themeColor="text2"/>
        </w:rPr>
      </w:pPr>
    </w:p>
    <w:p w:rsidR="004E02EF" w:rsidRPr="00472EE2" w:rsidRDefault="004E02EF" w:rsidP="0092497D">
      <w:pPr>
        <w:jc w:val="center"/>
        <w:rPr>
          <w:b/>
          <w:color w:val="1F497D" w:themeColor="text2"/>
        </w:rPr>
      </w:pPr>
    </w:p>
    <w:p w:rsidR="0092497D" w:rsidRPr="00472EE2" w:rsidRDefault="0092497D" w:rsidP="0092497D">
      <w:pPr>
        <w:jc w:val="center"/>
        <w:rPr>
          <w:b/>
          <w:color w:val="1F497D" w:themeColor="text2"/>
        </w:rPr>
      </w:pPr>
      <w:r w:rsidRPr="00472EE2">
        <w:rPr>
          <w:b/>
          <w:color w:val="1F497D" w:themeColor="text2"/>
        </w:rPr>
        <w:t xml:space="preserve">ПОСТАНОВЛЕНИЕ </w:t>
      </w:r>
    </w:p>
    <w:p w:rsidR="0092497D" w:rsidRPr="00472EE2" w:rsidRDefault="0092497D" w:rsidP="0092497D">
      <w:pPr>
        <w:jc w:val="center"/>
        <w:rPr>
          <w:b/>
          <w:color w:val="1F497D" w:themeColor="text2"/>
        </w:rPr>
      </w:pPr>
    </w:p>
    <w:p w:rsidR="0092497D" w:rsidRPr="00472EE2" w:rsidRDefault="004E02EF" w:rsidP="0092497D">
      <w:pPr>
        <w:rPr>
          <w:color w:val="1F497D" w:themeColor="text2"/>
        </w:rPr>
      </w:pPr>
      <w:r>
        <w:rPr>
          <w:color w:val="1F497D" w:themeColor="text2"/>
        </w:rPr>
        <w:t>25</w:t>
      </w:r>
      <w:r w:rsidR="000312E7" w:rsidRPr="00472EE2">
        <w:rPr>
          <w:color w:val="1F497D" w:themeColor="text2"/>
        </w:rPr>
        <w:t>.12</w:t>
      </w:r>
      <w:r w:rsidR="0092497D" w:rsidRPr="00472EE2">
        <w:rPr>
          <w:color w:val="1F497D" w:themeColor="text2"/>
        </w:rPr>
        <w:t xml:space="preserve">.2017 г.                                                                                      </w:t>
      </w:r>
      <w:r>
        <w:rPr>
          <w:color w:val="1F497D" w:themeColor="text2"/>
        </w:rPr>
        <w:t xml:space="preserve">                              № 176</w:t>
      </w:r>
      <w:r w:rsidR="0092497D" w:rsidRPr="00472EE2">
        <w:rPr>
          <w:color w:val="1F497D" w:themeColor="text2"/>
        </w:rPr>
        <w:t xml:space="preserve"> -  П</w:t>
      </w:r>
    </w:p>
    <w:p w:rsidR="0092497D" w:rsidRPr="00472EE2" w:rsidRDefault="0092497D" w:rsidP="0092497D">
      <w:pPr>
        <w:ind w:left="540" w:hanging="540"/>
        <w:rPr>
          <w:b/>
          <w:color w:val="1F497D" w:themeColor="text2"/>
        </w:rPr>
      </w:pPr>
    </w:p>
    <w:p w:rsidR="008D358B" w:rsidRPr="00472EE2" w:rsidRDefault="000312E7" w:rsidP="00472EE2">
      <w:pPr>
        <w:ind w:right="-6"/>
        <w:jc w:val="both"/>
        <w:rPr>
          <w:b/>
          <w:color w:val="1F497D" w:themeColor="text2"/>
        </w:rPr>
      </w:pPr>
      <w:r w:rsidRPr="00472EE2">
        <w:rPr>
          <w:b/>
          <w:color w:val="1F497D" w:themeColor="text2"/>
        </w:rPr>
        <w:t xml:space="preserve">О внесении изменений в </w:t>
      </w:r>
      <w:r w:rsidR="00472EE2">
        <w:rPr>
          <w:b/>
          <w:color w:val="1F497D" w:themeColor="text2"/>
        </w:rPr>
        <w:t>П</w:t>
      </w:r>
      <w:r w:rsidR="0009465B" w:rsidRPr="00472EE2">
        <w:rPr>
          <w:b/>
          <w:color w:val="1F497D" w:themeColor="text2"/>
        </w:rPr>
        <w:t>остановление администрации сельского поселения Хатанга от 25.01.2017 г. № 006-П «</w:t>
      </w:r>
      <w:r w:rsidR="0092497D" w:rsidRPr="00472EE2">
        <w:rPr>
          <w:b/>
          <w:color w:val="1F497D" w:themeColor="text2"/>
        </w:rPr>
        <w:t xml:space="preserve">Об </w:t>
      </w:r>
      <w:r w:rsidR="00B45891" w:rsidRPr="00472EE2">
        <w:rPr>
          <w:b/>
          <w:color w:val="1F497D" w:themeColor="text2"/>
        </w:rPr>
        <w:t xml:space="preserve">утверждении перечня должностей, </w:t>
      </w:r>
      <w:r w:rsidR="0092497D" w:rsidRPr="00472EE2">
        <w:rPr>
          <w:b/>
          <w:color w:val="1F497D" w:themeColor="text2"/>
        </w:rPr>
        <w:t xml:space="preserve">профессий   </w:t>
      </w:r>
    </w:p>
    <w:p w:rsidR="008D358B" w:rsidRPr="00472EE2" w:rsidRDefault="008D358B" w:rsidP="00472EE2">
      <w:pPr>
        <w:ind w:right="-6"/>
        <w:jc w:val="both"/>
        <w:rPr>
          <w:color w:val="1F497D" w:themeColor="text2"/>
        </w:rPr>
      </w:pPr>
      <w:r w:rsidRPr="00472EE2">
        <w:rPr>
          <w:b/>
          <w:color w:val="1F497D" w:themeColor="text2"/>
        </w:rPr>
        <w:t xml:space="preserve">работников   учреждений </w:t>
      </w:r>
      <w:r w:rsidR="0092497D" w:rsidRPr="00472EE2">
        <w:rPr>
          <w:b/>
          <w:color w:val="1F497D" w:themeColor="text2"/>
        </w:rPr>
        <w:t>культ</w:t>
      </w:r>
      <w:r w:rsidR="00B45891" w:rsidRPr="00472EE2">
        <w:rPr>
          <w:b/>
          <w:color w:val="1F497D" w:themeColor="text2"/>
        </w:rPr>
        <w:t xml:space="preserve">уры,  относимых  к    основному </w:t>
      </w:r>
      <w:r w:rsidR="0092497D" w:rsidRPr="00472EE2">
        <w:rPr>
          <w:b/>
          <w:color w:val="1F497D" w:themeColor="text2"/>
        </w:rPr>
        <w:t>персоналу</w:t>
      </w:r>
      <w:r w:rsidR="0092497D" w:rsidRPr="00472EE2">
        <w:rPr>
          <w:color w:val="1F497D" w:themeColor="text2"/>
        </w:rPr>
        <w:t xml:space="preserve">   </w:t>
      </w:r>
    </w:p>
    <w:p w:rsidR="0092497D" w:rsidRPr="00472EE2" w:rsidRDefault="0092497D" w:rsidP="00472EE2">
      <w:pPr>
        <w:ind w:right="-6"/>
        <w:jc w:val="both"/>
        <w:rPr>
          <w:b/>
          <w:color w:val="1F497D" w:themeColor="text2"/>
        </w:rPr>
      </w:pPr>
      <w:r w:rsidRPr="00472EE2">
        <w:rPr>
          <w:b/>
          <w:color w:val="1F497D" w:themeColor="text2"/>
        </w:rPr>
        <w:t xml:space="preserve">по виду  экономической </w:t>
      </w:r>
      <w:r w:rsidR="008D358B" w:rsidRPr="00472EE2">
        <w:rPr>
          <w:b/>
          <w:color w:val="1F497D" w:themeColor="text2"/>
        </w:rPr>
        <w:t xml:space="preserve"> </w:t>
      </w:r>
      <w:r w:rsidRPr="00472EE2">
        <w:rPr>
          <w:b/>
          <w:color w:val="1F497D" w:themeColor="text2"/>
        </w:rPr>
        <w:t>деятельности</w:t>
      </w:r>
      <w:r w:rsidR="0009465B" w:rsidRPr="00472EE2">
        <w:rPr>
          <w:b/>
          <w:color w:val="1F497D" w:themeColor="text2"/>
        </w:rPr>
        <w:t>»</w:t>
      </w:r>
      <w:r w:rsidRPr="00472EE2">
        <w:rPr>
          <w:b/>
          <w:color w:val="1F497D" w:themeColor="text2"/>
        </w:rPr>
        <w:t xml:space="preserve"> </w:t>
      </w:r>
    </w:p>
    <w:p w:rsidR="0092497D" w:rsidRPr="00472EE2" w:rsidRDefault="0092497D" w:rsidP="0092497D">
      <w:pPr>
        <w:ind w:right="5395"/>
        <w:jc w:val="both"/>
        <w:rPr>
          <w:b/>
          <w:color w:val="1F497D" w:themeColor="text2"/>
        </w:rPr>
      </w:pPr>
    </w:p>
    <w:p w:rsidR="0092497D" w:rsidRPr="00472EE2" w:rsidRDefault="0092497D" w:rsidP="0092497D">
      <w:pPr>
        <w:jc w:val="both"/>
        <w:rPr>
          <w:color w:val="1F497D" w:themeColor="text2"/>
        </w:rPr>
      </w:pPr>
      <w:r w:rsidRPr="00472EE2">
        <w:rPr>
          <w:color w:val="1F497D" w:themeColor="text2"/>
        </w:rPr>
        <w:tab/>
        <w:t xml:space="preserve">В соответствии со статьями 135, 144 Трудового кодекса Российской Федерации,  </w:t>
      </w:r>
      <w:r w:rsidR="00F06E1E" w:rsidRPr="00472EE2">
        <w:rPr>
          <w:color w:val="1F497D" w:themeColor="text2"/>
        </w:rPr>
        <w:t>Постановлением Правительства Красноярского края от 21.06.2017 № 361-п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EF70A9" w:rsidRPr="00472EE2">
        <w:rPr>
          <w:color w:val="1F497D" w:themeColor="text2"/>
        </w:rPr>
        <w:t xml:space="preserve">, </w:t>
      </w:r>
      <w:r w:rsidR="00F06E1E" w:rsidRPr="00472EE2">
        <w:rPr>
          <w:color w:val="1F497D" w:themeColor="text2"/>
        </w:rPr>
        <w:t xml:space="preserve"> </w:t>
      </w:r>
      <w:r w:rsidRPr="00472EE2">
        <w:rPr>
          <w:color w:val="1F497D" w:themeColor="text2"/>
        </w:rPr>
        <w:t>Решением Хатангского сельского  Совета депутатов от 15.05 2012  № 30-РС «Об утверждении Положения о новой системе оплаты труда работников  муниципальных  бюджетных учреждений культуры сельского поселения Хатанга», руководствуясь статьей 8  Устава сельского поселения Хатанга,</w:t>
      </w:r>
    </w:p>
    <w:p w:rsidR="0092497D" w:rsidRPr="00472EE2" w:rsidRDefault="0092497D" w:rsidP="0092497D">
      <w:pPr>
        <w:jc w:val="both"/>
        <w:rPr>
          <w:color w:val="1F497D" w:themeColor="text2"/>
        </w:rPr>
      </w:pPr>
    </w:p>
    <w:p w:rsidR="0092497D" w:rsidRPr="00472EE2" w:rsidRDefault="0092497D" w:rsidP="0092497D">
      <w:pPr>
        <w:ind w:firstLine="540"/>
        <w:jc w:val="center"/>
        <w:rPr>
          <w:b/>
          <w:color w:val="1F497D" w:themeColor="text2"/>
        </w:rPr>
      </w:pPr>
      <w:r w:rsidRPr="00472EE2">
        <w:rPr>
          <w:b/>
          <w:color w:val="1F497D" w:themeColor="text2"/>
        </w:rPr>
        <w:t>ПОСТАНОВЛЯЮ:</w:t>
      </w:r>
    </w:p>
    <w:p w:rsidR="0092497D" w:rsidRPr="00472EE2" w:rsidRDefault="0092497D" w:rsidP="007F49D4">
      <w:pPr>
        <w:ind w:firstLine="540"/>
        <w:jc w:val="center"/>
        <w:rPr>
          <w:b/>
          <w:color w:val="1F497D" w:themeColor="text2"/>
        </w:rPr>
      </w:pPr>
    </w:p>
    <w:p w:rsidR="00E8135D" w:rsidRPr="00472EE2" w:rsidRDefault="00E8135D" w:rsidP="00E8135D">
      <w:pPr>
        <w:pStyle w:val="3"/>
        <w:numPr>
          <w:ilvl w:val="0"/>
          <w:numId w:val="1"/>
        </w:numPr>
        <w:suppressAutoHyphens/>
        <w:ind w:left="567" w:hanging="567"/>
        <w:jc w:val="both"/>
        <w:rPr>
          <w:color w:val="1F497D" w:themeColor="text2"/>
          <w:sz w:val="24"/>
          <w:szCs w:val="24"/>
        </w:rPr>
      </w:pPr>
      <w:r w:rsidRPr="00472EE2">
        <w:rPr>
          <w:color w:val="1F497D" w:themeColor="text2"/>
          <w:sz w:val="24"/>
          <w:szCs w:val="24"/>
          <w:lang w:val="ru-RU"/>
        </w:rPr>
        <w:t>Внести</w:t>
      </w:r>
      <w:r w:rsidRPr="00472EE2">
        <w:rPr>
          <w:color w:val="1F497D" w:themeColor="text2"/>
          <w:sz w:val="24"/>
          <w:szCs w:val="24"/>
        </w:rPr>
        <w:t xml:space="preserve"> в Постановление администрации сельского поселения Хатанга от </w:t>
      </w:r>
      <w:r w:rsidRPr="00472EE2">
        <w:rPr>
          <w:color w:val="1F497D" w:themeColor="text2"/>
          <w:sz w:val="24"/>
          <w:szCs w:val="24"/>
          <w:lang w:val="ru-RU"/>
        </w:rPr>
        <w:t>25</w:t>
      </w:r>
      <w:r w:rsidRPr="00472EE2">
        <w:rPr>
          <w:color w:val="1F497D" w:themeColor="text2"/>
          <w:sz w:val="24"/>
          <w:szCs w:val="24"/>
        </w:rPr>
        <w:t>.0</w:t>
      </w:r>
      <w:r w:rsidRPr="00472EE2">
        <w:rPr>
          <w:color w:val="1F497D" w:themeColor="text2"/>
          <w:sz w:val="24"/>
          <w:szCs w:val="24"/>
          <w:lang w:val="ru-RU"/>
        </w:rPr>
        <w:t>1</w:t>
      </w:r>
      <w:r w:rsidRPr="00472EE2">
        <w:rPr>
          <w:color w:val="1F497D" w:themeColor="text2"/>
          <w:sz w:val="24"/>
          <w:szCs w:val="24"/>
        </w:rPr>
        <w:t>.201</w:t>
      </w:r>
      <w:r w:rsidRPr="00472EE2">
        <w:rPr>
          <w:color w:val="1F497D" w:themeColor="text2"/>
          <w:sz w:val="24"/>
          <w:szCs w:val="24"/>
          <w:lang w:val="ru-RU"/>
        </w:rPr>
        <w:t>7</w:t>
      </w:r>
      <w:r w:rsidRPr="00472EE2">
        <w:rPr>
          <w:color w:val="1F497D" w:themeColor="text2"/>
          <w:sz w:val="24"/>
          <w:szCs w:val="24"/>
        </w:rPr>
        <w:t xml:space="preserve"> № </w:t>
      </w:r>
      <w:r w:rsidRPr="00472EE2">
        <w:rPr>
          <w:color w:val="1F497D" w:themeColor="text2"/>
          <w:sz w:val="24"/>
          <w:szCs w:val="24"/>
          <w:lang w:val="ru-RU"/>
        </w:rPr>
        <w:t>006-</w:t>
      </w:r>
      <w:r w:rsidRPr="00472EE2">
        <w:rPr>
          <w:color w:val="1F497D" w:themeColor="text2"/>
          <w:sz w:val="24"/>
          <w:szCs w:val="24"/>
        </w:rPr>
        <w:t>П «</w:t>
      </w:r>
      <w:r w:rsidRPr="00472EE2">
        <w:rPr>
          <w:color w:val="1F497D" w:themeColor="text2"/>
          <w:sz w:val="24"/>
          <w:szCs w:val="24"/>
          <w:lang w:val="ru-RU"/>
        </w:rPr>
        <w:t>Об утверждении перечня должностей, профессий работников учреждений культуры, относимых к основному персоналу по виду экономической деятельности</w:t>
      </w:r>
      <w:r w:rsidRPr="00472EE2">
        <w:rPr>
          <w:color w:val="1F497D" w:themeColor="text2"/>
          <w:sz w:val="24"/>
          <w:szCs w:val="24"/>
        </w:rPr>
        <w:t>» (далее – Постановление) следующие</w:t>
      </w:r>
      <w:r w:rsidRPr="00472EE2">
        <w:rPr>
          <w:color w:val="1F497D" w:themeColor="text2"/>
          <w:sz w:val="24"/>
          <w:szCs w:val="24"/>
          <w:lang w:val="ru-RU"/>
        </w:rPr>
        <w:t xml:space="preserve"> изменения</w:t>
      </w:r>
      <w:r w:rsidRPr="00472EE2">
        <w:rPr>
          <w:color w:val="1F497D" w:themeColor="text2"/>
          <w:sz w:val="24"/>
          <w:szCs w:val="24"/>
        </w:rPr>
        <w:t>:</w:t>
      </w:r>
    </w:p>
    <w:p w:rsidR="00E8135D" w:rsidRPr="00472EE2" w:rsidRDefault="00E8135D" w:rsidP="004E02EF">
      <w:pPr>
        <w:pStyle w:val="3"/>
        <w:numPr>
          <w:ilvl w:val="1"/>
          <w:numId w:val="1"/>
        </w:numPr>
        <w:suppressAutoHyphens/>
        <w:ind w:hanging="498"/>
        <w:jc w:val="both"/>
        <w:rPr>
          <w:color w:val="1F497D" w:themeColor="text2"/>
          <w:sz w:val="24"/>
          <w:szCs w:val="24"/>
        </w:rPr>
      </w:pPr>
      <w:r w:rsidRPr="00472EE2">
        <w:rPr>
          <w:color w:val="1F497D" w:themeColor="text2"/>
          <w:sz w:val="24"/>
          <w:szCs w:val="24"/>
          <w:lang w:val="ru-RU"/>
        </w:rPr>
        <w:t xml:space="preserve"> </w:t>
      </w:r>
      <w:r w:rsidR="00580AB6" w:rsidRPr="00472EE2">
        <w:rPr>
          <w:color w:val="1F497D" w:themeColor="text2"/>
          <w:sz w:val="24"/>
          <w:szCs w:val="24"/>
        </w:rPr>
        <w:t>Изложить приложение к Постановлению в редакции согласно приложению к настоящему Постановлению</w:t>
      </w:r>
      <w:r w:rsidR="00580AB6" w:rsidRPr="00472EE2">
        <w:rPr>
          <w:color w:val="1F497D" w:themeColor="text2"/>
          <w:sz w:val="24"/>
          <w:szCs w:val="24"/>
          <w:lang w:val="ru-RU"/>
        </w:rPr>
        <w:t>.</w:t>
      </w:r>
    </w:p>
    <w:p w:rsidR="008D358B" w:rsidRPr="004E02EF" w:rsidRDefault="008D358B" w:rsidP="007F49D4">
      <w:pPr>
        <w:pStyle w:val="a3"/>
        <w:numPr>
          <w:ilvl w:val="0"/>
          <w:numId w:val="1"/>
        </w:numPr>
        <w:ind w:left="567" w:right="-6" w:hanging="567"/>
        <w:jc w:val="both"/>
        <w:rPr>
          <w:rStyle w:val="a4"/>
          <w:color w:val="1F497D" w:themeColor="text2"/>
          <w:u w:val="none"/>
        </w:rPr>
      </w:pPr>
      <w:r w:rsidRPr="00472EE2">
        <w:rPr>
          <w:color w:val="1F497D" w:themeColor="text2"/>
        </w:rPr>
        <w:t xml:space="preserve">Опубликовать настоящее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472EE2">
          <w:rPr>
            <w:rStyle w:val="a4"/>
            <w:color w:val="1F497D" w:themeColor="text2"/>
          </w:rPr>
          <w:t>www.hatanga24.ru</w:t>
        </w:r>
      </w:hyperlink>
      <w:r w:rsidR="004E02EF">
        <w:rPr>
          <w:rStyle w:val="a4"/>
          <w:color w:val="1F497D" w:themeColor="text2"/>
        </w:rPr>
        <w:t>.</w:t>
      </w:r>
    </w:p>
    <w:p w:rsidR="004E02EF" w:rsidRPr="00472EE2" w:rsidRDefault="004E02EF" w:rsidP="004E02EF">
      <w:pPr>
        <w:pStyle w:val="a3"/>
        <w:ind w:left="567" w:right="-6"/>
        <w:jc w:val="both"/>
        <w:rPr>
          <w:rStyle w:val="a4"/>
          <w:color w:val="1F497D" w:themeColor="text2"/>
          <w:u w:val="none"/>
        </w:rPr>
      </w:pPr>
    </w:p>
    <w:p w:rsidR="00580AB6" w:rsidRDefault="00580AB6" w:rsidP="007F49D4">
      <w:pPr>
        <w:pStyle w:val="a3"/>
        <w:numPr>
          <w:ilvl w:val="0"/>
          <w:numId w:val="1"/>
        </w:numPr>
        <w:ind w:left="567" w:right="-6" w:hanging="567"/>
        <w:jc w:val="both"/>
        <w:rPr>
          <w:color w:val="1F497D" w:themeColor="text2"/>
        </w:rPr>
      </w:pPr>
      <w:r w:rsidRPr="00472EE2">
        <w:rPr>
          <w:color w:val="1F497D" w:themeColor="text2"/>
        </w:rPr>
        <w:t xml:space="preserve">Постановление вступает в силу с </w:t>
      </w:r>
      <w:r w:rsidR="00C25127">
        <w:rPr>
          <w:color w:val="1F497D" w:themeColor="text2"/>
        </w:rPr>
        <w:t>01.01.2018 года</w:t>
      </w:r>
      <w:r w:rsidRPr="00472EE2">
        <w:rPr>
          <w:color w:val="1F497D" w:themeColor="text2"/>
        </w:rPr>
        <w:t xml:space="preserve">. </w:t>
      </w:r>
    </w:p>
    <w:p w:rsidR="004E02EF" w:rsidRPr="00472EE2" w:rsidRDefault="004E02EF" w:rsidP="004E02EF">
      <w:pPr>
        <w:pStyle w:val="a3"/>
        <w:ind w:left="567" w:right="-6"/>
        <w:jc w:val="both"/>
        <w:rPr>
          <w:color w:val="1F497D" w:themeColor="text2"/>
        </w:rPr>
      </w:pPr>
    </w:p>
    <w:p w:rsidR="008D358B" w:rsidRPr="00472EE2" w:rsidRDefault="008D358B" w:rsidP="007F49D4">
      <w:pPr>
        <w:pStyle w:val="a3"/>
        <w:numPr>
          <w:ilvl w:val="0"/>
          <w:numId w:val="1"/>
        </w:numPr>
        <w:ind w:left="567" w:right="-6" w:hanging="567"/>
        <w:jc w:val="both"/>
        <w:rPr>
          <w:color w:val="1F497D" w:themeColor="text2"/>
        </w:rPr>
      </w:pPr>
      <w:r w:rsidRPr="00472EE2">
        <w:rPr>
          <w:color w:val="1F497D" w:themeColor="text2"/>
        </w:rPr>
        <w:t xml:space="preserve">Контроль за исполнением настоящего постановления возложить </w:t>
      </w:r>
      <w:r w:rsidR="009F3784">
        <w:rPr>
          <w:color w:val="1F497D" w:themeColor="text2"/>
        </w:rPr>
        <w:t xml:space="preserve">                                             </w:t>
      </w:r>
      <w:bookmarkStart w:id="0" w:name="_GoBack"/>
      <w:bookmarkEnd w:id="0"/>
      <w:proofErr w:type="gramStart"/>
      <w:r w:rsidRPr="00472EE2">
        <w:rPr>
          <w:color w:val="1F497D" w:themeColor="text2"/>
        </w:rPr>
        <w:t>на  Майнагашева</w:t>
      </w:r>
      <w:proofErr w:type="gramEnd"/>
      <w:r w:rsidRPr="00472EE2">
        <w:rPr>
          <w:color w:val="1F497D" w:themeColor="text2"/>
        </w:rPr>
        <w:t xml:space="preserve"> А.С., заместителя Главы сельского поселения  Хатанга по вопросам культуры, молодежной политики и спорта</w:t>
      </w:r>
      <w:r w:rsidR="00472EE2">
        <w:rPr>
          <w:color w:val="1F497D" w:themeColor="text2"/>
        </w:rPr>
        <w:t>.</w:t>
      </w:r>
      <w:r w:rsidRPr="00472EE2">
        <w:rPr>
          <w:color w:val="1F497D" w:themeColor="text2"/>
        </w:rPr>
        <w:t xml:space="preserve"> </w:t>
      </w:r>
    </w:p>
    <w:p w:rsidR="007F49D4" w:rsidRPr="00472EE2" w:rsidRDefault="007F49D4" w:rsidP="007F49D4">
      <w:pPr>
        <w:autoSpaceDE w:val="0"/>
        <w:autoSpaceDN w:val="0"/>
        <w:adjustRightInd w:val="0"/>
        <w:ind w:left="567" w:hanging="567"/>
        <w:jc w:val="both"/>
        <w:outlineLvl w:val="0"/>
        <w:rPr>
          <w:color w:val="1F497D" w:themeColor="text2"/>
        </w:rPr>
      </w:pPr>
    </w:p>
    <w:p w:rsidR="009F3784" w:rsidRDefault="009F3784" w:rsidP="008D358B">
      <w:pPr>
        <w:rPr>
          <w:color w:val="1F497D" w:themeColor="text2"/>
        </w:rPr>
      </w:pPr>
    </w:p>
    <w:p w:rsidR="008D358B" w:rsidRPr="00472EE2" w:rsidRDefault="008D358B" w:rsidP="008D358B">
      <w:pPr>
        <w:rPr>
          <w:color w:val="1F497D" w:themeColor="text2"/>
        </w:rPr>
      </w:pPr>
      <w:r w:rsidRPr="00472EE2">
        <w:rPr>
          <w:color w:val="1F497D" w:themeColor="text2"/>
        </w:rPr>
        <w:t>Глава сельского поселения Хатанга                                                                       А.В. Кулешов</w:t>
      </w:r>
    </w:p>
    <w:p w:rsidR="004E02EF" w:rsidRDefault="004E02EF" w:rsidP="0092497D">
      <w:pPr>
        <w:ind w:firstLine="6237"/>
        <w:rPr>
          <w:rFonts w:eastAsia="Calibri"/>
          <w:b/>
          <w:color w:val="1F497D" w:themeColor="text2"/>
          <w:sz w:val="20"/>
          <w:szCs w:val="20"/>
        </w:rPr>
      </w:pPr>
    </w:p>
    <w:p w:rsidR="0092497D" w:rsidRPr="00472EE2" w:rsidRDefault="0092497D" w:rsidP="0092497D">
      <w:pPr>
        <w:ind w:firstLine="6237"/>
        <w:rPr>
          <w:b/>
          <w:color w:val="1F497D" w:themeColor="text2"/>
          <w:sz w:val="20"/>
          <w:szCs w:val="20"/>
        </w:rPr>
      </w:pPr>
      <w:r w:rsidRPr="00472EE2">
        <w:rPr>
          <w:rFonts w:eastAsia="Calibri"/>
          <w:b/>
          <w:color w:val="1F497D" w:themeColor="text2"/>
          <w:sz w:val="20"/>
          <w:szCs w:val="20"/>
        </w:rPr>
        <w:lastRenderedPageBreak/>
        <w:t xml:space="preserve">Приложение  </w:t>
      </w:r>
    </w:p>
    <w:p w:rsidR="0092497D" w:rsidRPr="00472EE2" w:rsidRDefault="0092497D" w:rsidP="0092497D">
      <w:pPr>
        <w:ind w:firstLine="6237"/>
        <w:rPr>
          <w:color w:val="1F497D" w:themeColor="text2"/>
          <w:sz w:val="20"/>
          <w:szCs w:val="20"/>
        </w:rPr>
      </w:pPr>
      <w:r w:rsidRPr="00472EE2">
        <w:rPr>
          <w:color w:val="1F497D" w:themeColor="text2"/>
          <w:sz w:val="20"/>
          <w:szCs w:val="20"/>
        </w:rPr>
        <w:t>к Постановлению администрации</w:t>
      </w:r>
    </w:p>
    <w:p w:rsidR="0092497D" w:rsidRPr="00472EE2" w:rsidRDefault="0092497D" w:rsidP="0092497D">
      <w:pPr>
        <w:ind w:firstLine="6237"/>
        <w:rPr>
          <w:color w:val="1F497D" w:themeColor="text2"/>
          <w:sz w:val="20"/>
          <w:szCs w:val="20"/>
        </w:rPr>
      </w:pPr>
      <w:r w:rsidRPr="00472EE2">
        <w:rPr>
          <w:color w:val="1F497D" w:themeColor="text2"/>
          <w:sz w:val="20"/>
          <w:szCs w:val="20"/>
        </w:rPr>
        <w:t>сельского поселения Хатанга</w:t>
      </w:r>
    </w:p>
    <w:p w:rsidR="0092497D" w:rsidRPr="00472EE2" w:rsidRDefault="0092497D" w:rsidP="0092497D">
      <w:pPr>
        <w:ind w:firstLine="6237"/>
        <w:rPr>
          <w:color w:val="1F497D" w:themeColor="text2"/>
          <w:sz w:val="20"/>
          <w:szCs w:val="20"/>
        </w:rPr>
      </w:pPr>
      <w:proofErr w:type="gramStart"/>
      <w:r w:rsidRPr="00472EE2">
        <w:rPr>
          <w:color w:val="1F497D" w:themeColor="text2"/>
          <w:sz w:val="20"/>
          <w:szCs w:val="20"/>
        </w:rPr>
        <w:t xml:space="preserve">от  </w:t>
      </w:r>
      <w:r w:rsidR="004E02EF">
        <w:rPr>
          <w:color w:val="1F497D" w:themeColor="text2"/>
          <w:sz w:val="20"/>
          <w:szCs w:val="20"/>
        </w:rPr>
        <w:t>25</w:t>
      </w:r>
      <w:r w:rsidR="00580AB6" w:rsidRPr="00472EE2">
        <w:rPr>
          <w:color w:val="1F497D" w:themeColor="text2"/>
          <w:sz w:val="20"/>
          <w:szCs w:val="20"/>
        </w:rPr>
        <w:t>.12</w:t>
      </w:r>
      <w:r w:rsidRPr="00472EE2">
        <w:rPr>
          <w:color w:val="1F497D" w:themeColor="text2"/>
          <w:sz w:val="20"/>
          <w:szCs w:val="20"/>
        </w:rPr>
        <w:t>.201</w:t>
      </w:r>
      <w:r w:rsidR="005D6664" w:rsidRPr="00472EE2">
        <w:rPr>
          <w:color w:val="1F497D" w:themeColor="text2"/>
          <w:sz w:val="20"/>
          <w:szCs w:val="20"/>
        </w:rPr>
        <w:t>7</w:t>
      </w:r>
      <w:proofErr w:type="gramEnd"/>
      <w:r w:rsidR="007754AF" w:rsidRPr="00472EE2">
        <w:rPr>
          <w:color w:val="1F497D" w:themeColor="text2"/>
          <w:sz w:val="20"/>
          <w:szCs w:val="20"/>
        </w:rPr>
        <w:t xml:space="preserve"> </w:t>
      </w:r>
      <w:r w:rsidR="004E02EF">
        <w:rPr>
          <w:color w:val="1F497D" w:themeColor="text2"/>
          <w:sz w:val="20"/>
          <w:szCs w:val="20"/>
        </w:rPr>
        <w:t>г.  № 176</w:t>
      </w:r>
      <w:r w:rsidRPr="00472EE2">
        <w:rPr>
          <w:color w:val="1F497D" w:themeColor="text2"/>
          <w:sz w:val="20"/>
          <w:szCs w:val="20"/>
        </w:rPr>
        <w:t xml:space="preserve"> - П</w:t>
      </w:r>
    </w:p>
    <w:p w:rsidR="0092497D" w:rsidRPr="00472EE2" w:rsidRDefault="0092497D" w:rsidP="0092497D">
      <w:pPr>
        <w:pStyle w:val="ConsPlusNormal"/>
        <w:widowControl/>
        <w:ind w:firstLine="540"/>
        <w:jc w:val="center"/>
        <w:rPr>
          <w:rFonts w:ascii="Times New Roman" w:hAnsi="Times New Roman" w:cs="Times New Roman"/>
          <w:b/>
          <w:color w:val="1F497D" w:themeColor="text2"/>
        </w:rPr>
      </w:pPr>
    </w:p>
    <w:p w:rsidR="0092497D" w:rsidRPr="00472EE2" w:rsidRDefault="0092497D" w:rsidP="0092497D">
      <w:pPr>
        <w:pStyle w:val="ConsPlusNormal"/>
        <w:widowControl/>
        <w:ind w:firstLine="540"/>
        <w:jc w:val="center"/>
        <w:rPr>
          <w:rFonts w:ascii="Times New Roman" w:hAnsi="Times New Roman" w:cs="Times New Roman"/>
          <w:b/>
          <w:color w:val="1F497D" w:themeColor="text2"/>
          <w:sz w:val="24"/>
          <w:szCs w:val="24"/>
        </w:rPr>
      </w:pPr>
    </w:p>
    <w:p w:rsidR="008D358B" w:rsidRPr="00472EE2" w:rsidRDefault="008D358B" w:rsidP="0092497D">
      <w:pPr>
        <w:pStyle w:val="ConsPlusNormal"/>
        <w:widowControl/>
        <w:ind w:firstLine="540"/>
        <w:jc w:val="center"/>
        <w:rPr>
          <w:rFonts w:ascii="Times New Roman" w:hAnsi="Times New Roman" w:cs="Times New Roman"/>
          <w:b/>
          <w:color w:val="1F497D" w:themeColor="text2"/>
          <w:sz w:val="24"/>
          <w:szCs w:val="24"/>
        </w:rPr>
      </w:pPr>
    </w:p>
    <w:p w:rsidR="00CC5E06" w:rsidRPr="00472EE2" w:rsidRDefault="00CC5E06" w:rsidP="0092497D">
      <w:pPr>
        <w:pStyle w:val="ConsPlusNormal"/>
        <w:widowControl/>
        <w:ind w:firstLine="540"/>
        <w:jc w:val="center"/>
        <w:rPr>
          <w:rFonts w:ascii="Times New Roman" w:hAnsi="Times New Roman" w:cs="Times New Roman"/>
          <w:b/>
          <w:color w:val="1F497D" w:themeColor="text2"/>
          <w:sz w:val="24"/>
          <w:szCs w:val="24"/>
        </w:rPr>
      </w:pPr>
    </w:p>
    <w:p w:rsidR="0092497D" w:rsidRPr="00472EE2" w:rsidRDefault="0092497D" w:rsidP="00472EE2">
      <w:pPr>
        <w:ind w:right="-6"/>
        <w:jc w:val="center"/>
        <w:rPr>
          <w:b/>
          <w:color w:val="1F497D" w:themeColor="text2"/>
        </w:rPr>
      </w:pPr>
      <w:r w:rsidRPr="00472EE2">
        <w:rPr>
          <w:b/>
          <w:color w:val="1F497D" w:themeColor="text2"/>
        </w:rPr>
        <w:t>Перечень должностей, профессий работников учреждений</w:t>
      </w:r>
      <w:r w:rsidR="00CC5E06" w:rsidRPr="00472EE2">
        <w:rPr>
          <w:b/>
          <w:color w:val="1F497D" w:themeColor="text2"/>
        </w:rPr>
        <w:t xml:space="preserve"> культуры</w:t>
      </w:r>
      <w:r w:rsidR="00472EE2">
        <w:rPr>
          <w:b/>
          <w:color w:val="1F497D" w:themeColor="text2"/>
        </w:rPr>
        <w:t xml:space="preserve"> сельского поселения Хатанга, </w:t>
      </w:r>
      <w:r w:rsidRPr="00472EE2">
        <w:rPr>
          <w:b/>
          <w:color w:val="1F497D" w:themeColor="text2"/>
        </w:rPr>
        <w:t>относимых к основному персоналу по  виду экономической деятельности</w:t>
      </w:r>
    </w:p>
    <w:p w:rsidR="0092497D" w:rsidRPr="00472EE2" w:rsidRDefault="0092497D" w:rsidP="0092497D">
      <w:pPr>
        <w:pStyle w:val="ConsPlusNormal"/>
        <w:widowControl/>
        <w:ind w:firstLine="540"/>
        <w:rPr>
          <w:rFonts w:ascii="Times New Roman" w:hAnsi="Times New Roman" w:cs="Times New Roman"/>
          <w:color w:val="1F497D" w:themeColor="text2"/>
          <w:sz w:val="24"/>
          <w:szCs w:val="24"/>
        </w:rPr>
      </w:pPr>
    </w:p>
    <w:p w:rsidR="0092497D" w:rsidRPr="00472EE2" w:rsidRDefault="0092497D" w:rsidP="0092497D">
      <w:pPr>
        <w:pStyle w:val="ConsPlusNormal"/>
        <w:widowControl/>
        <w:ind w:firstLine="540"/>
        <w:rPr>
          <w:rFonts w:ascii="Times New Roman" w:hAnsi="Times New Roman" w:cs="Times New Roman"/>
          <w:color w:val="1F497D" w:themeColor="text2"/>
          <w:sz w:val="24"/>
          <w:szCs w:val="24"/>
        </w:rPr>
      </w:pPr>
    </w:p>
    <w:p w:rsidR="0092497D" w:rsidRPr="00472EE2" w:rsidRDefault="0092497D" w:rsidP="0092497D">
      <w:pPr>
        <w:pStyle w:val="ConsPlusNormal"/>
        <w:widowControl/>
        <w:numPr>
          <w:ilvl w:val="0"/>
          <w:numId w:val="2"/>
        </w:numPr>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администратор</w:t>
      </w:r>
    </w:p>
    <w:p w:rsidR="0092497D" w:rsidRPr="00472EE2" w:rsidRDefault="0092497D" w:rsidP="0092497D">
      <w:pPr>
        <w:pStyle w:val="ConsPlusNormal"/>
        <w:widowControl/>
        <w:numPr>
          <w:ilvl w:val="0"/>
          <w:numId w:val="2"/>
        </w:numPr>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аккомпаниатор</w:t>
      </w:r>
    </w:p>
    <w:p w:rsidR="0092497D" w:rsidRPr="00472EE2" w:rsidRDefault="0092497D" w:rsidP="0092497D">
      <w:pPr>
        <w:pStyle w:val="ConsPlusNormal"/>
        <w:widowControl/>
        <w:numPr>
          <w:ilvl w:val="0"/>
          <w:numId w:val="2"/>
        </w:numPr>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артист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библиограф</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библиотекарь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ведущий дискотеки</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главный библиотекарь</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заведующий </w:t>
      </w:r>
      <w:r w:rsidR="007754AF" w:rsidRPr="00472EE2">
        <w:rPr>
          <w:rFonts w:ascii="Times New Roman" w:hAnsi="Times New Roman" w:cs="Times New Roman"/>
          <w:color w:val="1F497D" w:themeColor="text2"/>
          <w:sz w:val="24"/>
          <w:szCs w:val="24"/>
        </w:rPr>
        <w:t>структурным подразделением</w:t>
      </w:r>
      <w:r w:rsidRPr="00472EE2">
        <w:rPr>
          <w:rFonts w:ascii="Times New Roman" w:hAnsi="Times New Roman" w:cs="Times New Roman"/>
          <w:color w:val="1F497D" w:themeColor="text2"/>
          <w:sz w:val="24"/>
          <w:szCs w:val="24"/>
        </w:rPr>
        <w:t xml:space="preserve"> </w:t>
      </w:r>
    </w:p>
    <w:p w:rsidR="00333B55"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звукооператор</w:t>
      </w:r>
    </w:p>
    <w:p w:rsidR="0092497D" w:rsidRPr="00472EE2" w:rsidRDefault="00333B55"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звукорежиссер</w:t>
      </w:r>
      <w:r w:rsidR="0092497D" w:rsidRPr="00472EE2">
        <w:rPr>
          <w:rFonts w:ascii="Times New Roman" w:hAnsi="Times New Roman" w:cs="Times New Roman"/>
          <w:color w:val="1F497D" w:themeColor="text2"/>
          <w:sz w:val="24"/>
          <w:szCs w:val="24"/>
        </w:rPr>
        <w:t xml:space="preserve">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proofErr w:type="spellStart"/>
      <w:r w:rsidRPr="00472EE2">
        <w:rPr>
          <w:rFonts w:ascii="Times New Roman" w:hAnsi="Times New Roman" w:cs="Times New Roman"/>
          <w:color w:val="1F497D" w:themeColor="text2"/>
          <w:sz w:val="24"/>
          <w:szCs w:val="24"/>
        </w:rPr>
        <w:t>культорганизатор</w:t>
      </w:r>
      <w:proofErr w:type="spellEnd"/>
      <w:r w:rsidRPr="00472EE2">
        <w:rPr>
          <w:rFonts w:ascii="Times New Roman" w:hAnsi="Times New Roman" w:cs="Times New Roman"/>
          <w:color w:val="1F497D" w:themeColor="text2"/>
          <w:sz w:val="24"/>
          <w:szCs w:val="24"/>
        </w:rPr>
        <w:t xml:space="preserve">  </w:t>
      </w:r>
    </w:p>
    <w:p w:rsidR="007754AF"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методист</w:t>
      </w:r>
    </w:p>
    <w:p w:rsidR="007754AF" w:rsidRPr="00472EE2" w:rsidRDefault="007754AF"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монтажер</w:t>
      </w:r>
      <w:r w:rsidR="0092497D" w:rsidRPr="00472EE2">
        <w:rPr>
          <w:rFonts w:ascii="Times New Roman" w:hAnsi="Times New Roman" w:cs="Times New Roman"/>
          <w:color w:val="1F497D" w:themeColor="text2"/>
          <w:sz w:val="24"/>
          <w:szCs w:val="24"/>
        </w:rPr>
        <w:t xml:space="preserve">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редактор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режиссер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руководитель кружка</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специалист по методике клубной работы</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специалист по жанрам творчества</w:t>
      </w:r>
    </w:p>
    <w:p w:rsidR="007754AF" w:rsidRPr="00472EE2" w:rsidRDefault="007754AF"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хранитель фондов</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художник – декоратор  </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художник – постановщик</w:t>
      </w:r>
    </w:p>
    <w:p w:rsidR="0092497D"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художник – скульптор </w:t>
      </w:r>
    </w:p>
    <w:p w:rsidR="007754AF" w:rsidRPr="00472EE2" w:rsidRDefault="0092497D"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художник </w:t>
      </w:r>
      <w:r w:rsidR="007754AF" w:rsidRPr="00472EE2">
        <w:rPr>
          <w:rFonts w:ascii="Times New Roman" w:hAnsi="Times New Roman" w:cs="Times New Roman"/>
          <w:color w:val="1F497D" w:themeColor="text2"/>
          <w:sz w:val="24"/>
          <w:szCs w:val="24"/>
        </w:rPr>
        <w:t xml:space="preserve">– модельер </w:t>
      </w:r>
      <w:r w:rsidRPr="00472EE2">
        <w:rPr>
          <w:rFonts w:ascii="Times New Roman" w:hAnsi="Times New Roman" w:cs="Times New Roman"/>
          <w:color w:val="1F497D" w:themeColor="text2"/>
          <w:sz w:val="24"/>
          <w:szCs w:val="24"/>
        </w:rPr>
        <w:t>театрального костюма</w:t>
      </w:r>
    </w:p>
    <w:p w:rsidR="00472EE2" w:rsidRPr="00472EE2" w:rsidRDefault="007754AF" w:rsidP="0092497D">
      <w:pPr>
        <w:pStyle w:val="ConsPlusNormal"/>
        <w:widowControl/>
        <w:numPr>
          <w:ilvl w:val="0"/>
          <w:numId w:val="2"/>
        </w:numPr>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художник по свету</w:t>
      </w:r>
    </w:p>
    <w:p w:rsidR="00472EE2" w:rsidRPr="00472EE2" w:rsidRDefault="00472EE2" w:rsidP="00472EE2">
      <w:pPr>
        <w:pStyle w:val="a3"/>
        <w:numPr>
          <w:ilvl w:val="0"/>
          <w:numId w:val="2"/>
        </w:numPr>
        <w:autoSpaceDE w:val="0"/>
        <w:autoSpaceDN w:val="0"/>
        <w:adjustRightInd w:val="0"/>
        <w:jc w:val="both"/>
        <w:rPr>
          <w:rFonts w:eastAsiaTheme="minorHAnsi"/>
          <w:color w:val="1F497D" w:themeColor="text2"/>
          <w:lang w:eastAsia="en-US"/>
        </w:rPr>
      </w:pPr>
      <w:r>
        <w:rPr>
          <w:rFonts w:eastAsiaTheme="minorHAnsi"/>
          <w:color w:val="1F497D" w:themeColor="text2"/>
          <w:lang w:eastAsia="en-US"/>
        </w:rPr>
        <w:t>с</w:t>
      </w:r>
      <w:r w:rsidRPr="00472EE2">
        <w:rPr>
          <w:rFonts w:eastAsiaTheme="minorHAnsi"/>
          <w:color w:val="1F497D" w:themeColor="text2"/>
          <w:lang w:eastAsia="en-US"/>
        </w:rPr>
        <w:t>пециалист по внедрению информационных систем &lt;1&gt;</w:t>
      </w:r>
    </w:p>
    <w:p w:rsidR="0092497D" w:rsidRPr="00472EE2" w:rsidRDefault="0092497D" w:rsidP="00472EE2">
      <w:pPr>
        <w:pStyle w:val="ConsPlusNormal"/>
        <w:widowControl/>
        <w:ind w:left="786" w:firstLine="0"/>
        <w:jc w:val="both"/>
        <w:rPr>
          <w:rFonts w:ascii="Times New Roman" w:hAnsi="Times New Roman" w:cs="Times New Roman"/>
          <w:color w:val="1F497D" w:themeColor="text2"/>
          <w:sz w:val="24"/>
          <w:szCs w:val="24"/>
        </w:rPr>
      </w:pPr>
      <w:r w:rsidRPr="00472EE2">
        <w:rPr>
          <w:rFonts w:ascii="Times New Roman" w:hAnsi="Times New Roman" w:cs="Times New Roman"/>
          <w:color w:val="1F497D" w:themeColor="text2"/>
          <w:sz w:val="24"/>
          <w:szCs w:val="24"/>
        </w:rPr>
        <w:t xml:space="preserve"> </w:t>
      </w:r>
    </w:p>
    <w:p w:rsidR="0092497D" w:rsidRPr="00472EE2" w:rsidRDefault="0092497D" w:rsidP="0092497D">
      <w:pPr>
        <w:rPr>
          <w:color w:val="1F497D" w:themeColor="text2"/>
        </w:rPr>
      </w:pPr>
    </w:p>
    <w:p w:rsidR="000C7FC0" w:rsidRPr="00472EE2" w:rsidRDefault="000C7FC0">
      <w:pPr>
        <w:rPr>
          <w:color w:val="1F497D" w:themeColor="text2"/>
        </w:rPr>
      </w:pPr>
    </w:p>
    <w:p w:rsidR="00472EE2" w:rsidRPr="00472EE2" w:rsidRDefault="00472EE2">
      <w:pPr>
        <w:rPr>
          <w:color w:val="1F497D" w:themeColor="text2"/>
        </w:rPr>
      </w:pPr>
    </w:p>
    <w:p w:rsidR="00472EE2" w:rsidRPr="00472EE2" w:rsidRDefault="00472EE2" w:rsidP="00472EE2">
      <w:pPr>
        <w:autoSpaceDE w:val="0"/>
        <w:autoSpaceDN w:val="0"/>
        <w:adjustRightInd w:val="0"/>
        <w:ind w:firstLine="540"/>
        <w:jc w:val="both"/>
        <w:rPr>
          <w:rFonts w:eastAsiaTheme="minorHAnsi"/>
          <w:color w:val="1F497D" w:themeColor="text2"/>
          <w:lang w:eastAsia="en-US"/>
        </w:rPr>
      </w:pPr>
      <w:r w:rsidRPr="00472EE2">
        <w:rPr>
          <w:rFonts w:eastAsiaTheme="minorHAnsi"/>
          <w:color w:val="1F497D" w:themeColor="text2"/>
          <w:lang w:eastAsia="en-US"/>
        </w:rPr>
        <w:t xml:space="preserve">&lt;1&gt; </w:t>
      </w:r>
      <w:r>
        <w:rPr>
          <w:rFonts w:eastAsiaTheme="minorHAnsi"/>
          <w:color w:val="1F497D" w:themeColor="text2"/>
          <w:lang w:eastAsia="en-US"/>
        </w:rPr>
        <w:t>в</w:t>
      </w:r>
      <w:r w:rsidRPr="00472EE2">
        <w:rPr>
          <w:rFonts w:eastAsiaTheme="minorHAnsi"/>
          <w:color w:val="1F497D" w:themeColor="text2"/>
          <w:lang w:eastAsia="en-US"/>
        </w:rPr>
        <w:t xml:space="preserve"> отношении специалистов, имеющихся в штатных расписаниях учреждений (подразделений) библиотечного и музейного типов</w:t>
      </w:r>
    </w:p>
    <w:p w:rsidR="00472EE2" w:rsidRPr="00472EE2" w:rsidRDefault="00472EE2">
      <w:pPr>
        <w:rPr>
          <w:color w:val="1F497D" w:themeColor="text2"/>
        </w:rPr>
      </w:pPr>
    </w:p>
    <w:sectPr w:rsidR="00472EE2" w:rsidRPr="00472EE2" w:rsidSect="009F378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D5721"/>
    <w:multiLevelType w:val="multilevel"/>
    <w:tmpl w:val="D372372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34572193"/>
    <w:multiLevelType w:val="hybridMultilevel"/>
    <w:tmpl w:val="CE94788A"/>
    <w:lvl w:ilvl="0" w:tplc="4824F4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02C1ED3"/>
    <w:multiLevelType w:val="hybridMultilevel"/>
    <w:tmpl w:val="CAE8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F3480"/>
    <w:multiLevelType w:val="hybridMultilevel"/>
    <w:tmpl w:val="95A8F22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85"/>
    <w:rsid w:val="000312E7"/>
    <w:rsid w:val="00062815"/>
    <w:rsid w:val="0009465B"/>
    <w:rsid w:val="00095A01"/>
    <w:rsid w:val="000A558C"/>
    <w:rsid w:val="000C584F"/>
    <w:rsid w:val="000C7FC0"/>
    <w:rsid w:val="000D2CDA"/>
    <w:rsid w:val="000D492D"/>
    <w:rsid w:val="00105FC7"/>
    <w:rsid w:val="001528A1"/>
    <w:rsid w:val="00154662"/>
    <w:rsid w:val="001652B7"/>
    <w:rsid w:val="001713E1"/>
    <w:rsid w:val="001B1FBB"/>
    <w:rsid w:val="001B5272"/>
    <w:rsid w:val="002040EF"/>
    <w:rsid w:val="00207E11"/>
    <w:rsid w:val="00247BFB"/>
    <w:rsid w:val="002530D8"/>
    <w:rsid w:val="00264543"/>
    <w:rsid w:val="00273929"/>
    <w:rsid w:val="00284875"/>
    <w:rsid w:val="00294A85"/>
    <w:rsid w:val="002A474E"/>
    <w:rsid w:val="002B609E"/>
    <w:rsid w:val="002C65FF"/>
    <w:rsid w:val="0030097B"/>
    <w:rsid w:val="003022E1"/>
    <w:rsid w:val="003130B7"/>
    <w:rsid w:val="00333B55"/>
    <w:rsid w:val="00370489"/>
    <w:rsid w:val="003A3046"/>
    <w:rsid w:val="003A6FA5"/>
    <w:rsid w:val="003C545D"/>
    <w:rsid w:val="003E5447"/>
    <w:rsid w:val="003F061C"/>
    <w:rsid w:val="00416B45"/>
    <w:rsid w:val="00421671"/>
    <w:rsid w:val="00430035"/>
    <w:rsid w:val="0045403C"/>
    <w:rsid w:val="00472EE2"/>
    <w:rsid w:val="004E02EF"/>
    <w:rsid w:val="004F0EE6"/>
    <w:rsid w:val="004F3C1B"/>
    <w:rsid w:val="00510551"/>
    <w:rsid w:val="00511C07"/>
    <w:rsid w:val="00522C53"/>
    <w:rsid w:val="00523EBF"/>
    <w:rsid w:val="00543078"/>
    <w:rsid w:val="005808B7"/>
    <w:rsid w:val="00580AB6"/>
    <w:rsid w:val="005B13CA"/>
    <w:rsid w:val="005C7884"/>
    <w:rsid w:val="005D6664"/>
    <w:rsid w:val="005F74D8"/>
    <w:rsid w:val="005F7820"/>
    <w:rsid w:val="00603824"/>
    <w:rsid w:val="00620F8F"/>
    <w:rsid w:val="0063554C"/>
    <w:rsid w:val="00640818"/>
    <w:rsid w:val="00644631"/>
    <w:rsid w:val="00646EBA"/>
    <w:rsid w:val="00691FF2"/>
    <w:rsid w:val="00692714"/>
    <w:rsid w:val="006A3A5A"/>
    <w:rsid w:val="006B719C"/>
    <w:rsid w:val="006C1086"/>
    <w:rsid w:val="006C2A40"/>
    <w:rsid w:val="006D1AB9"/>
    <w:rsid w:val="006F726F"/>
    <w:rsid w:val="007076F2"/>
    <w:rsid w:val="007234C6"/>
    <w:rsid w:val="00745C66"/>
    <w:rsid w:val="00767DBC"/>
    <w:rsid w:val="007739F4"/>
    <w:rsid w:val="007754AF"/>
    <w:rsid w:val="0078360B"/>
    <w:rsid w:val="007B0EAE"/>
    <w:rsid w:val="007E1918"/>
    <w:rsid w:val="007F234D"/>
    <w:rsid w:val="007F49D4"/>
    <w:rsid w:val="007F5165"/>
    <w:rsid w:val="00813762"/>
    <w:rsid w:val="00816A6A"/>
    <w:rsid w:val="008312EE"/>
    <w:rsid w:val="00832B81"/>
    <w:rsid w:val="008622EB"/>
    <w:rsid w:val="00867C61"/>
    <w:rsid w:val="00870740"/>
    <w:rsid w:val="00871781"/>
    <w:rsid w:val="00871DB3"/>
    <w:rsid w:val="00877962"/>
    <w:rsid w:val="0088034C"/>
    <w:rsid w:val="008B2283"/>
    <w:rsid w:val="008D358B"/>
    <w:rsid w:val="008E41F7"/>
    <w:rsid w:val="008E49B5"/>
    <w:rsid w:val="00911AC6"/>
    <w:rsid w:val="0092497D"/>
    <w:rsid w:val="0094091C"/>
    <w:rsid w:val="00954CDB"/>
    <w:rsid w:val="00982A4A"/>
    <w:rsid w:val="00993B2A"/>
    <w:rsid w:val="009B0808"/>
    <w:rsid w:val="009D091A"/>
    <w:rsid w:val="009E03BA"/>
    <w:rsid w:val="009E5468"/>
    <w:rsid w:val="009F3784"/>
    <w:rsid w:val="00A05F05"/>
    <w:rsid w:val="00A62CFD"/>
    <w:rsid w:val="00A73FAD"/>
    <w:rsid w:val="00AA570C"/>
    <w:rsid w:val="00AA6E09"/>
    <w:rsid w:val="00AB61D0"/>
    <w:rsid w:val="00AD08FE"/>
    <w:rsid w:val="00AD6449"/>
    <w:rsid w:val="00B11388"/>
    <w:rsid w:val="00B1267F"/>
    <w:rsid w:val="00B43936"/>
    <w:rsid w:val="00B45891"/>
    <w:rsid w:val="00B47966"/>
    <w:rsid w:val="00B70701"/>
    <w:rsid w:val="00B90D3B"/>
    <w:rsid w:val="00B946EA"/>
    <w:rsid w:val="00BA1F9B"/>
    <w:rsid w:val="00BB27E6"/>
    <w:rsid w:val="00BF241B"/>
    <w:rsid w:val="00C01E71"/>
    <w:rsid w:val="00C0204F"/>
    <w:rsid w:val="00C142AA"/>
    <w:rsid w:val="00C25127"/>
    <w:rsid w:val="00C502FF"/>
    <w:rsid w:val="00CA19F9"/>
    <w:rsid w:val="00CA51AB"/>
    <w:rsid w:val="00CA64A7"/>
    <w:rsid w:val="00CB2DF2"/>
    <w:rsid w:val="00CC437B"/>
    <w:rsid w:val="00CC5E06"/>
    <w:rsid w:val="00CD6436"/>
    <w:rsid w:val="00D04EC8"/>
    <w:rsid w:val="00D056A3"/>
    <w:rsid w:val="00D257AB"/>
    <w:rsid w:val="00D42D03"/>
    <w:rsid w:val="00D453D6"/>
    <w:rsid w:val="00D93AB3"/>
    <w:rsid w:val="00DB49A1"/>
    <w:rsid w:val="00DD1BE2"/>
    <w:rsid w:val="00DD5C1B"/>
    <w:rsid w:val="00DE4A81"/>
    <w:rsid w:val="00DF550D"/>
    <w:rsid w:val="00E2191D"/>
    <w:rsid w:val="00E25596"/>
    <w:rsid w:val="00E32A2C"/>
    <w:rsid w:val="00E34F72"/>
    <w:rsid w:val="00E70AA6"/>
    <w:rsid w:val="00E71550"/>
    <w:rsid w:val="00E8135D"/>
    <w:rsid w:val="00E93638"/>
    <w:rsid w:val="00EA58B2"/>
    <w:rsid w:val="00EB0321"/>
    <w:rsid w:val="00ED582F"/>
    <w:rsid w:val="00EE2943"/>
    <w:rsid w:val="00EF70A9"/>
    <w:rsid w:val="00F06E1E"/>
    <w:rsid w:val="00F22194"/>
    <w:rsid w:val="00F25604"/>
    <w:rsid w:val="00F3147B"/>
    <w:rsid w:val="00F34139"/>
    <w:rsid w:val="00F44845"/>
    <w:rsid w:val="00F52E09"/>
    <w:rsid w:val="00F616CE"/>
    <w:rsid w:val="00F71D08"/>
    <w:rsid w:val="00F80C8C"/>
    <w:rsid w:val="00F90BC5"/>
    <w:rsid w:val="00F91AAD"/>
    <w:rsid w:val="00FB0689"/>
    <w:rsid w:val="00FB0867"/>
    <w:rsid w:val="00FD01CC"/>
    <w:rsid w:val="00FD3BE3"/>
    <w:rsid w:val="00FD5C1F"/>
    <w:rsid w:val="00FE6A9F"/>
    <w:rsid w:val="00FF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9E90C-9434-4741-A67A-CC0C9AC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7F49D4"/>
    <w:pPr>
      <w:ind w:left="720"/>
      <w:contextualSpacing/>
    </w:pPr>
  </w:style>
  <w:style w:type="character" w:styleId="a4">
    <w:name w:val="Hyperlink"/>
    <w:basedOn w:val="a0"/>
    <w:uiPriority w:val="99"/>
    <w:unhideWhenUsed/>
    <w:rsid w:val="008D358B"/>
    <w:rPr>
      <w:color w:val="0000FF" w:themeColor="hyperlink"/>
      <w:u w:val="single"/>
    </w:rPr>
  </w:style>
  <w:style w:type="paragraph" w:styleId="3">
    <w:name w:val="Body Text 3"/>
    <w:basedOn w:val="a"/>
    <w:link w:val="30"/>
    <w:unhideWhenUsed/>
    <w:rsid w:val="00E8135D"/>
    <w:pPr>
      <w:spacing w:after="120"/>
    </w:pPr>
    <w:rPr>
      <w:sz w:val="16"/>
      <w:szCs w:val="16"/>
      <w:lang w:val="x-none"/>
    </w:rPr>
  </w:style>
  <w:style w:type="character" w:customStyle="1" w:styleId="30">
    <w:name w:val="Основной текст 3 Знак"/>
    <w:basedOn w:val="a0"/>
    <w:link w:val="3"/>
    <w:rsid w:val="00E8135D"/>
    <w:rPr>
      <w:rFonts w:ascii="Times New Roman" w:eastAsia="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Майнагашев</dc:creator>
  <cp:keywords/>
  <dc:description/>
  <cp:lastModifiedBy>Юлия Дуденко</cp:lastModifiedBy>
  <cp:revision>14</cp:revision>
  <cp:lastPrinted>2017-01-23T05:48:00Z</cp:lastPrinted>
  <dcterms:created xsi:type="dcterms:W3CDTF">2017-01-23T02:00:00Z</dcterms:created>
  <dcterms:modified xsi:type="dcterms:W3CDTF">2017-12-29T02:46:00Z</dcterms:modified>
</cp:coreProperties>
</file>