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73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0A1337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</w:p>
    <w:p w:rsidR="005444BD" w:rsidRPr="000A1337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444BD" w:rsidRPr="000A1337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0A1337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0A1337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B6332" w:rsidRPr="000A1337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444BD" w:rsidRPr="000A1337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444BD" w:rsidRPr="000A1337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0A1337" w:rsidRPr="000A1337" w:rsidTr="000148C5">
        <w:tc>
          <w:tcPr>
            <w:tcW w:w="4785" w:type="dxa"/>
          </w:tcPr>
          <w:p w:rsidR="005444BD" w:rsidRPr="000A1337" w:rsidRDefault="00524473" w:rsidP="009362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  <w:r w:rsidR="000031E1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.0</w:t>
            </w:r>
            <w:r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  <w:r w:rsidR="005444BD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0031E1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201</w:t>
            </w:r>
            <w:r w:rsidR="00936230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  <w:r w:rsidR="005444BD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0A1337" w:rsidRDefault="00524473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046 </w:t>
            </w:r>
            <w:r w:rsidR="005444BD" w:rsidRPr="000A133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0A1337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444BD" w:rsidRPr="000A1337" w:rsidRDefault="005444BD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21.02.2014 г. № 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</w:t>
      </w:r>
    </w:p>
    <w:p w:rsidR="005444BD" w:rsidRPr="000A1337" w:rsidRDefault="005444BD" w:rsidP="005444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444BD" w:rsidRPr="000A1337" w:rsidRDefault="00936230" w:rsidP="005444B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 xml:space="preserve"> В соответствии  с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ч.4 и ч.6 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>ст.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57.3 Градостроительного кодекса Российской Федерации</w:t>
      </w:r>
      <w:r w:rsidR="005444BD" w:rsidRPr="000A1337">
        <w:rPr>
          <w:rFonts w:ascii="Times New Roman" w:eastAsia="Calibri" w:hAnsi="Times New Roman" w:cs="Times New Roman"/>
          <w:color w:val="002060"/>
          <w:sz w:val="24"/>
          <w:szCs w:val="24"/>
          <w:lang w:val="x-none" w:eastAsia="ru-RU"/>
        </w:rPr>
        <w:t>,</w:t>
      </w:r>
      <w:r w:rsidR="00EA64B4" w:rsidRPr="000A1337"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  <w:t xml:space="preserve"> ст. 11.1 Федерального закона от 27.07.2010 года № 210-ФЗ «Об организации предоставления государственных и муниципальных услуг»,</w:t>
      </w:r>
      <w:r w:rsidR="005444BD" w:rsidRPr="000A1337">
        <w:rPr>
          <w:rFonts w:ascii="Times New Roman" w:eastAsia="Calibri" w:hAnsi="Times New Roman" w:cs="Times New Roman"/>
          <w:color w:val="002060"/>
          <w:sz w:val="24"/>
          <w:szCs w:val="24"/>
          <w:lang w:val="x-none" w:eastAsia="ru-RU"/>
        </w:rPr>
        <w:t xml:space="preserve"> 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 xml:space="preserve">также в целях 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приведения 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>нормативн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ых 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 xml:space="preserve">правовых 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актов в соответствие с действующим законодательством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val="x-none" w:eastAsia="ru-RU"/>
        </w:rPr>
        <w:t>,</w:t>
      </w:r>
    </w:p>
    <w:p w:rsidR="005444BD" w:rsidRPr="000A1337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val="x-none" w:eastAsia="ru-RU"/>
        </w:rPr>
      </w:pPr>
    </w:p>
    <w:p w:rsidR="005444BD" w:rsidRPr="000A1337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5444BD" w:rsidRPr="000A1337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5444BD" w:rsidRPr="000A1337" w:rsidRDefault="005444BD" w:rsidP="005444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Внести в Приложение к Постановлению администрации сельского поселения Хатанга от 21.02.2014 г. № 021-П «Об утверждении административного регламента предоставления муниципальной услуги «Выдача градостроительного плана земельного участка» администрацией сельского поселения Хатанга» (далее – Постановление) следующие изменения:</w:t>
      </w:r>
    </w:p>
    <w:p w:rsidR="004C1FB3" w:rsidRPr="000A1337" w:rsidRDefault="00EA64B4" w:rsidP="00524473">
      <w:pPr>
        <w:pStyle w:val="a5"/>
        <w:numPr>
          <w:ilvl w:val="1"/>
          <w:numId w:val="1"/>
        </w:numPr>
        <w:tabs>
          <w:tab w:val="clear" w:pos="1425"/>
          <w:tab w:val="num" w:pos="993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одраздел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2.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раздела 2. «Стандарт предоставления муниципальной услуги» 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вместо слов «…от 06.06.2016 № 400/</w:t>
      </w:r>
      <w:proofErr w:type="spellStart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</w:t>
      </w:r>
      <w:proofErr w:type="spellEnd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участка».» читать «…от 25.04.2017 № 741/</w:t>
      </w:r>
      <w:proofErr w:type="spellStart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</w:t>
      </w:r>
      <w:proofErr w:type="spellEnd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формы градостроительного плана земельного участка и порядка ее заполнения».»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5444BD" w:rsidRPr="000A1337" w:rsidRDefault="00A8083F" w:rsidP="00524473">
      <w:pPr>
        <w:pStyle w:val="a5"/>
        <w:numPr>
          <w:ilvl w:val="1"/>
          <w:numId w:val="1"/>
        </w:numPr>
        <w:tabs>
          <w:tab w:val="clear" w:pos="1425"/>
          <w:tab w:val="num" w:pos="993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A64B4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од</w:t>
      </w:r>
      <w:r w:rsidR="00EA64B4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раздел</w:t>
      </w:r>
      <w:r w:rsidR="004C1FB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A64B4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2.9. «Перечень оснований для отказа в предоставлении муниципальной услуги»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A64B4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Раздела 2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«</w:t>
      </w:r>
      <w:r w:rsidR="00EA64B4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Стандарт предоставления муниципальной услуги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изложить в следующей редакции: </w:t>
      </w:r>
    </w:p>
    <w:p w:rsidR="00A8083F" w:rsidRPr="000A1337" w:rsidRDefault="005444BD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Перечень оснований для отказа в предоставлении муниципальной услуги: </w:t>
      </w:r>
    </w:p>
    <w:p w:rsidR="00A8083F" w:rsidRPr="000A1337" w:rsidRDefault="00A8083F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-несоответствие представленных документов требованиям Градостроительного кодекса Российской Федерации;</w:t>
      </w:r>
    </w:p>
    <w:p w:rsidR="00A8083F" w:rsidRPr="000A1337" w:rsidRDefault="00A8083F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обращение Заявителя о прекращении рассмотрения его заявления либо заявление на отзыв доверенности на право представления его интересов доверенным лицом;</w:t>
      </w:r>
    </w:p>
    <w:p w:rsidR="00A8083F" w:rsidRPr="000A1337" w:rsidRDefault="00A8083F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заявитель не является правообладателем земельного участка;</w:t>
      </w:r>
    </w:p>
    <w:p w:rsidR="00A8083F" w:rsidRPr="000A1337" w:rsidRDefault="00A8083F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-отсутствие утвержденной документации по планировке территории.</w:t>
      </w:r>
      <w:r w:rsidR="005444BD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A8083F" w:rsidRPr="000A1337" w:rsidRDefault="00A8083F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1.3. Подраздел 5.1. Раздела 5.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дополнить пунктами следующего содержания:</w:t>
      </w:r>
    </w:p>
    <w:p w:rsidR="00A8083F" w:rsidRPr="000A1337" w:rsidRDefault="00397915" w:rsidP="00524473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hanging="43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ab/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«8) нарушение срока или порядка в</w:t>
      </w:r>
      <w:r w:rsidR="0052447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ыдачи документов по результатам 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предоставления муниципальной услуги;</w:t>
      </w:r>
    </w:p>
    <w:p w:rsidR="00A8083F" w:rsidRPr="000A1337" w:rsidRDefault="00397915" w:rsidP="0039791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hanging="71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</w:t>
      </w:r>
      <w:r w:rsidR="00A8083F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A8083F" w:rsidRPr="000A1337" w:rsidRDefault="00A8083F" w:rsidP="00A8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444BD" w:rsidRPr="000A1337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Хатангского</w:t>
      </w:r>
      <w:proofErr w:type="spellEnd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A133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www</w:t>
        </w:r>
        <w:r w:rsidRPr="000A133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.</w:t>
        </w:r>
        <w:proofErr w:type="spellStart"/>
        <w:r w:rsidRPr="000A133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0A133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ar-SA"/>
          </w:rPr>
          <w:t>24.</w:t>
        </w:r>
        <w:proofErr w:type="spellStart"/>
        <w:r w:rsidRPr="000A1337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</w:p>
    <w:p w:rsidR="005444BD" w:rsidRPr="000A1337" w:rsidRDefault="005444BD" w:rsidP="005444BD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</w:p>
    <w:p w:rsidR="005444BD" w:rsidRPr="000A1337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Постановление вст</w:t>
      </w:r>
      <w:bookmarkStart w:id="0" w:name="_GoBack"/>
      <w:bookmarkEnd w:id="0"/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упает в силу  в день, следующий за днем его официального опубликования.</w:t>
      </w:r>
    </w:p>
    <w:p w:rsidR="005444BD" w:rsidRPr="000A1337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444BD" w:rsidRPr="000A1337" w:rsidRDefault="005444BD" w:rsidP="005444BD">
      <w:pPr>
        <w:numPr>
          <w:ilvl w:val="0"/>
          <w:numId w:val="1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524473"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</w:t>
      </w:r>
      <w:r w:rsidRPr="000A13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Скрипкина А. С., заместителя Главы сельского поселения Хатанга.</w:t>
      </w:r>
    </w:p>
    <w:p w:rsidR="005444BD" w:rsidRPr="000A1337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44BD" w:rsidRPr="000A1337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24473" w:rsidRPr="000A1337" w:rsidRDefault="00524473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444BD" w:rsidRPr="000A1337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A1337">
        <w:rPr>
          <w:rFonts w:ascii="Times New Roman" w:hAnsi="Times New Roman" w:cs="Times New Roman"/>
          <w:color w:val="002060"/>
          <w:sz w:val="24"/>
          <w:szCs w:val="24"/>
        </w:rPr>
        <w:t>Глава сельского поселения Хатанга</w:t>
      </w:r>
      <w:r w:rsidRPr="000A13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A13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0A13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           А.</w:t>
      </w:r>
      <w:r w:rsidR="00524473" w:rsidRPr="000A13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A1337">
        <w:rPr>
          <w:rFonts w:ascii="Times New Roman" w:hAnsi="Times New Roman" w:cs="Times New Roman"/>
          <w:color w:val="002060"/>
          <w:sz w:val="24"/>
          <w:szCs w:val="24"/>
        </w:rPr>
        <w:t>В. Кулешов</w:t>
      </w:r>
    </w:p>
    <w:sectPr w:rsidR="005444BD" w:rsidRPr="000A1337" w:rsidSect="0052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3B" w:rsidRDefault="0071123B" w:rsidP="00936230">
      <w:pPr>
        <w:spacing w:after="0" w:line="240" w:lineRule="auto"/>
      </w:pPr>
      <w:r>
        <w:separator/>
      </w:r>
    </w:p>
  </w:endnote>
  <w:endnote w:type="continuationSeparator" w:id="0">
    <w:p w:rsidR="0071123B" w:rsidRDefault="0071123B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3B" w:rsidRDefault="0071123B" w:rsidP="00936230">
      <w:pPr>
        <w:spacing w:after="0" w:line="240" w:lineRule="auto"/>
      </w:pPr>
      <w:r>
        <w:separator/>
      </w:r>
    </w:p>
  </w:footnote>
  <w:footnote w:type="continuationSeparator" w:id="0">
    <w:p w:rsidR="0071123B" w:rsidRDefault="0071123B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D"/>
    <w:rsid w:val="000031E1"/>
    <w:rsid w:val="000A1337"/>
    <w:rsid w:val="00256D00"/>
    <w:rsid w:val="00397915"/>
    <w:rsid w:val="004C1FB3"/>
    <w:rsid w:val="00524473"/>
    <w:rsid w:val="005444BD"/>
    <w:rsid w:val="006039E4"/>
    <w:rsid w:val="00704BA9"/>
    <w:rsid w:val="0071123B"/>
    <w:rsid w:val="00936230"/>
    <w:rsid w:val="00954139"/>
    <w:rsid w:val="00995C62"/>
    <w:rsid w:val="00A8083F"/>
    <w:rsid w:val="00B0602F"/>
    <w:rsid w:val="00C40596"/>
    <w:rsid w:val="00EA64B4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37AF"/>
  <w15:docId w15:val="{0F2EB702-B1FC-456C-92CC-40503320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11</cp:revision>
  <cp:lastPrinted>2018-04-23T08:37:00Z</cp:lastPrinted>
  <dcterms:created xsi:type="dcterms:W3CDTF">2017-08-01T08:28:00Z</dcterms:created>
  <dcterms:modified xsi:type="dcterms:W3CDTF">2018-04-23T08:37:00Z</dcterms:modified>
</cp:coreProperties>
</file>