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F3" w:rsidRPr="00AF57E2" w:rsidRDefault="00C864F3" w:rsidP="00C864F3">
      <w:pPr>
        <w:widowControl w:val="0"/>
        <w:jc w:val="right"/>
        <w:rPr>
          <w:color w:val="002060"/>
        </w:rPr>
      </w:pPr>
    </w:p>
    <w:p w:rsidR="006B2659" w:rsidRPr="00AF57E2" w:rsidRDefault="00AF57E2" w:rsidP="00C864F3">
      <w:pPr>
        <w:widowControl w:val="0"/>
        <w:jc w:val="right"/>
        <w:rPr>
          <w:color w:val="002060"/>
        </w:rPr>
      </w:pPr>
      <w:r w:rsidRPr="00AF57E2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6A7C7DB4" wp14:editId="44EF59E7">
            <wp:simplePos x="0" y="0"/>
            <wp:positionH relativeFrom="column">
              <wp:posOffset>2710815</wp:posOffset>
            </wp:positionH>
            <wp:positionV relativeFrom="paragraph">
              <wp:posOffset>69850</wp:posOffset>
            </wp:positionV>
            <wp:extent cx="476250" cy="575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4F3" w:rsidRPr="00AF57E2" w:rsidRDefault="00C864F3" w:rsidP="00C864F3">
      <w:pPr>
        <w:widowControl w:val="0"/>
        <w:jc w:val="right"/>
        <w:rPr>
          <w:color w:val="002060"/>
        </w:rPr>
      </w:pPr>
    </w:p>
    <w:p w:rsidR="006B2659" w:rsidRPr="00AF57E2" w:rsidRDefault="006B2659" w:rsidP="00C864F3">
      <w:pPr>
        <w:widowControl w:val="0"/>
        <w:jc w:val="right"/>
        <w:rPr>
          <w:color w:val="002060"/>
        </w:rPr>
      </w:pPr>
    </w:p>
    <w:p w:rsidR="008E3494" w:rsidRPr="00AF57E2" w:rsidRDefault="008E3494">
      <w:pPr>
        <w:widowControl w:val="0"/>
        <w:jc w:val="center"/>
        <w:rPr>
          <w:b/>
          <w:color w:val="002060"/>
        </w:rPr>
      </w:pPr>
    </w:p>
    <w:p w:rsidR="006162B1" w:rsidRPr="00AF57E2" w:rsidRDefault="006162B1">
      <w:pPr>
        <w:widowControl w:val="0"/>
        <w:jc w:val="center"/>
        <w:rPr>
          <w:b/>
          <w:color w:val="002060"/>
        </w:rPr>
      </w:pPr>
      <w:r w:rsidRPr="00AF57E2">
        <w:rPr>
          <w:b/>
          <w:color w:val="002060"/>
        </w:rPr>
        <w:t>РОССИЙСКАЯ  ФЕДЕРАЦИЯ</w:t>
      </w:r>
    </w:p>
    <w:p w:rsidR="006162B1" w:rsidRPr="00AF57E2" w:rsidRDefault="00C5797C">
      <w:pPr>
        <w:widowControl w:val="0"/>
        <w:jc w:val="center"/>
        <w:rPr>
          <w:color w:val="002060"/>
        </w:rPr>
      </w:pPr>
      <w:r w:rsidRPr="00AF57E2">
        <w:rPr>
          <w:color w:val="002060"/>
        </w:rPr>
        <w:t>КРАСНОЯРСКИЙ КРАЙ</w:t>
      </w:r>
    </w:p>
    <w:p w:rsidR="008E3494" w:rsidRPr="00AF57E2" w:rsidRDefault="008E3494" w:rsidP="00C5797C">
      <w:pPr>
        <w:jc w:val="center"/>
        <w:rPr>
          <w:color w:val="002060"/>
        </w:rPr>
      </w:pPr>
      <w:r w:rsidRPr="00AF57E2">
        <w:rPr>
          <w:color w:val="002060"/>
        </w:rPr>
        <w:t>ТАЙМЫРСКИЙ ДОЛГАНО-НЕНЕЦКИЙ МУНИЦИПАЛЬНЫЙ РАЙОН</w:t>
      </w:r>
    </w:p>
    <w:p w:rsidR="008E3494" w:rsidRPr="00AF57E2" w:rsidRDefault="008E3494" w:rsidP="00C5797C">
      <w:pPr>
        <w:jc w:val="center"/>
        <w:rPr>
          <w:b/>
          <w:color w:val="002060"/>
        </w:rPr>
      </w:pPr>
      <w:r w:rsidRPr="00AF57E2">
        <w:rPr>
          <w:b/>
          <w:color w:val="002060"/>
        </w:rPr>
        <w:t>АДМ</w:t>
      </w:r>
      <w:r w:rsidR="00DA765C" w:rsidRPr="00AF57E2">
        <w:rPr>
          <w:b/>
          <w:color w:val="002060"/>
        </w:rPr>
        <w:t xml:space="preserve">ИНИСТРАЦИЯ СЕЛЬСКОГО ПОСЕЛЕНИЯ </w:t>
      </w:r>
      <w:r w:rsidRPr="00AF57E2">
        <w:rPr>
          <w:b/>
          <w:color w:val="002060"/>
        </w:rPr>
        <w:t>ХАТАНГА</w:t>
      </w:r>
    </w:p>
    <w:p w:rsidR="008E3494" w:rsidRPr="00AF57E2" w:rsidRDefault="008E3494" w:rsidP="00C5797C">
      <w:pPr>
        <w:jc w:val="center"/>
        <w:rPr>
          <w:b/>
          <w:color w:val="002060"/>
          <w:sz w:val="20"/>
        </w:rPr>
      </w:pPr>
    </w:p>
    <w:p w:rsidR="006B2659" w:rsidRPr="00AF57E2" w:rsidRDefault="006B2659" w:rsidP="00C5797C">
      <w:pPr>
        <w:jc w:val="center"/>
        <w:rPr>
          <w:b/>
          <w:color w:val="002060"/>
          <w:sz w:val="20"/>
        </w:rPr>
      </w:pPr>
    </w:p>
    <w:p w:rsidR="006162B1" w:rsidRPr="00AF57E2" w:rsidRDefault="00920E38" w:rsidP="00C5797C">
      <w:pPr>
        <w:jc w:val="center"/>
        <w:rPr>
          <w:b/>
          <w:color w:val="002060"/>
        </w:rPr>
      </w:pPr>
      <w:r w:rsidRPr="00AF57E2">
        <w:rPr>
          <w:b/>
          <w:color w:val="002060"/>
        </w:rPr>
        <w:t>ПОСТАНОВЛЕНИЕ</w:t>
      </w:r>
    </w:p>
    <w:p w:rsidR="00C864F3" w:rsidRPr="00AF57E2" w:rsidRDefault="00C864F3" w:rsidP="00C5797C">
      <w:pPr>
        <w:jc w:val="center"/>
        <w:rPr>
          <w:b/>
          <w:color w:val="002060"/>
          <w:sz w:val="20"/>
        </w:rPr>
      </w:pPr>
    </w:p>
    <w:p w:rsidR="008E3494" w:rsidRPr="00AF57E2" w:rsidRDefault="006B2659" w:rsidP="008E3494">
      <w:pPr>
        <w:rPr>
          <w:color w:val="002060"/>
        </w:rPr>
      </w:pPr>
      <w:r w:rsidRPr="00AF57E2">
        <w:rPr>
          <w:color w:val="002060"/>
        </w:rPr>
        <w:t>23.08.2019 г.</w:t>
      </w:r>
      <w:r w:rsidR="008E3494" w:rsidRPr="00AF57E2">
        <w:rPr>
          <w:color w:val="002060"/>
        </w:rPr>
        <w:t xml:space="preserve">                                                                           </w:t>
      </w:r>
      <w:r w:rsidR="00C864F3" w:rsidRPr="00AF57E2">
        <w:rPr>
          <w:color w:val="002060"/>
        </w:rPr>
        <w:tab/>
      </w:r>
      <w:r w:rsidR="00C864F3" w:rsidRPr="00AF57E2">
        <w:rPr>
          <w:color w:val="002060"/>
        </w:rPr>
        <w:tab/>
        <w:t xml:space="preserve">   </w:t>
      </w:r>
      <w:r w:rsidR="00DB7150" w:rsidRPr="00AF57E2">
        <w:rPr>
          <w:color w:val="002060"/>
        </w:rPr>
        <w:t xml:space="preserve">              </w:t>
      </w:r>
      <w:r w:rsidR="00697FFE" w:rsidRPr="00AF57E2">
        <w:rPr>
          <w:color w:val="002060"/>
        </w:rPr>
        <w:t xml:space="preserve"> </w:t>
      </w:r>
      <w:r w:rsidRPr="00AF57E2">
        <w:rPr>
          <w:color w:val="002060"/>
        </w:rPr>
        <w:t xml:space="preserve">  </w:t>
      </w:r>
      <w:r w:rsidR="00F15F2E" w:rsidRPr="00AF57E2">
        <w:rPr>
          <w:color w:val="002060"/>
        </w:rPr>
        <w:t xml:space="preserve">№ </w:t>
      </w:r>
      <w:r w:rsidRPr="00AF57E2">
        <w:rPr>
          <w:color w:val="002060"/>
        </w:rPr>
        <w:t>133 – П</w:t>
      </w:r>
    </w:p>
    <w:p w:rsidR="006B2659" w:rsidRPr="00AF57E2" w:rsidRDefault="006B2659" w:rsidP="008E3494">
      <w:pPr>
        <w:rPr>
          <w:b/>
          <w:color w:val="002060"/>
          <w:sz w:val="20"/>
        </w:rPr>
      </w:pPr>
    </w:p>
    <w:p w:rsidR="008E3494" w:rsidRPr="00AF57E2" w:rsidRDefault="00B14E22" w:rsidP="00AB54EC">
      <w:pPr>
        <w:tabs>
          <w:tab w:val="left" w:pos="9639"/>
        </w:tabs>
        <w:ind w:right="55"/>
        <w:jc w:val="both"/>
        <w:rPr>
          <w:b/>
          <w:color w:val="002060"/>
        </w:rPr>
      </w:pPr>
      <w:r w:rsidRPr="00AF57E2">
        <w:rPr>
          <w:b/>
          <w:color w:val="002060"/>
        </w:rPr>
        <w:t>О</w:t>
      </w:r>
      <w:r w:rsidR="00DD5FE2" w:rsidRPr="00AF57E2">
        <w:rPr>
          <w:b/>
          <w:color w:val="002060"/>
        </w:rPr>
        <w:t xml:space="preserve"> внесении изменений в </w:t>
      </w:r>
      <w:r w:rsidR="002272D2" w:rsidRPr="00AF57E2">
        <w:rPr>
          <w:b/>
          <w:color w:val="002060"/>
        </w:rPr>
        <w:t xml:space="preserve">Постановление администрации сельского </w:t>
      </w:r>
      <w:r w:rsidR="00594B7E" w:rsidRPr="00AF57E2">
        <w:rPr>
          <w:b/>
          <w:color w:val="002060"/>
        </w:rPr>
        <w:t>поселения Хатанга от 15.11.2013</w:t>
      </w:r>
      <w:r w:rsidR="006B2659" w:rsidRPr="00AF57E2">
        <w:rPr>
          <w:b/>
          <w:color w:val="002060"/>
        </w:rPr>
        <w:t xml:space="preserve"> </w:t>
      </w:r>
      <w:r w:rsidR="00594B7E" w:rsidRPr="00AF57E2">
        <w:rPr>
          <w:b/>
          <w:color w:val="002060"/>
        </w:rPr>
        <w:t xml:space="preserve">г. </w:t>
      </w:r>
      <w:r w:rsidR="002272D2" w:rsidRPr="00AF57E2">
        <w:rPr>
          <w:b/>
          <w:color w:val="002060"/>
        </w:rPr>
        <w:t>№ 155-П</w:t>
      </w:r>
      <w:r w:rsidR="00842EE7" w:rsidRPr="00AF57E2">
        <w:rPr>
          <w:b/>
          <w:color w:val="002060"/>
        </w:rPr>
        <w:t xml:space="preserve"> «Об утверждении муниципальной</w:t>
      </w:r>
      <w:r w:rsidR="009E77A4" w:rsidRPr="00AF57E2">
        <w:rPr>
          <w:b/>
          <w:color w:val="002060"/>
        </w:rPr>
        <w:t xml:space="preserve"> </w:t>
      </w:r>
      <w:r w:rsidR="004C667F" w:rsidRPr="00AF57E2">
        <w:rPr>
          <w:b/>
          <w:color w:val="002060"/>
        </w:rPr>
        <w:t>программ</w:t>
      </w:r>
      <w:r w:rsidR="00842EE7" w:rsidRPr="00AF57E2">
        <w:rPr>
          <w:b/>
          <w:color w:val="002060"/>
        </w:rPr>
        <w:t>ы</w:t>
      </w:r>
      <w:r w:rsidR="00920E38" w:rsidRPr="00AF57E2">
        <w:rPr>
          <w:b/>
          <w:color w:val="002060"/>
        </w:rPr>
        <w:t xml:space="preserve"> </w:t>
      </w:r>
      <w:r w:rsidR="009E77A4" w:rsidRPr="00AF57E2">
        <w:rPr>
          <w:b/>
          <w:color w:val="002060"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</w:t>
      </w:r>
      <w:r w:rsidR="00831541" w:rsidRPr="00AF57E2">
        <w:rPr>
          <w:b/>
          <w:color w:val="002060"/>
        </w:rPr>
        <w:t>»</w:t>
      </w:r>
    </w:p>
    <w:p w:rsidR="0056797B" w:rsidRPr="00AF57E2" w:rsidRDefault="0056797B" w:rsidP="00AB54EC">
      <w:pPr>
        <w:pStyle w:val="ConsPlusNonformat"/>
        <w:widowControl/>
        <w:jc w:val="both"/>
        <w:rPr>
          <w:color w:val="002060"/>
          <w:sz w:val="18"/>
          <w:szCs w:val="24"/>
        </w:rPr>
      </w:pPr>
    </w:p>
    <w:p w:rsidR="00C864F3" w:rsidRPr="00AF57E2" w:rsidRDefault="00C864F3" w:rsidP="006B2659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>Во исполнение Решени</w:t>
      </w:r>
      <w:r w:rsidR="00CB202D" w:rsidRPr="00AF57E2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Хатангского сельского Совета депутатов № 1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>48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-РС </w:t>
      </w:r>
      <w:r w:rsidR="006B2659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>от 2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>4.05.2019</w:t>
      </w:r>
      <w:r w:rsidR="006B2659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4B7E" w:rsidRPr="00AF57E2">
        <w:rPr>
          <w:rFonts w:ascii="Times New Roman" w:hAnsi="Times New Roman" w:cs="Times New Roman"/>
          <w:color w:val="002060"/>
          <w:sz w:val="24"/>
          <w:szCs w:val="24"/>
        </w:rPr>
        <w:t>г.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«О бюджете сельского поселения Хатанга на 2019 год и плановый период 2020-2021 годов</w:t>
      </w:r>
      <w:r w:rsidR="006B2659" w:rsidRPr="00AF57E2">
        <w:rPr>
          <w:rFonts w:ascii="Times New Roman" w:hAnsi="Times New Roman" w:cs="Times New Roman"/>
          <w:color w:val="002060"/>
          <w:sz w:val="24"/>
          <w:szCs w:val="24"/>
        </w:rPr>
        <w:t>», в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целях приведения в соответствие нормативно-правовой базы администрации сельского поселения Хатанга,</w:t>
      </w:r>
    </w:p>
    <w:p w:rsidR="00606768" w:rsidRPr="00AF57E2" w:rsidRDefault="00606768" w:rsidP="002D67ED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20E38" w:rsidRPr="00AF57E2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ED14FC" w:rsidRPr="00AF57E2" w:rsidRDefault="00ED14FC" w:rsidP="001924FE">
      <w:pPr>
        <w:pStyle w:val="ConsPlusNormal"/>
        <w:widowControl/>
        <w:ind w:firstLine="540"/>
        <w:jc w:val="both"/>
        <w:rPr>
          <w:b/>
          <w:color w:val="002060"/>
          <w:sz w:val="18"/>
          <w:szCs w:val="24"/>
        </w:rPr>
      </w:pPr>
    </w:p>
    <w:p w:rsidR="00E514A7" w:rsidRPr="00AF57E2" w:rsidRDefault="00A519F5" w:rsidP="006B265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Внести в </w:t>
      </w:r>
      <w:r w:rsidR="00842EE7" w:rsidRPr="00AF57E2">
        <w:rPr>
          <w:rFonts w:ascii="Times New Roman" w:hAnsi="Times New Roman" w:cs="Times New Roman"/>
          <w:color w:val="002060"/>
          <w:sz w:val="24"/>
          <w:szCs w:val="24"/>
        </w:rPr>
        <w:t>Постановление администрации сельского поселения Хатанга от 15.11.2013</w:t>
      </w:r>
      <w:r w:rsidR="006B2659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97FFE" w:rsidRPr="00AF57E2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594B7E" w:rsidRPr="00AF57E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42EE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№ 155-П «Об утверждении </w:t>
      </w:r>
      <w:r w:rsidR="00FA0D79" w:rsidRPr="00AF57E2">
        <w:rPr>
          <w:rFonts w:ascii="Times New Roman" w:hAnsi="Times New Roman" w:cs="Times New Roman"/>
          <w:color w:val="002060"/>
          <w:sz w:val="24"/>
          <w:szCs w:val="24"/>
        </w:rPr>
        <w:t>муниципальн</w:t>
      </w:r>
      <w:r w:rsidR="00842EE7" w:rsidRPr="00AF57E2">
        <w:rPr>
          <w:rFonts w:ascii="Times New Roman" w:hAnsi="Times New Roman" w:cs="Times New Roman"/>
          <w:color w:val="002060"/>
          <w:sz w:val="24"/>
          <w:szCs w:val="24"/>
        </w:rPr>
        <w:t>ой</w:t>
      </w:r>
      <w:r w:rsidR="00FF1A1A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2EE7" w:rsidRPr="00AF57E2">
        <w:rPr>
          <w:rFonts w:ascii="Times New Roman" w:hAnsi="Times New Roman" w:cs="Times New Roman"/>
          <w:color w:val="002060"/>
          <w:sz w:val="24"/>
          <w:szCs w:val="24"/>
        </w:rPr>
        <w:t>программы</w:t>
      </w:r>
      <w:r w:rsidR="00920E38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52FF6" w:rsidRPr="00AF57E2">
        <w:rPr>
          <w:rFonts w:ascii="Times New Roman" w:hAnsi="Times New Roman" w:cs="Times New Roman"/>
          <w:color w:val="002060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</w:t>
      </w:r>
      <w:r w:rsidR="000B67B8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сельско</w:t>
      </w:r>
      <w:r w:rsidR="00452FF6" w:rsidRPr="00AF57E2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0B67B8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</w:t>
      </w:r>
      <w:r w:rsidR="00452FF6" w:rsidRPr="00AF57E2">
        <w:rPr>
          <w:rFonts w:ascii="Times New Roman" w:hAnsi="Times New Roman" w:cs="Times New Roman"/>
          <w:color w:val="002060"/>
          <w:sz w:val="24"/>
          <w:szCs w:val="24"/>
        </w:rPr>
        <w:t>и Хатанга»</w:t>
      </w:r>
      <w:r w:rsidR="00593330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648F" w:rsidRPr="00AF57E2">
        <w:rPr>
          <w:rFonts w:ascii="Times New Roman" w:hAnsi="Times New Roman" w:cs="Times New Roman"/>
          <w:color w:val="002060"/>
          <w:sz w:val="24"/>
          <w:szCs w:val="24"/>
        </w:rPr>
        <w:t>(далее –</w:t>
      </w:r>
      <w:r w:rsidR="00842EE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Постановление</w:t>
      </w:r>
      <w:r w:rsidR="005B648F" w:rsidRPr="00AF57E2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81472A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648F" w:rsidRPr="00AF57E2">
        <w:rPr>
          <w:rFonts w:ascii="Times New Roman" w:hAnsi="Times New Roman" w:cs="Times New Roman"/>
          <w:color w:val="002060"/>
          <w:sz w:val="24"/>
          <w:szCs w:val="24"/>
        </w:rPr>
        <w:t>следующие изменения:</w:t>
      </w:r>
    </w:p>
    <w:p w:rsidR="005B648F" w:rsidRPr="00AF57E2" w:rsidRDefault="00AF57E2" w:rsidP="006B2659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276"/>
        </w:tabs>
        <w:ind w:left="709" w:firstLine="1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В приложении к Постановлению 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Раздел 1 «Паспорт муниципальной Программы» </w:t>
      </w:r>
      <w:r w:rsidR="00842EE7" w:rsidRPr="00AF57E2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зложить в редакции </w:t>
      </w:r>
      <w:r w:rsidR="006B2659" w:rsidRPr="00AF57E2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риложения </w:t>
      </w:r>
      <w:r w:rsidR="00831541" w:rsidRPr="00AF57E2">
        <w:rPr>
          <w:rFonts w:ascii="Times New Roman" w:hAnsi="Times New Roman" w:cs="Times New Roman"/>
          <w:color w:val="002060"/>
          <w:sz w:val="24"/>
          <w:szCs w:val="24"/>
        </w:rPr>
        <w:t>№</w:t>
      </w:r>
      <w:r w:rsidR="00594B7E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31541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>к настоящему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Постановлению;</w:t>
      </w:r>
      <w:r w:rsidR="005B648F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864F3" w:rsidRPr="00AF57E2" w:rsidRDefault="006B2659" w:rsidP="006B2659">
      <w:pPr>
        <w:pStyle w:val="ConsPlusNormal"/>
        <w:widowControl/>
        <w:numPr>
          <w:ilvl w:val="1"/>
          <w:numId w:val="3"/>
        </w:numPr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>Приложение №</w:t>
      </w:r>
      <w:r w:rsidR="00594B7E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к муниципальной программе изложить в редакции 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>риложения №</w:t>
      </w:r>
      <w:r w:rsidR="00594B7E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31541" w:rsidRPr="00AF57E2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AF57E2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к настоящему Постановлению;</w:t>
      </w:r>
    </w:p>
    <w:p w:rsidR="00C864F3" w:rsidRPr="00AF57E2" w:rsidRDefault="006B2659" w:rsidP="006B2659">
      <w:pPr>
        <w:pStyle w:val="ConsPlusNormal"/>
        <w:widowControl/>
        <w:numPr>
          <w:ilvl w:val="1"/>
          <w:numId w:val="3"/>
        </w:numPr>
        <w:tabs>
          <w:tab w:val="left" w:pos="1134"/>
          <w:tab w:val="left" w:pos="1276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>Приложение №</w:t>
      </w:r>
      <w:r w:rsidR="00594B7E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к муниципальной программе изложить в редакции 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>риложения №</w:t>
      </w:r>
      <w:r w:rsidR="00594B7E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31541" w:rsidRPr="00AF57E2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AF57E2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к настоящему Постановлению;</w:t>
      </w:r>
    </w:p>
    <w:p w:rsidR="00C864F3" w:rsidRPr="00AF57E2" w:rsidRDefault="006B2659" w:rsidP="006B2659">
      <w:pPr>
        <w:pStyle w:val="ConsPlusNormal"/>
        <w:widowControl/>
        <w:numPr>
          <w:ilvl w:val="1"/>
          <w:numId w:val="3"/>
        </w:numPr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F57E2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В приложении № 4 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Раздел 1 «Паспорт Подпрограммы» </w:t>
      </w:r>
      <w:r w:rsidR="00C864F3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изложить в 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редакции </w:t>
      </w:r>
      <w:r w:rsidR="00D028E8" w:rsidRPr="00AF57E2">
        <w:rPr>
          <w:rFonts w:ascii="Times New Roman" w:hAnsi="Times New Roman" w:cs="Times New Roman"/>
          <w:color w:val="002060"/>
          <w:sz w:val="24"/>
          <w:szCs w:val="24"/>
        </w:rPr>
        <w:t>приложения №</w:t>
      </w:r>
      <w:r w:rsidR="00594B7E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31541" w:rsidRPr="00AF57E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AF57E2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к настоящему Постановлению;</w:t>
      </w:r>
    </w:p>
    <w:p w:rsidR="00EF4EA7" w:rsidRPr="00AF57E2" w:rsidRDefault="006B2659" w:rsidP="006B2659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276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Приложение № </w:t>
      </w:r>
      <w:r w:rsidR="006D35B4" w:rsidRPr="00AF57E2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к </w:t>
      </w:r>
      <w:r w:rsidR="006D35B4" w:rsidRPr="00AF57E2">
        <w:rPr>
          <w:rFonts w:ascii="Times New Roman" w:hAnsi="Times New Roman" w:cs="Times New Roman"/>
          <w:color w:val="002060"/>
          <w:sz w:val="24"/>
          <w:szCs w:val="24"/>
        </w:rPr>
        <w:t>Подпрограмме «Модернизация системы водоснабжения и водоотведения»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изложить в редакции 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риложения № </w:t>
      </w:r>
      <w:r w:rsidR="006D35B4" w:rsidRPr="00AF57E2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EF4EA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к настоящему Постановлению.</w:t>
      </w:r>
    </w:p>
    <w:p w:rsidR="00FA0D79" w:rsidRPr="00AF57E2" w:rsidRDefault="00FA0D79" w:rsidP="00FA0D7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Cs w:val="24"/>
        </w:rPr>
      </w:pPr>
    </w:p>
    <w:p w:rsidR="004E1AB3" w:rsidRPr="00AF57E2" w:rsidRDefault="006B2659" w:rsidP="006B2659">
      <w:pPr>
        <w:pStyle w:val="ab"/>
        <w:numPr>
          <w:ilvl w:val="0"/>
          <w:numId w:val="6"/>
        </w:numPr>
        <w:jc w:val="both"/>
        <w:rPr>
          <w:color w:val="002060"/>
        </w:rPr>
      </w:pPr>
      <w:r w:rsidRPr="00AF57E2">
        <w:rPr>
          <w:color w:val="002060"/>
        </w:rPr>
        <w:t>Опубликовать Постановление</w:t>
      </w:r>
      <w:r w:rsidR="004E1AB3" w:rsidRPr="00AF57E2">
        <w:rPr>
          <w:color w:val="002060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4E1AB3" w:rsidRPr="00AF57E2">
          <w:rPr>
            <w:rStyle w:val="a8"/>
            <w:color w:val="002060"/>
            <w:lang w:val="en-US"/>
          </w:rPr>
          <w:t>www</w:t>
        </w:r>
        <w:r w:rsidR="004E1AB3" w:rsidRPr="00AF57E2">
          <w:rPr>
            <w:rStyle w:val="a8"/>
            <w:color w:val="002060"/>
          </w:rPr>
          <w:t>.</w:t>
        </w:r>
        <w:r w:rsidR="004E1AB3" w:rsidRPr="00AF57E2">
          <w:rPr>
            <w:rStyle w:val="a8"/>
            <w:color w:val="002060"/>
            <w:lang w:val="en-US"/>
          </w:rPr>
          <w:t>hatanga</w:t>
        </w:r>
        <w:r w:rsidR="004E1AB3" w:rsidRPr="00AF57E2">
          <w:rPr>
            <w:rStyle w:val="a8"/>
            <w:color w:val="002060"/>
          </w:rPr>
          <w:t>24.</w:t>
        </w:r>
        <w:r w:rsidR="004E1AB3" w:rsidRPr="00AF57E2">
          <w:rPr>
            <w:rStyle w:val="a8"/>
            <w:color w:val="002060"/>
            <w:lang w:val="en-US"/>
          </w:rPr>
          <w:t>ru</w:t>
        </w:r>
      </w:hyperlink>
      <w:r w:rsidR="004E1AB3" w:rsidRPr="00AF57E2">
        <w:rPr>
          <w:color w:val="002060"/>
        </w:rPr>
        <w:t>.</w:t>
      </w:r>
    </w:p>
    <w:p w:rsidR="00155367" w:rsidRPr="00AF57E2" w:rsidRDefault="00155367" w:rsidP="00155367">
      <w:pPr>
        <w:ind w:left="900"/>
        <w:jc w:val="both"/>
        <w:rPr>
          <w:color w:val="002060"/>
          <w:sz w:val="20"/>
        </w:rPr>
      </w:pPr>
    </w:p>
    <w:p w:rsidR="00155367" w:rsidRPr="00AF57E2" w:rsidRDefault="00155367" w:rsidP="006B2659">
      <w:pPr>
        <w:pStyle w:val="ab"/>
        <w:numPr>
          <w:ilvl w:val="0"/>
          <w:numId w:val="6"/>
        </w:numPr>
        <w:jc w:val="both"/>
        <w:rPr>
          <w:color w:val="002060"/>
        </w:rPr>
      </w:pPr>
      <w:r w:rsidRPr="00AF57E2">
        <w:rPr>
          <w:color w:val="002060"/>
        </w:rPr>
        <w:t>Постановление вступает в силу в день, следующий за днем его официального опубликования.</w:t>
      </w:r>
    </w:p>
    <w:p w:rsidR="004E1AB3" w:rsidRPr="00AF57E2" w:rsidRDefault="004E1AB3" w:rsidP="004E1AB3">
      <w:pPr>
        <w:jc w:val="both"/>
        <w:rPr>
          <w:color w:val="002060"/>
          <w:sz w:val="22"/>
        </w:rPr>
      </w:pPr>
    </w:p>
    <w:p w:rsidR="004E1AB3" w:rsidRPr="00AF57E2" w:rsidRDefault="004E1AB3" w:rsidP="006B2659">
      <w:pPr>
        <w:pStyle w:val="ab"/>
        <w:numPr>
          <w:ilvl w:val="0"/>
          <w:numId w:val="6"/>
        </w:numPr>
        <w:jc w:val="both"/>
        <w:rPr>
          <w:color w:val="002060"/>
        </w:rPr>
      </w:pPr>
      <w:r w:rsidRPr="00AF57E2">
        <w:rPr>
          <w:color w:val="002060"/>
        </w:rPr>
        <w:t>Контроль за исполнением настоящего Постановления возложить на заместителя Главы сельского поселения Хатанга Скрипкина</w:t>
      </w:r>
      <w:r w:rsidR="00155367" w:rsidRPr="00AF57E2">
        <w:rPr>
          <w:color w:val="002060"/>
        </w:rPr>
        <w:t xml:space="preserve"> А.</w:t>
      </w:r>
      <w:r w:rsidR="00D028E8" w:rsidRPr="00AF57E2">
        <w:rPr>
          <w:color w:val="002060"/>
        </w:rPr>
        <w:t xml:space="preserve"> </w:t>
      </w:r>
      <w:r w:rsidR="00155367" w:rsidRPr="00AF57E2">
        <w:rPr>
          <w:color w:val="002060"/>
        </w:rPr>
        <w:t>С.</w:t>
      </w:r>
    </w:p>
    <w:p w:rsidR="004E1AB3" w:rsidRPr="00AF57E2" w:rsidRDefault="004E1AB3" w:rsidP="004E1AB3">
      <w:pPr>
        <w:ind w:left="786"/>
        <w:jc w:val="both"/>
        <w:rPr>
          <w:color w:val="002060"/>
        </w:rPr>
      </w:pPr>
    </w:p>
    <w:p w:rsidR="004E1AB3" w:rsidRPr="00AF57E2" w:rsidRDefault="004E1AB3" w:rsidP="004E1AB3">
      <w:pPr>
        <w:pStyle w:val="ConsPlusNormal"/>
        <w:widowControl/>
        <w:ind w:firstLine="567"/>
        <w:rPr>
          <w:rFonts w:ascii="Times New Roman" w:hAnsi="Times New Roman" w:cs="Times New Roman"/>
          <w:color w:val="002060"/>
          <w:sz w:val="16"/>
          <w:szCs w:val="24"/>
        </w:rPr>
      </w:pPr>
    </w:p>
    <w:p w:rsidR="00155367" w:rsidRPr="00AF57E2" w:rsidRDefault="00155367" w:rsidP="00C070F4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Исполняющая обязанности </w:t>
      </w:r>
    </w:p>
    <w:p w:rsidR="00D028E8" w:rsidRPr="005B1537" w:rsidRDefault="004E1AB3" w:rsidP="00C070F4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  <w:sectPr w:rsidR="00D028E8" w:rsidRPr="005B1537" w:rsidSect="00AF57E2">
          <w:pgSz w:w="11906" w:h="16838"/>
          <w:pgMar w:top="284" w:right="850" w:bottom="568" w:left="1701" w:header="709" w:footer="709" w:gutter="0"/>
          <w:cols w:space="708"/>
          <w:docGrid w:linePitch="360"/>
        </w:sectPr>
      </w:pPr>
      <w:r w:rsidRPr="00AF57E2">
        <w:rPr>
          <w:rFonts w:ascii="Times New Roman" w:hAnsi="Times New Roman" w:cs="Times New Roman"/>
          <w:color w:val="002060"/>
          <w:sz w:val="24"/>
          <w:szCs w:val="24"/>
        </w:rPr>
        <w:t>Глав</w:t>
      </w:r>
      <w:r w:rsidR="00155367" w:rsidRPr="00AF57E2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</w:t>
      </w:r>
      <w:r w:rsidR="00155367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Хатанга                                      </w:t>
      </w:r>
      <w:r w:rsidR="00D028E8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C070F4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D028E8" w:rsidRPr="00AF57E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</w:t>
      </w:r>
      <w:r w:rsidRPr="005B1537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D028E8" w:rsidRPr="005B15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55367" w:rsidRPr="005B1537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5B153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028E8" w:rsidRPr="005B1537">
        <w:rPr>
          <w:rFonts w:ascii="Times New Roman" w:hAnsi="Times New Roman" w:cs="Times New Roman"/>
          <w:color w:val="002060"/>
          <w:sz w:val="24"/>
          <w:szCs w:val="24"/>
        </w:rPr>
        <w:t xml:space="preserve"> Бетту</w:t>
      </w:r>
    </w:p>
    <w:p w:rsidR="005B1537" w:rsidRPr="005B1537" w:rsidRDefault="005B1537" w:rsidP="005B1537">
      <w:pPr>
        <w:ind w:left="6379"/>
        <w:rPr>
          <w:b/>
          <w:color w:val="002060"/>
          <w:sz w:val="20"/>
          <w:szCs w:val="20"/>
        </w:rPr>
      </w:pPr>
      <w:r w:rsidRPr="005B1537">
        <w:rPr>
          <w:b/>
          <w:color w:val="002060"/>
          <w:sz w:val="20"/>
          <w:szCs w:val="20"/>
        </w:rPr>
        <w:lastRenderedPageBreak/>
        <w:t>Приложение № 1</w:t>
      </w:r>
    </w:p>
    <w:p w:rsidR="005B1537" w:rsidRPr="005B1537" w:rsidRDefault="005B1537" w:rsidP="005B1537">
      <w:pPr>
        <w:ind w:left="6379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 xml:space="preserve">к Постановлению администрации </w:t>
      </w:r>
    </w:p>
    <w:p w:rsidR="005B1537" w:rsidRPr="005B1537" w:rsidRDefault="005B1537" w:rsidP="005B1537">
      <w:pPr>
        <w:ind w:left="6379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>сельского поселения Хатанга</w:t>
      </w:r>
    </w:p>
    <w:p w:rsidR="005B1537" w:rsidRPr="005B1537" w:rsidRDefault="005B1537" w:rsidP="005B1537">
      <w:pPr>
        <w:pStyle w:val="ab"/>
        <w:ind w:left="6379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 xml:space="preserve">от </w:t>
      </w:r>
      <w:r w:rsidR="00C070F4">
        <w:rPr>
          <w:color w:val="002060"/>
          <w:sz w:val="20"/>
          <w:szCs w:val="20"/>
        </w:rPr>
        <w:t xml:space="preserve">23.08.2019 г. </w:t>
      </w:r>
      <w:r w:rsidRPr="005B1537">
        <w:rPr>
          <w:color w:val="002060"/>
          <w:sz w:val="20"/>
          <w:szCs w:val="20"/>
        </w:rPr>
        <w:t>№</w:t>
      </w:r>
      <w:r w:rsidR="00C070F4">
        <w:rPr>
          <w:color w:val="002060"/>
          <w:sz w:val="20"/>
          <w:szCs w:val="20"/>
        </w:rPr>
        <w:t xml:space="preserve"> 133</w:t>
      </w:r>
      <w:r w:rsidRPr="005B1537">
        <w:rPr>
          <w:color w:val="002060"/>
          <w:sz w:val="20"/>
          <w:szCs w:val="20"/>
        </w:rPr>
        <w:t>-П</w:t>
      </w:r>
    </w:p>
    <w:p w:rsidR="005B1537" w:rsidRPr="005B1537" w:rsidRDefault="005B1537" w:rsidP="005B1537">
      <w:pPr>
        <w:pStyle w:val="ab"/>
        <w:ind w:left="0"/>
        <w:rPr>
          <w:color w:val="002060"/>
          <w:sz w:val="20"/>
          <w:szCs w:val="20"/>
        </w:rPr>
      </w:pPr>
    </w:p>
    <w:p w:rsidR="005B1537" w:rsidRPr="005B1537" w:rsidRDefault="005B1537" w:rsidP="005B1537">
      <w:pPr>
        <w:pStyle w:val="ab"/>
        <w:ind w:left="0"/>
        <w:jc w:val="center"/>
        <w:rPr>
          <w:b/>
          <w:color w:val="002060"/>
        </w:rPr>
      </w:pPr>
      <w:r w:rsidRPr="005B1537">
        <w:rPr>
          <w:b/>
          <w:color w:val="002060"/>
        </w:rPr>
        <w:t>Муниципальная программа</w:t>
      </w:r>
    </w:p>
    <w:p w:rsidR="005B1537" w:rsidRPr="005B1537" w:rsidRDefault="005B1537" w:rsidP="005B1537">
      <w:pPr>
        <w:jc w:val="center"/>
        <w:rPr>
          <w:b/>
          <w:color w:val="002060"/>
        </w:rPr>
      </w:pPr>
      <w:r w:rsidRPr="005B1537">
        <w:rPr>
          <w:b/>
          <w:color w:val="002060"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Хатанга»</w:t>
      </w:r>
    </w:p>
    <w:p w:rsidR="005B1537" w:rsidRPr="005B1537" w:rsidRDefault="005B1537" w:rsidP="005B1537">
      <w:pPr>
        <w:rPr>
          <w:b/>
          <w:color w:val="002060"/>
          <w:sz w:val="16"/>
          <w:szCs w:val="16"/>
        </w:rPr>
      </w:pPr>
    </w:p>
    <w:p w:rsidR="005B1537" w:rsidRPr="005B1537" w:rsidRDefault="005B1537" w:rsidP="005B1537">
      <w:pPr>
        <w:pStyle w:val="ab"/>
        <w:numPr>
          <w:ilvl w:val="0"/>
          <w:numId w:val="9"/>
        </w:numPr>
        <w:spacing w:after="100" w:afterAutospacing="1"/>
        <w:jc w:val="center"/>
        <w:rPr>
          <w:b/>
          <w:color w:val="002060"/>
        </w:rPr>
      </w:pPr>
      <w:r w:rsidRPr="005B1537">
        <w:rPr>
          <w:b/>
          <w:color w:val="002060"/>
        </w:rPr>
        <w:t xml:space="preserve">Паспорт муниципальной Программы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5588"/>
      </w:tblGrid>
      <w:tr w:rsidR="005B1537" w:rsidRPr="005B1537" w:rsidTr="005B1537">
        <w:trPr>
          <w:trHeight w:val="743"/>
        </w:trPr>
        <w:tc>
          <w:tcPr>
            <w:tcW w:w="2081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Наименование муниципальной программы</w:t>
            </w:r>
          </w:p>
        </w:tc>
        <w:tc>
          <w:tcPr>
            <w:tcW w:w="2919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«Реформирование и модернизация жилищно-коммунального хозяйства и повышение энергетической эффективности в сельском поселении Хатанга» (далее – Программа)</w:t>
            </w:r>
          </w:p>
        </w:tc>
      </w:tr>
      <w:tr w:rsidR="005B1537" w:rsidRPr="005B1537" w:rsidTr="005B1537">
        <w:tc>
          <w:tcPr>
            <w:tcW w:w="2081" w:type="pct"/>
          </w:tcPr>
          <w:p w:rsidR="005B1537" w:rsidRPr="005B1537" w:rsidRDefault="005B1537" w:rsidP="005B1537">
            <w:pPr>
              <w:spacing w:before="240"/>
              <w:rPr>
                <w:color w:val="002060"/>
              </w:rPr>
            </w:pPr>
            <w:r w:rsidRPr="005B1537">
              <w:rPr>
                <w:color w:val="002060"/>
              </w:rPr>
              <w:t>Основания для разработки муниципальной программы</w:t>
            </w:r>
          </w:p>
        </w:tc>
        <w:tc>
          <w:tcPr>
            <w:tcW w:w="2919" w:type="pct"/>
          </w:tcPr>
          <w:p w:rsidR="005B1537" w:rsidRPr="005B1537" w:rsidRDefault="005B1537" w:rsidP="005B1537">
            <w:pPr>
              <w:spacing w:before="240" w:after="240"/>
              <w:rPr>
                <w:color w:val="002060"/>
              </w:rPr>
            </w:pPr>
            <w:r w:rsidRPr="005B1537">
              <w:rPr>
                <w:color w:val="002060"/>
              </w:rPr>
              <w:t>Распоряжение администрации сельского поселения Хатанга от 30.08.2013г. №118/1-Р «Об утверждении перечня муниципальных программ сельского поселения Хатанга»,  статья 179 Бюджетного кодекса Российской Федерации,                                                                          Постановление администрации сельского поселения Хатанга от 30.07.2013г. №103-П «Об утверждении порядка принятия решений о разработке муниципальных программ сельского поселения Хатанга, их формирования и реализации»</w:t>
            </w:r>
          </w:p>
        </w:tc>
      </w:tr>
      <w:tr w:rsidR="005B1537" w:rsidRPr="005B1537" w:rsidTr="005B1537">
        <w:trPr>
          <w:trHeight w:val="709"/>
        </w:trPr>
        <w:tc>
          <w:tcPr>
            <w:tcW w:w="2081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Ответственный исполнитель  муниципальной программы</w:t>
            </w:r>
          </w:p>
        </w:tc>
        <w:tc>
          <w:tcPr>
            <w:tcW w:w="2919" w:type="pct"/>
            <w:vAlign w:val="center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Администрация сельского поселения Хатанга</w:t>
            </w:r>
          </w:p>
        </w:tc>
      </w:tr>
      <w:tr w:rsidR="005B1537" w:rsidRPr="005B1537" w:rsidTr="005B1537">
        <w:trPr>
          <w:trHeight w:val="274"/>
        </w:trPr>
        <w:tc>
          <w:tcPr>
            <w:tcW w:w="2081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2919" w:type="pct"/>
          </w:tcPr>
          <w:p w:rsidR="005B1537" w:rsidRPr="005B1537" w:rsidRDefault="005B1537" w:rsidP="005B1537">
            <w:pPr>
              <w:numPr>
                <w:ilvl w:val="0"/>
                <w:numId w:val="10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>Подпрограмма «Создание условий для обеспечения населения села Хатанга бытовыми услугами» (Приложение № 3 к Программе).</w:t>
            </w:r>
          </w:p>
          <w:p w:rsidR="005B1537" w:rsidRPr="005B1537" w:rsidRDefault="005B1537" w:rsidP="005B1537">
            <w:pPr>
              <w:numPr>
                <w:ilvl w:val="0"/>
                <w:numId w:val="10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>Подпрограмма «Создание безопасных и комфортных условий проживания граждан в домах с печным отоплением» (Приложение № 4 к Программе).</w:t>
            </w:r>
          </w:p>
          <w:p w:rsidR="005B1537" w:rsidRPr="005B1537" w:rsidRDefault="005B1537" w:rsidP="005B1537">
            <w:pPr>
              <w:numPr>
                <w:ilvl w:val="0"/>
                <w:numId w:val="10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>Подпрограмма «Уличное освещение и улучшение условий проживания населения» (Приложение № 5 к Программе).</w:t>
            </w:r>
          </w:p>
          <w:p w:rsidR="005B1537" w:rsidRPr="005B1537" w:rsidRDefault="005B1537" w:rsidP="005B1537">
            <w:pPr>
              <w:numPr>
                <w:ilvl w:val="0"/>
                <w:numId w:val="10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>Подпрограмма «Переход на отпуск горячей и холодной воды потребителям, проживающим в муниципальном жилом фонде, в соответствии с показаниями индивидуальных приборов учета» (Приложение № 6 к Программе).</w:t>
            </w:r>
          </w:p>
          <w:p w:rsidR="005B1537" w:rsidRPr="005B1537" w:rsidRDefault="005B1537" w:rsidP="005B1537">
            <w:pPr>
              <w:numPr>
                <w:ilvl w:val="0"/>
                <w:numId w:val="10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>Подпрограмма «Разработка схем водоснабжения и водоотведения» (Приложение № 7 к Программе).</w:t>
            </w:r>
          </w:p>
          <w:p w:rsidR="005B1537" w:rsidRPr="005B1537" w:rsidRDefault="005B1537" w:rsidP="005B1537">
            <w:pPr>
              <w:numPr>
                <w:ilvl w:val="0"/>
                <w:numId w:val="10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 xml:space="preserve"> Подпрограмма «Модернизация системы водоснабжения и водоотведения» (Приложение № 8 к Программе).</w:t>
            </w:r>
          </w:p>
          <w:p w:rsidR="005B1537" w:rsidRPr="005B1537" w:rsidRDefault="005B1537" w:rsidP="005B1537">
            <w:pPr>
              <w:numPr>
                <w:ilvl w:val="0"/>
                <w:numId w:val="10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 xml:space="preserve">Подпрограмма «Переход на отпуск </w:t>
            </w:r>
            <w:r w:rsidRPr="005B1537">
              <w:rPr>
                <w:color w:val="002060"/>
              </w:rPr>
              <w:lastRenderedPageBreak/>
              <w:t>холодной воды и тепловой энергии потребителям, проживающим в муниципальном  жилом фонде, в соответствии с показаниями общедомовых приборов учета» (Приложение № 9 к Программе)</w:t>
            </w:r>
          </w:p>
        </w:tc>
      </w:tr>
      <w:tr w:rsidR="005B1537" w:rsidRPr="005B1537" w:rsidTr="005B1537">
        <w:tc>
          <w:tcPr>
            <w:tcW w:w="2081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lastRenderedPageBreak/>
              <w:t>Цели муниципальной программы</w:t>
            </w:r>
          </w:p>
        </w:tc>
        <w:tc>
          <w:tcPr>
            <w:tcW w:w="2919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Улучшение качества жизни и благосостояния населения, повышение эффективности использования энергетических ресурсов, сокращение выпадающих расходов предприятий, осуществляющих тепло- и водоснабжение.</w:t>
            </w:r>
          </w:p>
        </w:tc>
      </w:tr>
      <w:tr w:rsidR="005B1537" w:rsidRPr="005B1537" w:rsidTr="005B1537">
        <w:trPr>
          <w:trHeight w:val="706"/>
        </w:trPr>
        <w:tc>
          <w:tcPr>
            <w:tcW w:w="2081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Задачи муниципальной программы</w:t>
            </w:r>
          </w:p>
        </w:tc>
        <w:tc>
          <w:tcPr>
            <w:tcW w:w="2919" w:type="pct"/>
          </w:tcPr>
          <w:p w:rsidR="005B1537" w:rsidRPr="005B1537" w:rsidRDefault="005B1537" w:rsidP="005B1537">
            <w:pPr>
              <w:pStyle w:val="ab"/>
              <w:numPr>
                <w:ilvl w:val="0"/>
                <w:numId w:val="7"/>
              </w:numPr>
              <w:tabs>
                <w:tab w:val="left" w:pos="286"/>
                <w:tab w:val="left" w:pos="460"/>
              </w:tabs>
              <w:rPr>
                <w:color w:val="002060"/>
              </w:rPr>
            </w:pPr>
            <w:r w:rsidRPr="005B1537">
              <w:rPr>
                <w:color w:val="002060"/>
              </w:rPr>
              <w:t>Обеспечение доступности бытовых услуг для населения.</w:t>
            </w:r>
          </w:p>
          <w:p w:rsidR="005B1537" w:rsidRPr="005B1537" w:rsidRDefault="005B1537" w:rsidP="005B1537">
            <w:pPr>
              <w:pStyle w:val="ab"/>
              <w:numPr>
                <w:ilvl w:val="0"/>
                <w:numId w:val="7"/>
              </w:numPr>
              <w:tabs>
                <w:tab w:val="left" w:pos="286"/>
                <w:tab w:val="left" w:pos="460"/>
              </w:tabs>
              <w:rPr>
                <w:color w:val="002060"/>
              </w:rPr>
            </w:pPr>
            <w:r w:rsidRPr="005B1537">
              <w:rPr>
                <w:color w:val="002060"/>
              </w:rPr>
              <w:t>Обеспечение пожарной безопасности и ремонта печного оборудования в жилых помещениях граждан, проживающих в поселках поселения.</w:t>
            </w:r>
          </w:p>
          <w:p w:rsidR="005B1537" w:rsidRPr="005B1537" w:rsidRDefault="005B1537" w:rsidP="005B1537">
            <w:pPr>
              <w:pStyle w:val="ab"/>
              <w:numPr>
                <w:ilvl w:val="0"/>
                <w:numId w:val="7"/>
              </w:numPr>
              <w:tabs>
                <w:tab w:val="left" w:pos="286"/>
                <w:tab w:val="left" w:pos="460"/>
              </w:tabs>
              <w:rPr>
                <w:color w:val="002060"/>
              </w:rPr>
            </w:pPr>
            <w:r w:rsidRPr="005B1537">
              <w:rPr>
                <w:color w:val="002060"/>
              </w:rPr>
              <w:t>Повышение теплозащитных свойств жилых домов в поселках поселения.</w:t>
            </w:r>
          </w:p>
          <w:p w:rsidR="005B1537" w:rsidRPr="005B1537" w:rsidRDefault="005B1537" w:rsidP="005B1537">
            <w:pPr>
              <w:pStyle w:val="ab"/>
              <w:numPr>
                <w:ilvl w:val="0"/>
                <w:numId w:val="7"/>
              </w:numPr>
              <w:tabs>
                <w:tab w:val="left" w:pos="286"/>
                <w:tab w:val="left" w:pos="460"/>
              </w:tabs>
              <w:rPr>
                <w:color w:val="002060"/>
              </w:rPr>
            </w:pPr>
            <w:r w:rsidRPr="005B1537">
              <w:rPr>
                <w:color w:val="002060"/>
              </w:rPr>
              <w:t>Замена ртутных светильников на энергоэффективные светодиодные светильники.</w:t>
            </w:r>
          </w:p>
          <w:p w:rsidR="005B1537" w:rsidRPr="005B1537" w:rsidRDefault="005B1537" w:rsidP="005B1537">
            <w:pPr>
              <w:pStyle w:val="ab"/>
              <w:numPr>
                <w:ilvl w:val="0"/>
                <w:numId w:val="7"/>
              </w:numPr>
              <w:tabs>
                <w:tab w:val="left" w:pos="286"/>
                <w:tab w:val="left" w:pos="460"/>
              </w:tabs>
              <w:rPr>
                <w:color w:val="002060"/>
              </w:rPr>
            </w:pPr>
            <w:r w:rsidRPr="005B1537">
              <w:rPr>
                <w:color w:val="002060"/>
              </w:rPr>
              <w:t>Осуществление перехода на оплату потребления ресурсов горячего и холодного водоснабжения потребителей, проживающих в муниципальном жилом фонде, с учетом индивидуальных приборов учета потребления ресурсов.</w:t>
            </w:r>
          </w:p>
          <w:p w:rsidR="005B1537" w:rsidRPr="005B1537" w:rsidRDefault="005B1537" w:rsidP="005B1537">
            <w:pPr>
              <w:pStyle w:val="ab"/>
              <w:numPr>
                <w:ilvl w:val="0"/>
                <w:numId w:val="7"/>
              </w:numPr>
              <w:tabs>
                <w:tab w:val="left" w:pos="286"/>
                <w:tab w:val="left" w:pos="460"/>
              </w:tabs>
              <w:rPr>
                <w:color w:val="002060"/>
              </w:rPr>
            </w:pPr>
            <w:r w:rsidRPr="005B1537">
              <w:rPr>
                <w:color w:val="002060"/>
              </w:rPr>
              <w:t xml:space="preserve">Выбор оптимального варианта развития водоснабжения и водоотведения и основные рекомендации по развитию системы водоснабжения и водоотведения с. Хатанга до 2025года. </w:t>
            </w:r>
          </w:p>
          <w:p w:rsidR="005B1537" w:rsidRPr="005B1537" w:rsidRDefault="005B1537" w:rsidP="005B1537">
            <w:pPr>
              <w:pStyle w:val="ab"/>
              <w:numPr>
                <w:ilvl w:val="0"/>
                <w:numId w:val="7"/>
              </w:numPr>
              <w:tabs>
                <w:tab w:val="left" w:pos="286"/>
                <w:tab w:val="left" w:pos="460"/>
              </w:tabs>
              <w:rPr>
                <w:color w:val="002060"/>
              </w:rPr>
            </w:pPr>
            <w:r w:rsidRPr="005B1537">
              <w:rPr>
                <w:color w:val="002060"/>
              </w:rPr>
              <w:t>Разработка проектно-сметной документации на модернизацию системы водоснабжения и водоотведения с. Хатанга.</w:t>
            </w:r>
          </w:p>
          <w:p w:rsidR="005B1537" w:rsidRPr="005B1537" w:rsidRDefault="005B1537" w:rsidP="005B1537">
            <w:pPr>
              <w:pStyle w:val="ab"/>
              <w:numPr>
                <w:ilvl w:val="0"/>
                <w:numId w:val="7"/>
              </w:numPr>
              <w:tabs>
                <w:tab w:val="left" w:pos="286"/>
                <w:tab w:val="left" w:pos="460"/>
              </w:tabs>
              <w:rPr>
                <w:color w:val="002060"/>
              </w:rPr>
            </w:pPr>
            <w:r w:rsidRPr="005B1537">
              <w:rPr>
                <w:color w:val="002060"/>
              </w:rPr>
              <w:t>Сокращение потребления тепловой энергии, холодной воды в многоквартирных домах до уровня технически и экономически обоснованных величин за счет установки коллективных  (общедомовых) приборов учета потребления коммунальных ресурсов.</w:t>
            </w:r>
          </w:p>
        </w:tc>
      </w:tr>
      <w:tr w:rsidR="005B1537" w:rsidRPr="005B1537" w:rsidTr="005B1537">
        <w:tc>
          <w:tcPr>
            <w:tcW w:w="2081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Сроки реализации муниципальной программы</w:t>
            </w:r>
          </w:p>
        </w:tc>
        <w:tc>
          <w:tcPr>
            <w:tcW w:w="2919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 xml:space="preserve">2014-2021 годы </w:t>
            </w:r>
          </w:p>
        </w:tc>
      </w:tr>
      <w:tr w:rsidR="005B1537" w:rsidRPr="005B1537" w:rsidTr="005B1537">
        <w:tc>
          <w:tcPr>
            <w:tcW w:w="2081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2919" w:type="pct"/>
          </w:tcPr>
          <w:p w:rsidR="005B1537" w:rsidRPr="005B1537" w:rsidRDefault="005B1537" w:rsidP="005B1537">
            <w:pPr>
              <w:numPr>
                <w:ilvl w:val="0"/>
                <w:numId w:val="8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>Сохранение количества общественных бань на уровне 2013 года.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>Количество посещений бани населением.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 xml:space="preserve"> Количество квартир, в которых отремонтировано печное оборудование.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spacing w:afterAutospacing="1"/>
              <w:rPr>
                <w:color w:val="002060"/>
              </w:rPr>
            </w:pPr>
            <w:r w:rsidRPr="005B1537">
              <w:rPr>
                <w:color w:val="002060"/>
              </w:rPr>
              <w:t>Количество квартир, в которых выполнены работы по ремонту и остеклению оконных блоков.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spacing w:afterAutospacing="1"/>
              <w:ind w:left="742" w:hanging="382"/>
              <w:rPr>
                <w:color w:val="002060"/>
              </w:rPr>
            </w:pPr>
            <w:r w:rsidRPr="005B1537">
              <w:rPr>
                <w:color w:val="002060"/>
              </w:rPr>
              <w:t xml:space="preserve">Доля светодиодных светильников в системе </w:t>
            </w:r>
            <w:r w:rsidRPr="005B1537">
              <w:rPr>
                <w:color w:val="002060"/>
              </w:rPr>
              <w:lastRenderedPageBreak/>
              <w:t>уличного освещения села Хатанга.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spacing w:afterAutospacing="1"/>
              <w:ind w:left="742" w:hanging="382"/>
              <w:rPr>
                <w:color w:val="002060"/>
              </w:rPr>
            </w:pPr>
            <w:r w:rsidRPr="005B1537">
              <w:rPr>
                <w:color w:val="002060"/>
              </w:rPr>
              <w:t>Количество светодиодных светильников в системе уличного освещения поселков сельского поселения Хатанга (за исключением с. Хатанга).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ind w:left="742" w:hanging="382"/>
              <w:rPr>
                <w:color w:val="002060"/>
              </w:rPr>
            </w:pPr>
            <w:r w:rsidRPr="005B1537">
              <w:rPr>
                <w:color w:val="002060"/>
              </w:rPr>
              <w:t xml:space="preserve">Доля жилых помещений, находящихся в собственности сельского поселения Хатанга, оснащенных индивидуальными приборами учета используемых ресурсов.   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ind w:left="742" w:hanging="382"/>
              <w:rPr>
                <w:color w:val="002060"/>
              </w:rPr>
            </w:pPr>
            <w:r w:rsidRPr="005B1537">
              <w:rPr>
                <w:color w:val="002060"/>
              </w:rPr>
              <w:t>Количество разработанных схем водоснабжения и водоотведения.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ind w:left="742" w:hanging="382"/>
              <w:rPr>
                <w:color w:val="002060"/>
              </w:rPr>
            </w:pPr>
            <w:r w:rsidRPr="005B1537">
              <w:rPr>
                <w:color w:val="002060"/>
              </w:rPr>
              <w:t>Обеспеченность разработанной проектно-сметной документацией модернизации системы водоснабжения и водоотведения с. Хатанга.</w:t>
            </w:r>
          </w:p>
          <w:p w:rsidR="005B1537" w:rsidRPr="005B1537" w:rsidRDefault="005B1537" w:rsidP="005B1537">
            <w:pPr>
              <w:numPr>
                <w:ilvl w:val="0"/>
                <w:numId w:val="8"/>
              </w:numPr>
              <w:rPr>
                <w:color w:val="002060"/>
              </w:rPr>
            </w:pPr>
            <w:r w:rsidRPr="005B1537">
              <w:rPr>
                <w:color w:val="002060"/>
              </w:rPr>
              <w:t>Доля жилых домов, расположенных на территории с. Хатанга, оснащённых общедомовыми  (коллективными) приборами учёта используемых ресурсов.</w:t>
            </w:r>
          </w:p>
          <w:p w:rsidR="005B1537" w:rsidRPr="005B1537" w:rsidRDefault="005B1537" w:rsidP="005B1537">
            <w:pPr>
              <w:jc w:val="both"/>
              <w:rPr>
                <w:color w:val="002060"/>
              </w:rPr>
            </w:pPr>
            <w:r w:rsidRPr="005B1537">
              <w:rPr>
                <w:color w:val="002060"/>
              </w:rPr>
              <w:t xml:space="preserve">Показатели результативности Программы с расшифровкой плановых значений по годам ее реализации представлены в  Приложении    к Паспорту  Программы.                                                                                                                          </w:t>
            </w:r>
          </w:p>
        </w:tc>
      </w:tr>
      <w:tr w:rsidR="005B1537" w:rsidRPr="005B1537" w:rsidTr="005B1537">
        <w:tc>
          <w:tcPr>
            <w:tcW w:w="2081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lastRenderedPageBreak/>
              <w:t>Ресурсное обеспечение муниципальной программы по годам реализации  (тыс. руб.)</w:t>
            </w:r>
          </w:p>
        </w:tc>
        <w:tc>
          <w:tcPr>
            <w:tcW w:w="2919" w:type="pct"/>
          </w:tcPr>
          <w:p w:rsidR="005B1537" w:rsidRPr="005B1537" w:rsidRDefault="005B1537" w:rsidP="005B1537">
            <w:pPr>
              <w:rPr>
                <w:color w:val="002060"/>
              </w:rPr>
            </w:pPr>
            <w:r w:rsidRPr="005B1537">
              <w:rPr>
                <w:color w:val="002060"/>
              </w:rPr>
              <w:t xml:space="preserve">Общий объем финансирования Программы за счет всех источников финансирования составит  –                         </w:t>
            </w:r>
            <w:r w:rsidR="00513A7F">
              <w:rPr>
                <w:b/>
                <w:color w:val="002060"/>
              </w:rPr>
              <w:t>72 588,81</w:t>
            </w:r>
            <w:r w:rsidRPr="005B1537">
              <w:rPr>
                <w:b/>
                <w:color w:val="002060"/>
              </w:rPr>
              <w:t xml:space="preserve"> тыс. руб. </w:t>
            </w:r>
            <w:r w:rsidRPr="005B1537">
              <w:rPr>
                <w:color w:val="002060"/>
              </w:rPr>
              <w:t>в том числе по годам:</w:t>
            </w:r>
          </w:p>
          <w:p w:rsidR="005B1537" w:rsidRPr="005B1537" w:rsidRDefault="005B1537" w:rsidP="005B1537">
            <w:pPr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2014 год  – 10 635,34тыс. руб.</w:t>
            </w:r>
          </w:p>
          <w:p w:rsidR="005B1537" w:rsidRPr="005B1537" w:rsidRDefault="005B1537" w:rsidP="005B1537">
            <w:pPr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2015</w:t>
            </w:r>
            <w:r w:rsidRPr="005B1537">
              <w:rPr>
                <w:color w:val="002060"/>
              </w:rPr>
              <w:t xml:space="preserve"> </w:t>
            </w:r>
            <w:r w:rsidRPr="005B1537">
              <w:rPr>
                <w:b/>
                <w:color w:val="002060"/>
              </w:rPr>
              <w:t>год – 7 799,07 тыс.руб.</w:t>
            </w:r>
          </w:p>
          <w:p w:rsidR="005B1537" w:rsidRPr="005B1537" w:rsidRDefault="005B1537" w:rsidP="005B1537">
            <w:pPr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2016 год –  8 276,81 тыс.руб.</w:t>
            </w:r>
          </w:p>
          <w:p w:rsidR="005B1537" w:rsidRPr="005B1537" w:rsidRDefault="005B1537" w:rsidP="005B1537">
            <w:pPr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2017 год – 5 238,55 тыс.руб.</w:t>
            </w:r>
          </w:p>
          <w:p w:rsidR="005B1537" w:rsidRPr="005B1537" w:rsidRDefault="005B1537" w:rsidP="005B1537">
            <w:pPr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2018 год – 1</w:t>
            </w:r>
            <w:r w:rsidR="00513A7F">
              <w:rPr>
                <w:b/>
                <w:color w:val="002060"/>
              </w:rPr>
              <w:t>8</w:t>
            </w:r>
            <w:r w:rsidRPr="005B1537">
              <w:rPr>
                <w:b/>
                <w:color w:val="002060"/>
              </w:rPr>
              <w:t> </w:t>
            </w:r>
            <w:r w:rsidR="00513A7F">
              <w:rPr>
                <w:b/>
                <w:color w:val="002060"/>
              </w:rPr>
              <w:t>114</w:t>
            </w:r>
            <w:r w:rsidRPr="005B1537">
              <w:rPr>
                <w:b/>
                <w:color w:val="002060"/>
              </w:rPr>
              <w:t>,</w:t>
            </w:r>
            <w:r w:rsidR="00513A7F">
              <w:rPr>
                <w:b/>
                <w:color w:val="002060"/>
              </w:rPr>
              <w:t>49</w:t>
            </w:r>
            <w:r w:rsidRPr="005B1537">
              <w:rPr>
                <w:b/>
                <w:color w:val="002060"/>
              </w:rPr>
              <w:t xml:space="preserve"> тыс.руб</w:t>
            </w:r>
          </w:p>
          <w:p w:rsidR="005B1537" w:rsidRPr="005B1537" w:rsidRDefault="005B1537" w:rsidP="005B1537">
            <w:pPr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2019 год – 11 810,31 тыс.руб.</w:t>
            </w:r>
          </w:p>
          <w:p w:rsidR="005B1537" w:rsidRPr="005B1537" w:rsidRDefault="005B1537" w:rsidP="005B1537">
            <w:pPr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2020 год – 5 357,12 тыс.руб</w:t>
            </w:r>
          </w:p>
          <w:p w:rsidR="005B1537" w:rsidRPr="005B1537" w:rsidRDefault="005B1537" w:rsidP="005B1537">
            <w:pPr>
              <w:rPr>
                <w:b/>
                <w:color w:val="002060"/>
                <w:highlight w:val="yellow"/>
              </w:rPr>
            </w:pPr>
            <w:r w:rsidRPr="005B1537">
              <w:rPr>
                <w:b/>
                <w:color w:val="002060"/>
              </w:rPr>
              <w:t>2021 год – 5 357,12 тыс.руб.</w:t>
            </w:r>
          </w:p>
        </w:tc>
      </w:tr>
    </w:tbl>
    <w:p w:rsidR="005B1537" w:rsidRPr="005B1537" w:rsidRDefault="005B1537" w:rsidP="005B1537">
      <w:pPr>
        <w:jc w:val="both"/>
        <w:rPr>
          <w:color w:val="002060"/>
        </w:rPr>
      </w:pPr>
    </w:p>
    <w:p w:rsidR="005B1537" w:rsidRPr="005B1537" w:rsidRDefault="005B1537" w:rsidP="005B1537">
      <w:pPr>
        <w:rPr>
          <w:color w:val="002060"/>
        </w:rPr>
      </w:pPr>
    </w:p>
    <w:p w:rsidR="005B1537" w:rsidRPr="005B1537" w:rsidRDefault="005B1537" w:rsidP="005B1537">
      <w:pPr>
        <w:rPr>
          <w:color w:val="002060"/>
        </w:rPr>
      </w:pPr>
    </w:p>
    <w:p w:rsidR="005B1537" w:rsidRPr="005B1537" w:rsidRDefault="005B1537" w:rsidP="005B1537">
      <w:pPr>
        <w:ind w:left="708" w:firstLine="708"/>
        <w:jc w:val="both"/>
        <w:rPr>
          <w:color w:val="002060"/>
        </w:rPr>
      </w:pPr>
    </w:p>
    <w:p w:rsidR="005B1537" w:rsidRPr="005B1537" w:rsidRDefault="005B1537" w:rsidP="005B1537">
      <w:pPr>
        <w:ind w:left="708" w:firstLine="708"/>
        <w:jc w:val="both"/>
        <w:rPr>
          <w:color w:val="002060"/>
        </w:rPr>
      </w:pPr>
    </w:p>
    <w:p w:rsidR="005B1537" w:rsidRPr="005B1537" w:rsidRDefault="005B1537" w:rsidP="005B1537">
      <w:pPr>
        <w:jc w:val="both"/>
        <w:rPr>
          <w:color w:val="002060"/>
        </w:rPr>
      </w:pPr>
    </w:p>
    <w:p w:rsidR="005B1537" w:rsidRPr="005B1537" w:rsidRDefault="005B1537" w:rsidP="005B1537">
      <w:pPr>
        <w:jc w:val="both"/>
        <w:rPr>
          <w:color w:val="002060"/>
        </w:rPr>
        <w:sectPr w:rsidR="005B1537" w:rsidRPr="005B1537" w:rsidSect="00C070F4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5B1537" w:rsidRPr="005B1537" w:rsidRDefault="005B1537" w:rsidP="00C070F4">
      <w:pPr>
        <w:ind w:left="12191"/>
        <w:jc w:val="both"/>
        <w:rPr>
          <w:b/>
          <w:color w:val="002060"/>
          <w:sz w:val="20"/>
          <w:szCs w:val="20"/>
        </w:rPr>
      </w:pPr>
      <w:r w:rsidRPr="005B1537">
        <w:rPr>
          <w:b/>
          <w:color w:val="002060"/>
          <w:sz w:val="20"/>
          <w:szCs w:val="20"/>
        </w:rPr>
        <w:lastRenderedPageBreak/>
        <w:t xml:space="preserve">Приложение № 2  </w:t>
      </w:r>
    </w:p>
    <w:p w:rsidR="005B1537" w:rsidRPr="005B1537" w:rsidRDefault="005B1537" w:rsidP="00C070F4">
      <w:pPr>
        <w:ind w:left="12191"/>
        <w:jc w:val="both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 xml:space="preserve">к Постановлению администрации </w:t>
      </w:r>
    </w:p>
    <w:p w:rsidR="005B1537" w:rsidRPr="005B1537" w:rsidRDefault="005B1537" w:rsidP="00C070F4">
      <w:pPr>
        <w:ind w:left="12191"/>
        <w:jc w:val="both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>сельского поселения Хатанга</w:t>
      </w:r>
    </w:p>
    <w:p w:rsidR="005B1537" w:rsidRPr="005B1537" w:rsidRDefault="005B1537" w:rsidP="00C070F4">
      <w:pPr>
        <w:ind w:left="12191"/>
        <w:jc w:val="both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>23.08.2019 г. № 133-П</w:t>
      </w:r>
    </w:p>
    <w:p w:rsidR="005B1537" w:rsidRPr="005B1537" w:rsidRDefault="005B1537" w:rsidP="005B1537">
      <w:pPr>
        <w:jc w:val="both"/>
        <w:rPr>
          <w:color w:val="002060"/>
        </w:rPr>
      </w:pPr>
      <w:r w:rsidRPr="005B1537">
        <w:rPr>
          <w:color w:val="002060"/>
        </w:rPr>
        <w:t xml:space="preserve">                                                                                                                                                                  </w:t>
      </w:r>
    </w:p>
    <w:p w:rsidR="005B1537" w:rsidRPr="005B1537" w:rsidRDefault="005B1537" w:rsidP="005B1537">
      <w:pPr>
        <w:jc w:val="center"/>
        <w:rPr>
          <w:b/>
          <w:color w:val="002060"/>
        </w:rPr>
      </w:pPr>
      <w:r w:rsidRPr="005B1537">
        <w:rPr>
          <w:b/>
          <w:color w:val="002060"/>
        </w:rPr>
        <w:t xml:space="preserve">Информация о распределении планируемых расходов по отдельным мероприятиям программы </w:t>
      </w:r>
    </w:p>
    <w:p w:rsidR="005B1537" w:rsidRPr="005B1537" w:rsidRDefault="005B1537" w:rsidP="005B1537">
      <w:pPr>
        <w:jc w:val="center"/>
        <w:rPr>
          <w:b/>
          <w:color w:val="002060"/>
        </w:rPr>
      </w:pPr>
    </w:p>
    <w:tbl>
      <w:tblPr>
        <w:tblW w:w="52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03"/>
        <w:gridCol w:w="2127"/>
        <w:gridCol w:w="1418"/>
        <w:gridCol w:w="567"/>
        <w:gridCol w:w="567"/>
        <w:gridCol w:w="850"/>
        <w:gridCol w:w="567"/>
        <w:gridCol w:w="850"/>
        <w:gridCol w:w="846"/>
        <w:gridCol w:w="850"/>
        <w:gridCol w:w="850"/>
        <w:gridCol w:w="850"/>
        <w:gridCol w:w="991"/>
        <w:gridCol w:w="850"/>
        <w:gridCol w:w="859"/>
        <w:gridCol w:w="1286"/>
      </w:tblGrid>
      <w:tr w:rsidR="005B1537" w:rsidRPr="005B1537" w:rsidTr="005B1537">
        <w:trPr>
          <w:trHeight w:val="67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Наименование программы, подпрограммы, мероприятия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Наименование ГРБС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2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Расходы (тыс. руб.), годы</w:t>
            </w:r>
          </w:p>
        </w:tc>
      </w:tr>
      <w:tr w:rsidR="005B1537" w:rsidRPr="005B1537" w:rsidTr="005B1537">
        <w:trPr>
          <w:trHeight w:val="477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2"/>
                <w:szCs w:val="12"/>
              </w:rPr>
            </w:pPr>
            <w:r w:rsidRPr="005B1537">
              <w:rPr>
                <w:color w:val="002060"/>
                <w:sz w:val="12"/>
                <w:szCs w:val="12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2"/>
                <w:szCs w:val="12"/>
              </w:rPr>
            </w:pPr>
            <w:r w:rsidRPr="005B1537">
              <w:rPr>
                <w:color w:val="002060"/>
                <w:sz w:val="12"/>
                <w:szCs w:val="12"/>
              </w:rPr>
              <w:t>РзПр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2"/>
                <w:szCs w:val="12"/>
              </w:rPr>
            </w:pPr>
            <w:r w:rsidRPr="005B1537">
              <w:rPr>
                <w:color w:val="002060"/>
                <w:sz w:val="12"/>
                <w:szCs w:val="12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2"/>
                <w:szCs w:val="12"/>
              </w:rPr>
            </w:pPr>
            <w:r w:rsidRPr="005B1537">
              <w:rPr>
                <w:color w:val="002060"/>
                <w:sz w:val="12"/>
                <w:szCs w:val="12"/>
              </w:rPr>
              <w:t>ВР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2014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2015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2016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2017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2018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2019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2020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2021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Итого на период</w:t>
            </w:r>
          </w:p>
        </w:tc>
      </w:tr>
      <w:tr w:rsidR="005B1537" w:rsidRPr="005B1537" w:rsidTr="005B1537">
        <w:trPr>
          <w:trHeight w:val="360"/>
        </w:trPr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 xml:space="preserve">«Реформирование и модернизация жилищно-коммунального хозяйства и повышение энергетической эффективности в сельском поселении Хатанга»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0700000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10635,34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7 799,07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8276,81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5238,55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13A7F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18 114,5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11810,31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5357,12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5357,12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13A7F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72 588,81</w:t>
            </w:r>
          </w:p>
        </w:tc>
      </w:tr>
      <w:tr w:rsidR="005B1537" w:rsidRPr="005B1537" w:rsidTr="005B1537">
        <w:trPr>
          <w:trHeight w:val="7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«Создание условий для обеспечения населения села Хатанга бытовыми услугами»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0710000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3 905,09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4 098,12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4434,86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4370,97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5357,07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5357,12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5357,12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5357,12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38 237,47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части затрат, связанных с предоставлением населению села Хатанга услуг бани по тарифу ниже экономически обоснованного тарифа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0711711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3 905,09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4 098,12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4434,86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4370,97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5357,07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5357,12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5357,12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5357,12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38 237,47</w:t>
            </w:r>
          </w:p>
        </w:tc>
      </w:tr>
      <w:tr w:rsidR="005B1537" w:rsidRPr="005B1537" w:rsidTr="005B1537">
        <w:trPr>
          <w:trHeight w:val="50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«Создание безопасных и комфортных условий проживания граждан в домах с печным отоплением»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0720000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313,14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313,14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Ремонт печного оборудования и остекление оконных блоков в домах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0721721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313,14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313,14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1.1.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Ремонт печного оборудования в домах с печным отоплением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0721721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268,24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268,24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1.2.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Ремонт и остекление оконных блоков в жилых домах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0721721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44,90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44,90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«Повышение энергетической эффективности муниципальных учреждений»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0730000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800,38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800,38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 xml:space="preserve"> Приобретение и установка приборов учета используемых воды и тепловой энергии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0731731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800,38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800,38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«Оформление права муниципальной собственности на электрические сети»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0740000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650,00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650,00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части затрат, связанных с изготовлением технических и кадастровых паспортов на электрические сети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0741741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650,00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650,00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«Уличное освещение и улучшение условий проживания населения»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075000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2 181,06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1 576,93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1563,43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2354,70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7676,12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затрат, связанных с приобретением и установкой светодиодных светильников для освещения улиц населенных пунктов сельского поселения Хатанга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0751751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2 181,06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1 576,93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3 757,99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1.1.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затрат, связанных с приобретением и установкой светодиодных светильников для освещения улиц села Хатанга, за исключением улиц Ангарская, Геологическая, Норильская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0751751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1 451,73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both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1 576,93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3 028,66</w:t>
            </w:r>
          </w:p>
        </w:tc>
      </w:tr>
      <w:tr w:rsidR="005B1537" w:rsidRPr="005B1537" w:rsidTr="005B1537">
        <w:trPr>
          <w:trHeight w:val="153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1.2.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затрат, связанных с приобретением и установкой светодиодных светильников для освещения улиц Ангарская, Геологическая, Норильская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0751751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585,67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585,67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1.3.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затрат, связанных с приобретением и установкой светодиодных светильников для освещения поселков сельского поселения Хатанга (за исключением села Хатанга)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0751751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143,66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143,66</w:t>
            </w:r>
          </w:p>
        </w:tc>
      </w:tr>
      <w:tr w:rsidR="005B1537" w:rsidRPr="005B1537" w:rsidTr="005B1537">
        <w:trPr>
          <w:trHeight w:val="114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Приобретение и установка в системе уличного освещения поселков сельского поселения Хатанга (за исключением с.Хатанга)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0751751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1016,49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1221,53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2238,02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Монтаж металлических опор уличного освещения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0751752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546,94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1133,16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1680,10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 xml:space="preserve">«Переход на отпуск горячей и холодной воды потребителям, проживающим в муниципальном жилом фонде, в соответствии с показаниями индивидуальных приборов </w:t>
            </w:r>
            <w:r w:rsidRPr="005B1537">
              <w:rPr>
                <w:color w:val="002060"/>
                <w:sz w:val="16"/>
                <w:szCs w:val="16"/>
              </w:rPr>
              <w:lastRenderedPageBreak/>
              <w:t>учета»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lastRenderedPageBreak/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0760000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3 098,80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867,58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3966,38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lastRenderedPageBreak/>
              <w:t>Мероприятие 1.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затрат, связанных с приобретением и установкой индивидуальных приборов учета используемой холодной и горячей воды в муниципальном жилом фонде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0761761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3 098,80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3098,80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1.1.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затрат, связанных с приобретением и установкой индивидуальных приборов учета используемой холодной и горячей воды в муниципальных жилых помещениях многоквартирных домов по улицам  Геологическая, Норильская, Ангарская.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0761761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459,96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459,96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1.2.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затрат, связанных с приобретением и установкой индивидуальных приборов учета используемой холодной и горячей воды в муниципальных жилых помещениях многоквартирных домов с. Хатанга за исключением улиц Ангарская, Геологическая, Норильская.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0761761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2 638,84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2638,84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Установка индивидуальных приборов учета используемых коммунальных ресурсов в жилых помещениях, находящихся в муниципальной собственности сельского поселения Хатанга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0761761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867,58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867,58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«Разработка схем водоснабжения и водоотведения»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0770000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  <w:lang w:val="en-US"/>
              </w:rPr>
            </w:pPr>
            <w:r w:rsidRPr="005B1537">
              <w:rPr>
                <w:color w:val="002060"/>
                <w:sz w:val="16"/>
                <w:szCs w:val="16"/>
                <w:lang w:val="en-US"/>
              </w:rPr>
              <w:t>X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67,00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67,00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Разработка схем водоснабжения и водоотведения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0771771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67,00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67,00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«Модернизация системы водоснабжения»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0790000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X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1 810,87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1780,28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13A7F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10 402,72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6453,19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13A7F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20 447,06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Проведение инженерно-геологических изысканий в с. Хатанга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0791791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1 800,00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1 800,00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 xml:space="preserve">Разработка проектно-сметной документации на модернизацию системы </w:t>
            </w:r>
            <w:r w:rsidRPr="005B1537">
              <w:rPr>
                <w:color w:val="002060"/>
                <w:sz w:val="16"/>
                <w:szCs w:val="16"/>
              </w:rPr>
              <w:lastRenderedPageBreak/>
              <w:t>водоснабжения в с. Хатанга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lastRenderedPageBreak/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0791792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10,87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1172,19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198,00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 1 381,06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lastRenderedPageBreak/>
              <w:t>Мероприятие 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Оборудование для воды блочно-модульного типа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0791793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608,09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608,09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Проведение инженерно-геологических изысканий под строительство станции по очистке хозяйственно-бытовых сточных вод в селе Хатанга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0791791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3517,74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3517,74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Мероприятие 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Изготовление проектно-сметной документации и получение положительного заключения на результаты инженерно-геологических и проектно-сметной документации под строительство станции по очистке хозяйственно-бытовых сточных вод в селе Хатанга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0791792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13A7F" w:rsidP="005B1537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6 884,98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6255,19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13A7F" w:rsidP="005B1537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13140,17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Подпрограмма 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«Переход на отпуск холодной воды и тепловой энергии потребителям, проживающим в муниципальном жилом фонде в соответствии с показаниями общедомовых приборов учета»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0780000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X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431,24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B1537">
              <w:rPr>
                <w:b/>
                <w:color w:val="002060"/>
                <w:sz w:val="16"/>
                <w:szCs w:val="16"/>
              </w:rPr>
              <w:t>431,24</w:t>
            </w:r>
          </w:p>
        </w:tc>
      </w:tr>
      <w:tr w:rsidR="005B1537" w:rsidRPr="005B1537" w:rsidTr="005B1537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Возмещение затрат, связанных с приобретением и установкой коллективных (общедомовых) приборов учета тепловой энергии  и холодной воды (в части муниципального жилого фонда).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0502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0781781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431,24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431,24</w:t>
            </w:r>
          </w:p>
        </w:tc>
      </w:tr>
    </w:tbl>
    <w:p w:rsidR="005B1537" w:rsidRPr="005B1537" w:rsidRDefault="005B1537" w:rsidP="005B1537">
      <w:pPr>
        <w:jc w:val="center"/>
        <w:rPr>
          <w:b/>
          <w:bCs/>
          <w:color w:val="002060"/>
          <w:sz w:val="18"/>
          <w:szCs w:val="18"/>
        </w:rPr>
      </w:pPr>
    </w:p>
    <w:p w:rsidR="00BE0E37" w:rsidRPr="005B1537" w:rsidRDefault="00BE0E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spacing w:after="100" w:afterAutospacing="1"/>
        <w:ind w:left="708" w:firstLine="708"/>
        <w:jc w:val="both"/>
        <w:rPr>
          <w:rFonts w:eastAsia="Calibri"/>
          <w:color w:val="002060"/>
          <w:lang w:eastAsia="en-US"/>
        </w:rPr>
      </w:pPr>
    </w:p>
    <w:p w:rsidR="005B1537" w:rsidRPr="005B1537" w:rsidRDefault="005B1537" w:rsidP="005B1537">
      <w:pPr>
        <w:ind w:left="12191"/>
        <w:jc w:val="both"/>
        <w:rPr>
          <w:b/>
          <w:color w:val="002060"/>
          <w:sz w:val="20"/>
          <w:szCs w:val="20"/>
        </w:rPr>
      </w:pPr>
      <w:r w:rsidRPr="005B1537">
        <w:rPr>
          <w:b/>
          <w:color w:val="002060"/>
          <w:sz w:val="20"/>
          <w:szCs w:val="20"/>
        </w:rPr>
        <w:t xml:space="preserve">Приложение № 3  </w:t>
      </w:r>
    </w:p>
    <w:p w:rsidR="005B1537" w:rsidRPr="005B1537" w:rsidRDefault="005B1537" w:rsidP="005B1537">
      <w:pPr>
        <w:ind w:left="12191"/>
        <w:jc w:val="both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 xml:space="preserve">к Постановлению администрации </w:t>
      </w:r>
    </w:p>
    <w:p w:rsidR="005B1537" w:rsidRPr="005B1537" w:rsidRDefault="005B1537" w:rsidP="005B1537">
      <w:pPr>
        <w:ind w:left="12191"/>
        <w:jc w:val="both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>сельского поселения Хатанга</w:t>
      </w:r>
    </w:p>
    <w:p w:rsidR="005B1537" w:rsidRPr="005B1537" w:rsidRDefault="005B1537" w:rsidP="005B1537">
      <w:pPr>
        <w:ind w:left="12191"/>
        <w:jc w:val="both"/>
        <w:rPr>
          <w:color w:val="002060"/>
          <w:sz w:val="20"/>
          <w:szCs w:val="20"/>
        </w:rPr>
      </w:pPr>
      <w:r w:rsidRPr="005B1537">
        <w:rPr>
          <w:color w:val="002060"/>
          <w:sz w:val="20"/>
          <w:szCs w:val="20"/>
        </w:rPr>
        <w:t>23.08.2019 г. № 133-П</w:t>
      </w:r>
    </w:p>
    <w:p w:rsidR="005B1537" w:rsidRPr="005B1537" w:rsidRDefault="005B1537" w:rsidP="005B1537">
      <w:pPr>
        <w:jc w:val="both"/>
        <w:rPr>
          <w:b/>
          <w:bCs/>
          <w:color w:val="002060"/>
          <w:sz w:val="20"/>
          <w:szCs w:val="20"/>
        </w:rPr>
      </w:pPr>
      <w:r w:rsidRPr="005B1537">
        <w:rPr>
          <w:color w:val="002060"/>
        </w:rPr>
        <w:t xml:space="preserve">                                  </w:t>
      </w:r>
    </w:p>
    <w:p w:rsidR="005B1537" w:rsidRPr="005B1537" w:rsidRDefault="005B1537" w:rsidP="005B1537">
      <w:pPr>
        <w:jc w:val="center"/>
        <w:rPr>
          <w:b/>
          <w:color w:val="002060"/>
          <w:sz w:val="20"/>
          <w:szCs w:val="20"/>
        </w:rPr>
      </w:pPr>
      <w:r w:rsidRPr="005B1537">
        <w:rPr>
          <w:b/>
          <w:color w:val="002060"/>
          <w:sz w:val="20"/>
          <w:szCs w:val="2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</w:t>
      </w:r>
    </w:p>
    <w:p w:rsidR="005B1537" w:rsidRPr="005B1537" w:rsidRDefault="005B1537" w:rsidP="005B1537">
      <w:pPr>
        <w:jc w:val="center"/>
        <w:rPr>
          <w:b/>
          <w:color w:val="002060"/>
          <w:sz w:val="20"/>
          <w:szCs w:val="20"/>
        </w:rPr>
      </w:pPr>
      <w:r w:rsidRPr="005B1537">
        <w:rPr>
          <w:b/>
          <w:color w:val="002060"/>
          <w:sz w:val="20"/>
          <w:szCs w:val="20"/>
        </w:rPr>
        <w:t>в том числе по уровням бюджетов бюджетной системы РФ</w:t>
      </w:r>
    </w:p>
    <w:p w:rsidR="005B1537" w:rsidRPr="005B1537" w:rsidRDefault="005B1537" w:rsidP="005B1537">
      <w:pPr>
        <w:jc w:val="center"/>
        <w:rPr>
          <w:b/>
          <w:color w:val="002060"/>
          <w:sz w:val="20"/>
          <w:szCs w:val="20"/>
        </w:rPr>
      </w:pPr>
    </w:p>
    <w:tbl>
      <w:tblPr>
        <w:tblW w:w="15259" w:type="dxa"/>
        <w:tblInd w:w="93" w:type="dxa"/>
        <w:tblLook w:val="04A0" w:firstRow="1" w:lastRow="0" w:firstColumn="1" w:lastColumn="0" w:noHBand="0" w:noVBand="1"/>
      </w:tblPr>
      <w:tblGrid>
        <w:gridCol w:w="1459"/>
        <w:gridCol w:w="1702"/>
        <w:gridCol w:w="1402"/>
        <w:gridCol w:w="1206"/>
        <w:gridCol w:w="1206"/>
        <w:gridCol w:w="846"/>
        <w:gridCol w:w="1076"/>
        <w:gridCol w:w="1237"/>
        <w:gridCol w:w="1236"/>
        <w:gridCol w:w="1236"/>
        <w:gridCol w:w="1236"/>
        <w:gridCol w:w="1417"/>
      </w:tblGrid>
      <w:tr w:rsidR="005B1537" w:rsidRPr="005B1537" w:rsidTr="005B1537">
        <w:trPr>
          <w:trHeight w:val="433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0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Оценка расходов (тыс. руб.), годы</w:t>
            </w:r>
          </w:p>
        </w:tc>
      </w:tr>
      <w:tr w:rsidR="005B1537" w:rsidRPr="005B1537" w:rsidTr="005B1537">
        <w:trPr>
          <w:trHeight w:val="309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2014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2015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2017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Итого на период</w:t>
            </w:r>
          </w:p>
        </w:tc>
      </w:tr>
      <w:tr w:rsidR="005B1537" w:rsidRPr="005B1537" w:rsidTr="005B1537">
        <w:trPr>
          <w:trHeight w:val="31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Муниципальная программа</w:t>
            </w:r>
          </w:p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 в сельском поселении Хатанга» </w:t>
            </w: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Всего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10635,34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7 799,07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8 276,81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5 238,55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13A7F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18 114,49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11 810,31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13407D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13407D">
              <w:rPr>
                <w:b/>
                <w:color w:val="002060"/>
                <w:sz w:val="18"/>
                <w:szCs w:val="18"/>
              </w:rPr>
              <w:t>72 588,81</w:t>
            </w: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 </w:t>
            </w: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 бюджет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10 635,34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7 799,07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4 434,86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5 238,55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13407D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18 114,49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11 810,31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13407D" w:rsidP="0013407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72 588,81</w:t>
            </w:r>
          </w:p>
        </w:tc>
      </w:tr>
      <w:tr w:rsidR="005B1537" w:rsidRPr="005B1537" w:rsidTr="005B1537">
        <w:trPr>
          <w:trHeight w:val="24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  <w:highlight w:val="lightGray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внебюджетные  источники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«Создание условий для обеспечения населения села Хатанга бытовыми услугами»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Всего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3 905,09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4 098,12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4 434,86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4 370,97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5 357,07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38 237,47</w:t>
            </w: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краевой бюджет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3 905,09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4 098,12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4 434,86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4 370,97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5 357,07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5 357,12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38 237,47</w:t>
            </w:r>
          </w:p>
        </w:tc>
      </w:tr>
      <w:tr w:rsidR="005B1537" w:rsidRPr="005B1537" w:rsidTr="005B1537">
        <w:trPr>
          <w:trHeight w:val="29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  <w:highlight w:val="lightGray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«Создание безопасных и комфортных условий </w:t>
            </w:r>
            <w:r w:rsidRPr="005B1537">
              <w:rPr>
                <w:color w:val="002060"/>
                <w:sz w:val="18"/>
                <w:szCs w:val="18"/>
              </w:rPr>
              <w:lastRenderedPageBreak/>
              <w:t>проживания граждан в домах с печным отоплением»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313,14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313,14</w:t>
            </w: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федеральный </w:t>
            </w:r>
            <w:r w:rsidRPr="005B1537">
              <w:rPr>
                <w:color w:val="002060"/>
                <w:sz w:val="18"/>
                <w:szCs w:val="18"/>
              </w:rPr>
              <w:lastRenderedPageBreak/>
              <w:t xml:space="preserve">бюджет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краевой бюджет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313,14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313,14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  <w:highlight w:val="lightGray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3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«Повышение энергетической эффективности муниципальных учреждений»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Всего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800,38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800,38</w:t>
            </w: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краевой бюджет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3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800,38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800,38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  <w:highlight w:val="lightGray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«Оформление права муниципальной собственности на электрические сети»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Всего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650,00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650,00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краевой бюджет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650,00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650,00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  <w:highlight w:val="lightGray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«Уличное освещение и улучшение условий проживания населения»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Всего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2 181,06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1 576,93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1 563,43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2 354,70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7 676,12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краевой бюджет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бюджеты городских и </w:t>
            </w:r>
            <w:r w:rsidRPr="005B1537">
              <w:rPr>
                <w:color w:val="002060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lastRenderedPageBreak/>
              <w:t>2 181,06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1 576,93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1 563,43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2 354,70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7 676,12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  <w:highlight w:val="lightGray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«Переход на отпуск горячей и холодной воды потребителям, проживающим в муниципальном жилом фонде, в соответствии с показаниями индивидуальных приборов учета»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Всего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3 098,80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867,58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3 966,38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краевой бюджет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3 098,80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867,58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3 966,38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  <w:highlight w:val="lightGray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7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rFonts w:eastAsia="Calibri"/>
                <w:color w:val="002060"/>
                <w:sz w:val="18"/>
                <w:szCs w:val="18"/>
                <w:lang w:eastAsia="en-US"/>
              </w:rPr>
              <w:t>«Разработка схем водоснабжения и водоотведения»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67,0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67,00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краевой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67,00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67,00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1810,87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1 780,28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13407D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10 402,72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6 453,19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13407D" w:rsidP="0013407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20 447,06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«Модернизация системы водоснабжения»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краевой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1 810,87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1 780,29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13407D" w:rsidP="005B1537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10 402,72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6 453,19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7" w:rsidRPr="005B1537" w:rsidRDefault="0013407D" w:rsidP="0013407D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20 447,06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6 813,93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431,24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B1537">
              <w:rPr>
                <w:b/>
                <w:color w:val="002060"/>
                <w:sz w:val="18"/>
                <w:szCs w:val="18"/>
              </w:rPr>
              <w:t>7 245,17</w:t>
            </w:r>
          </w:p>
        </w:tc>
      </w:tr>
      <w:tr w:rsidR="005B1537" w:rsidRPr="005B1537" w:rsidTr="005B1537">
        <w:trPr>
          <w:trHeight w:val="297"/>
        </w:trPr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jc w:val="center"/>
              <w:rPr>
                <w:color w:val="002060"/>
                <w:sz w:val="16"/>
                <w:szCs w:val="16"/>
              </w:rPr>
            </w:pPr>
            <w:r w:rsidRPr="005B1537">
              <w:rPr>
                <w:color w:val="002060"/>
                <w:sz w:val="16"/>
                <w:szCs w:val="16"/>
              </w:rPr>
              <w:t>Подпрограмма 9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«Переход на отпуск холодной </w:t>
            </w:r>
            <w:r w:rsidRPr="005B1537">
              <w:rPr>
                <w:color w:val="002060"/>
                <w:sz w:val="18"/>
                <w:szCs w:val="18"/>
              </w:rPr>
              <w:lastRenderedPageBreak/>
              <w:t>воды и тепловой энергии потребителям, проживающим в муниципальном жилом фонде в соответствии с показаниями общедомовых приборов учета»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 xml:space="preserve">федеральный </w:t>
            </w:r>
            <w:r w:rsidRPr="005B1537">
              <w:rPr>
                <w:color w:val="00206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краевой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районный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6 813,93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431,24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7 245,17</w:t>
            </w:r>
          </w:p>
        </w:tc>
      </w:tr>
      <w:tr w:rsidR="005B1537" w:rsidRPr="005B1537" w:rsidTr="005B1537">
        <w:trPr>
          <w:trHeight w:val="284"/>
        </w:trPr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7" w:rsidRPr="005B1537" w:rsidRDefault="005B1537" w:rsidP="005B1537">
            <w:pPr>
              <w:rPr>
                <w:color w:val="002060"/>
                <w:sz w:val="18"/>
                <w:szCs w:val="18"/>
              </w:rPr>
            </w:pPr>
            <w:r w:rsidRPr="005B1537">
              <w:rPr>
                <w:color w:val="00206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37" w:rsidRPr="005B1537" w:rsidRDefault="005B1537" w:rsidP="005B1537">
            <w:pPr>
              <w:jc w:val="both"/>
              <w:rPr>
                <w:color w:val="002060"/>
                <w:sz w:val="18"/>
                <w:szCs w:val="18"/>
              </w:rPr>
            </w:pPr>
          </w:p>
        </w:tc>
      </w:tr>
    </w:tbl>
    <w:p w:rsidR="005B1537" w:rsidRPr="005B1537" w:rsidRDefault="005B1537" w:rsidP="005B1537">
      <w:pPr>
        <w:rPr>
          <w:b/>
          <w:bCs/>
          <w:color w:val="002060"/>
          <w:sz w:val="18"/>
          <w:szCs w:val="18"/>
        </w:rPr>
        <w:sectPr w:rsidR="005B1537" w:rsidRPr="005B1537" w:rsidSect="005B1537">
          <w:pgSz w:w="16838" w:h="11906" w:orient="landscape"/>
          <w:pgMar w:top="284" w:right="851" w:bottom="426" w:left="851" w:header="709" w:footer="709" w:gutter="0"/>
          <w:cols w:space="708"/>
          <w:docGrid w:linePitch="360"/>
        </w:sectPr>
      </w:pP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ind w:left="6663"/>
        <w:rPr>
          <w:b/>
          <w:bCs/>
          <w:color w:val="002060"/>
          <w:sz w:val="18"/>
          <w:szCs w:val="18"/>
        </w:rPr>
      </w:pPr>
      <w:r w:rsidRPr="005B1537">
        <w:rPr>
          <w:b/>
          <w:bCs/>
          <w:color w:val="002060"/>
          <w:sz w:val="18"/>
          <w:szCs w:val="18"/>
        </w:rPr>
        <w:lastRenderedPageBreak/>
        <w:t>Приложение № 4</w:t>
      </w: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ind w:left="6663"/>
        <w:rPr>
          <w:bCs/>
          <w:color w:val="002060"/>
          <w:sz w:val="18"/>
          <w:szCs w:val="18"/>
        </w:rPr>
      </w:pPr>
      <w:r w:rsidRPr="005B1537">
        <w:rPr>
          <w:bCs/>
          <w:color w:val="002060"/>
          <w:sz w:val="18"/>
          <w:szCs w:val="18"/>
        </w:rPr>
        <w:t>к Постановлению администрации</w:t>
      </w: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ind w:left="6663"/>
        <w:rPr>
          <w:bCs/>
          <w:color w:val="002060"/>
          <w:sz w:val="18"/>
          <w:szCs w:val="18"/>
        </w:rPr>
      </w:pPr>
      <w:r w:rsidRPr="005B1537">
        <w:rPr>
          <w:bCs/>
          <w:color w:val="002060"/>
          <w:sz w:val="18"/>
          <w:szCs w:val="18"/>
        </w:rPr>
        <w:t xml:space="preserve"> сельского поселения Хатанга</w:t>
      </w: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ind w:left="6663"/>
        <w:rPr>
          <w:bCs/>
          <w:color w:val="002060"/>
          <w:sz w:val="18"/>
          <w:szCs w:val="18"/>
        </w:rPr>
      </w:pPr>
      <w:r w:rsidRPr="005B1537">
        <w:rPr>
          <w:bCs/>
          <w:color w:val="002060"/>
          <w:sz w:val="18"/>
          <w:szCs w:val="18"/>
        </w:rPr>
        <w:t xml:space="preserve">23.08.2019 г. № 133-П </w:t>
      </w: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jc w:val="right"/>
        <w:rPr>
          <w:bCs/>
          <w:color w:val="002060"/>
          <w:sz w:val="16"/>
          <w:szCs w:val="16"/>
        </w:rPr>
      </w:pP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jc w:val="right"/>
        <w:rPr>
          <w:bCs/>
          <w:color w:val="002060"/>
          <w:sz w:val="16"/>
          <w:szCs w:val="16"/>
        </w:rPr>
      </w:pP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5B1537">
        <w:rPr>
          <w:b/>
          <w:bCs/>
          <w:color w:val="002060"/>
        </w:rPr>
        <w:t xml:space="preserve">Подпрограмма  </w:t>
      </w: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5B1537">
        <w:rPr>
          <w:b/>
          <w:bCs/>
          <w:color w:val="002060"/>
        </w:rPr>
        <w:t>«Модернизация системы водоснабжения и водоотведения»</w:t>
      </w:r>
    </w:p>
    <w:p w:rsidR="005B1537" w:rsidRPr="005B1537" w:rsidRDefault="005B1537" w:rsidP="005B1537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</w:p>
    <w:p w:rsidR="005B1537" w:rsidRPr="005B1537" w:rsidRDefault="005B1537" w:rsidP="005B1537">
      <w:pPr>
        <w:numPr>
          <w:ilvl w:val="0"/>
          <w:numId w:val="11"/>
        </w:num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5B1537">
        <w:rPr>
          <w:b/>
          <w:bCs/>
          <w:color w:val="002060"/>
        </w:rPr>
        <w:t xml:space="preserve">Паспорт Подпрограммы </w:t>
      </w:r>
    </w:p>
    <w:p w:rsidR="005B1537" w:rsidRPr="005B1537" w:rsidRDefault="005B1537" w:rsidP="005B15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5B1537" w:rsidRPr="005B1537" w:rsidTr="005B15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Наименование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5B1537">
              <w:rPr>
                <w:bCs/>
                <w:color w:val="002060"/>
              </w:rPr>
              <w:t xml:space="preserve">«Модернизация системы водоснабжения и водоотведения»                          </w:t>
            </w:r>
          </w:p>
          <w:p w:rsidR="005B1537" w:rsidRPr="005B1537" w:rsidRDefault="005B1537" w:rsidP="005B153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5B1537">
              <w:rPr>
                <w:bCs/>
                <w:color w:val="002060"/>
              </w:rPr>
              <w:t>(далее – Подпрограмма)</w:t>
            </w:r>
          </w:p>
        </w:tc>
      </w:tr>
      <w:tr w:rsidR="005B1537" w:rsidRPr="005B1537" w:rsidTr="005B15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Наименование муниципальной программы, в рамках которой реализуется подпрограмма</w:t>
            </w:r>
          </w:p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5B1537">
              <w:rPr>
                <w:bCs/>
                <w:color w:val="002060"/>
              </w:rPr>
              <w:t>«Реформирование и модернизация жилищно-коммунального хозяйства и повышение энергетической эффективности в сельском поселении Хатанга» (далее – Программа)</w:t>
            </w:r>
          </w:p>
        </w:tc>
      </w:tr>
      <w:tr w:rsidR="005B1537" w:rsidRPr="005B1537" w:rsidTr="005B15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Главный распорядитель бюджетных средств (исполнитель подпрограммы)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5B1537">
              <w:rPr>
                <w:bCs/>
                <w:color w:val="002060"/>
              </w:rPr>
              <w:t xml:space="preserve">Администрация сельского поселения Хатанга </w:t>
            </w:r>
          </w:p>
        </w:tc>
      </w:tr>
      <w:tr w:rsidR="005B1537" w:rsidRPr="005B1537" w:rsidTr="005B1537">
        <w:trPr>
          <w:trHeight w:val="176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Цель и задачи подпрограммы</w:t>
            </w:r>
          </w:p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 xml:space="preserve">Цель: Обеспечение  модернизации системы водоснабжения и водоотведения в селе Хатанга, в соответствии с разработанной проектно-сметной документацией. </w:t>
            </w:r>
          </w:p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Задача: Разработка проектно-сметной документации на проведение мероприятий модернизации системы водоснабжения и водоотведения в селе Хатанга.</w:t>
            </w:r>
          </w:p>
          <w:p w:rsidR="005B1537" w:rsidRPr="005B1537" w:rsidRDefault="005B1537" w:rsidP="005B1537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</w:p>
        </w:tc>
      </w:tr>
      <w:tr w:rsidR="005B1537" w:rsidRPr="005B1537" w:rsidTr="005B1537">
        <w:trPr>
          <w:trHeight w:val="82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Целевые индикаторы</w:t>
            </w:r>
            <w:r w:rsidRPr="005B1537">
              <w:rPr>
                <w:rFonts w:ascii="Arial" w:hAnsi="Arial" w:cs="Arial"/>
                <w:color w:val="002060"/>
              </w:rPr>
              <w:t xml:space="preserve"> </w:t>
            </w:r>
            <w:r w:rsidRPr="005B1537">
              <w:rPr>
                <w:color w:val="002060"/>
              </w:rPr>
              <w:t>подпрограммы</w:t>
            </w:r>
          </w:p>
          <w:p w:rsidR="005B1537" w:rsidRPr="005B1537" w:rsidRDefault="005B1537" w:rsidP="005B153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  <w:p w:rsidR="005B1537" w:rsidRPr="005B1537" w:rsidRDefault="005B1537" w:rsidP="005B153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 xml:space="preserve">              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32" w:lineRule="auto"/>
              <w:rPr>
                <w:color w:val="002060"/>
              </w:rPr>
            </w:pPr>
            <w:r w:rsidRPr="005B1537">
              <w:rPr>
                <w:color w:val="002060"/>
              </w:rPr>
              <w:t>Обеспеченность разработанной проектно-сметной документацией модернизации системы водоснабжения и водоотведения в с. Хатанга.</w:t>
            </w:r>
          </w:p>
        </w:tc>
      </w:tr>
      <w:tr w:rsidR="005B1537" w:rsidRPr="005B1537" w:rsidTr="005B1537">
        <w:trPr>
          <w:trHeight w:val="4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Сроки реализации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2015-2021 год</w:t>
            </w:r>
          </w:p>
        </w:tc>
      </w:tr>
      <w:tr w:rsidR="005B1537" w:rsidRPr="005B1537" w:rsidTr="005B1537">
        <w:trPr>
          <w:trHeight w:val="94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 xml:space="preserve">Объемы и источники финансирования подпрограммы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13407D" w:rsidRDefault="005B1537" w:rsidP="005B1537">
            <w:pPr>
              <w:spacing w:line="232" w:lineRule="auto"/>
              <w:rPr>
                <w:b/>
                <w:color w:val="002060"/>
              </w:rPr>
            </w:pPr>
            <w:r w:rsidRPr="005B1537">
              <w:rPr>
                <w:color w:val="002060"/>
              </w:rPr>
              <w:t xml:space="preserve">Общий объем финансирования за счет средств бюджета сельского поселения Хатанга составит      – </w:t>
            </w:r>
            <w:r w:rsidR="0013407D">
              <w:rPr>
                <w:b/>
                <w:color w:val="002060"/>
              </w:rPr>
              <w:t>20 447,06</w:t>
            </w:r>
            <w:r w:rsidRPr="005B1537">
              <w:rPr>
                <w:b/>
                <w:color w:val="002060"/>
              </w:rPr>
              <w:t xml:space="preserve"> тыс. руб</w:t>
            </w:r>
            <w:r w:rsidRPr="005B1537">
              <w:rPr>
                <w:color w:val="002060"/>
              </w:rPr>
              <w:t>., в том числе по годам:</w:t>
            </w:r>
          </w:p>
          <w:p w:rsidR="005B1537" w:rsidRPr="005B1537" w:rsidRDefault="005B1537" w:rsidP="005B1537">
            <w:pPr>
              <w:spacing w:line="232" w:lineRule="auto"/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2015 год – 1 810,87 тыс.руб.</w:t>
            </w:r>
          </w:p>
          <w:p w:rsidR="005B1537" w:rsidRPr="005B1537" w:rsidRDefault="005B1537" w:rsidP="005B1537">
            <w:pPr>
              <w:spacing w:line="232" w:lineRule="auto"/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2016 год – 1 780,28 тыс.руб.</w:t>
            </w:r>
          </w:p>
          <w:p w:rsidR="005B1537" w:rsidRPr="005B1537" w:rsidRDefault="005B1537" w:rsidP="005B1537">
            <w:pPr>
              <w:spacing w:line="232" w:lineRule="auto"/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>2017 год – 0,00 тыс.руб.</w:t>
            </w:r>
          </w:p>
          <w:p w:rsidR="005B1537" w:rsidRPr="005B1537" w:rsidRDefault="005B1537" w:rsidP="005B1537">
            <w:pPr>
              <w:spacing w:line="232" w:lineRule="auto"/>
              <w:rPr>
                <w:b/>
                <w:color w:val="002060"/>
              </w:rPr>
            </w:pPr>
            <w:r w:rsidRPr="005B1537">
              <w:rPr>
                <w:b/>
                <w:color w:val="002060"/>
              </w:rPr>
              <w:t xml:space="preserve">2018 год – </w:t>
            </w:r>
            <w:r w:rsidR="0013407D">
              <w:rPr>
                <w:b/>
                <w:color w:val="002060"/>
              </w:rPr>
              <w:t>10 402,72</w:t>
            </w:r>
            <w:r w:rsidRPr="005B1537">
              <w:rPr>
                <w:b/>
                <w:color w:val="002060"/>
              </w:rPr>
              <w:t xml:space="preserve"> ты.руб.</w:t>
            </w:r>
          </w:p>
          <w:p w:rsidR="005B1537" w:rsidRPr="005B1537" w:rsidRDefault="005B1537" w:rsidP="005B1537">
            <w:pPr>
              <w:spacing w:line="232" w:lineRule="auto"/>
              <w:rPr>
                <w:color w:val="002060"/>
              </w:rPr>
            </w:pPr>
            <w:r w:rsidRPr="005B1537">
              <w:rPr>
                <w:b/>
                <w:color w:val="002060"/>
              </w:rPr>
              <w:t>2019 год – 6 453,19 тыс.руб</w:t>
            </w:r>
            <w:r w:rsidRPr="005B1537">
              <w:rPr>
                <w:color w:val="002060"/>
              </w:rPr>
              <w:t xml:space="preserve">.                    </w:t>
            </w:r>
          </w:p>
        </w:tc>
      </w:tr>
      <w:tr w:rsidR="005B1537" w:rsidRPr="005B1537" w:rsidTr="005B153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Система организации контроля за исполнением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5B1537">
              <w:rPr>
                <w:color w:val="002060"/>
              </w:rPr>
              <w:t>Текущее управление реализацией Подпрограммы осуществляет структурное подразделение администрации сельского поселения Хатанга – Отдел жилищно-коммунального хозяйства администрации</w:t>
            </w:r>
          </w:p>
        </w:tc>
      </w:tr>
    </w:tbl>
    <w:p w:rsidR="005B1537" w:rsidRPr="005B1537" w:rsidRDefault="005B1537" w:rsidP="005B1537">
      <w:pPr>
        <w:rPr>
          <w:b/>
          <w:color w:val="002060"/>
        </w:rPr>
      </w:pPr>
    </w:p>
    <w:p w:rsidR="005B1537" w:rsidRPr="005B1537" w:rsidRDefault="005B1537" w:rsidP="005B1537">
      <w:pPr>
        <w:spacing w:after="100" w:afterAutospacing="1"/>
        <w:jc w:val="both"/>
        <w:rPr>
          <w:rFonts w:eastAsia="Calibri"/>
          <w:color w:val="002060"/>
          <w:lang w:eastAsia="en-US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  <w:sectPr w:rsidR="005B1537" w:rsidRPr="005B1537" w:rsidSect="005B15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70F4" w:rsidRPr="00C070F4" w:rsidRDefault="00C070F4" w:rsidP="00C070F4">
      <w:pPr>
        <w:ind w:left="12333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lastRenderedPageBreak/>
        <w:t>Приложение № 5</w:t>
      </w:r>
    </w:p>
    <w:p w:rsidR="00C070F4" w:rsidRPr="00C070F4" w:rsidRDefault="00C070F4" w:rsidP="00C070F4">
      <w:pPr>
        <w:ind w:left="12333"/>
        <w:rPr>
          <w:bCs/>
          <w:color w:val="002060"/>
          <w:sz w:val="20"/>
          <w:szCs w:val="20"/>
        </w:rPr>
      </w:pPr>
      <w:r w:rsidRPr="00C070F4">
        <w:rPr>
          <w:bCs/>
          <w:color w:val="002060"/>
          <w:sz w:val="20"/>
          <w:szCs w:val="20"/>
        </w:rPr>
        <w:t>к Постановлению администрации</w:t>
      </w:r>
    </w:p>
    <w:p w:rsidR="00C070F4" w:rsidRPr="00C070F4" w:rsidRDefault="00C070F4" w:rsidP="00C070F4">
      <w:pPr>
        <w:ind w:left="12333"/>
        <w:rPr>
          <w:bCs/>
          <w:color w:val="002060"/>
          <w:sz w:val="20"/>
          <w:szCs w:val="20"/>
        </w:rPr>
      </w:pPr>
      <w:r w:rsidRPr="00C070F4">
        <w:rPr>
          <w:bCs/>
          <w:color w:val="002060"/>
          <w:sz w:val="20"/>
          <w:szCs w:val="20"/>
        </w:rPr>
        <w:t>сельского поселения Хатанга</w:t>
      </w:r>
    </w:p>
    <w:p w:rsidR="00C070F4" w:rsidRPr="00C070F4" w:rsidRDefault="00C070F4" w:rsidP="00C070F4">
      <w:pPr>
        <w:ind w:left="12333"/>
        <w:rPr>
          <w:bCs/>
          <w:color w:val="002060"/>
          <w:sz w:val="20"/>
          <w:szCs w:val="20"/>
        </w:rPr>
      </w:pPr>
      <w:r w:rsidRPr="00C070F4">
        <w:rPr>
          <w:bCs/>
          <w:color w:val="002060"/>
          <w:sz w:val="20"/>
          <w:szCs w:val="20"/>
        </w:rPr>
        <w:t xml:space="preserve">23.08.2019 г. № 133-П </w:t>
      </w:r>
    </w:p>
    <w:p w:rsidR="005B1537" w:rsidRPr="005B1537" w:rsidRDefault="005B1537" w:rsidP="005B1537">
      <w:pPr>
        <w:rPr>
          <w:color w:val="002060"/>
        </w:rPr>
      </w:pPr>
    </w:p>
    <w:p w:rsidR="005B1537" w:rsidRPr="005B1537" w:rsidRDefault="005B1537" w:rsidP="005B1537">
      <w:pPr>
        <w:jc w:val="center"/>
        <w:rPr>
          <w:b/>
          <w:color w:val="002060"/>
        </w:rPr>
      </w:pPr>
      <w:r w:rsidRPr="005B1537">
        <w:rPr>
          <w:b/>
          <w:color w:val="002060"/>
        </w:rPr>
        <w:t xml:space="preserve">Информация о распределении планируемых расходов по отдельным мероприятиям программы </w:t>
      </w:r>
    </w:p>
    <w:p w:rsidR="005B1537" w:rsidRPr="005B1537" w:rsidRDefault="005B1537" w:rsidP="005B1537">
      <w:pPr>
        <w:ind w:firstLine="426"/>
        <w:jc w:val="center"/>
        <w:rPr>
          <w:b/>
          <w:color w:val="00206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25"/>
        <w:gridCol w:w="3521"/>
        <w:gridCol w:w="1581"/>
        <w:gridCol w:w="558"/>
        <w:gridCol w:w="616"/>
        <w:gridCol w:w="916"/>
        <w:gridCol w:w="516"/>
        <w:gridCol w:w="616"/>
        <w:gridCol w:w="96"/>
        <w:gridCol w:w="820"/>
        <w:gridCol w:w="916"/>
        <w:gridCol w:w="665"/>
        <w:gridCol w:w="1016"/>
        <w:gridCol w:w="916"/>
        <w:gridCol w:w="1016"/>
      </w:tblGrid>
      <w:tr w:rsidR="005B1537" w:rsidRPr="005B1537" w:rsidTr="005B1537">
        <w:trPr>
          <w:trHeight w:val="67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B1537">
              <w:rPr>
                <w:color w:val="002060"/>
                <w:sz w:val="16"/>
                <w:szCs w:val="16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B1537">
              <w:rPr>
                <w:color w:val="002060"/>
                <w:sz w:val="16"/>
                <w:szCs w:val="16"/>
                <w:lang w:eastAsia="en-US"/>
              </w:rPr>
              <w:t>Наименование программы, подпрограммы, мероприятия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B1537">
              <w:rPr>
                <w:color w:val="002060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B1537">
              <w:rPr>
                <w:color w:val="002060"/>
                <w:sz w:val="16"/>
                <w:szCs w:val="16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6"/>
                <w:szCs w:val="16"/>
                <w:lang w:eastAsia="en-US"/>
              </w:rPr>
            </w:pPr>
          </w:p>
        </w:tc>
        <w:tc>
          <w:tcPr>
            <w:tcW w:w="17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B1537">
              <w:rPr>
                <w:color w:val="002060"/>
                <w:sz w:val="16"/>
                <w:szCs w:val="16"/>
                <w:lang w:eastAsia="en-US"/>
              </w:rPr>
              <w:t>Расходы (тыс. руб.), годы</w:t>
            </w:r>
          </w:p>
        </w:tc>
      </w:tr>
      <w:tr w:rsidR="005B1537" w:rsidRPr="005B1537" w:rsidTr="005B1537">
        <w:trPr>
          <w:trHeight w:val="477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2"/>
                <w:szCs w:val="12"/>
                <w:lang w:eastAsia="en-US"/>
              </w:rPr>
            </w:pPr>
            <w:r w:rsidRPr="005B1537">
              <w:rPr>
                <w:color w:val="002060"/>
                <w:sz w:val="12"/>
                <w:szCs w:val="12"/>
                <w:lang w:eastAsia="en-US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2"/>
                <w:szCs w:val="12"/>
                <w:lang w:eastAsia="en-US"/>
              </w:rPr>
            </w:pPr>
            <w:r w:rsidRPr="005B1537">
              <w:rPr>
                <w:color w:val="002060"/>
                <w:sz w:val="12"/>
                <w:szCs w:val="12"/>
                <w:lang w:eastAsia="en-US"/>
              </w:rPr>
              <w:t>РзПр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2"/>
                <w:szCs w:val="12"/>
                <w:lang w:eastAsia="en-US"/>
              </w:rPr>
            </w:pPr>
            <w:r w:rsidRPr="005B1537">
              <w:rPr>
                <w:color w:val="002060"/>
                <w:sz w:val="12"/>
                <w:szCs w:val="12"/>
                <w:lang w:eastAsia="en-US"/>
              </w:rPr>
              <w:t>ЦСР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12"/>
                <w:szCs w:val="12"/>
                <w:lang w:eastAsia="en-US"/>
              </w:rPr>
            </w:pPr>
            <w:r w:rsidRPr="005B1537">
              <w:rPr>
                <w:color w:val="002060"/>
                <w:sz w:val="12"/>
                <w:szCs w:val="12"/>
                <w:lang w:eastAsia="en-US"/>
              </w:rPr>
              <w:t>ВР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Итого на период</w:t>
            </w:r>
          </w:p>
        </w:tc>
      </w:tr>
      <w:tr w:rsidR="005B1537" w:rsidRPr="005B1537" w:rsidTr="005B1537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b/>
                <w:color w:val="002060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«Модернизация системы водоснабжения и водоотведения»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Администрация СП Хатанга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0790000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b/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b/>
                <w:color w:val="002060"/>
                <w:sz w:val="20"/>
                <w:szCs w:val="20"/>
                <w:lang w:eastAsia="en-US"/>
              </w:rPr>
              <w:t>1 810,87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b/>
                <w:color w:val="002060"/>
                <w:sz w:val="20"/>
                <w:szCs w:val="20"/>
                <w:lang w:eastAsia="en-US"/>
              </w:rPr>
              <w:t>1 780,28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b/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13407D" w:rsidP="005B153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color w:val="002060"/>
                <w:sz w:val="20"/>
                <w:szCs w:val="20"/>
                <w:lang w:eastAsia="en-US"/>
              </w:rPr>
              <w:t>10 402,72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b/>
                <w:color w:val="002060"/>
                <w:sz w:val="20"/>
                <w:szCs w:val="20"/>
                <w:lang w:eastAsia="en-US"/>
              </w:rPr>
              <w:t>6 453,19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13407D" w:rsidP="0013407D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color w:val="002060"/>
                <w:sz w:val="20"/>
                <w:szCs w:val="20"/>
                <w:lang w:eastAsia="en-US"/>
              </w:rPr>
              <w:t>20 447,06</w:t>
            </w:r>
          </w:p>
        </w:tc>
      </w:tr>
      <w:tr w:rsidR="005B1537" w:rsidRPr="005B1537" w:rsidTr="005B1537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Мероприятие 1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Проведение инженерно-геологических изысканий в с. Хатанга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Администрация СП Хатанга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0791791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1 800,00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1 800,00</w:t>
            </w:r>
          </w:p>
        </w:tc>
      </w:tr>
      <w:tr w:rsidR="005B1537" w:rsidRPr="005B1537" w:rsidTr="005B1537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Разработка проектно-сметной документации на модернизацию системы водоснабжения в с. Хатанга.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Администрация СП Хатанга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0791792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 xml:space="preserve">10,87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1 172,19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198,00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1 381,06</w:t>
            </w:r>
          </w:p>
        </w:tc>
      </w:tr>
      <w:tr w:rsidR="005B1537" w:rsidRPr="005B1537" w:rsidTr="005B1537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Оборудование для воды блочно-модульного типа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Администрация СП Хатанга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501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0502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608,09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608,09</w:t>
            </w:r>
          </w:p>
        </w:tc>
      </w:tr>
      <w:tr w:rsidR="005B1537" w:rsidRPr="005B1537" w:rsidTr="005B1537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Мероприятие 4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Строительство станции 2-го подъема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Администрация СП Хатанга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501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0502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</w:tr>
      <w:tr w:rsidR="005B1537" w:rsidRPr="005B1537" w:rsidTr="005B1537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Мероприятие 4.1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Строительство станции 2-го подъема (софинансирование)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Администрация СП Хатанга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501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0502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</w:tr>
      <w:tr w:rsidR="005B1537" w:rsidRPr="005B1537" w:rsidTr="005B1537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Мероприятие 5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Проведение инженерно-геологических изысканий под строительство станции по очистке хозяйственно-бытовых сточных вод в селе Хатанга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Администрация СП Хатанга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501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0502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3 517,74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3 517,74</w:t>
            </w:r>
          </w:p>
        </w:tc>
      </w:tr>
      <w:tr w:rsidR="005B1537" w:rsidRPr="005B1537" w:rsidTr="005B1537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Мероприятие 6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Изготовление проектно-сметной документации и получение положительного заключения на результаты инженерно-геологических изысканий и проектно-сметную документацию под строительство станции по очистке хозяйственно-бытовых сточных вод в селе Хатанга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Администрация СП Хатанга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501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jc w:val="center"/>
              <w:rPr>
                <w:color w:val="002060"/>
                <w:sz w:val="20"/>
                <w:szCs w:val="20"/>
              </w:rPr>
            </w:pPr>
            <w:r w:rsidRPr="005B1537">
              <w:rPr>
                <w:color w:val="002060"/>
                <w:sz w:val="20"/>
                <w:szCs w:val="20"/>
              </w:rPr>
              <w:t>0502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37" w:rsidRPr="005B1537" w:rsidRDefault="005B1537" w:rsidP="005B15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13407D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>6 884,98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5B1537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5B1537">
              <w:rPr>
                <w:color w:val="002060"/>
                <w:sz w:val="20"/>
                <w:szCs w:val="20"/>
                <w:lang w:eastAsia="en-US"/>
              </w:rPr>
              <w:t>6 255,19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7" w:rsidRPr="005B1537" w:rsidRDefault="0013407D" w:rsidP="005B1537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>13 140,17</w:t>
            </w:r>
          </w:p>
        </w:tc>
      </w:tr>
    </w:tbl>
    <w:p w:rsidR="005B1537" w:rsidRPr="005B1537" w:rsidRDefault="005B1537" w:rsidP="005B1537">
      <w:pPr>
        <w:jc w:val="center"/>
        <w:rPr>
          <w:b/>
          <w:bCs/>
          <w:color w:val="002060"/>
        </w:rPr>
      </w:pPr>
    </w:p>
    <w:p w:rsidR="005B1537" w:rsidRPr="005B1537" w:rsidRDefault="005B1537" w:rsidP="005B1537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5B1537" w:rsidRPr="005B1537" w:rsidSect="005B1537">
      <w:pgSz w:w="16838" w:h="11906" w:orient="landscape"/>
      <w:pgMar w:top="568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29" w:rsidRDefault="00107E29" w:rsidP="005B1537">
      <w:r>
        <w:separator/>
      </w:r>
    </w:p>
  </w:endnote>
  <w:endnote w:type="continuationSeparator" w:id="0">
    <w:p w:rsidR="00107E29" w:rsidRDefault="00107E29" w:rsidP="005B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29" w:rsidRDefault="00107E29" w:rsidP="005B1537">
      <w:r>
        <w:separator/>
      </w:r>
    </w:p>
  </w:footnote>
  <w:footnote w:type="continuationSeparator" w:id="0">
    <w:p w:rsidR="00107E29" w:rsidRDefault="00107E29" w:rsidP="005B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523A"/>
    <w:multiLevelType w:val="hybridMultilevel"/>
    <w:tmpl w:val="C086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2E8"/>
    <w:multiLevelType w:val="hybridMultilevel"/>
    <w:tmpl w:val="99DCFA94"/>
    <w:lvl w:ilvl="0" w:tplc="24D2C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65B3CE6"/>
    <w:multiLevelType w:val="hybridMultilevel"/>
    <w:tmpl w:val="E3C0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33DB0E4A"/>
    <w:multiLevelType w:val="multilevel"/>
    <w:tmpl w:val="DD3617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C15756F"/>
    <w:multiLevelType w:val="hybridMultilevel"/>
    <w:tmpl w:val="C2D0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7118"/>
    <w:multiLevelType w:val="hybridMultilevel"/>
    <w:tmpl w:val="3FF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82505"/>
    <w:multiLevelType w:val="hybridMultilevel"/>
    <w:tmpl w:val="98B6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7C"/>
    <w:rsid w:val="0000631A"/>
    <w:rsid w:val="00024C08"/>
    <w:rsid w:val="0004660A"/>
    <w:rsid w:val="00046886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C5535"/>
    <w:rsid w:val="000D78E7"/>
    <w:rsid w:val="000F2B12"/>
    <w:rsid w:val="000F4B19"/>
    <w:rsid w:val="000F61E9"/>
    <w:rsid w:val="000F761D"/>
    <w:rsid w:val="000F76AE"/>
    <w:rsid w:val="001006A1"/>
    <w:rsid w:val="001041DD"/>
    <w:rsid w:val="00105499"/>
    <w:rsid w:val="00107E29"/>
    <w:rsid w:val="00123610"/>
    <w:rsid w:val="0013407D"/>
    <w:rsid w:val="0014479D"/>
    <w:rsid w:val="00150D90"/>
    <w:rsid w:val="00155367"/>
    <w:rsid w:val="00166570"/>
    <w:rsid w:val="00174F1C"/>
    <w:rsid w:val="00177356"/>
    <w:rsid w:val="0018288E"/>
    <w:rsid w:val="001924FE"/>
    <w:rsid w:val="001A0D4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272D2"/>
    <w:rsid w:val="00232419"/>
    <w:rsid w:val="00237679"/>
    <w:rsid w:val="00237940"/>
    <w:rsid w:val="00250F07"/>
    <w:rsid w:val="0025183C"/>
    <w:rsid w:val="00257704"/>
    <w:rsid w:val="00267FC6"/>
    <w:rsid w:val="00276ED1"/>
    <w:rsid w:val="002843D5"/>
    <w:rsid w:val="00293993"/>
    <w:rsid w:val="00294B73"/>
    <w:rsid w:val="002A0278"/>
    <w:rsid w:val="002B7BE3"/>
    <w:rsid w:val="002C6C6D"/>
    <w:rsid w:val="002D49BC"/>
    <w:rsid w:val="002D67ED"/>
    <w:rsid w:val="002E3322"/>
    <w:rsid w:val="002E7E23"/>
    <w:rsid w:val="002F56D9"/>
    <w:rsid w:val="00302E84"/>
    <w:rsid w:val="0031013C"/>
    <w:rsid w:val="00311541"/>
    <w:rsid w:val="00330C62"/>
    <w:rsid w:val="00337F34"/>
    <w:rsid w:val="00352658"/>
    <w:rsid w:val="0037068D"/>
    <w:rsid w:val="0038055A"/>
    <w:rsid w:val="0038637F"/>
    <w:rsid w:val="00395A9A"/>
    <w:rsid w:val="003A73A6"/>
    <w:rsid w:val="003C146F"/>
    <w:rsid w:val="003E0C61"/>
    <w:rsid w:val="003E49A8"/>
    <w:rsid w:val="003E6ED4"/>
    <w:rsid w:val="00402D7A"/>
    <w:rsid w:val="00404E8E"/>
    <w:rsid w:val="0043391A"/>
    <w:rsid w:val="00437CA0"/>
    <w:rsid w:val="00452FF6"/>
    <w:rsid w:val="004601FF"/>
    <w:rsid w:val="00464542"/>
    <w:rsid w:val="00473CAA"/>
    <w:rsid w:val="00476BE6"/>
    <w:rsid w:val="00481505"/>
    <w:rsid w:val="00485F80"/>
    <w:rsid w:val="00493195"/>
    <w:rsid w:val="004A4096"/>
    <w:rsid w:val="004B1598"/>
    <w:rsid w:val="004B4689"/>
    <w:rsid w:val="004C3C20"/>
    <w:rsid w:val="004C667F"/>
    <w:rsid w:val="004D0184"/>
    <w:rsid w:val="004D03CB"/>
    <w:rsid w:val="004E0206"/>
    <w:rsid w:val="004E1AB3"/>
    <w:rsid w:val="004E56BD"/>
    <w:rsid w:val="004F4DAC"/>
    <w:rsid w:val="00502262"/>
    <w:rsid w:val="00507F12"/>
    <w:rsid w:val="00513A7F"/>
    <w:rsid w:val="00514FC8"/>
    <w:rsid w:val="00517874"/>
    <w:rsid w:val="00520371"/>
    <w:rsid w:val="00521725"/>
    <w:rsid w:val="00541C07"/>
    <w:rsid w:val="005563D3"/>
    <w:rsid w:val="0056797B"/>
    <w:rsid w:val="00573289"/>
    <w:rsid w:val="00585B5D"/>
    <w:rsid w:val="00586554"/>
    <w:rsid w:val="00593330"/>
    <w:rsid w:val="00594B7E"/>
    <w:rsid w:val="005B07D5"/>
    <w:rsid w:val="005B0CE7"/>
    <w:rsid w:val="005B116B"/>
    <w:rsid w:val="005B1537"/>
    <w:rsid w:val="005B648F"/>
    <w:rsid w:val="005C5AA6"/>
    <w:rsid w:val="005C7F57"/>
    <w:rsid w:val="005D4F8A"/>
    <w:rsid w:val="005D7B81"/>
    <w:rsid w:val="005F3579"/>
    <w:rsid w:val="005F7B15"/>
    <w:rsid w:val="0060557B"/>
    <w:rsid w:val="006058CB"/>
    <w:rsid w:val="00606768"/>
    <w:rsid w:val="006078B9"/>
    <w:rsid w:val="00615055"/>
    <w:rsid w:val="006162B1"/>
    <w:rsid w:val="0062041E"/>
    <w:rsid w:val="00621A17"/>
    <w:rsid w:val="00633BB2"/>
    <w:rsid w:val="006356E9"/>
    <w:rsid w:val="006358C3"/>
    <w:rsid w:val="00650016"/>
    <w:rsid w:val="0065313C"/>
    <w:rsid w:val="0065665D"/>
    <w:rsid w:val="006718F3"/>
    <w:rsid w:val="00690CD2"/>
    <w:rsid w:val="00697FFE"/>
    <w:rsid w:val="006A4D99"/>
    <w:rsid w:val="006B2659"/>
    <w:rsid w:val="006C28F0"/>
    <w:rsid w:val="006C3729"/>
    <w:rsid w:val="006D35B4"/>
    <w:rsid w:val="006D4018"/>
    <w:rsid w:val="006E0A8D"/>
    <w:rsid w:val="006E3D23"/>
    <w:rsid w:val="00704B5F"/>
    <w:rsid w:val="00716D21"/>
    <w:rsid w:val="007207D1"/>
    <w:rsid w:val="007222E7"/>
    <w:rsid w:val="00733AE8"/>
    <w:rsid w:val="00735688"/>
    <w:rsid w:val="00745FD2"/>
    <w:rsid w:val="007536DD"/>
    <w:rsid w:val="007758EB"/>
    <w:rsid w:val="00777A07"/>
    <w:rsid w:val="007840B1"/>
    <w:rsid w:val="007846DD"/>
    <w:rsid w:val="0079501C"/>
    <w:rsid w:val="00796239"/>
    <w:rsid w:val="007A4C64"/>
    <w:rsid w:val="007A5D4E"/>
    <w:rsid w:val="007B18AE"/>
    <w:rsid w:val="007B4AEA"/>
    <w:rsid w:val="00812F99"/>
    <w:rsid w:val="0081472A"/>
    <w:rsid w:val="00814D08"/>
    <w:rsid w:val="008259F3"/>
    <w:rsid w:val="00826957"/>
    <w:rsid w:val="00831541"/>
    <w:rsid w:val="008362AB"/>
    <w:rsid w:val="00842EE7"/>
    <w:rsid w:val="00844BEE"/>
    <w:rsid w:val="008475D6"/>
    <w:rsid w:val="00855F69"/>
    <w:rsid w:val="00892601"/>
    <w:rsid w:val="008B4DB8"/>
    <w:rsid w:val="008E0B67"/>
    <w:rsid w:val="008E3494"/>
    <w:rsid w:val="00902AC9"/>
    <w:rsid w:val="00904AAA"/>
    <w:rsid w:val="00920E3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77A4"/>
    <w:rsid w:val="009F607E"/>
    <w:rsid w:val="00A05EFB"/>
    <w:rsid w:val="00A07D6F"/>
    <w:rsid w:val="00A12A26"/>
    <w:rsid w:val="00A13614"/>
    <w:rsid w:val="00A14A5D"/>
    <w:rsid w:val="00A23F55"/>
    <w:rsid w:val="00A37D7C"/>
    <w:rsid w:val="00A519F5"/>
    <w:rsid w:val="00A6229C"/>
    <w:rsid w:val="00A71EE4"/>
    <w:rsid w:val="00A82CB1"/>
    <w:rsid w:val="00A838C5"/>
    <w:rsid w:val="00A84AFC"/>
    <w:rsid w:val="00A96515"/>
    <w:rsid w:val="00AA3DCD"/>
    <w:rsid w:val="00AA5960"/>
    <w:rsid w:val="00AB54EC"/>
    <w:rsid w:val="00AC3345"/>
    <w:rsid w:val="00AD1661"/>
    <w:rsid w:val="00AD7E35"/>
    <w:rsid w:val="00AE1AC3"/>
    <w:rsid w:val="00AF57E2"/>
    <w:rsid w:val="00B00DC5"/>
    <w:rsid w:val="00B013C1"/>
    <w:rsid w:val="00B07214"/>
    <w:rsid w:val="00B14650"/>
    <w:rsid w:val="00B14E22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52CE"/>
    <w:rsid w:val="00BA7657"/>
    <w:rsid w:val="00BB6E2F"/>
    <w:rsid w:val="00BB7607"/>
    <w:rsid w:val="00BC0BF8"/>
    <w:rsid w:val="00BC0D9A"/>
    <w:rsid w:val="00BE0E37"/>
    <w:rsid w:val="00BE1C06"/>
    <w:rsid w:val="00BE47CB"/>
    <w:rsid w:val="00BF5618"/>
    <w:rsid w:val="00C070F4"/>
    <w:rsid w:val="00C11493"/>
    <w:rsid w:val="00C16C37"/>
    <w:rsid w:val="00C2108B"/>
    <w:rsid w:val="00C31077"/>
    <w:rsid w:val="00C437E3"/>
    <w:rsid w:val="00C5797C"/>
    <w:rsid w:val="00C77CFB"/>
    <w:rsid w:val="00C8085C"/>
    <w:rsid w:val="00C864F3"/>
    <w:rsid w:val="00C94332"/>
    <w:rsid w:val="00CB202D"/>
    <w:rsid w:val="00CB7377"/>
    <w:rsid w:val="00CD49FA"/>
    <w:rsid w:val="00CE28FD"/>
    <w:rsid w:val="00CF1421"/>
    <w:rsid w:val="00CF3D47"/>
    <w:rsid w:val="00D028E8"/>
    <w:rsid w:val="00D22727"/>
    <w:rsid w:val="00D3117B"/>
    <w:rsid w:val="00D3599C"/>
    <w:rsid w:val="00D371CD"/>
    <w:rsid w:val="00D54411"/>
    <w:rsid w:val="00D5663F"/>
    <w:rsid w:val="00D72DFB"/>
    <w:rsid w:val="00D73837"/>
    <w:rsid w:val="00D8022C"/>
    <w:rsid w:val="00D81BF3"/>
    <w:rsid w:val="00D83A37"/>
    <w:rsid w:val="00D86393"/>
    <w:rsid w:val="00DA765C"/>
    <w:rsid w:val="00DB6FB4"/>
    <w:rsid w:val="00DB7150"/>
    <w:rsid w:val="00DC60E5"/>
    <w:rsid w:val="00DD4257"/>
    <w:rsid w:val="00DD5FE2"/>
    <w:rsid w:val="00DE7BDF"/>
    <w:rsid w:val="00E25231"/>
    <w:rsid w:val="00E276F1"/>
    <w:rsid w:val="00E33E7B"/>
    <w:rsid w:val="00E514A7"/>
    <w:rsid w:val="00E54C30"/>
    <w:rsid w:val="00E61D9A"/>
    <w:rsid w:val="00E707C5"/>
    <w:rsid w:val="00E76890"/>
    <w:rsid w:val="00E81942"/>
    <w:rsid w:val="00E96CB3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EF4EA7"/>
    <w:rsid w:val="00F06A22"/>
    <w:rsid w:val="00F158EC"/>
    <w:rsid w:val="00F15F2E"/>
    <w:rsid w:val="00F472A1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532"/>
    <w:rsid w:val="00FD6D9F"/>
    <w:rsid w:val="00FE0B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D2238-DA98-4407-9124-880619B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5B1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24171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Ольга Смирнова</cp:lastModifiedBy>
  <cp:revision>41</cp:revision>
  <cp:lastPrinted>2019-08-29T08:02:00Z</cp:lastPrinted>
  <dcterms:created xsi:type="dcterms:W3CDTF">2014-04-18T10:46:00Z</dcterms:created>
  <dcterms:modified xsi:type="dcterms:W3CDTF">2019-08-29T09:13:00Z</dcterms:modified>
</cp:coreProperties>
</file>