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C01537" w:rsidRDefault="00D66082" w:rsidP="006E1C4A">
      <w:pPr>
        <w:jc w:val="right"/>
        <w:rPr>
          <w:color w:val="002060"/>
        </w:rPr>
      </w:pPr>
      <w:r w:rsidRPr="00C01537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5E0448AB" wp14:editId="6564B225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C01537" w:rsidRDefault="00D66082" w:rsidP="00D66082">
      <w:pPr>
        <w:ind w:right="5395"/>
        <w:jc w:val="both"/>
        <w:rPr>
          <w:color w:val="002060"/>
        </w:rPr>
      </w:pPr>
    </w:p>
    <w:p w:rsidR="00D66082" w:rsidRPr="00C01537" w:rsidRDefault="00D66082" w:rsidP="006E1C4A">
      <w:pPr>
        <w:ind w:right="5395"/>
        <w:jc w:val="right"/>
        <w:rPr>
          <w:color w:val="002060"/>
        </w:rPr>
      </w:pPr>
    </w:p>
    <w:p w:rsidR="00D66082" w:rsidRPr="00C01537" w:rsidRDefault="00D66082" w:rsidP="00D66082">
      <w:pPr>
        <w:rPr>
          <w:b/>
          <w:color w:val="002060"/>
        </w:rPr>
      </w:pPr>
    </w:p>
    <w:p w:rsidR="00D66082" w:rsidRPr="00C01537" w:rsidRDefault="00D66082" w:rsidP="00117F33">
      <w:pPr>
        <w:jc w:val="center"/>
        <w:rPr>
          <w:b/>
          <w:color w:val="002060"/>
        </w:rPr>
      </w:pPr>
      <w:r w:rsidRPr="00C01537">
        <w:rPr>
          <w:b/>
          <w:color w:val="002060"/>
        </w:rPr>
        <w:t>РОССИЙСКАЯ ФЕДЕРАЦИЯ</w:t>
      </w:r>
    </w:p>
    <w:p w:rsidR="00D66082" w:rsidRPr="00C01537" w:rsidRDefault="00D66082" w:rsidP="00D66082">
      <w:pPr>
        <w:jc w:val="center"/>
        <w:rPr>
          <w:color w:val="002060"/>
        </w:rPr>
      </w:pPr>
      <w:r w:rsidRPr="00C01537">
        <w:rPr>
          <w:color w:val="002060"/>
        </w:rPr>
        <w:t>КРАСНОЯРСКИЙ КРАЙ</w:t>
      </w:r>
    </w:p>
    <w:p w:rsidR="00D66082" w:rsidRPr="00C01537" w:rsidRDefault="00D66082" w:rsidP="00D66082">
      <w:pPr>
        <w:jc w:val="center"/>
        <w:rPr>
          <w:color w:val="002060"/>
        </w:rPr>
      </w:pPr>
      <w:r w:rsidRPr="00C01537">
        <w:rPr>
          <w:color w:val="002060"/>
        </w:rPr>
        <w:t>ТАЙМЫРСКИЙ ДОЛГАНО-НЕНЕЦКИЙ МУНИЦИПАЛЬНЫЙ РАЙОН</w:t>
      </w:r>
    </w:p>
    <w:p w:rsidR="00D66082" w:rsidRPr="00C01537" w:rsidRDefault="00D66082" w:rsidP="00D66082">
      <w:pPr>
        <w:jc w:val="center"/>
        <w:rPr>
          <w:b/>
          <w:color w:val="002060"/>
        </w:rPr>
      </w:pPr>
      <w:r w:rsidRPr="00C01537">
        <w:rPr>
          <w:b/>
          <w:color w:val="002060"/>
        </w:rPr>
        <w:t>АДМИНИСТРАЦИЯ СЕЛЬСКОГО ПОСЕЛЕНИЯ ХАТАНГА</w:t>
      </w:r>
    </w:p>
    <w:p w:rsidR="00D66082" w:rsidRDefault="00D66082" w:rsidP="00D66082">
      <w:pPr>
        <w:jc w:val="center"/>
        <w:rPr>
          <w:b/>
          <w:color w:val="002060"/>
        </w:rPr>
      </w:pPr>
    </w:p>
    <w:p w:rsidR="00C01537" w:rsidRPr="00C01537" w:rsidRDefault="00C01537" w:rsidP="00D66082">
      <w:pPr>
        <w:jc w:val="center"/>
        <w:rPr>
          <w:b/>
          <w:color w:val="002060"/>
        </w:rPr>
      </w:pPr>
    </w:p>
    <w:p w:rsidR="00D66082" w:rsidRPr="00C01537" w:rsidRDefault="00D66082" w:rsidP="00D66082">
      <w:pPr>
        <w:jc w:val="center"/>
        <w:rPr>
          <w:b/>
          <w:color w:val="002060"/>
        </w:rPr>
      </w:pPr>
      <w:r w:rsidRPr="00C01537">
        <w:rPr>
          <w:b/>
          <w:color w:val="002060"/>
        </w:rPr>
        <w:t xml:space="preserve">ПОСТАНОВЛЕНИЕ </w:t>
      </w:r>
    </w:p>
    <w:p w:rsidR="006D2520" w:rsidRPr="00C01537" w:rsidRDefault="006D2520" w:rsidP="00D66082">
      <w:pPr>
        <w:rPr>
          <w:color w:val="002060"/>
        </w:rPr>
      </w:pPr>
    </w:p>
    <w:p w:rsidR="00D66082" w:rsidRPr="00C01537" w:rsidRDefault="00C01537" w:rsidP="00D66082">
      <w:pPr>
        <w:rPr>
          <w:color w:val="002060"/>
        </w:rPr>
      </w:pPr>
      <w:r>
        <w:rPr>
          <w:color w:val="002060"/>
        </w:rPr>
        <w:t>16</w:t>
      </w:r>
      <w:r w:rsidR="00091C6D" w:rsidRPr="00C01537">
        <w:rPr>
          <w:color w:val="002060"/>
        </w:rPr>
        <w:t>.0</w:t>
      </w:r>
      <w:r w:rsidR="00CC6EBA" w:rsidRPr="00C01537">
        <w:rPr>
          <w:color w:val="002060"/>
        </w:rPr>
        <w:t>9</w:t>
      </w:r>
      <w:r w:rsidR="00275AAC" w:rsidRPr="00C01537">
        <w:rPr>
          <w:color w:val="002060"/>
        </w:rPr>
        <w:t>.</w:t>
      </w:r>
      <w:r w:rsidR="00D66082" w:rsidRPr="00C01537">
        <w:rPr>
          <w:color w:val="002060"/>
        </w:rPr>
        <w:t>201</w:t>
      </w:r>
      <w:r w:rsidR="00CC6EBA" w:rsidRPr="00C01537">
        <w:rPr>
          <w:color w:val="002060"/>
        </w:rPr>
        <w:t>9</w:t>
      </w:r>
      <w:r w:rsidR="00D66082" w:rsidRPr="00C01537">
        <w:rPr>
          <w:color w:val="002060"/>
        </w:rPr>
        <w:t xml:space="preserve"> г.</w:t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 w:rsidR="00117F33" w:rsidRPr="00C01537">
        <w:rPr>
          <w:color w:val="002060"/>
        </w:rPr>
        <w:tab/>
      </w:r>
      <w:r>
        <w:rPr>
          <w:color w:val="002060"/>
        </w:rPr>
        <w:t xml:space="preserve">        </w:t>
      </w:r>
      <w:r w:rsidR="00D66082" w:rsidRPr="00C01537">
        <w:rPr>
          <w:color w:val="002060"/>
        </w:rPr>
        <w:t xml:space="preserve">№ </w:t>
      </w:r>
      <w:r>
        <w:rPr>
          <w:color w:val="002060"/>
        </w:rPr>
        <w:t>142</w:t>
      </w:r>
      <w:r w:rsidR="00444753" w:rsidRPr="00C01537">
        <w:rPr>
          <w:color w:val="002060"/>
        </w:rPr>
        <w:t xml:space="preserve"> </w:t>
      </w:r>
      <w:r w:rsidR="00D66082" w:rsidRPr="00C01537">
        <w:rPr>
          <w:color w:val="002060"/>
        </w:rPr>
        <w:t>-  П</w:t>
      </w:r>
    </w:p>
    <w:p w:rsidR="003801AE" w:rsidRPr="00C01537" w:rsidRDefault="003801AE" w:rsidP="003801AE">
      <w:pPr>
        <w:jc w:val="center"/>
        <w:rPr>
          <w:color w:val="002060"/>
          <w:sz w:val="20"/>
          <w:szCs w:val="20"/>
        </w:rPr>
      </w:pPr>
    </w:p>
    <w:p w:rsidR="004D475D" w:rsidRPr="00C01537" w:rsidRDefault="00287A67" w:rsidP="004D475D">
      <w:pPr>
        <w:ind w:right="-1"/>
        <w:jc w:val="both"/>
        <w:rPr>
          <w:b/>
          <w:color w:val="002060"/>
        </w:rPr>
      </w:pPr>
      <w:r w:rsidRPr="00C01537">
        <w:rPr>
          <w:b/>
          <w:color w:val="002060"/>
        </w:rPr>
        <w:t>О внесении изменений в Постановление администрации сельского поселения Хатанга от 14.01.2016</w:t>
      </w:r>
      <w:r w:rsidR="00C01537">
        <w:rPr>
          <w:b/>
          <w:color w:val="002060"/>
        </w:rPr>
        <w:t xml:space="preserve"> </w:t>
      </w:r>
      <w:r w:rsidRPr="00C01537">
        <w:rPr>
          <w:b/>
          <w:color w:val="002060"/>
        </w:rPr>
        <w:t>г</w:t>
      </w:r>
      <w:r w:rsidR="00452653" w:rsidRPr="00C01537">
        <w:rPr>
          <w:b/>
          <w:color w:val="002060"/>
        </w:rPr>
        <w:t>.</w:t>
      </w:r>
      <w:r w:rsidRPr="00C01537">
        <w:rPr>
          <w:b/>
          <w:color w:val="002060"/>
        </w:rPr>
        <w:t xml:space="preserve"> № 002-П «</w:t>
      </w:r>
      <w:r w:rsidR="003435FE" w:rsidRPr="00C01537">
        <w:rPr>
          <w:b/>
          <w:color w:val="002060"/>
        </w:rPr>
        <w:t xml:space="preserve">Об утверждении Примерного положения об оплате труда работников </w:t>
      </w:r>
      <w:r w:rsidR="004D475D" w:rsidRPr="00C01537">
        <w:rPr>
          <w:b/>
          <w:color w:val="002060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C01537" w:rsidRDefault="00D66082" w:rsidP="004D475D">
      <w:pPr>
        <w:ind w:right="-2"/>
        <w:jc w:val="both"/>
        <w:rPr>
          <w:color w:val="002060"/>
        </w:rPr>
      </w:pPr>
    </w:p>
    <w:p w:rsidR="00F75C34" w:rsidRPr="00C01537" w:rsidRDefault="00F75C34" w:rsidP="00F75C34">
      <w:pPr>
        <w:tabs>
          <w:tab w:val="left" w:pos="709"/>
        </w:tabs>
        <w:spacing w:line="276" w:lineRule="auto"/>
        <w:ind w:firstLine="709"/>
        <w:jc w:val="both"/>
        <w:rPr>
          <w:color w:val="002060"/>
        </w:rPr>
      </w:pPr>
      <w:r w:rsidRPr="00C01537">
        <w:rPr>
          <w:color w:val="002060"/>
        </w:rPr>
        <w:t>В соответствии со статьями 135, 144 Трудового кодекса Российской Федерации, статьей 14 Федерального закона от 06.10.2003</w:t>
      </w:r>
      <w:r w:rsidR="00C01537">
        <w:rPr>
          <w:color w:val="002060"/>
        </w:rPr>
        <w:t xml:space="preserve"> </w:t>
      </w:r>
      <w:r w:rsidR="00452653" w:rsidRPr="00C01537">
        <w:rPr>
          <w:color w:val="002060"/>
        </w:rPr>
        <w:t>г.</w:t>
      </w:r>
      <w:r w:rsidRPr="00C01537">
        <w:rPr>
          <w:color w:val="002060"/>
        </w:rPr>
        <w:t xml:space="preserve"> № 131-ФЗ «Об общих принципах организации местного самоуправления в Российской Федерации», Законом Красноярского края  от 29.10.2009</w:t>
      </w:r>
      <w:r w:rsidR="00C01537">
        <w:rPr>
          <w:color w:val="002060"/>
        </w:rPr>
        <w:t xml:space="preserve"> </w:t>
      </w:r>
      <w:r w:rsidR="00452653" w:rsidRPr="00C01537">
        <w:rPr>
          <w:color w:val="002060"/>
        </w:rPr>
        <w:t>г.</w:t>
      </w:r>
      <w:r w:rsidRPr="00C01537">
        <w:rPr>
          <w:color w:val="002060"/>
        </w:rPr>
        <w:t xml:space="preserve"> № 9-3864 «О системах оплаты труда рабо</w:t>
      </w:r>
      <w:r w:rsidR="00D35325" w:rsidRPr="00C01537">
        <w:rPr>
          <w:color w:val="002060"/>
        </w:rPr>
        <w:t xml:space="preserve">тников краевых государственных </w:t>
      </w:r>
      <w:r w:rsidRPr="00C01537">
        <w:rPr>
          <w:color w:val="002060"/>
        </w:rPr>
        <w:t>учреждений», Решением Хатангского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C01537" w:rsidRDefault="00D66082" w:rsidP="00D66082">
      <w:pPr>
        <w:jc w:val="both"/>
        <w:rPr>
          <w:color w:val="002060"/>
        </w:rPr>
      </w:pPr>
    </w:p>
    <w:p w:rsidR="00D66082" w:rsidRPr="00C01537" w:rsidRDefault="00D66082" w:rsidP="00D66082">
      <w:pPr>
        <w:ind w:firstLine="540"/>
        <w:jc w:val="center"/>
        <w:rPr>
          <w:b/>
          <w:color w:val="002060"/>
        </w:rPr>
      </w:pPr>
      <w:r w:rsidRPr="00C01537">
        <w:rPr>
          <w:b/>
          <w:color w:val="002060"/>
        </w:rPr>
        <w:t>ПОСТАНОВЛЯЮ:</w:t>
      </w:r>
    </w:p>
    <w:p w:rsidR="00D66082" w:rsidRPr="00C01537" w:rsidRDefault="00D66082" w:rsidP="00D66082">
      <w:pPr>
        <w:ind w:firstLine="540"/>
        <w:jc w:val="center"/>
        <w:rPr>
          <w:b/>
          <w:color w:val="002060"/>
        </w:rPr>
      </w:pPr>
    </w:p>
    <w:p w:rsidR="00657338" w:rsidRPr="00C01537" w:rsidRDefault="00285592" w:rsidP="00C01537">
      <w:pPr>
        <w:pStyle w:val="a4"/>
        <w:numPr>
          <w:ilvl w:val="0"/>
          <w:numId w:val="5"/>
        </w:numPr>
        <w:jc w:val="both"/>
        <w:rPr>
          <w:color w:val="002060"/>
        </w:rPr>
      </w:pPr>
      <w:r w:rsidRPr="00C01537">
        <w:rPr>
          <w:color w:val="002060"/>
        </w:rPr>
        <w:t xml:space="preserve">Внести в </w:t>
      </w:r>
      <w:r w:rsidR="006E1C4A" w:rsidRPr="00C01537">
        <w:rPr>
          <w:color w:val="002060"/>
        </w:rPr>
        <w:t>П</w:t>
      </w:r>
      <w:r w:rsidR="000862C5" w:rsidRPr="00C01537">
        <w:rPr>
          <w:color w:val="002060"/>
        </w:rPr>
        <w:t>остановление</w:t>
      </w:r>
      <w:r w:rsidRPr="00C01537">
        <w:rPr>
          <w:color w:val="002060"/>
        </w:rPr>
        <w:t xml:space="preserve"> </w:t>
      </w:r>
      <w:r w:rsidR="006E1C4A" w:rsidRPr="00C01537">
        <w:rPr>
          <w:color w:val="002060"/>
        </w:rPr>
        <w:t>а</w:t>
      </w:r>
      <w:r w:rsidRPr="00C01537">
        <w:rPr>
          <w:color w:val="002060"/>
        </w:rPr>
        <w:t>дминистрации с</w:t>
      </w:r>
      <w:r w:rsidR="00427BEC" w:rsidRPr="00C01537">
        <w:rPr>
          <w:color w:val="002060"/>
        </w:rPr>
        <w:t>ельского поселения Хатанга от 14</w:t>
      </w:r>
      <w:r w:rsidRPr="00C01537">
        <w:rPr>
          <w:color w:val="002060"/>
        </w:rPr>
        <w:t>.0</w:t>
      </w:r>
      <w:r w:rsidR="00427BEC" w:rsidRPr="00C01537">
        <w:rPr>
          <w:color w:val="002060"/>
        </w:rPr>
        <w:t>1</w:t>
      </w:r>
      <w:r w:rsidRPr="00C01537">
        <w:rPr>
          <w:color w:val="002060"/>
        </w:rPr>
        <w:t>.201</w:t>
      </w:r>
      <w:r w:rsidR="00427BEC" w:rsidRPr="00C01537">
        <w:rPr>
          <w:color w:val="002060"/>
        </w:rPr>
        <w:t>6</w:t>
      </w:r>
      <w:r w:rsidR="00452653" w:rsidRPr="00C01537">
        <w:rPr>
          <w:color w:val="002060"/>
        </w:rPr>
        <w:t>г.</w:t>
      </w:r>
      <w:r w:rsidRPr="00C01537">
        <w:rPr>
          <w:color w:val="002060"/>
        </w:rPr>
        <w:t xml:space="preserve"> №</w:t>
      </w:r>
      <w:r w:rsidR="00427BEC" w:rsidRPr="00C01537">
        <w:rPr>
          <w:color w:val="002060"/>
        </w:rPr>
        <w:t>00</w:t>
      </w:r>
      <w:r w:rsidRPr="00C01537">
        <w:rPr>
          <w:color w:val="002060"/>
        </w:rPr>
        <w:t xml:space="preserve">2-П </w:t>
      </w:r>
      <w:r w:rsidR="00EF4050" w:rsidRPr="00C01537">
        <w:rPr>
          <w:color w:val="002060"/>
        </w:rPr>
        <w:t xml:space="preserve">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</w:t>
      </w:r>
      <w:r w:rsidR="006E1C4A" w:rsidRPr="00C01537">
        <w:rPr>
          <w:color w:val="002060"/>
        </w:rPr>
        <w:t xml:space="preserve">(далее – </w:t>
      </w:r>
      <w:r w:rsidR="00BB6F06">
        <w:rPr>
          <w:color w:val="002060"/>
        </w:rPr>
        <w:t>Постановление</w:t>
      </w:r>
      <w:bookmarkStart w:id="0" w:name="_GoBack"/>
      <w:bookmarkEnd w:id="0"/>
      <w:r w:rsidR="006E1C4A" w:rsidRPr="00C01537">
        <w:rPr>
          <w:color w:val="002060"/>
        </w:rPr>
        <w:t>)</w:t>
      </w:r>
      <w:r w:rsidR="00AB751A" w:rsidRPr="00C01537">
        <w:rPr>
          <w:color w:val="002060"/>
        </w:rPr>
        <w:t>, следующие изменения:</w:t>
      </w:r>
    </w:p>
    <w:p w:rsidR="00CC6EBA" w:rsidRPr="00C01537" w:rsidRDefault="00CC6EBA" w:rsidP="00C01537">
      <w:pPr>
        <w:pStyle w:val="a4"/>
        <w:spacing w:line="276" w:lineRule="auto"/>
        <w:ind w:left="709"/>
        <w:jc w:val="both"/>
        <w:rPr>
          <w:color w:val="002060"/>
        </w:rPr>
      </w:pPr>
      <w:r w:rsidRPr="00C01537">
        <w:rPr>
          <w:color w:val="002060"/>
        </w:rPr>
        <w:t xml:space="preserve">Пункт </w:t>
      </w:r>
      <w:proofErr w:type="gramStart"/>
      <w:r w:rsidRPr="00C01537">
        <w:rPr>
          <w:color w:val="002060"/>
        </w:rPr>
        <w:t>2</w:t>
      </w:r>
      <w:r w:rsidR="00F75C34" w:rsidRPr="00C01537">
        <w:rPr>
          <w:color w:val="002060"/>
        </w:rPr>
        <w:t>.3</w:t>
      </w:r>
      <w:r w:rsidRPr="00C01537">
        <w:rPr>
          <w:color w:val="002060"/>
        </w:rPr>
        <w:t>.,</w:t>
      </w:r>
      <w:proofErr w:type="gramEnd"/>
      <w:r w:rsidRPr="00C01537">
        <w:rPr>
          <w:color w:val="002060"/>
        </w:rPr>
        <w:t xml:space="preserve"> 2.4., 2.5. Раздела 2</w:t>
      </w:r>
      <w:r w:rsidR="00F75C34" w:rsidRPr="00C01537">
        <w:rPr>
          <w:color w:val="002060"/>
        </w:rPr>
        <w:t xml:space="preserve"> Приложения к </w:t>
      </w:r>
      <w:r w:rsidR="00EF4050" w:rsidRPr="00C01537">
        <w:rPr>
          <w:color w:val="002060"/>
        </w:rPr>
        <w:t>П</w:t>
      </w:r>
      <w:r w:rsidRPr="00C01537">
        <w:rPr>
          <w:color w:val="002060"/>
        </w:rPr>
        <w:t>остановлению изложить в следующей редакции:</w:t>
      </w:r>
    </w:p>
    <w:p w:rsidR="00CC6EBA" w:rsidRPr="00C01537" w:rsidRDefault="00262751" w:rsidP="00C01537">
      <w:pPr>
        <w:ind w:left="709"/>
        <w:jc w:val="both"/>
        <w:rPr>
          <w:color w:val="002060"/>
        </w:rPr>
      </w:pPr>
      <w:bookmarkStart w:id="1" w:name="sub_161"/>
      <w:r w:rsidRPr="00C01537">
        <w:rPr>
          <w:color w:val="002060"/>
        </w:rPr>
        <w:t>«</w:t>
      </w:r>
      <w:bookmarkEnd w:id="1"/>
      <w:r w:rsidR="00CC6EBA" w:rsidRPr="00C01537">
        <w:rPr>
          <w:color w:val="002060"/>
        </w:rPr>
        <w:t xml:space="preserve">2.3. Минимальные размеры окладов (должностных окладов) работников учреждения, занимающих должности специалистов и служащих, устанавливаются в соответствии с ПКГ, утвержденным </w:t>
      </w:r>
      <w:hyperlink r:id="rId6" w:history="1">
        <w:r w:rsidR="00CC6EBA" w:rsidRPr="00C01537">
          <w:rPr>
            <w:color w:val="002060"/>
          </w:rPr>
          <w:t>Приказом</w:t>
        </w:r>
      </w:hyperlink>
      <w:r w:rsidR="00CC6EBA" w:rsidRPr="00C01537">
        <w:rPr>
          <w:color w:val="002060"/>
        </w:rPr>
        <w:t xml:space="preserve"> Министерства здравоохранения и социального развития Российской Федерации от 29.05.2008</w:t>
      </w:r>
      <w:r w:rsidR="00452653" w:rsidRPr="00C01537">
        <w:rPr>
          <w:color w:val="002060"/>
        </w:rPr>
        <w:t>г.</w:t>
      </w:r>
      <w:r w:rsidR="00CC6EBA" w:rsidRPr="00C01537">
        <w:rPr>
          <w:color w:val="002060"/>
        </w:rPr>
        <w:t xml:space="preserve"> N 247н "Об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C6EBA" w:rsidRPr="00C01537" w:rsidRDefault="00CC6EBA" w:rsidP="00CC6EBA">
      <w:pPr>
        <w:ind w:firstLine="540"/>
        <w:jc w:val="both"/>
        <w:rPr>
          <w:color w:val="002060"/>
        </w:rPr>
      </w:pPr>
    </w:p>
    <w:tbl>
      <w:tblPr>
        <w:tblW w:w="8714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2619"/>
      </w:tblGrid>
      <w:tr w:rsidR="00C01537" w:rsidRPr="00C01537" w:rsidTr="00BB6F06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Должности, отнесенные к квалификационным уровням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Минимальный размер оклада (должностного оклада), руб.</w:t>
            </w:r>
          </w:p>
        </w:tc>
      </w:tr>
      <w:tr w:rsidR="00C01537" w:rsidRPr="00C01537" w:rsidTr="00C01537">
        <w:trPr>
          <w:trHeight w:val="1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01537">
              <w:rPr>
                <w:rFonts w:ascii="Arial" w:eastAsiaTheme="minorEastAsia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01537">
              <w:rPr>
                <w:rFonts w:ascii="Arial" w:eastAsiaTheme="minorEastAsia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01537">
              <w:rPr>
                <w:rFonts w:ascii="Arial" w:eastAsiaTheme="minorEastAsia" w:hAnsi="Arial" w:cs="Arial"/>
                <w:color w:val="002060"/>
                <w:sz w:val="20"/>
                <w:szCs w:val="20"/>
              </w:rPr>
              <w:t>3</w:t>
            </w:r>
          </w:p>
        </w:tc>
      </w:tr>
      <w:tr w:rsidR="00C01537" w:rsidRPr="00C01537" w:rsidTr="00BB6F06">
        <w:trPr>
          <w:trHeight w:val="738"/>
        </w:trPr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01537">
              <w:rPr>
                <w:rFonts w:eastAsiaTheme="minorEastAsia"/>
                <w:color w:val="002060"/>
              </w:rPr>
              <w:lastRenderedPageBreak/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01537" w:rsidRPr="00C01537" w:rsidTr="00BB6F06">
        <w:trPr>
          <w:trHeight w:val="7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1-й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делопроизводитель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3099</w:t>
            </w:r>
          </w:p>
        </w:tc>
      </w:tr>
      <w:tr w:rsidR="00C01537" w:rsidRPr="00C01537" w:rsidTr="00BB6F06">
        <w:trPr>
          <w:trHeight w:val="764"/>
        </w:trPr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01537">
              <w:rPr>
                <w:rFonts w:eastAsiaTheme="minorEastAsia"/>
                <w:color w:val="002060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01537" w:rsidRPr="00C01537" w:rsidTr="00BB6F06">
        <w:trPr>
          <w:trHeight w:val="9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4-й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ведущий бухгалтер, ведущий экономист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5479</w:t>
            </w:r>
          </w:p>
        </w:tc>
      </w:tr>
      <w:tr w:rsidR="00C01537" w:rsidRPr="00C01537" w:rsidTr="00C01537">
        <w:trPr>
          <w:trHeight w:val="4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5-й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главный инженер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6397</w:t>
            </w:r>
          </w:p>
        </w:tc>
      </w:tr>
    </w:tbl>
    <w:p w:rsidR="00CC6EBA" w:rsidRPr="00C01537" w:rsidRDefault="00CC6EBA" w:rsidP="00CC6EB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C6EBA" w:rsidRPr="00C01537" w:rsidRDefault="00CC6EBA" w:rsidP="00C0153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01537">
        <w:rPr>
          <w:rFonts w:ascii="Times New Roman" w:hAnsi="Times New Roman" w:cs="Times New Roman"/>
          <w:color w:val="002060"/>
          <w:sz w:val="24"/>
          <w:szCs w:val="24"/>
        </w:rPr>
        <w:t xml:space="preserve">2.4. Минимальные размеры окладов (должностных окладов), ставок заработной платы работников учреждения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C01537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Pr="00C01537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Российской Федерации от 29.05.2008</w:t>
      </w:r>
      <w:r w:rsidR="00452653" w:rsidRPr="00C01537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Pr="00C01537">
        <w:rPr>
          <w:rFonts w:ascii="Times New Roman" w:hAnsi="Times New Roman" w:cs="Times New Roman"/>
          <w:color w:val="002060"/>
          <w:sz w:val="24"/>
          <w:szCs w:val="24"/>
        </w:rPr>
        <w:t xml:space="preserve"> N 248н "Об утверждении профессиональных квалификационных групп общеотраслевых профессий рабочих":</w:t>
      </w:r>
    </w:p>
    <w:p w:rsidR="00CC6EBA" w:rsidRPr="00C01537" w:rsidRDefault="00CC6EBA" w:rsidP="00CC6EBA">
      <w:pPr>
        <w:ind w:firstLine="540"/>
        <w:jc w:val="both"/>
        <w:rPr>
          <w:color w:val="002060"/>
        </w:rPr>
      </w:pPr>
      <w:r w:rsidRPr="00C01537">
        <w:rPr>
          <w:color w:val="002060"/>
        </w:rPr>
        <w:t xml:space="preserve"> </w:t>
      </w:r>
    </w:p>
    <w:tbl>
      <w:tblPr>
        <w:tblW w:w="8975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18"/>
        <w:gridCol w:w="2438"/>
      </w:tblGrid>
      <w:tr w:rsidR="00C01537" w:rsidRPr="00C01537" w:rsidTr="00C01537">
        <w:trPr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Квалификационный уровень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Должности,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Минимальный размер оклада (должностного оклада), руб.</w:t>
            </w:r>
          </w:p>
        </w:tc>
      </w:tr>
      <w:tr w:rsidR="00C01537" w:rsidRPr="00C01537" w:rsidTr="00BB6F06">
        <w:trPr>
          <w:trHeight w:val="616"/>
        </w:trPr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01537" w:rsidRPr="00C01537" w:rsidTr="00C01537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1-й квалификационный уровень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уборщик служебных помещений, уборщик территорий, сторож, курьер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 xml:space="preserve">2 </w:t>
            </w:r>
            <w:r w:rsidR="004D1602" w:rsidRPr="00C01537">
              <w:rPr>
                <w:rFonts w:eastAsiaTheme="minorEastAsia"/>
                <w:color w:val="002060"/>
              </w:rPr>
              <w:t>662</w:t>
            </w:r>
          </w:p>
        </w:tc>
      </w:tr>
    </w:tbl>
    <w:p w:rsidR="00CC6EBA" w:rsidRPr="00C01537" w:rsidRDefault="00CC6EBA" w:rsidP="00CC6EBA">
      <w:pPr>
        <w:ind w:firstLine="540"/>
        <w:jc w:val="both"/>
        <w:rPr>
          <w:color w:val="002060"/>
        </w:rPr>
      </w:pPr>
    </w:p>
    <w:p w:rsidR="00CC6EBA" w:rsidRPr="00C01537" w:rsidRDefault="00CC6EBA" w:rsidP="00C01537">
      <w:pPr>
        <w:ind w:left="709"/>
        <w:jc w:val="both"/>
        <w:rPr>
          <w:color w:val="002060"/>
        </w:rPr>
      </w:pPr>
      <w:r w:rsidRPr="00C01537">
        <w:rPr>
          <w:color w:val="002060"/>
        </w:rPr>
        <w:t>2.5. Минимальные размеры окладов, ставок заработной платы по должностям руководителей, специалистов и служащих, профессий рабочих, не вошедших в квалификационные уровни ПКГ, устанавливаются руководителем учреждения в следующем размере:</w:t>
      </w:r>
    </w:p>
    <w:p w:rsidR="00CC6EBA" w:rsidRPr="00C01537" w:rsidRDefault="00CC6EBA" w:rsidP="00CC6EBA">
      <w:pPr>
        <w:ind w:firstLine="540"/>
        <w:jc w:val="both"/>
        <w:rPr>
          <w:color w:val="002060"/>
        </w:rPr>
      </w:pPr>
    </w:p>
    <w:tbl>
      <w:tblPr>
        <w:tblW w:w="8995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1"/>
        <w:gridCol w:w="2324"/>
      </w:tblGrid>
      <w:tr w:rsidR="00C01537" w:rsidRPr="00C01537" w:rsidTr="00C01537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Должности, не отнесенные к ПКГ: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Минимальный размер оклада (должностного оклада), руб.</w:t>
            </w:r>
          </w:p>
        </w:tc>
      </w:tr>
      <w:tr w:rsidR="00C01537" w:rsidRPr="00C01537" w:rsidTr="00C01537">
        <w:trPr>
          <w:trHeight w:val="797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01537">
              <w:rPr>
                <w:color w:val="002060"/>
              </w:rPr>
              <w:lastRenderedPageBreak/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4D1602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>5 479</w:t>
            </w:r>
          </w:p>
        </w:tc>
      </w:tr>
      <w:tr w:rsidR="00C01537" w:rsidRPr="00C01537" w:rsidTr="00C01537"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01537">
              <w:rPr>
                <w:color w:val="002060"/>
              </w:rPr>
              <w:t>рабочий по обслуживанию зданий</w:t>
            </w:r>
            <w:r w:rsidRPr="00C01537">
              <w:rPr>
                <w:color w:val="002060"/>
              </w:rPr>
              <w:tab/>
              <w:t>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01537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01537">
              <w:rPr>
                <w:rFonts w:eastAsiaTheme="minorEastAsia"/>
                <w:color w:val="002060"/>
              </w:rPr>
              <w:t xml:space="preserve">2 </w:t>
            </w:r>
            <w:r w:rsidR="004D1602" w:rsidRPr="00C01537">
              <w:rPr>
                <w:rFonts w:eastAsiaTheme="minorEastAsia"/>
                <w:color w:val="002060"/>
              </w:rPr>
              <w:t>662</w:t>
            </w:r>
          </w:p>
        </w:tc>
      </w:tr>
    </w:tbl>
    <w:p w:rsidR="00262751" w:rsidRPr="00C01537" w:rsidRDefault="00262751" w:rsidP="00C01537">
      <w:pPr>
        <w:ind w:firstLine="709"/>
        <w:jc w:val="both"/>
        <w:rPr>
          <w:color w:val="002060"/>
        </w:rPr>
      </w:pPr>
      <w:r w:rsidRPr="00C01537">
        <w:rPr>
          <w:color w:val="002060"/>
        </w:rPr>
        <w:t>».</w:t>
      </w:r>
    </w:p>
    <w:p w:rsidR="00F0314C" w:rsidRPr="00C01537" w:rsidRDefault="00F0314C" w:rsidP="00F75C34">
      <w:pPr>
        <w:pStyle w:val="a4"/>
        <w:ind w:left="900"/>
        <w:jc w:val="both"/>
        <w:rPr>
          <w:color w:val="002060"/>
        </w:rPr>
      </w:pPr>
    </w:p>
    <w:p w:rsidR="00FE61AD" w:rsidRPr="00C01537" w:rsidRDefault="00FE61AD" w:rsidP="00C01537">
      <w:pPr>
        <w:pStyle w:val="a4"/>
        <w:numPr>
          <w:ilvl w:val="0"/>
          <w:numId w:val="5"/>
        </w:numPr>
        <w:jc w:val="both"/>
        <w:rPr>
          <w:color w:val="002060"/>
        </w:rPr>
      </w:pPr>
      <w:r w:rsidRPr="00C01537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C01537">
          <w:rPr>
            <w:rStyle w:val="a7"/>
            <w:color w:val="002060"/>
          </w:rPr>
          <w:t>www.hatanga24.ru</w:t>
        </w:r>
      </w:hyperlink>
      <w:r w:rsidRPr="00C01537">
        <w:rPr>
          <w:color w:val="002060"/>
        </w:rPr>
        <w:t>.</w:t>
      </w:r>
    </w:p>
    <w:p w:rsidR="00FE61AD" w:rsidRPr="00C01537" w:rsidRDefault="00FE61AD" w:rsidP="00FE61AD">
      <w:pPr>
        <w:ind w:left="540"/>
        <w:jc w:val="both"/>
        <w:rPr>
          <w:color w:val="002060"/>
        </w:rPr>
      </w:pPr>
    </w:p>
    <w:p w:rsidR="00EF4050" w:rsidRPr="00C01537" w:rsidRDefault="000862C5" w:rsidP="00C01537">
      <w:pPr>
        <w:pStyle w:val="a4"/>
        <w:numPr>
          <w:ilvl w:val="0"/>
          <w:numId w:val="5"/>
        </w:numPr>
        <w:jc w:val="both"/>
        <w:rPr>
          <w:color w:val="002060"/>
        </w:rPr>
      </w:pPr>
      <w:r w:rsidRPr="00C01537">
        <w:rPr>
          <w:color w:val="002060"/>
        </w:rPr>
        <w:t xml:space="preserve">Настоящее </w:t>
      </w:r>
      <w:r w:rsidR="00EF4050" w:rsidRPr="00C01537">
        <w:rPr>
          <w:color w:val="002060"/>
        </w:rPr>
        <w:t>П</w:t>
      </w:r>
      <w:r w:rsidRPr="00C01537">
        <w:rPr>
          <w:color w:val="002060"/>
        </w:rPr>
        <w:t xml:space="preserve">остановление вступает в силу в день, следующий за днем его официального опубликования и распространяет свое действие на </w:t>
      </w:r>
      <w:r w:rsidR="00CC6EBA" w:rsidRPr="00C01537">
        <w:rPr>
          <w:color w:val="002060"/>
        </w:rPr>
        <w:t>правоотношения, возникшее с 01.10.2019</w:t>
      </w:r>
      <w:r w:rsidR="00322820" w:rsidRPr="00C01537">
        <w:rPr>
          <w:color w:val="002060"/>
        </w:rPr>
        <w:t xml:space="preserve"> </w:t>
      </w:r>
      <w:r w:rsidRPr="00C01537">
        <w:rPr>
          <w:color w:val="002060"/>
        </w:rPr>
        <w:t>года.</w:t>
      </w:r>
    </w:p>
    <w:p w:rsidR="00FE61AD" w:rsidRPr="00C01537" w:rsidRDefault="00FE61AD" w:rsidP="00FE61AD">
      <w:pPr>
        <w:pStyle w:val="a4"/>
        <w:rPr>
          <w:color w:val="002060"/>
        </w:rPr>
      </w:pPr>
    </w:p>
    <w:p w:rsidR="00EF4050" w:rsidRPr="00C01537" w:rsidRDefault="00EF4050" w:rsidP="00C01537">
      <w:pPr>
        <w:pStyle w:val="a4"/>
        <w:numPr>
          <w:ilvl w:val="0"/>
          <w:numId w:val="5"/>
        </w:numPr>
        <w:jc w:val="both"/>
        <w:rPr>
          <w:color w:val="002060"/>
        </w:rPr>
      </w:pPr>
      <w:r w:rsidRPr="00C01537">
        <w:rPr>
          <w:color w:val="002060"/>
        </w:rPr>
        <w:t>Контроль за исполнением настоящего Постановления оставляю за собой.</w:t>
      </w:r>
    </w:p>
    <w:p w:rsidR="00F75C34" w:rsidRDefault="00F75C34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C01537" w:rsidRDefault="00C0153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C01537" w:rsidRPr="00C01537" w:rsidRDefault="00C0153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9943E0" w:rsidRPr="00C01537" w:rsidRDefault="009943E0" w:rsidP="009943E0">
      <w:pPr>
        <w:rPr>
          <w:color w:val="002060"/>
        </w:rPr>
      </w:pPr>
      <w:r w:rsidRPr="00C01537">
        <w:rPr>
          <w:color w:val="002060"/>
        </w:rPr>
        <w:t xml:space="preserve">Исполняющая обязанности </w:t>
      </w:r>
    </w:p>
    <w:p w:rsidR="009943E0" w:rsidRPr="00C01537" w:rsidRDefault="009943E0" w:rsidP="009943E0">
      <w:pPr>
        <w:rPr>
          <w:color w:val="002060"/>
        </w:rPr>
      </w:pPr>
      <w:r w:rsidRPr="00C01537">
        <w:rPr>
          <w:color w:val="002060"/>
        </w:rPr>
        <w:t xml:space="preserve">Главы сельского поселения Хатанга                                                               </w:t>
      </w:r>
      <w:r w:rsidR="00C01537">
        <w:rPr>
          <w:color w:val="002060"/>
        </w:rPr>
        <w:t xml:space="preserve">  </w:t>
      </w:r>
      <w:r w:rsidRPr="00C01537">
        <w:rPr>
          <w:color w:val="002060"/>
        </w:rPr>
        <w:t xml:space="preserve">         А. И. Бетту</w:t>
      </w:r>
    </w:p>
    <w:p w:rsidR="00657338" w:rsidRPr="00C01537" w:rsidRDefault="00657338" w:rsidP="002B612C">
      <w:pPr>
        <w:jc w:val="both"/>
        <w:rPr>
          <w:b/>
          <w:color w:val="002060"/>
        </w:rPr>
      </w:pPr>
    </w:p>
    <w:sectPr w:rsidR="00657338" w:rsidRPr="00C01537" w:rsidSect="00C01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61C66"/>
    <w:multiLevelType w:val="hybridMultilevel"/>
    <w:tmpl w:val="86A8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1C6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3D0B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820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43E0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B6F06"/>
    <w:rsid w:val="00BC02D7"/>
    <w:rsid w:val="00BD3629"/>
    <w:rsid w:val="00BD4CD7"/>
    <w:rsid w:val="00BD6715"/>
    <w:rsid w:val="00BE2B47"/>
    <w:rsid w:val="00C0153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C6EBA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F4050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4C2AE14837EB8FA04E4274669F50DB24DACFE57F5AFCE47C52CEFS4V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25</cp:revision>
  <cp:lastPrinted>2019-09-16T07:46:00Z</cp:lastPrinted>
  <dcterms:created xsi:type="dcterms:W3CDTF">2017-05-10T11:30:00Z</dcterms:created>
  <dcterms:modified xsi:type="dcterms:W3CDTF">2019-09-16T07:47:00Z</dcterms:modified>
</cp:coreProperties>
</file>