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59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48DD4"/>
          <w:sz w:val="28"/>
          <w:szCs w:val="24"/>
          <w:lang w:eastAsia="ru-RU"/>
        </w:rPr>
        <w:drawing>
          <wp:inline distT="0" distB="0" distL="0" distR="0" wp14:anchorId="2546313C" wp14:editId="10DBA3E4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41F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 ФЕДЕРАЦИЯ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8C141F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C141F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5D5759" w:rsidRPr="008C141F" w:rsidRDefault="005D5759" w:rsidP="005D57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D5759" w:rsidRPr="008C141F" w:rsidTr="00257594">
        <w:tc>
          <w:tcPr>
            <w:tcW w:w="4785" w:type="dxa"/>
          </w:tcPr>
          <w:p w:rsidR="005D5759" w:rsidRPr="008C141F" w:rsidRDefault="008C141F" w:rsidP="001615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.0</w:t>
            </w:r>
            <w:r w:rsidR="001615C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.201</w:t>
            </w:r>
            <w:r w:rsidR="001615C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D5759" w:rsidRPr="008C141F" w:rsidRDefault="005D5759" w:rsidP="001615C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147</w:t>
            </w:r>
            <w:r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5D5759" w:rsidRPr="008C141F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внесении изменений в Постановление администрации сельского поселения Хатанга 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администрации сельского поселения Хатанга,</w:t>
      </w:r>
    </w:p>
    <w:p w:rsidR="005D5759" w:rsidRPr="008C141F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ПОСТАНОВЛЯЮ:</w:t>
      </w:r>
    </w:p>
    <w:p w:rsidR="005D5759" w:rsidRPr="008C141F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lang w:eastAsia="ru-RU"/>
        </w:rPr>
        <w:t xml:space="preserve">Внести в Постановление администрации 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сельского поселения Хатанга 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 (далее – Постановление) следующие изменения:</w:t>
      </w:r>
    </w:p>
    <w:p w:rsidR="008C141F" w:rsidRDefault="008C141F" w:rsidP="005D575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1.1. </w:t>
      </w:r>
      <w:r w:rsidR="001615C9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Пункт </w:t>
      </w:r>
      <w:proofErr w:type="gramStart"/>
      <w:r w:rsidR="001615C9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 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Постановлени</w:t>
      </w:r>
      <w:r w:rsidR="001615C9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</w:t>
      </w:r>
      <w:proofErr w:type="gramEnd"/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изложить в следующей редакции:</w:t>
      </w:r>
    </w:p>
    <w:p w:rsidR="005D5759" w:rsidRPr="008C141F" w:rsidRDefault="005D5759" w:rsidP="001615C9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«2. </w:t>
      </w:r>
      <w:r w:rsidR="001615C9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Начальникам </w:t>
      </w:r>
      <w:r w:rsidR="001615C9" w:rsidRPr="008C141F">
        <w:rPr>
          <w:rStyle w:val="FontStyle16"/>
          <w:color w:val="002060"/>
          <w:sz w:val="24"/>
          <w:szCs w:val="24"/>
        </w:rPr>
        <w:t xml:space="preserve">Общего отдела, Отдела по управлению муниципальным имуществом, Финансового отдела, Отдела культуры, молодежной политики и </w:t>
      </w:r>
      <w:proofErr w:type="gramStart"/>
      <w:r w:rsidR="001615C9" w:rsidRPr="008C141F">
        <w:rPr>
          <w:rStyle w:val="FontStyle16"/>
          <w:color w:val="002060"/>
          <w:sz w:val="24"/>
          <w:szCs w:val="24"/>
        </w:rPr>
        <w:t>спорта  администрации</w:t>
      </w:r>
      <w:proofErr w:type="gramEnd"/>
      <w:r w:rsidR="001615C9" w:rsidRPr="008C141F">
        <w:rPr>
          <w:rStyle w:val="FontStyle16"/>
          <w:color w:val="002060"/>
          <w:sz w:val="24"/>
          <w:szCs w:val="24"/>
        </w:rPr>
        <w:t xml:space="preserve"> сельского поселения Хатанга, привести  должностные инструкции муниципальных служащих администрации сельского поселения Хатанга в соответствие с настоящим Постановлением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.».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Опубликовать Постановление в</w:t>
      </w:r>
      <w:r w:rsidRPr="008C141F">
        <w:rPr>
          <w:rFonts w:ascii="Times New Roman" w:hAnsi="Times New Roman" w:cs="Times New Roman"/>
          <w:color w:val="002060"/>
          <w:sz w:val="24"/>
          <w:szCs w:val="24"/>
        </w:rPr>
        <w:t xml:space="preserve">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C141F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www.hatanga24.ru</w:t>
        </w:r>
      </w:hyperlink>
      <w:r w:rsidRPr="008C141F">
        <w:rPr>
          <w:rStyle w:val="a4"/>
          <w:rFonts w:ascii="Times New Roman" w:hAnsi="Times New Roman" w:cs="Times New Roman"/>
          <w:color w:val="002060"/>
          <w:sz w:val="24"/>
          <w:szCs w:val="24"/>
        </w:rPr>
        <w:t>.</w:t>
      </w:r>
    </w:p>
    <w:p w:rsidR="005D5759" w:rsidRPr="008C141F" w:rsidRDefault="005D5759" w:rsidP="005D5759">
      <w:pPr>
        <w:pStyle w:val="a3"/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5D5759" w:rsidRPr="008C141F" w:rsidRDefault="005D5759" w:rsidP="005D5759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D0DCA" w:rsidRPr="008C141F" w:rsidRDefault="004D0DCA" w:rsidP="005D57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Исполняющая обязанности </w:t>
      </w:r>
      <w:r w:rsidR="005D5759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</w:p>
    <w:p w:rsidR="000B59F5" w:rsidRDefault="005D5759" w:rsidP="008C141F">
      <w:pPr>
        <w:spacing w:after="0" w:line="240" w:lineRule="auto"/>
        <w:jc w:val="both"/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                                                                     </w:t>
      </w:r>
      <w:r w:rsidR="00DB631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А. </w:t>
      </w:r>
      <w:r w:rsidR="004D0DCA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</w:t>
      </w:r>
      <w:r w:rsidR="004D0DCA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Бетту</w:t>
      </w:r>
    </w:p>
    <w:sectPr w:rsidR="000B59F5" w:rsidSect="008C141F">
      <w:pgSz w:w="11907" w:h="16840" w:code="9"/>
      <w:pgMar w:top="1134" w:right="850" w:bottom="1134" w:left="1701" w:header="680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hybridMultilevel"/>
    <w:tmpl w:val="A61E7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6"/>
    <w:rsid w:val="000B59F5"/>
    <w:rsid w:val="000D7FA2"/>
    <w:rsid w:val="001615C9"/>
    <w:rsid w:val="00217D26"/>
    <w:rsid w:val="00335776"/>
    <w:rsid w:val="004D0DCA"/>
    <w:rsid w:val="005D5759"/>
    <w:rsid w:val="00730D68"/>
    <w:rsid w:val="008C141F"/>
    <w:rsid w:val="00DB6311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DCA4-F051-4ACB-B8C6-105822C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59"/>
    <w:pPr>
      <w:ind w:left="720"/>
      <w:contextualSpacing/>
    </w:pPr>
  </w:style>
  <w:style w:type="character" w:styleId="a4">
    <w:name w:val="Hyperlink"/>
    <w:rsid w:val="005D57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59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1615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9</cp:revision>
  <cp:lastPrinted>2019-09-24T04:11:00Z</cp:lastPrinted>
  <dcterms:created xsi:type="dcterms:W3CDTF">2019-09-24T04:03:00Z</dcterms:created>
  <dcterms:modified xsi:type="dcterms:W3CDTF">2019-09-24T10:42:00Z</dcterms:modified>
</cp:coreProperties>
</file>