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8E8" w:rsidRPr="00E63B88" w:rsidRDefault="00E63B88" w:rsidP="00E63B88">
      <w:pPr>
        <w:rPr>
          <w:noProof/>
          <w:color w:val="002060"/>
        </w:rPr>
      </w:pPr>
      <w:r w:rsidRPr="00E63B88">
        <w:rPr>
          <w:noProof/>
          <w:color w:val="002060"/>
        </w:rPr>
        <w:drawing>
          <wp:anchor distT="0" distB="0" distL="114300" distR="114300" simplePos="0" relativeHeight="251659264" behindDoc="0" locked="0" layoutInCell="1" allowOverlap="1" wp14:anchorId="337E5B7D" wp14:editId="11888FCC">
            <wp:simplePos x="0" y="0"/>
            <wp:positionH relativeFrom="column">
              <wp:posOffset>2703830</wp:posOffset>
            </wp:positionH>
            <wp:positionV relativeFrom="paragraph">
              <wp:posOffset>5080</wp:posOffset>
            </wp:positionV>
            <wp:extent cx="483235" cy="603885"/>
            <wp:effectExtent l="0" t="0" r="0" b="0"/>
            <wp:wrapTopAndBottom/>
            <wp:docPr id="1" name="Рисунок 1" descr="Герб настоящий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настоящий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603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1D06" w:rsidRPr="00E63B88">
        <w:rPr>
          <w:color w:val="002060"/>
          <w:sz w:val="32"/>
        </w:rPr>
        <w:tab/>
      </w:r>
      <w:r w:rsidR="00261D06" w:rsidRPr="00E63B88">
        <w:rPr>
          <w:color w:val="002060"/>
          <w:sz w:val="32"/>
        </w:rPr>
        <w:tab/>
      </w:r>
      <w:r w:rsidR="00261D06" w:rsidRPr="00E63B88">
        <w:rPr>
          <w:color w:val="002060"/>
          <w:sz w:val="32"/>
        </w:rPr>
        <w:tab/>
      </w:r>
      <w:r w:rsidR="00261D06" w:rsidRPr="00E63B88">
        <w:rPr>
          <w:color w:val="002060"/>
          <w:sz w:val="32"/>
        </w:rPr>
        <w:tab/>
      </w:r>
      <w:r w:rsidR="00261D06" w:rsidRPr="00E63B88">
        <w:rPr>
          <w:color w:val="002060"/>
          <w:sz w:val="32"/>
        </w:rPr>
        <w:tab/>
      </w:r>
      <w:r w:rsidR="00261D06" w:rsidRPr="00E63B88">
        <w:rPr>
          <w:color w:val="002060"/>
          <w:sz w:val="32"/>
        </w:rPr>
        <w:tab/>
      </w:r>
    </w:p>
    <w:p w:rsidR="007E28E8" w:rsidRPr="00E63B88" w:rsidRDefault="007E28E8" w:rsidP="007E28E8">
      <w:pPr>
        <w:jc w:val="center"/>
        <w:rPr>
          <w:b/>
          <w:color w:val="002060"/>
          <w:szCs w:val="32"/>
        </w:rPr>
      </w:pPr>
      <w:r w:rsidRPr="00E63B88">
        <w:rPr>
          <w:b/>
          <w:color w:val="002060"/>
          <w:szCs w:val="32"/>
        </w:rPr>
        <w:t>РОССИЙСКАЯ ФЕДЕРАЦИЯ</w:t>
      </w:r>
    </w:p>
    <w:p w:rsidR="007E28E8" w:rsidRPr="00E63B88" w:rsidRDefault="007E28E8" w:rsidP="007E28E8">
      <w:pPr>
        <w:jc w:val="center"/>
        <w:rPr>
          <w:color w:val="002060"/>
          <w:szCs w:val="32"/>
        </w:rPr>
      </w:pPr>
      <w:r w:rsidRPr="00E63B88">
        <w:rPr>
          <w:color w:val="002060"/>
          <w:szCs w:val="32"/>
        </w:rPr>
        <w:t>КРАСНОЯРСКИЙ КРАЙ</w:t>
      </w:r>
    </w:p>
    <w:p w:rsidR="007E28E8" w:rsidRPr="00E63B88" w:rsidRDefault="007E28E8" w:rsidP="007E28E8">
      <w:pPr>
        <w:jc w:val="center"/>
        <w:rPr>
          <w:color w:val="002060"/>
          <w:szCs w:val="32"/>
        </w:rPr>
      </w:pPr>
      <w:r w:rsidRPr="00E63B88">
        <w:rPr>
          <w:color w:val="002060"/>
          <w:szCs w:val="32"/>
        </w:rPr>
        <w:t>ТАЙМЫРСКИЙ ДОЛГАНО-НЕНЕЦКИЙ МУНИЦИПАЛЬНЫЙ РАЙОН</w:t>
      </w:r>
    </w:p>
    <w:p w:rsidR="007E28E8" w:rsidRPr="00E63B88" w:rsidRDefault="007E28E8" w:rsidP="007E28E8">
      <w:pPr>
        <w:jc w:val="center"/>
        <w:rPr>
          <w:b/>
          <w:color w:val="002060"/>
          <w:szCs w:val="32"/>
        </w:rPr>
      </w:pPr>
      <w:r w:rsidRPr="00E63B88">
        <w:rPr>
          <w:b/>
          <w:color w:val="002060"/>
          <w:szCs w:val="32"/>
        </w:rPr>
        <w:t>АДМИНИСТРАЦИЯ СЕЛЬСКОГО ПОСЕЛЕНИЯ ХАТАНГА</w:t>
      </w:r>
    </w:p>
    <w:p w:rsidR="007E28E8" w:rsidRPr="00E63B88" w:rsidRDefault="007E28E8" w:rsidP="007E28E8">
      <w:pPr>
        <w:jc w:val="center"/>
        <w:rPr>
          <w:b/>
          <w:color w:val="002060"/>
          <w:szCs w:val="32"/>
        </w:rPr>
      </w:pPr>
    </w:p>
    <w:p w:rsidR="007E28E8" w:rsidRPr="00E63B88" w:rsidRDefault="007E28E8" w:rsidP="007E28E8">
      <w:pPr>
        <w:rPr>
          <w:b/>
          <w:color w:val="002060"/>
          <w:szCs w:val="32"/>
        </w:rPr>
      </w:pPr>
    </w:p>
    <w:p w:rsidR="007E28E8" w:rsidRPr="00E63B88" w:rsidRDefault="007E28E8" w:rsidP="007E28E8">
      <w:pPr>
        <w:jc w:val="center"/>
        <w:rPr>
          <w:b/>
          <w:color w:val="002060"/>
          <w:szCs w:val="32"/>
        </w:rPr>
      </w:pPr>
      <w:r w:rsidRPr="00E63B88">
        <w:rPr>
          <w:b/>
          <w:color w:val="002060"/>
          <w:szCs w:val="32"/>
        </w:rPr>
        <w:t xml:space="preserve">ПОСТАНОВЛЕНИЕ </w:t>
      </w:r>
    </w:p>
    <w:p w:rsidR="00E63B88" w:rsidRPr="00E63B88" w:rsidRDefault="00E63B88" w:rsidP="007E28E8">
      <w:pPr>
        <w:jc w:val="center"/>
        <w:rPr>
          <w:b/>
          <w:color w:val="002060"/>
          <w:szCs w:val="32"/>
        </w:rPr>
      </w:pPr>
    </w:p>
    <w:p w:rsidR="007E28E8" w:rsidRPr="00E63B88" w:rsidRDefault="000E4639" w:rsidP="007E28E8">
      <w:pPr>
        <w:rPr>
          <w:color w:val="002060"/>
        </w:rPr>
      </w:pPr>
      <w:r>
        <w:rPr>
          <w:color w:val="002060"/>
        </w:rPr>
        <w:t>25</w:t>
      </w:r>
      <w:r w:rsidR="007E28E8" w:rsidRPr="00E63B88">
        <w:rPr>
          <w:color w:val="002060"/>
        </w:rPr>
        <w:t xml:space="preserve">.12.2019 г.                                                                                                           </w:t>
      </w:r>
      <w:r w:rsidR="00E63B88" w:rsidRPr="00E63B88">
        <w:rPr>
          <w:color w:val="002060"/>
        </w:rPr>
        <w:t xml:space="preserve"> </w:t>
      </w:r>
      <w:r w:rsidR="007E28E8" w:rsidRPr="00E63B88">
        <w:rPr>
          <w:color w:val="002060"/>
        </w:rPr>
        <w:t xml:space="preserve">         № </w:t>
      </w:r>
      <w:r w:rsidR="00E63B88" w:rsidRPr="00E63B88">
        <w:rPr>
          <w:color w:val="002060"/>
        </w:rPr>
        <w:t xml:space="preserve">178 - </w:t>
      </w:r>
      <w:r w:rsidR="007E28E8" w:rsidRPr="00E63B88">
        <w:rPr>
          <w:color w:val="002060"/>
        </w:rPr>
        <w:t>П</w:t>
      </w:r>
    </w:p>
    <w:p w:rsidR="004A1A05" w:rsidRPr="00E63B88" w:rsidRDefault="004A1A05" w:rsidP="004A1A05">
      <w:pPr>
        <w:jc w:val="both"/>
        <w:rPr>
          <w:color w:val="002060"/>
          <w:sz w:val="28"/>
          <w:szCs w:val="28"/>
        </w:rPr>
      </w:pPr>
    </w:p>
    <w:p w:rsidR="004A1A05" w:rsidRPr="00E63B88" w:rsidRDefault="004A1A05" w:rsidP="00EC473D">
      <w:pPr>
        <w:rPr>
          <w:b/>
          <w:color w:val="002060"/>
        </w:rPr>
      </w:pPr>
      <w:r w:rsidRPr="00E63B88">
        <w:rPr>
          <w:b/>
          <w:color w:val="002060"/>
        </w:rPr>
        <w:t>Об утверждении Порядка формирования</w:t>
      </w:r>
    </w:p>
    <w:p w:rsidR="00E63B88" w:rsidRPr="00E63B88" w:rsidRDefault="004A1A05" w:rsidP="00EC473D">
      <w:pPr>
        <w:rPr>
          <w:b/>
          <w:color w:val="002060"/>
        </w:rPr>
      </w:pPr>
      <w:r w:rsidRPr="00E63B88">
        <w:rPr>
          <w:b/>
          <w:color w:val="002060"/>
        </w:rPr>
        <w:t xml:space="preserve">перечня </w:t>
      </w:r>
      <w:r w:rsidR="00E63B88">
        <w:rPr>
          <w:b/>
          <w:color w:val="002060"/>
        </w:rPr>
        <w:t xml:space="preserve">  </w:t>
      </w:r>
      <w:r w:rsidRPr="00E63B88">
        <w:rPr>
          <w:b/>
          <w:color w:val="002060"/>
        </w:rPr>
        <w:t xml:space="preserve">налоговых </w:t>
      </w:r>
      <w:r w:rsidR="00E63B88">
        <w:rPr>
          <w:b/>
          <w:color w:val="002060"/>
        </w:rPr>
        <w:t xml:space="preserve">  </w:t>
      </w:r>
      <w:r w:rsidRPr="00E63B88">
        <w:rPr>
          <w:b/>
          <w:color w:val="002060"/>
        </w:rPr>
        <w:t xml:space="preserve">расходов </w:t>
      </w:r>
      <w:r w:rsidR="00E63B88">
        <w:rPr>
          <w:b/>
          <w:color w:val="002060"/>
        </w:rPr>
        <w:t xml:space="preserve">  </w:t>
      </w:r>
      <w:r w:rsidRPr="00E63B88">
        <w:rPr>
          <w:b/>
          <w:color w:val="002060"/>
        </w:rPr>
        <w:t xml:space="preserve">и </w:t>
      </w:r>
    </w:p>
    <w:p w:rsidR="00E63B88" w:rsidRPr="00E63B88" w:rsidRDefault="004A1A05" w:rsidP="00EC473D">
      <w:pPr>
        <w:rPr>
          <w:b/>
          <w:color w:val="002060"/>
        </w:rPr>
      </w:pPr>
      <w:r w:rsidRPr="00E63B88">
        <w:rPr>
          <w:b/>
          <w:color w:val="002060"/>
        </w:rPr>
        <w:t xml:space="preserve">оценки </w:t>
      </w:r>
      <w:r w:rsidR="00E63B88">
        <w:rPr>
          <w:b/>
          <w:color w:val="002060"/>
        </w:rPr>
        <w:t xml:space="preserve">  </w:t>
      </w:r>
      <w:r w:rsidR="00EC473D" w:rsidRPr="00E63B88">
        <w:rPr>
          <w:b/>
          <w:color w:val="002060"/>
        </w:rPr>
        <w:t xml:space="preserve">эффективности </w:t>
      </w:r>
      <w:r w:rsidR="00E63B88">
        <w:rPr>
          <w:b/>
          <w:color w:val="002060"/>
        </w:rPr>
        <w:t xml:space="preserve">  </w:t>
      </w:r>
      <w:r w:rsidRPr="00E63B88">
        <w:rPr>
          <w:b/>
          <w:color w:val="002060"/>
        </w:rPr>
        <w:t xml:space="preserve">налоговых </w:t>
      </w:r>
    </w:p>
    <w:p w:rsidR="00E63B88" w:rsidRPr="00E63B88" w:rsidRDefault="004A1A05" w:rsidP="00EC473D">
      <w:pPr>
        <w:rPr>
          <w:b/>
          <w:color w:val="002060"/>
        </w:rPr>
      </w:pPr>
      <w:r w:rsidRPr="00E63B88">
        <w:rPr>
          <w:b/>
          <w:color w:val="002060"/>
        </w:rPr>
        <w:t>расходов</w:t>
      </w:r>
      <w:r w:rsidR="00EC473D" w:rsidRPr="00E63B88">
        <w:rPr>
          <w:b/>
          <w:color w:val="002060"/>
        </w:rPr>
        <w:t xml:space="preserve"> </w:t>
      </w:r>
      <w:r w:rsidR="00E63B88">
        <w:rPr>
          <w:b/>
          <w:color w:val="002060"/>
        </w:rPr>
        <w:t xml:space="preserve">  </w:t>
      </w:r>
      <w:r w:rsidR="00EC473D" w:rsidRPr="00E63B88">
        <w:rPr>
          <w:b/>
          <w:color w:val="002060"/>
        </w:rPr>
        <w:t>по</w:t>
      </w:r>
      <w:r w:rsidR="00E63B88">
        <w:rPr>
          <w:b/>
          <w:color w:val="002060"/>
        </w:rPr>
        <w:t xml:space="preserve">  </w:t>
      </w:r>
      <w:r w:rsidR="00EC473D" w:rsidRPr="00E63B88">
        <w:rPr>
          <w:b/>
          <w:color w:val="002060"/>
        </w:rPr>
        <w:t xml:space="preserve"> местным</w:t>
      </w:r>
      <w:r w:rsidR="00E63B88">
        <w:rPr>
          <w:b/>
          <w:color w:val="002060"/>
        </w:rPr>
        <w:t xml:space="preserve">  </w:t>
      </w:r>
      <w:r w:rsidR="00EC473D" w:rsidRPr="00E63B88">
        <w:rPr>
          <w:b/>
          <w:color w:val="002060"/>
        </w:rPr>
        <w:t xml:space="preserve"> налогам </w:t>
      </w:r>
      <w:r w:rsidR="00E63B88">
        <w:rPr>
          <w:b/>
          <w:color w:val="002060"/>
        </w:rPr>
        <w:t xml:space="preserve">  </w:t>
      </w:r>
      <w:r w:rsidR="00EC473D" w:rsidRPr="00E63B88">
        <w:rPr>
          <w:b/>
          <w:color w:val="002060"/>
        </w:rPr>
        <w:t xml:space="preserve">в </w:t>
      </w:r>
    </w:p>
    <w:p w:rsidR="004A1A05" w:rsidRPr="00E63B88" w:rsidRDefault="00EC473D" w:rsidP="00EC473D">
      <w:pPr>
        <w:rPr>
          <w:b/>
          <w:color w:val="002060"/>
        </w:rPr>
      </w:pPr>
      <w:r w:rsidRPr="00E63B88">
        <w:rPr>
          <w:b/>
          <w:color w:val="002060"/>
        </w:rPr>
        <w:t>сельского</w:t>
      </w:r>
      <w:r w:rsidR="00E63B88">
        <w:rPr>
          <w:b/>
          <w:color w:val="002060"/>
        </w:rPr>
        <w:t xml:space="preserve">  </w:t>
      </w:r>
      <w:r w:rsidRPr="00E63B88">
        <w:rPr>
          <w:b/>
          <w:color w:val="002060"/>
        </w:rPr>
        <w:t xml:space="preserve"> поселении </w:t>
      </w:r>
      <w:r w:rsidR="00E63B88">
        <w:rPr>
          <w:b/>
          <w:color w:val="002060"/>
        </w:rPr>
        <w:t xml:space="preserve">  </w:t>
      </w:r>
      <w:r w:rsidRPr="00E63B88">
        <w:rPr>
          <w:b/>
          <w:color w:val="002060"/>
        </w:rPr>
        <w:t>Хатанга</w:t>
      </w:r>
    </w:p>
    <w:p w:rsidR="004A1A05" w:rsidRPr="00E63B88" w:rsidRDefault="004A1A05" w:rsidP="004A1A05">
      <w:pPr>
        <w:rPr>
          <w:color w:val="002060"/>
          <w:sz w:val="28"/>
          <w:szCs w:val="28"/>
        </w:rPr>
      </w:pPr>
    </w:p>
    <w:p w:rsidR="00EC473D" w:rsidRPr="00E63B88" w:rsidRDefault="004A1A05" w:rsidP="00E63B88">
      <w:pPr>
        <w:ind w:firstLine="709"/>
        <w:jc w:val="both"/>
        <w:rPr>
          <w:color w:val="002060"/>
        </w:rPr>
      </w:pPr>
      <w:r w:rsidRPr="00E63B88">
        <w:rPr>
          <w:color w:val="002060"/>
        </w:rPr>
        <w:t xml:space="preserve">В соответствии со </w:t>
      </w:r>
      <w:r w:rsidR="00E63B88">
        <w:rPr>
          <w:rStyle w:val="a5"/>
          <w:b w:val="0"/>
          <w:color w:val="002060"/>
        </w:rPr>
        <w:t>статьей</w:t>
      </w:r>
      <w:r w:rsidRPr="00E63B88">
        <w:rPr>
          <w:rStyle w:val="a5"/>
          <w:b w:val="0"/>
          <w:color w:val="002060"/>
        </w:rPr>
        <w:t xml:space="preserve"> 174.3</w:t>
      </w:r>
      <w:r w:rsidR="00EC473D" w:rsidRPr="00E63B88">
        <w:rPr>
          <w:color w:val="002060"/>
        </w:rPr>
        <w:t xml:space="preserve"> Бюджетного кодекса Российской Федерации</w:t>
      </w:r>
      <w:r w:rsidRPr="00E63B88">
        <w:rPr>
          <w:color w:val="002060"/>
        </w:rPr>
        <w:t>,</w:t>
      </w:r>
      <w:r w:rsidR="00EC473D" w:rsidRPr="00E63B88">
        <w:rPr>
          <w:color w:val="002060"/>
        </w:rPr>
        <w:t xml:space="preserve"> </w:t>
      </w:r>
      <w:r w:rsidR="00E63B88">
        <w:rPr>
          <w:color w:val="002060"/>
        </w:rPr>
        <w:t>П</w:t>
      </w:r>
      <w:r w:rsidR="00EC473D" w:rsidRPr="00E63B88">
        <w:rPr>
          <w:color w:val="002060"/>
        </w:rPr>
        <w:t>остановлением Правительства Российской Федерации от 22 июня 2019</w:t>
      </w:r>
      <w:r w:rsidR="00E63B88">
        <w:rPr>
          <w:color w:val="002060"/>
        </w:rPr>
        <w:t xml:space="preserve"> </w:t>
      </w:r>
      <w:r w:rsidR="00EC473D" w:rsidRPr="00E63B88">
        <w:rPr>
          <w:color w:val="002060"/>
        </w:rPr>
        <w:t>г. № 796 «Об общих требованиях к оценке налоговых расходов субъектов Российской Федерации и муниципальных образований»</w:t>
      </w:r>
      <w:r w:rsidR="000F58BE">
        <w:rPr>
          <w:color w:val="002060"/>
        </w:rPr>
        <w:t>,</w:t>
      </w:r>
      <w:r w:rsidRPr="00E63B88">
        <w:rPr>
          <w:color w:val="002060"/>
        </w:rPr>
        <w:t xml:space="preserve"> </w:t>
      </w:r>
    </w:p>
    <w:p w:rsidR="00EC473D" w:rsidRPr="00E63B88" w:rsidRDefault="00EC473D" w:rsidP="00EC473D">
      <w:pPr>
        <w:jc w:val="both"/>
        <w:rPr>
          <w:color w:val="002060"/>
        </w:rPr>
      </w:pPr>
    </w:p>
    <w:p w:rsidR="004A1A05" w:rsidRPr="00E63B88" w:rsidRDefault="00E63B88" w:rsidP="00E63B88">
      <w:pPr>
        <w:jc w:val="center"/>
        <w:rPr>
          <w:b/>
          <w:color w:val="002060"/>
        </w:rPr>
      </w:pPr>
      <w:r>
        <w:rPr>
          <w:b/>
          <w:color w:val="002060"/>
        </w:rPr>
        <w:t>ПОСТАНОВЛЯЮ</w:t>
      </w:r>
      <w:r w:rsidR="004A1A05" w:rsidRPr="00E63B88">
        <w:rPr>
          <w:b/>
          <w:color w:val="002060"/>
        </w:rPr>
        <w:t>:</w:t>
      </w:r>
    </w:p>
    <w:p w:rsidR="00EC473D" w:rsidRPr="00E63B88" w:rsidRDefault="00EC473D" w:rsidP="00EC473D">
      <w:pPr>
        <w:ind w:firstLine="708"/>
        <w:jc w:val="both"/>
        <w:rPr>
          <w:color w:val="002060"/>
        </w:rPr>
      </w:pPr>
    </w:p>
    <w:p w:rsidR="00261D06" w:rsidRDefault="004A1A05" w:rsidP="00E63B88">
      <w:pPr>
        <w:pStyle w:val="aa"/>
        <w:numPr>
          <w:ilvl w:val="0"/>
          <w:numId w:val="1"/>
        </w:numPr>
        <w:jc w:val="both"/>
        <w:rPr>
          <w:color w:val="002060"/>
        </w:rPr>
      </w:pPr>
      <w:r w:rsidRPr="00E63B88">
        <w:rPr>
          <w:color w:val="002060"/>
        </w:rPr>
        <w:t>Утвердить Порядок формирования перечня налоговых расходов и оценки</w:t>
      </w:r>
      <w:r w:rsidR="00EC473D" w:rsidRPr="00E63B88">
        <w:rPr>
          <w:color w:val="002060"/>
        </w:rPr>
        <w:t xml:space="preserve"> эффективности налоговых</w:t>
      </w:r>
      <w:r w:rsidRPr="00E63B88">
        <w:rPr>
          <w:color w:val="002060"/>
        </w:rPr>
        <w:t xml:space="preserve"> расходов </w:t>
      </w:r>
      <w:r w:rsidR="00EC473D" w:rsidRPr="00E63B88">
        <w:rPr>
          <w:color w:val="002060"/>
        </w:rPr>
        <w:t>по местным налог</w:t>
      </w:r>
      <w:r w:rsidR="00A17261" w:rsidRPr="00E63B88">
        <w:rPr>
          <w:color w:val="002060"/>
        </w:rPr>
        <w:t xml:space="preserve">ам в сельском поселении Хатанга согласно приложению к </w:t>
      </w:r>
      <w:r w:rsidR="00E63B88">
        <w:rPr>
          <w:color w:val="002060"/>
        </w:rPr>
        <w:t xml:space="preserve">настоящему </w:t>
      </w:r>
      <w:r w:rsidR="00A17261" w:rsidRPr="00E63B88">
        <w:rPr>
          <w:color w:val="002060"/>
        </w:rPr>
        <w:t>Постановлению</w:t>
      </w:r>
      <w:r w:rsidR="008457E0" w:rsidRPr="00E63B88">
        <w:rPr>
          <w:color w:val="002060"/>
        </w:rPr>
        <w:t>.</w:t>
      </w:r>
      <w:r w:rsidR="00A17261" w:rsidRPr="00E63B88">
        <w:rPr>
          <w:color w:val="002060"/>
        </w:rPr>
        <w:t xml:space="preserve"> </w:t>
      </w:r>
    </w:p>
    <w:p w:rsidR="00E63B88" w:rsidRDefault="00E63B88" w:rsidP="00E63B88">
      <w:pPr>
        <w:pStyle w:val="aa"/>
        <w:jc w:val="both"/>
        <w:rPr>
          <w:color w:val="002060"/>
        </w:rPr>
      </w:pPr>
    </w:p>
    <w:p w:rsidR="000F58BE" w:rsidRPr="00E63B88" w:rsidRDefault="000F58BE" w:rsidP="000F58BE">
      <w:pPr>
        <w:pStyle w:val="aa"/>
        <w:numPr>
          <w:ilvl w:val="0"/>
          <w:numId w:val="1"/>
        </w:numPr>
        <w:jc w:val="both"/>
        <w:rPr>
          <w:color w:val="002060"/>
        </w:rPr>
      </w:pPr>
      <w:r w:rsidRPr="000F58BE">
        <w:rPr>
          <w:color w:val="002060"/>
        </w:rPr>
        <w:t xml:space="preserve">Опубликовать Постановление в “Информационном бюллетене” Хатангского сельского Совета депутатов и администрации сельского поселения Хатанга и на официальном сайте органов местного самоуправления сельского поселения Хатанга </w:t>
      </w:r>
      <w:hyperlink r:id="rId7" w:history="1">
        <w:r w:rsidRPr="000F58BE">
          <w:rPr>
            <w:rStyle w:val="ab"/>
            <w:lang w:val="en-US"/>
          </w:rPr>
          <w:t>www</w:t>
        </w:r>
        <w:r w:rsidRPr="000F58BE">
          <w:rPr>
            <w:rStyle w:val="ab"/>
          </w:rPr>
          <w:t>.</w:t>
        </w:r>
        <w:proofErr w:type="spellStart"/>
        <w:r w:rsidRPr="000F58BE">
          <w:rPr>
            <w:rStyle w:val="ab"/>
            <w:lang w:val="en-US"/>
          </w:rPr>
          <w:t>hatanga</w:t>
        </w:r>
        <w:proofErr w:type="spellEnd"/>
        <w:r w:rsidRPr="000F58BE">
          <w:rPr>
            <w:rStyle w:val="ab"/>
          </w:rPr>
          <w:t>24.</w:t>
        </w:r>
        <w:proofErr w:type="spellStart"/>
        <w:r w:rsidRPr="000F58BE">
          <w:rPr>
            <w:rStyle w:val="ab"/>
            <w:lang w:val="en-US"/>
          </w:rPr>
          <w:t>ru</w:t>
        </w:r>
        <w:proofErr w:type="spellEnd"/>
      </w:hyperlink>
    </w:p>
    <w:p w:rsidR="00E63B88" w:rsidRDefault="00E63B88" w:rsidP="00A17261">
      <w:pPr>
        <w:tabs>
          <w:tab w:val="left" w:pos="709"/>
        </w:tabs>
        <w:rPr>
          <w:color w:val="002060"/>
        </w:rPr>
      </w:pPr>
    </w:p>
    <w:p w:rsidR="008457E0" w:rsidRPr="00E63B88" w:rsidRDefault="000F58BE" w:rsidP="000F58BE">
      <w:pPr>
        <w:pStyle w:val="aa"/>
        <w:numPr>
          <w:ilvl w:val="0"/>
          <w:numId w:val="1"/>
        </w:numPr>
        <w:tabs>
          <w:tab w:val="left" w:pos="709"/>
        </w:tabs>
        <w:jc w:val="both"/>
        <w:rPr>
          <w:color w:val="002060"/>
        </w:rPr>
      </w:pPr>
      <w:r w:rsidRPr="000F58BE">
        <w:rPr>
          <w:color w:val="002060"/>
        </w:rPr>
        <w:t>Постановление вступает в силу в день, следующий за днем его официального опубликования</w:t>
      </w:r>
      <w:r w:rsidR="008457E0" w:rsidRPr="00E63B88">
        <w:rPr>
          <w:color w:val="002060"/>
        </w:rPr>
        <w:t xml:space="preserve"> и применяется с 01 января 2020 года</w:t>
      </w:r>
      <w:r w:rsidR="00476547" w:rsidRPr="00E63B88">
        <w:rPr>
          <w:color w:val="002060"/>
        </w:rPr>
        <w:t>.</w:t>
      </w:r>
    </w:p>
    <w:p w:rsidR="00E63B88" w:rsidRDefault="00E63B88" w:rsidP="00291AC9">
      <w:pPr>
        <w:pStyle w:val="a4"/>
        <w:spacing w:before="0"/>
        <w:ind w:firstLine="0"/>
        <w:rPr>
          <w:color w:val="002060"/>
          <w:sz w:val="24"/>
          <w:szCs w:val="24"/>
        </w:rPr>
      </w:pPr>
    </w:p>
    <w:p w:rsidR="00A17261" w:rsidRPr="00E63B88" w:rsidRDefault="00A17261" w:rsidP="00E63B88">
      <w:pPr>
        <w:pStyle w:val="a4"/>
        <w:numPr>
          <w:ilvl w:val="0"/>
          <w:numId w:val="1"/>
        </w:numPr>
        <w:spacing w:before="0"/>
        <w:rPr>
          <w:color w:val="002060"/>
          <w:sz w:val="24"/>
          <w:szCs w:val="24"/>
        </w:rPr>
      </w:pPr>
      <w:r w:rsidRPr="00E63B88">
        <w:rPr>
          <w:color w:val="002060"/>
          <w:sz w:val="24"/>
          <w:szCs w:val="24"/>
        </w:rPr>
        <w:t>Контроль за исполнением настоящего Постано</w:t>
      </w:r>
      <w:r w:rsidR="000F58BE">
        <w:rPr>
          <w:color w:val="002060"/>
          <w:sz w:val="24"/>
          <w:szCs w:val="24"/>
        </w:rPr>
        <w:t>вления возложить на начальника Ф</w:t>
      </w:r>
      <w:r w:rsidRPr="00E63B88">
        <w:rPr>
          <w:color w:val="002060"/>
          <w:sz w:val="24"/>
          <w:szCs w:val="24"/>
        </w:rPr>
        <w:t xml:space="preserve">инансового отдела </w:t>
      </w:r>
      <w:r w:rsidR="000F58BE">
        <w:rPr>
          <w:color w:val="002060"/>
          <w:sz w:val="24"/>
          <w:szCs w:val="24"/>
        </w:rPr>
        <w:t xml:space="preserve">администрации </w:t>
      </w:r>
      <w:r w:rsidRPr="00E63B88">
        <w:rPr>
          <w:color w:val="002060"/>
          <w:sz w:val="24"/>
          <w:szCs w:val="24"/>
        </w:rPr>
        <w:t>сельского поселения Хатанга Смирнову Ольгу Владимировну.</w:t>
      </w:r>
    </w:p>
    <w:p w:rsidR="000F58BE" w:rsidRDefault="000F58BE" w:rsidP="00606854">
      <w:pPr>
        <w:tabs>
          <w:tab w:val="left" w:pos="5520"/>
        </w:tabs>
        <w:rPr>
          <w:color w:val="002060"/>
        </w:rPr>
      </w:pPr>
    </w:p>
    <w:p w:rsidR="000F58BE" w:rsidRDefault="000F58BE" w:rsidP="00606854">
      <w:pPr>
        <w:tabs>
          <w:tab w:val="left" w:pos="5520"/>
        </w:tabs>
        <w:rPr>
          <w:color w:val="002060"/>
        </w:rPr>
      </w:pPr>
    </w:p>
    <w:p w:rsidR="000F58BE" w:rsidRDefault="000F58BE" w:rsidP="00606854">
      <w:pPr>
        <w:tabs>
          <w:tab w:val="left" w:pos="5520"/>
        </w:tabs>
        <w:rPr>
          <w:color w:val="002060"/>
        </w:rPr>
      </w:pPr>
    </w:p>
    <w:p w:rsidR="000E4639" w:rsidRDefault="000E4639" w:rsidP="00606854">
      <w:pPr>
        <w:tabs>
          <w:tab w:val="left" w:pos="5520"/>
        </w:tabs>
        <w:rPr>
          <w:color w:val="002060"/>
        </w:rPr>
      </w:pPr>
      <w:r>
        <w:rPr>
          <w:color w:val="002060"/>
        </w:rPr>
        <w:t>Временно исполняющая полномочия</w:t>
      </w:r>
    </w:p>
    <w:p w:rsidR="00261D06" w:rsidRPr="00E63B88" w:rsidRDefault="000E4639" w:rsidP="00606854">
      <w:pPr>
        <w:tabs>
          <w:tab w:val="left" w:pos="5520"/>
        </w:tabs>
        <w:rPr>
          <w:color w:val="002060"/>
        </w:rPr>
      </w:pPr>
      <w:r>
        <w:rPr>
          <w:color w:val="002060"/>
        </w:rPr>
        <w:t>Главы сельского поселения Хатанга</w:t>
      </w:r>
      <w:r w:rsidR="00606854" w:rsidRPr="00E63B88">
        <w:rPr>
          <w:color w:val="002060"/>
        </w:rPr>
        <w:t xml:space="preserve">                                           </w:t>
      </w:r>
      <w:r w:rsidR="00A17261" w:rsidRPr="00E63B88">
        <w:rPr>
          <w:color w:val="002060"/>
        </w:rPr>
        <w:t xml:space="preserve">                       </w:t>
      </w:r>
      <w:r>
        <w:rPr>
          <w:color w:val="002060"/>
        </w:rPr>
        <w:t xml:space="preserve">    </w:t>
      </w:r>
      <w:r w:rsidR="00A17261" w:rsidRPr="00E63B88">
        <w:rPr>
          <w:color w:val="002060"/>
        </w:rPr>
        <w:t xml:space="preserve">  </w:t>
      </w:r>
      <w:r w:rsidR="00606854" w:rsidRPr="00E63B88">
        <w:rPr>
          <w:color w:val="002060"/>
        </w:rPr>
        <w:t xml:space="preserve">  </w:t>
      </w:r>
      <w:r w:rsidR="004C45FC" w:rsidRPr="00E63B88">
        <w:rPr>
          <w:color w:val="002060"/>
        </w:rPr>
        <w:t>А.</w:t>
      </w:r>
      <w:r w:rsidR="000F58BE">
        <w:rPr>
          <w:color w:val="002060"/>
        </w:rPr>
        <w:t xml:space="preserve"> </w:t>
      </w:r>
      <w:r>
        <w:rPr>
          <w:color w:val="002060"/>
        </w:rPr>
        <w:t>И</w:t>
      </w:r>
      <w:r w:rsidR="004C45FC" w:rsidRPr="00E63B88">
        <w:rPr>
          <w:color w:val="002060"/>
        </w:rPr>
        <w:t>.</w:t>
      </w:r>
      <w:r w:rsidR="000F58BE">
        <w:rPr>
          <w:color w:val="002060"/>
        </w:rPr>
        <w:t xml:space="preserve"> </w:t>
      </w:r>
      <w:r>
        <w:rPr>
          <w:color w:val="002060"/>
        </w:rPr>
        <w:t>Бетту</w:t>
      </w:r>
    </w:p>
    <w:p w:rsidR="00261D06" w:rsidRPr="00E63B88" w:rsidRDefault="00261D06" w:rsidP="00261D06">
      <w:pPr>
        <w:jc w:val="both"/>
        <w:rPr>
          <w:color w:val="002060"/>
        </w:rPr>
      </w:pPr>
    </w:p>
    <w:p w:rsidR="00261D06" w:rsidRPr="00E63B88" w:rsidRDefault="00261D06" w:rsidP="00261D06">
      <w:pPr>
        <w:jc w:val="both"/>
        <w:rPr>
          <w:color w:val="002060"/>
          <w:sz w:val="28"/>
          <w:szCs w:val="28"/>
        </w:rPr>
      </w:pPr>
    </w:p>
    <w:p w:rsidR="00261D06" w:rsidRPr="00E63B88" w:rsidRDefault="00261D06" w:rsidP="00261D06">
      <w:pPr>
        <w:jc w:val="both"/>
        <w:rPr>
          <w:color w:val="002060"/>
          <w:sz w:val="28"/>
          <w:szCs w:val="28"/>
        </w:rPr>
      </w:pPr>
    </w:p>
    <w:p w:rsidR="00261D06" w:rsidRPr="00E63B88" w:rsidRDefault="00261D06" w:rsidP="00261D06">
      <w:pPr>
        <w:jc w:val="both"/>
        <w:rPr>
          <w:color w:val="002060"/>
          <w:sz w:val="28"/>
          <w:szCs w:val="28"/>
        </w:rPr>
      </w:pPr>
    </w:p>
    <w:p w:rsidR="000F58BE" w:rsidRPr="000F58BE" w:rsidRDefault="000F58BE" w:rsidP="000F58BE">
      <w:pPr>
        <w:ind w:left="6379"/>
        <w:rPr>
          <w:b/>
          <w:color w:val="002060"/>
          <w:sz w:val="20"/>
        </w:rPr>
      </w:pPr>
      <w:r w:rsidRPr="000F58BE">
        <w:rPr>
          <w:b/>
          <w:color w:val="002060"/>
          <w:sz w:val="20"/>
        </w:rPr>
        <w:lastRenderedPageBreak/>
        <w:t>Приложение</w:t>
      </w:r>
    </w:p>
    <w:p w:rsidR="000F58BE" w:rsidRPr="000F58BE" w:rsidRDefault="000F58BE" w:rsidP="000F58BE">
      <w:pPr>
        <w:ind w:left="6379"/>
        <w:rPr>
          <w:color w:val="002060"/>
          <w:sz w:val="20"/>
        </w:rPr>
      </w:pPr>
      <w:r>
        <w:rPr>
          <w:color w:val="002060"/>
          <w:sz w:val="20"/>
        </w:rPr>
        <w:t>к</w:t>
      </w:r>
      <w:r w:rsidRPr="000F58BE">
        <w:rPr>
          <w:color w:val="002060"/>
          <w:sz w:val="20"/>
        </w:rPr>
        <w:t xml:space="preserve"> Постановлению администрации</w:t>
      </w:r>
    </w:p>
    <w:p w:rsidR="000F58BE" w:rsidRPr="000F58BE" w:rsidRDefault="000F58BE" w:rsidP="000F58BE">
      <w:pPr>
        <w:ind w:left="6379"/>
        <w:rPr>
          <w:color w:val="002060"/>
          <w:sz w:val="20"/>
        </w:rPr>
      </w:pPr>
      <w:r>
        <w:rPr>
          <w:color w:val="002060"/>
          <w:sz w:val="20"/>
        </w:rPr>
        <w:t>с</w:t>
      </w:r>
      <w:r w:rsidRPr="000F58BE">
        <w:rPr>
          <w:color w:val="002060"/>
          <w:sz w:val="20"/>
        </w:rPr>
        <w:t>ельского поселения Хатанга</w:t>
      </w:r>
    </w:p>
    <w:p w:rsidR="000F58BE" w:rsidRPr="000F58BE" w:rsidRDefault="000F58BE" w:rsidP="000F58BE">
      <w:pPr>
        <w:ind w:left="6379"/>
        <w:rPr>
          <w:color w:val="002060"/>
          <w:sz w:val="20"/>
        </w:rPr>
      </w:pPr>
      <w:r>
        <w:rPr>
          <w:color w:val="002060"/>
          <w:sz w:val="20"/>
        </w:rPr>
        <w:t>о</w:t>
      </w:r>
      <w:r w:rsidR="000E4639">
        <w:rPr>
          <w:color w:val="002060"/>
          <w:sz w:val="20"/>
        </w:rPr>
        <w:t>т 25</w:t>
      </w:r>
      <w:r w:rsidRPr="000F58BE">
        <w:rPr>
          <w:color w:val="002060"/>
          <w:sz w:val="20"/>
        </w:rPr>
        <w:t>.12.2019 г. № 178-П</w:t>
      </w:r>
    </w:p>
    <w:p w:rsidR="000F58BE" w:rsidRDefault="000F58BE" w:rsidP="00AC309B">
      <w:pPr>
        <w:ind w:left="4536"/>
        <w:jc w:val="right"/>
        <w:rPr>
          <w:color w:val="002060"/>
        </w:rPr>
      </w:pPr>
    </w:p>
    <w:p w:rsidR="000F58BE" w:rsidRPr="000E4639" w:rsidRDefault="000F58BE" w:rsidP="00AC309B">
      <w:pPr>
        <w:ind w:left="4536"/>
        <w:jc w:val="right"/>
        <w:rPr>
          <w:color w:val="002060"/>
          <w:sz w:val="12"/>
        </w:rPr>
      </w:pPr>
    </w:p>
    <w:p w:rsidR="00AC309B" w:rsidRPr="00E63B88" w:rsidRDefault="00AC309B" w:rsidP="00E615B2">
      <w:pPr>
        <w:pStyle w:val="3"/>
        <w:jc w:val="center"/>
        <w:rPr>
          <w:rFonts w:ascii="Times New Roman" w:hAnsi="Times New Roman" w:cs="Times New Roman"/>
          <w:b/>
          <w:i/>
          <w:color w:val="002060"/>
        </w:rPr>
      </w:pPr>
      <w:r w:rsidRPr="00E63B88">
        <w:rPr>
          <w:b/>
          <w:color w:val="002060"/>
        </w:rPr>
        <w:t xml:space="preserve"> Порядок формирования перечня налоговых расходов и оценки эффективности налоговых расходов по местным налогам в сельском поселении Хатанга</w:t>
      </w:r>
      <w:r w:rsidRPr="00E63B88">
        <w:rPr>
          <w:rFonts w:ascii="Times New Roman" w:hAnsi="Times New Roman" w:cs="Times New Roman"/>
          <w:b/>
          <w:i/>
          <w:color w:val="002060"/>
        </w:rPr>
        <w:t xml:space="preserve"> </w:t>
      </w:r>
    </w:p>
    <w:p w:rsidR="009E4148" w:rsidRPr="00E63B88" w:rsidRDefault="009E4148" w:rsidP="00E615B2">
      <w:pPr>
        <w:pStyle w:val="3"/>
        <w:jc w:val="center"/>
        <w:rPr>
          <w:rFonts w:ascii="Times New Roman" w:hAnsi="Times New Roman" w:cs="Times New Roman"/>
          <w:i/>
          <w:color w:val="002060"/>
        </w:rPr>
      </w:pPr>
      <w:r w:rsidRPr="00E63B88">
        <w:rPr>
          <w:rFonts w:ascii="Times New Roman" w:hAnsi="Times New Roman" w:cs="Times New Roman"/>
          <w:i/>
          <w:color w:val="002060"/>
        </w:rPr>
        <w:t>I. Общие положения</w:t>
      </w:r>
    </w:p>
    <w:p w:rsidR="009E4148" w:rsidRPr="00E63B88" w:rsidRDefault="009E4148" w:rsidP="00291AC9">
      <w:pPr>
        <w:jc w:val="both"/>
        <w:rPr>
          <w:color w:val="002060"/>
        </w:rPr>
      </w:pPr>
      <w:r w:rsidRPr="00E63B88">
        <w:rPr>
          <w:color w:val="002060"/>
        </w:rPr>
        <w:t xml:space="preserve">1. Настоящий Порядок определяет процедуру формирования перечня налоговых </w:t>
      </w:r>
      <w:r w:rsidR="001C7518" w:rsidRPr="00E63B88">
        <w:rPr>
          <w:color w:val="002060"/>
        </w:rPr>
        <w:t>расходов сельского</w:t>
      </w:r>
      <w:r w:rsidRPr="00E63B88">
        <w:rPr>
          <w:color w:val="002060"/>
        </w:rPr>
        <w:t xml:space="preserve"> поселения</w:t>
      </w:r>
      <w:r w:rsidR="00AC309B" w:rsidRPr="00E63B88">
        <w:rPr>
          <w:color w:val="002060"/>
        </w:rPr>
        <w:t xml:space="preserve"> Хатанга, реестра налоговых расходов </w:t>
      </w:r>
      <w:r w:rsidRPr="00E63B88">
        <w:rPr>
          <w:color w:val="002060"/>
        </w:rPr>
        <w:t>сельского поселения</w:t>
      </w:r>
      <w:r w:rsidR="00AC309B" w:rsidRPr="00E63B88">
        <w:rPr>
          <w:color w:val="002060"/>
        </w:rPr>
        <w:t xml:space="preserve"> Хатанга</w:t>
      </w:r>
      <w:r w:rsidRPr="00E63B88">
        <w:rPr>
          <w:color w:val="002060"/>
        </w:rPr>
        <w:t xml:space="preserve"> и методику оценки</w:t>
      </w:r>
      <w:r w:rsidR="00AC309B" w:rsidRPr="00E63B88">
        <w:rPr>
          <w:color w:val="002060"/>
        </w:rPr>
        <w:t xml:space="preserve"> эффективности</w:t>
      </w:r>
      <w:r w:rsidRPr="00E63B88">
        <w:rPr>
          <w:color w:val="002060"/>
        </w:rPr>
        <w:t xml:space="preserve"> налоговых расходов </w:t>
      </w:r>
      <w:r w:rsidR="00AC309B" w:rsidRPr="00E63B88">
        <w:rPr>
          <w:color w:val="002060"/>
        </w:rPr>
        <w:t>по местным налогам</w:t>
      </w:r>
      <w:r w:rsidRPr="00E63B88">
        <w:rPr>
          <w:color w:val="002060"/>
        </w:rPr>
        <w:t xml:space="preserve"> сельского поселения </w:t>
      </w:r>
      <w:r w:rsidR="00AC309B" w:rsidRPr="00E63B88">
        <w:rPr>
          <w:color w:val="002060"/>
        </w:rPr>
        <w:t>Хатанга (далее - налоговые расходы) и (сельское поселение)</w:t>
      </w:r>
    </w:p>
    <w:p w:rsidR="009E4148" w:rsidRPr="00E63B88" w:rsidRDefault="009E4148" w:rsidP="00E615B2">
      <w:pPr>
        <w:ind w:firstLine="709"/>
        <w:jc w:val="both"/>
        <w:rPr>
          <w:color w:val="002060"/>
        </w:rPr>
      </w:pPr>
      <w:r w:rsidRPr="00E63B88">
        <w:rPr>
          <w:color w:val="002060"/>
        </w:rPr>
        <w:t>Под оценкой налоговых расходов в целях настоящего Порядка понимается оценка объемов и оценка эффективности налоговых расходов.</w:t>
      </w:r>
    </w:p>
    <w:p w:rsidR="009E4148" w:rsidRPr="00E63B88" w:rsidRDefault="009E4148" w:rsidP="00291AC9">
      <w:pPr>
        <w:jc w:val="both"/>
        <w:rPr>
          <w:color w:val="002060"/>
        </w:rPr>
      </w:pPr>
      <w:r w:rsidRPr="00E63B88">
        <w:rPr>
          <w:color w:val="002060"/>
        </w:rPr>
        <w:t>2. В целях настоящего Порядка применяются следующие понятия и термины:</w:t>
      </w:r>
    </w:p>
    <w:p w:rsidR="001C7518" w:rsidRPr="00E63B88" w:rsidRDefault="009E4148" w:rsidP="00E615B2">
      <w:pPr>
        <w:ind w:firstLine="709"/>
        <w:jc w:val="both"/>
        <w:rPr>
          <w:i/>
          <w:color w:val="002060"/>
        </w:rPr>
      </w:pPr>
      <w:r w:rsidRPr="00E63B88">
        <w:rPr>
          <w:b/>
          <w:i/>
          <w:color w:val="002060"/>
        </w:rPr>
        <w:t>налоговые расходы</w:t>
      </w:r>
      <w:r w:rsidRPr="00E63B88">
        <w:rPr>
          <w:color w:val="002060"/>
        </w:rPr>
        <w:t xml:space="preserve"> - </w:t>
      </w:r>
      <w:r w:rsidR="001C7518" w:rsidRPr="00E63B88">
        <w:rPr>
          <w:color w:val="002060"/>
          <w:shd w:val="clear" w:color="auto" w:fill="FFFFFF"/>
        </w:rPr>
        <w:t>выпадающие доходы бюджета сельского поселения, обусловленные налоговыми льготами, освобождениями и иными преференциями по налогам, сборам, предусмотренными в качестве мер муниципальной поддержки в соответствии с целями муниципальных программ сельского поселения и (или) целями социально-экономической политики сельского поселения, не относящимися к муниципальным программам сельского поселения;</w:t>
      </w:r>
      <w:r w:rsidR="001C7518" w:rsidRPr="00E63B88">
        <w:rPr>
          <w:i/>
          <w:color w:val="002060"/>
        </w:rPr>
        <w:t xml:space="preserve"> </w:t>
      </w:r>
    </w:p>
    <w:p w:rsidR="001C7518" w:rsidRPr="00E63B88" w:rsidRDefault="009E4148" w:rsidP="001C7518">
      <w:pPr>
        <w:ind w:firstLine="709"/>
        <w:jc w:val="both"/>
        <w:rPr>
          <w:i/>
          <w:color w:val="002060"/>
        </w:rPr>
      </w:pPr>
      <w:r w:rsidRPr="00E63B88">
        <w:rPr>
          <w:b/>
          <w:i/>
          <w:color w:val="002060"/>
        </w:rPr>
        <w:t>куратор налогового расхода</w:t>
      </w:r>
      <w:r w:rsidRPr="00E63B88">
        <w:rPr>
          <w:color w:val="002060"/>
        </w:rPr>
        <w:t xml:space="preserve"> - </w:t>
      </w:r>
      <w:r w:rsidR="001C7518" w:rsidRPr="00E63B88">
        <w:rPr>
          <w:color w:val="002060"/>
          <w:shd w:val="clear" w:color="auto" w:fill="FFFFFF"/>
        </w:rPr>
        <w:t> ответственный исполнитель муниципальной программы сельского поселения, орган местного самоуправления, ответственный в соответствии с полномочиями, установленными нормативными правовыми актами, за достижение соответствующих налоговому расходу целей муниципальной программы сельского поселения (ее структурных элементов) и (или) целей социально-экономического развития сельского поселения, не относящихся к муниципальным программам сельского поселения;</w:t>
      </w:r>
      <w:r w:rsidR="001C7518" w:rsidRPr="00E63B88">
        <w:rPr>
          <w:i/>
          <w:color w:val="002060"/>
        </w:rPr>
        <w:t xml:space="preserve"> </w:t>
      </w:r>
    </w:p>
    <w:p w:rsidR="001C7518" w:rsidRPr="00E63B88" w:rsidRDefault="009E4148" w:rsidP="001C7518">
      <w:pPr>
        <w:ind w:firstLine="709"/>
        <w:jc w:val="both"/>
        <w:rPr>
          <w:i/>
          <w:color w:val="002060"/>
        </w:rPr>
      </w:pPr>
      <w:r w:rsidRPr="00E63B88">
        <w:rPr>
          <w:b/>
          <w:i/>
          <w:color w:val="002060"/>
        </w:rPr>
        <w:t>нераспределенные налоговые расходы</w:t>
      </w:r>
      <w:r w:rsidRPr="00E63B88">
        <w:rPr>
          <w:color w:val="002060"/>
        </w:rPr>
        <w:t xml:space="preserve"> - </w:t>
      </w:r>
      <w:r w:rsidR="001C7518" w:rsidRPr="00E63B88">
        <w:rPr>
          <w:color w:val="002060"/>
          <w:shd w:val="clear" w:color="auto" w:fill="FFFFFF"/>
        </w:rPr>
        <w:t>налоговые расходы, соответствующие целям социально-экономической политики сельского поселения, реализуемым в рамках нескольких муниципальных программ сельского поселения (муниципальных программ сельского поселения и непрограммных направлений деятельности);</w:t>
      </w:r>
      <w:r w:rsidR="001C7518" w:rsidRPr="00E63B88">
        <w:rPr>
          <w:i/>
          <w:color w:val="002060"/>
        </w:rPr>
        <w:t xml:space="preserve"> </w:t>
      </w:r>
    </w:p>
    <w:p w:rsidR="001C7518" w:rsidRPr="00E63B88" w:rsidRDefault="009E4148" w:rsidP="001C7518">
      <w:pPr>
        <w:ind w:firstLine="709"/>
        <w:jc w:val="both"/>
        <w:rPr>
          <w:i/>
          <w:color w:val="002060"/>
        </w:rPr>
      </w:pPr>
      <w:r w:rsidRPr="00E63B88">
        <w:rPr>
          <w:b/>
          <w:i/>
          <w:color w:val="002060"/>
        </w:rPr>
        <w:t>социальные налоговые расходы</w:t>
      </w:r>
      <w:r w:rsidRPr="00E63B88">
        <w:rPr>
          <w:color w:val="002060"/>
        </w:rPr>
        <w:t xml:space="preserve"> - </w:t>
      </w:r>
      <w:r w:rsidR="001C7518" w:rsidRPr="00E63B88">
        <w:rPr>
          <w:color w:val="002060"/>
          <w:shd w:val="clear" w:color="auto" w:fill="FFFFFF"/>
        </w:rPr>
        <w:t>целевая категория налоговых расходов, включающая налоговые расходы, предоставляемые отдельным социально незащищенным группам населения, социально ориентированным некоммерческим организациям, а также организациям, целью деятельности которых является поддержка населения;</w:t>
      </w:r>
      <w:r w:rsidR="001C7518" w:rsidRPr="00E63B88">
        <w:rPr>
          <w:i/>
          <w:color w:val="002060"/>
        </w:rPr>
        <w:t xml:space="preserve"> </w:t>
      </w:r>
    </w:p>
    <w:p w:rsidR="001C7518" w:rsidRPr="00E63B88" w:rsidRDefault="009E4148" w:rsidP="001C7518">
      <w:pPr>
        <w:ind w:firstLine="709"/>
        <w:jc w:val="both"/>
        <w:rPr>
          <w:i/>
          <w:color w:val="002060"/>
        </w:rPr>
      </w:pPr>
      <w:r w:rsidRPr="00E63B88">
        <w:rPr>
          <w:b/>
          <w:i/>
          <w:color w:val="002060"/>
        </w:rPr>
        <w:t>технические (финансовые) налоговые расходы</w:t>
      </w:r>
      <w:r w:rsidRPr="00E63B88">
        <w:rPr>
          <w:color w:val="002060"/>
        </w:rPr>
        <w:t xml:space="preserve"> - </w:t>
      </w:r>
      <w:r w:rsidR="001C7518" w:rsidRPr="00E63B88">
        <w:rPr>
          <w:color w:val="002060"/>
          <w:shd w:val="clear" w:color="auto" w:fill="FFFFFF"/>
        </w:rPr>
        <w:t> целевая категория налоговых расходов, включающая налоговые расходы, предоставляемые в целях уменьшения расходов налогоплательщиков, финансовое обеспечение которых осуществляется в полном объеме или частично за счет бюджета сельского поселения;</w:t>
      </w:r>
      <w:r w:rsidR="001C7518" w:rsidRPr="00E63B88">
        <w:rPr>
          <w:i/>
          <w:color w:val="002060"/>
        </w:rPr>
        <w:t xml:space="preserve"> </w:t>
      </w:r>
    </w:p>
    <w:p w:rsidR="001C7518" w:rsidRPr="00E63B88" w:rsidRDefault="009E4148" w:rsidP="001C7518">
      <w:pPr>
        <w:ind w:left="1" w:firstLine="707"/>
        <w:jc w:val="both"/>
        <w:rPr>
          <w:i/>
          <w:color w:val="002060"/>
        </w:rPr>
      </w:pPr>
      <w:r w:rsidRPr="00E63B88">
        <w:rPr>
          <w:b/>
          <w:i/>
          <w:color w:val="002060"/>
        </w:rPr>
        <w:t>стимулирующие налоговые расходы</w:t>
      </w:r>
      <w:r w:rsidRPr="00E63B88">
        <w:rPr>
          <w:color w:val="002060"/>
        </w:rPr>
        <w:t xml:space="preserve"> - </w:t>
      </w:r>
      <w:r w:rsidR="001C7518" w:rsidRPr="00E63B88">
        <w:rPr>
          <w:color w:val="002060"/>
          <w:shd w:val="clear" w:color="auto" w:fill="FFFFFF"/>
        </w:rPr>
        <w:t>целевая категория налоговых расходов, включающая налоговые расходы, предоставляемые в целях стимулирования экономической активности субъектов предпринимательской деятельности и последующего увеличения объема налогов, сборов, задекларированных для уплаты получателями налоговых расходов, в бюджет сельского поселения;</w:t>
      </w:r>
      <w:r w:rsidR="001C7518" w:rsidRPr="00E63B88">
        <w:rPr>
          <w:i/>
          <w:color w:val="002060"/>
        </w:rPr>
        <w:t xml:space="preserve"> </w:t>
      </w:r>
    </w:p>
    <w:p w:rsidR="009E4148" w:rsidRPr="00E63B88" w:rsidRDefault="009E4148" w:rsidP="001C7518">
      <w:pPr>
        <w:ind w:left="1" w:firstLine="707"/>
        <w:jc w:val="both"/>
        <w:rPr>
          <w:color w:val="002060"/>
        </w:rPr>
      </w:pPr>
      <w:r w:rsidRPr="00E63B88">
        <w:rPr>
          <w:b/>
          <w:i/>
          <w:color w:val="002060"/>
        </w:rPr>
        <w:t>нормативные характеристики налогового расхода</w:t>
      </w:r>
      <w:r w:rsidRPr="00E63B88">
        <w:rPr>
          <w:color w:val="002060"/>
        </w:rPr>
        <w:t xml:space="preserve"> - наименование налогового расхода, категории получателей, условия предоставления, срок действия, целевая категория налогового расхода, а также иные характеристики, предусмотренные разделом I приложения к настоящему Порядку;</w:t>
      </w:r>
    </w:p>
    <w:p w:rsidR="009E4148" w:rsidRPr="00E63B88" w:rsidRDefault="009E4148" w:rsidP="001C7518">
      <w:pPr>
        <w:ind w:firstLine="709"/>
        <w:jc w:val="both"/>
        <w:rPr>
          <w:color w:val="002060"/>
        </w:rPr>
      </w:pPr>
      <w:r w:rsidRPr="00E63B88">
        <w:rPr>
          <w:i/>
          <w:color w:val="002060"/>
        </w:rPr>
        <w:t>целевые характеристики налогового расхода</w:t>
      </w:r>
      <w:r w:rsidRPr="00E63B88">
        <w:rPr>
          <w:color w:val="002060"/>
        </w:rPr>
        <w:t xml:space="preserve"> - цели предоставления, показатели (индикаторы) достижения целей предоставления налогового расхода, а также иные характеристики, предусмотренные разделом II приложения к настоящему Порядку;</w:t>
      </w:r>
    </w:p>
    <w:p w:rsidR="001C7518" w:rsidRPr="00E63B88" w:rsidRDefault="009E4148" w:rsidP="001C7518">
      <w:pPr>
        <w:ind w:firstLine="709"/>
        <w:jc w:val="both"/>
        <w:rPr>
          <w:i/>
          <w:color w:val="002060"/>
        </w:rPr>
      </w:pPr>
      <w:r w:rsidRPr="00E63B88">
        <w:rPr>
          <w:b/>
          <w:i/>
          <w:color w:val="002060"/>
        </w:rPr>
        <w:lastRenderedPageBreak/>
        <w:t>фискальные характеристики налогового расхода</w:t>
      </w:r>
      <w:r w:rsidRPr="00E63B88">
        <w:rPr>
          <w:color w:val="002060"/>
        </w:rPr>
        <w:t xml:space="preserve"> - </w:t>
      </w:r>
      <w:r w:rsidR="001C7518" w:rsidRPr="00E63B88">
        <w:rPr>
          <w:color w:val="002060"/>
          <w:shd w:val="clear" w:color="auto" w:fill="FFFFFF"/>
        </w:rPr>
        <w:t>сведения о численности фактических получателей, фактическом и прогнозном объеме налогового расхода, а также об объеме налогов, сборов, задекларированных для уплаты получателями налоговых расходов, в бюджет сельского поселения, а также иные характеристики, предусмотренные разделом III приложения к настоящему Порядку;</w:t>
      </w:r>
      <w:r w:rsidR="001C7518" w:rsidRPr="00E63B88">
        <w:rPr>
          <w:i/>
          <w:color w:val="002060"/>
        </w:rPr>
        <w:t xml:space="preserve"> </w:t>
      </w:r>
    </w:p>
    <w:p w:rsidR="001C7518" w:rsidRPr="00E63B88" w:rsidRDefault="009E4148" w:rsidP="001C7518">
      <w:pPr>
        <w:ind w:firstLine="709"/>
        <w:jc w:val="both"/>
        <w:rPr>
          <w:i/>
          <w:color w:val="002060"/>
        </w:rPr>
      </w:pPr>
      <w:r w:rsidRPr="00E63B88">
        <w:rPr>
          <w:b/>
          <w:i/>
          <w:color w:val="002060"/>
        </w:rPr>
        <w:t>перечень налоговых расходов</w:t>
      </w:r>
      <w:r w:rsidRPr="00E63B88">
        <w:rPr>
          <w:color w:val="002060"/>
        </w:rPr>
        <w:t xml:space="preserve"> - </w:t>
      </w:r>
      <w:r w:rsidR="001C7518" w:rsidRPr="00E63B88">
        <w:rPr>
          <w:color w:val="002060"/>
          <w:shd w:val="clear" w:color="auto" w:fill="FFFFFF"/>
        </w:rPr>
        <w:t> свод (перечень) налоговых расходов в разрезе муниципальных программ сельского поселения, их структурных элементов, а также направлений деятельности, не входящих в муниципальные программы сельского поселения, кураторов налоговых расходов, либо в разрезе кураторов налоговых расходов (в отношении нераспределенных налоговых расходов), содержащий указания на обусловливающие соответствующие налоговые расходы положения (статьи, части, пункты, подпункты, абзацы) федеральных законов, иных нормативных правовых актов и международных договоров и сроки действия таких положений;</w:t>
      </w:r>
      <w:r w:rsidR="001C7518" w:rsidRPr="00E63B88">
        <w:rPr>
          <w:i/>
          <w:color w:val="002060"/>
        </w:rPr>
        <w:t xml:space="preserve"> </w:t>
      </w:r>
    </w:p>
    <w:p w:rsidR="009E4148" w:rsidRPr="00E63B88" w:rsidRDefault="009E4148" w:rsidP="001C7518">
      <w:pPr>
        <w:ind w:firstLine="709"/>
        <w:jc w:val="both"/>
        <w:rPr>
          <w:color w:val="002060"/>
        </w:rPr>
      </w:pPr>
      <w:r w:rsidRPr="00E63B88">
        <w:rPr>
          <w:b/>
          <w:i/>
          <w:color w:val="002060"/>
        </w:rPr>
        <w:t>реестр налоговых расходов</w:t>
      </w:r>
      <w:r w:rsidRPr="00E63B88">
        <w:rPr>
          <w:b/>
          <w:color w:val="002060"/>
        </w:rPr>
        <w:t xml:space="preserve"> </w:t>
      </w:r>
      <w:r w:rsidRPr="00E63B88">
        <w:rPr>
          <w:color w:val="002060"/>
        </w:rPr>
        <w:t>- совокупность данных о нормативных, фискальных и целевых характеристиках налоговых расходов, предусмотренных перечнем налоговых расходов;</w:t>
      </w:r>
    </w:p>
    <w:p w:rsidR="009E4148" w:rsidRPr="00E63B88" w:rsidRDefault="009E4148" w:rsidP="001C7518">
      <w:pPr>
        <w:ind w:firstLine="709"/>
        <w:jc w:val="both"/>
        <w:rPr>
          <w:color w:val="002060"/>
        </w:rPr>
      </w:pPr>
      <w:r w:rsidRPr="00E63B88">
        <w:rPr>
          <w:b/>
          <w:i/>
          <w:color w:val="002060"/>
        </w:rPr>
        <w:t>паспорт налогового расхода</w:t>
      </w:r>
      <w:r w:rsidRPr="00E63B88">
        <w:rPr>
          <w:color w:val="002060"/>
        </w:rPr>
        <w:t xml:space="preserve"> - совокупность данных о нормативных, фискальных и целевых характеристиках налогового расхода.</w:t>
      </w:r>
    </w:p>
    <w:p w:rsidR="009E4148" w:rsidRPr="00E63B88" w:rsidRDefault="009E4148" w:rsidP="00291AC9">
      <w:pPr>
        <w:jc w:val="both"/>
        <w:rPr>
          <w:color w:val="002060"/>
        </w:rPr>
      </w:pPr>
      <w:r w:rsidRPr="00E63B88">
        <w:rPr>
          <w:color w:val="002060"/>
        </w:rPr>
        <w:t xml:space="preserve">3. В целях оценки налоговых расходов финансовый </w:t>
      </w:r>
      <w:r w:rsidR="002D66E3" w:rsidRPr="00E63B88">
        <w:rPr>
          <w:color w:val="002060"/>
        </w:rPr>
        <w:t>отдел</w:t>
      </w:r>
      <w:r w:rsidR="00A17261" w:rsidRPr="00E63B88">
        <w:rPr>
          <w:color w:val="002060"/>
        </w:rPr>
        <w:t xml:space="preserve"> администрации сельского поселения Хатанга (далее Финансовый отдел)</w:t>
      </w:r>
      <w:r w:rsidR="002D66E3" w:rsidRPr="00E63B88">
        <w:rPr>
          <w:color w:val="002060"/>
        </w:rPr>
        <w:t xml:space="preserve"> сельского</w:t>
      </w:r>
      <w:r w:rsidRPr="00E63B88">
        <w:rPr>
          <w:color w:val="002060"/>
        </w:rPr>
        <w:t xml:space="preserve"> поселения:</w:t>
      </w:r>
    </w:p>
    <w:p w:rsidR="009E4148" w:rsidRPr="00E63B88" w:rsidRDefault="009E4148" w:rsidP="001939A0">
      <w:pPr>
        <w:ind w:firstLine="709"/>
        <w:jc w:val="both"/>
        <w:rPr>
          <w:color w:val="002060"/>
        </w:rPr>
      </w:pPr>
      <w:r w:rsidRPr="00E63B88">
        <w:rPr>
          <w:color w:val="002060"/>
        </w:rPr>
        <w:t>а) формирует перечень налоговых расходов;</w:t>
      </w:r>
    </w:p>
    <w:p w:rsidR="009E4148" w:rsidRPr="00E63B88" w:rsidRDefault="009E4148" w:rsidP="001939A0">
      <w:pPr>
        <w:ind w:firstLine="709"/>
        <w:jc w:val="both"/>
        <w:rPr>
          <w:color w:val="002060"/>
        </w:rPr>
      </w:pPr>
      <w:r w:rsidRPr="00E63B88">
        <w:rPr>
          <w:color w:val="002060"/>
        </w:rPr>
        <w:t>б) ведет реестр налоговых расходов;</w:t>
      </w:r>
    </w:p>
    <w:p w:rsidR="009E4148" w:rsidRPr="00E63B88" w:rsidRDefault="009E4148" w:rsidP="001939A0">
      <w:pPr>
        <w:ind w:firstLine="709"/>
        <w:jc w:val="both"/>
        <w:rPr>
          <w:color w:val="002060"/>
        </w:rPr>
      </w:pPr>
      <w:r w:rsidRPr="00E63B88">
        <w:rPr>
          <w:color w:val="002060"/>
        </w:rPr>
        <w:t>в) формирует оценку фактического объема налогового расхода за отчетный финансовый год, оценку объема налогового расхода на текущий финансовый год, очередной финансовый год и плановый период;</w:t>
      </w:r>
    </w:p>
    <w:p w:rsidR="009E4148" w:rsidRPr="00E63B88" w:rsidRDefault="009E4148" w:rsidP="001939A0">
      <w:pPr>
        <w:ind w:firstLine="709"/>
        <w:jc w:val="both"/>
        <w:rPr>
          <w:color w:val="002060"/>
        </w:rPr>
      </w:pPr>
      <w:r w:rsidRPr="00E63B88">
        <w:rPr>
          <w:color w:val="002060"/>
        </w:rPr>
        <w:t>г) осуществляет обобщение результатов оценки эффективности налоговых расходов, проводимой кураторами налоговых расходов.</w:t>
      </w:r>
    </w:p>
    <w:p w:rsidR="00616A0C" w:rsidRPr="00E63B88" w:rsidRDefault="00616A0C" w:rsidP="00616A0C">
      <w:pPr>
        <w:jc w:val="both"/>
        <w:rPr>
          <w:color w:val="002060"/>
        </w:rPr>
      </w:pPr>
      <w:r w:rsidRPr="00E63B88">
        <w:rPr>
          <w:color w:val="002060"/>
        </w:rPr>
        <w:t xml:space="preserve">4. Отнесение налоговых расходов </w:t>
      </w:r>
      <w:r w:rsidR="006B62E4" w:rsidRPr="00E63B88">
        <w:rPr>
          <w:color w:val="002060"/>
        </w:rPr>
        <w:t>к муниципальным программам осуществляется исходя из целей муниципальных программ, структурных элементов муниципальных программ и (или) целей социально-экономической политики сельского поселения Хатанга, не относящихся к муниципальным программам.</w:t>
      </w:r>
    </w:p>
    <w:p w:rsidR="00652A36" w:rsidRPr="00E63B88" w:rsidRDefault="006B62E4" w:rsidP="00291AC9">
      <w:pPr>
        <w:jc w:val="both"/>
        <w:rPr>
          <w:color w:val="002060"/>
        </w:rPr>
      </w:pPr>
      <w:r w:rsidRPr="00E63B88">
        <w:rPr>
          <w:color w:val="002060"/>
        </w:rPr>
        <w:t>5</w:t>
      </w:r>
      <w:r w:rsidR="009E4148" w:rsidRPr="00E63B88">
        <w:rPr>
          <w:color w:val="002060"/>
        </w:rPr>
        <w:t>. В целях оценки налоговых расходов главны</w:t>
      </w:r>
      <w:r w:rsidR="00652A36" w:rsidRPr="00E63B88">
        <w:rPr>
          <w:color w:val="002060"/>
        </w:rPr>
        <w:t>й</w:t>
      </w:r>
      <w:r w:rsidR="009E4148" w:rsidRPr="00E63B88">
        <w:rPr>
          <w:color w:val="002060"/>
        </w:rPr>
        <w:t xml:space="preserve"> администратор доходов бюджета сельского поселения формиру</w:t>
      </w:r>
      <w:r w:rsidR="00652A36" w:rsidRPr="00E63B88">
        <w:rPr>
          <w:color w:val="002060"/>
        </w:rPr>
        <w:t>е</w:t>
      </w:r>
      <w:r w:rsidR="009E4148" w:rsidRPr="00E63B88">
        <w:rPr>
          <w:color w:val="002060"/>
        </w:rPr>
        <w:t>т и представля</w:t>
      </w:r>
      <w:r w:rsidR="00652A36" w:rsidRPr="00E63B88">
        <w:rPr>
          <w:color w:val="002060"/>
        </w:rPr>
        <w:t>е</w:t>
      </w:r>
      <w:r w:rsidR="009E4148" w:rsidRPr="00E63B88">
        <w:rPr>
          <w:color w:val="002060"/>
        </w:rPr>
        <w:t xml:space="preserve">т в финансовый </w:t>
      </w:r>
      <w:r w:rsidR="00A17261" w:rsidRPr="00E63B88">
        <w:rPr>
          <w:color w:val="002060"/>
        </w:rPr>
        <w:t>отдел</w:t>
      </w:r>
      <w:r w:rsidR="009E4148" w:rsidRPr="00E63B88">
        <w:rPr>
          <w:color w:val="002060"/>
        </w:rPr>
        <w:t xml:space="preserve"> в отношении каждого налогового расхода данные о значениях фискальных характеристик соответствующего налогового расхода за год, предшествую</w:t>
      </w:r>
      <w:r w:rsidR="00652A36" w:rsidRPr="00E63B88">
        <w:rPr>
          <w:color w:val="002060"/>
        </w:rPr>
        <w:t>щий отчетному финансовому году.</w:t>
      </w:r>
    </w:p>
    <w:p w:rsidR="009E4148" w:rsidRPr="00E63B88" w:rsidRDefault="006B62E4" w:rsidP="00291AC9">
      <w:pPr>
        <w:jc w:val="both"/>
        <w:rPr>
          <w:color w:val="002060"/>
        </w:rPr>
      </w:pPr>
      <w:r w:rsidRPr="00E63B88">
        <w:rPr>
          <w:color w:val="002060"/>
        </w:rPr>
        <w:t>6</w:t>
      </w:r>
      <w:r w:rsidR="009E4148" w:rsidRPr="00E63B88">
        <w:rPr>
          <w:color w:val="002060"/>
        </w:rPr>
        <w:t>. В целях оценки налоговых расходов куратор</w:t>
      </w:r>
      <w:r w:rsidR="001C7518" w:rsidRPr="00E63B88">
        <w:rPr>
          <w:color w:val="002060"/>
        </w:rPr>
        <w:t>ы</w:t>
      </w:r>
      <w:r w:rsidR="009E4148" w:rsidRPr="00E63B88">
        <w:rPr>
          <w:color w:val="002060"/>
        </w:rPr>
        <w:t xml:space="preserve"> налоговых расходов:</w:t>
      </w:r>
    </w:p>
    <w:p w:rsidR="009E4148" w:rsidRPr="00E63B88" w:rsidRDefault="009E4148" w:rsidP="001939A0">
      <w:pPr>
        <w:ind w:firstLine="709"/>
        <w:jc w:val="both"/>
        <w:rPr>
          <w:color w:val="002060"/>
        </w:rPr>
      </w:pPr>
      <w:r w:rsidRPr="00E63B88">
        <w:rPr>
          <w:color w:val="002060"/>
        </w:rPr>
        <w:t>а) формиру</w:t>
      </w:r>
      <w:r w:rsidR="00652A36" w:rsidRPr="00E63B88">
        <w:rPr>
          <w:color w:val="002060"/>
        </w:rPr>
        <w:t>е</w:t>
      </w:r>
      <w:r w:rsidRPr="00E63B88">
        <w:rPr>
          <w:color w:val="002060"/>
        </w:rPr>
        <w:t>т паспорта налоговых расходов, содержащие информацию по перечню согласно приложению к настоящему Порядку;</w:t>
      </w:r>
    </w:p>
    <w:p w:rsidR="009E4148" w:rsidRPr="00E63B88" w:rsidRDefault="009E4148" w:rsidP="001939A0">
      <w:pPr>
        <w:ind w:firstLine="709"/>
        <w:jc w:val="both"/>
        <w:rPr>
          <w:color w:val="002060"/>
        </w:rPr>
      </w:pPr>
      <w:r w:rsidRPr="00E63B88">
        <w:rPr>
          <w:color w:val="002060"/>
        </w:rPr>
        <w:t>б) осуществля</w:t>
      </w:r>
      <w:r w:rsidR="00652A36" w:rsidRPr="00E63B88">
        <w:rPr>
          <w:color w:val="002060"/>
        </w:rPr>
        <w:t>е</w:t>
      </w:r>
      <w:r w:rsidRPr="00E63B88">
        <w:rPr>
          <w:color w:val="002060"/>
        </w:rPr>
        <w:t>т оценку эффективности каждого курируемого налогового расхода и направля</w:t>
      </w:r>
      <w:r w:rsidR="00652A36" w:rsidRPr="00E63B88">
        <w:rPr>
          <w:color w:val="002060"/>
        </w:rPr>
        <w:t>е</w:t>
      </w:r>
      <w:r w:rsidRPr="00E63B88">
        <w:rPr>
          <w:color w:val="002060"/>
        </w:rPr>
        <w:t xml:space="preserve">т результаты такой оценки в финансовый </w:t>
      </w:r>
      <w:r w:rsidR="001C7518" w:rsidRPr="00E63B88">
        <w:rPr>
          <w:color w:val="002060"/>
        </w:rPr>
        <w:t>отдел сельского</w:t>
      </w:r>
      <w:r w:rsidRPr="00E63B88">
        <w:rPr>
          <w:color w:val="002060"/>
        </w:rPr>
        <w:t xml:space="preserve"> поселения.</w:t>
      </w:r>
    </w:p>
    <w:p w:rsidR="00A43D54" w:rsidRPr="00E63B88" w:rsidRDefault="00A43D54" w:rsidP="001939A0">
      <w:pPr>
        <w:ind w:firstLine="709"/>
        <w:jc w:val="both"/>
        <w:rPr>
          <w:color w:val="002060"/>
        </w:rPr>
      </w:pPr>
    </w:p>
    <w:p w:rsidR="009E4148" w:rsidRPr="00E63B88" w:rsidRDefault="009E4148" w:rsidP="00291AC9">
      <w:pPr>
        <w:pStyle w:val="3"/>
        <w:ind w:firstLine="709"/>
        <w:jc w:val="center"/>
        <w:rPr>
          <w:rFonts w:ascii="Times New Roman" w:hAnsi="Times New Roman" w:cs="Times New Roman"/>
          <w:b/>
          <w:i/>
          <w:color w:val="002060"/>
          <w:u w:val="single"/>
        </w:rPr>
      </w:pPr>
      <w:r w:rsidRPr="00E63B88">
        <w:rPr>
          <w:rFonts w:ascii="Times New Roman" w:hAnsi="Times New Roman" w:cs="Times New Roman"/>
          <w:b/>
          <w:i/>
          <w:color w:val="002060"/>
          <w:u w:val="single"/>
        </w:rPr>
        <w:t xml:space="preserve">II. Формирование </w:t>
      </w:r>
      <w:r w:rsidR="002D66E3" w:rsidRPr="00E63B88">
        <w:rPr>
          <w:rFonts w:ascii="Times New Roman" w:hAnsi="Times New Roman" w:cs="Times New Roman"/>
          <w:b/>
          <w:i/>
          <w:color w:val="002060"/>
          <w:u w:val="single"/>
        </w:rPr>
        <w:t xml:space="preserve">и утверждение </w:t>
      </w:r>
      <w:r w:rsidRPr="00E63B88">
        <w:rPr>
          <w:rFonts w:ascii="Times New Roman" w:hAnsi="Times New Roman" w:cs="Times New Roman"/>
          <w:b/>
          <w:i/>
          <w:color w:val="002060"/>
          <w:u w:val="single"/>
        </w:rPr>
        <w:t>перечня налоговых расходов. Формирование и ведение реестра налоговых расходов</w:t>
      </w:r>
    </w:p>
    <w:p w:rsidR="00A43D54" w:rsidRPr="00E63B88" w:rsidRDefault="00A43D54" w:rsidP="00A43D54">
      <w:pPr>
        <w:rPr>
          <w:color w:val="002060"/>
        </w:rPr>
      </w:pPr>
    </w:p>
    <w:p w:rsidR="009E4148" w:rsidRPr="00E63B88" w:rsidRDefault="00D21D24" w:rsidP="00D21D24">
      <w:pPr>
        <w:jc w:val="both"/>
        <w:rPr>
          <w:color w:val="002060"/>
        </w:rPr>
      </w:pPr>
      <w:r w:rsidRPr="00E63B88">
        <w:rPr>
          <w:color w:val="002060"/>
        </w:rPr>
        <w:t>7</w:t>
      </w:r>
      <w:r w:rsidR="009E4148" w:rsidRPr="00E63B88">
        <w:rPr>
          <w:color w:val="002060"/>
        </w:rPr>
        <w:t>. </w:t>
      </w:r>
      <w:r w:rsidRPr="00E63B88">
        <w:rPr>
          <w:color w:val="002060"/>
          <w:spacing w:val="2"/>
          <w:shd w:val="clear" w:color="auto" w:fill="FFFFFF"/>
        </w:rPr>
        <w:t xml:space="preserve"> Финансовый отдел формирует проект перечня налоговых расходов по форме, утвержденной приказом начальника финансового отдела, и в срок до 10 февраля текущего финансового года направляет его на согласование отраслевым (функциональным), территориальным органам Администрации сельского поселения Хатанга, определенным кураторами налоговых расходов.</w:t>
      </w:r>
    </w:p>
    <w:p w:rsidR="00D21D24" w:rsidRPr="00E63B88" w:rsidRDefault="00D21D24" w:rsidP="00D21D24">
      <w:pPr>
        <w:jc w:val="both"/>
        <w:rPr>
          <w:color w:val="002060"/>
        </w:rPr>
      </w:pPr>
      <w:r w:rsidRPr="00E63B88">
        <w:rPr>
          <w:color w:val="002060"/>
        </w:rPr>
        <w:t xml:space="preserve">8. </w:t>
      </w:r>
      <w:r w:rsidRPr="00E63B88">
        <w:rPr>
          <w:color w:val="002060"/>
          <w:spacing w:val="2"/>
          <w:shd w:val="clear" w:color="auto" w:fill="FFFFFF"/>
        </w:rPr>
        <w:t xml:space="preserve">Отраслевые (функциональные), территориальные органы Администрации сельского поселения Хатанга , определенные в проекте перечня налоговых расходов кураторами налоговых расходов, в срок до 01 марта текущего финансового года рассматривают </w:t>
      </w:r>
      <w:r w:rsidRPr="00E63B88">
        <w:rPr>
          <w:color w:val="002060"/>
          <w:spacing w:val="2"/>
          <w:shd w:val="clear" w:color="auto" w:fill="FFFFFF"/>
        </w:rPr>
        <w:lastRenderedPageBreak/>
        <w:t>данный проект на предмет предлагаемого распределения налоговых расходов в соответствии с целями муниципальных программ сельского поселения Хатанга и (или) целями, не относящимися к муниципальным программам сельского поселения Хатанга, и определения кураторов налоговых расходов, согласовывают его либо направляют в финансовый отдел разногласия по проекту перечня налоговых расходов в соответствующей части.</w:t>
      </w:r>
    </w:p>
    <w:p w:rsidR="00522719" w:rsidRPr="00E63B88" w:rsidRDefault="00D21D24" w:rsidP="00D21D24">
      <w:pPr>
        <w:jc w:val="both"/>
        <w:rPr>
          <w:color w:val="002060"/>
          <w:spacing w:val="2"/>
          <w:shd w:val="clear" w:color="auto" w:fill="FFFFFF"/>
        </w:rPr>
      </w:pPr>
      <w:r w:rsidRPr="00E63B88">
        <w:rPr>
          <w:color w:val="002060"/>
        </w:rPr>
        <w:t>9.</w:t>
      </w:r>
      <w:r w:rsidRPr="00E63B88">
        <w:rPr>
          <w:rFonts w:ascii="Arial" w:hAnsi="Arial" w:cs="Arial"/>
          <w:color w:val="002060"/>
          <w:spacing w:val="2"/>
          <w:sz w:val="21"/>
          <w:szCs w:val="21"/>
          <w:shd w:val="clear" w:color="auto" w:fill="FFFFFF"/>
        </w:rPr>
        <w:t xml:space="preserve"> </w:t>
      </w:r>
      <w:r w:rsidRPr="00E63B88">
        <w:rPr>
          <w:color w:val="002060"/>
          <w:spacing w:val="2"/>
          <w:shd w:val="clear" w:color="auto" w:fill="FFFFFF"/>
        </w:rPr>
        <w:t xml:space="preserve">При наличии разногласий по проекту перечня налоговых расходов финансовый отдел в срок до 25 марта текущего финансового года проводит согласительные мероприятия с заинтересованными отраслевыми (функциональными), территориальными органами Администрации сельского поселения Хатанга.  </w:t>
      </w:r>
    </w:p>
    <w:p w:rsidR="00D21D24" w:rsidRPr="00E63B88" w:rsidRDefault="00D21D24" w:rsidP="00522719">
      <w:pPr>
        <w:ind w:firstLine="708"/>
        <w:jc w:val="both"/>
        <w:rPr>
          <w:color w:val="002060"/>
          <w:spacing w:val="2"/>
          <w:shd w:val="clear" w:color="auto" w:fill="FFFFFF"/>
        </w:rPr>
      </w:pPr>
      <w:r w:rsidRPr="00E63B88">
        <w:rPr>
          <w:color w:val="002060"/>
          <w:spacing w:val="2"/>
          <w:shd w:val="clear" w:color="auto" w:fill="FFFFFF"/>
        </w:rPr>
        <w:t>В случае, если по результатам проведения согласительных мероприятий куратором налогового расхода определен иной отраслевой (функциональный), территориальный орган Администрации сельского поселения Хатанга, согласование перечня налоговых расходов осуществляется в срок до 10 апреля текущего финансового года.</w:t>
      </w:r>
    </w:p>
    <w:p w:rsidR="00D21D24" w:rsidRPr="00E63B88" w:rsidRDefault="00D21D24" w:rsidP="00D21D24">
      <w:pPr>
        <w:jc w:val="both"/>
        <w:rPr>
          <w:color w:val="002060"/>
          <w:spacing w:val="2"/>
          <w:shd w:val="clear" w:color="auto" w:fill="FFFFFF"/>
        </w:rPr>
      </w:pPr>
      <w:r w:rsidRPr="00E63B88">
        <w:rPr>
          <w:color w:val="002060"/>
          <w:spacing w:val="2"/>
          <w:shd w:val="clear" w:color="auto" w:fill="FFFFFF"/>
        </w:rPr>
        <w:t xml:space="preserve">10. Перечень налоговых расходов, согласованный всеми отраслевыми (функциональными), территориальными органами Администрации </w:t>
      </w:r>
      <w:r w:rsidR="00522719" w:rsidRPr="00E63B88">
        <w:rPr>
          <w:color w:val="002060"/>
          <w:spacing w:val="2"/>
          <w:shd w:val="clear" w:color="auto" w:fill="FFFFFF"/>
        </w:rPr>
        <w:t>сельского поселения Хатанга</w:t>
      </w:r>
      <w:r w:rsidRPr="00E63B88">
        <w:rPr>
          <w:color w:val="002060"/>
          <w:spacing w:val="2"/>
          <w:shd w:val="clear" w:color="auto" w:fill="FFFFFF"/>
        </w:rPr>
        <w:t xml:space="preserve">, определенными кураторами налоговых расходов, размещается </w:t>
      </w:r>
      <w:r w:rsidR="00522719" w:rsidRPr="00E63B88">
        <w:rPr>
          <w:color w:val="002060"/>
          <w:spacing w:val="2"/>
          <w:shd w:val="clear" w:color="auto" w:fill="FFFFFF"/>
        </w:rPr>
        <w:t>финансовым органом</w:t>
      </w:r>
      <w:r w:rsidRPr="00E63B88">
        <w:rPr>
          <w:color w:val="002060"/>
          <w:spacing w:val="2"/>
          <w:shd w:val="clear" w:color="auto" w:fill="FFFFFF"/>
        </w:rPr>
        <w:t xml:space="preserve"> на официальном сайте </w:t>
      </w:r>
      <w:r w:rsidR="00522719" w:rsidRPr="00E63B88">
        <w:rPr>
          <w:color w:val="002060"/>
          <w:spacing w:val="2"/>
          <w:shd w:val="clear" w:color="auto" w:fill="FFFFFF"/>
        </w:rPr>
        <w:t>МО Сельское поселение Хатанга</w:t>
      </w:r>
      <w:r w:rsidRPr="00E63B88">
        <w:rPr>
          <w:color w:val="002060"/>
          <w:spacing w:val="2"/>
          <w:shd w:val="clear" w:color="auto" w:fill="FFFFFF"/>
        </w:rPr>
        <w:t xml:space="preserve"> в информационно-телекоммуникационной сети "Интернет" в срок до 01 мая текущего финансового года, а в случае внесения в него изменений - в течение 3 рабочих дней со дня истечения с</w:t>
      </w:r>
      <w:r w:rsidR="00522719" w:rsidRPr="00E63B88">
        <w:rPr>
          <w:color w:val="002060"/>
          <w:spacing w:val="2"/>
          <w:shd w:val="clear" w:color="auto" w:fill="FFFFFF"/>
        </w:rPr>
        <w:t>роков, установленных пунктом 11</w:t>
      </w:r>
      <w:r w:rsidRPr="00E63B88">
        <w:rPr>
          <w:color w:val="002060"/>
          <w:spacing w:val="2"/>
          <w:shd w:val="clear" w:color="auto" w:fill="FFFFFF"/>
        </w:rPr>
        <w:t xml:space="preserve"> настоящего Порядка.</w:t>
      </w:r>
    </w:p>
    <w:p w:rsidR="00522719" w:rsidRPr="00E63B88" w:rsidRDefault="00522719" w:rsidP="00522719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002060"/>
          <w:spacing w:val="2"/>
        </w:rPr>
      </w:pPr>
      <w:r w:rsidRPr="00E63B88">
        <w:rPr>
          <w:color w:val="002060"/>
          <w:spacing w:val="2"/>
          <w:shd w:val="clear" w:color="auto" w:fill="FFFFFF"/>
        </w:rPr>
        <w:t>11.</w:t>
      </w:r>
      <w:r w:rsidRPr="00E63B88">
        <w:rPr>
          <w:rFonts w:ascii="Arial" w:hAnsi="Arial" w:cs="Arial"/>
          <w:color w:val="002060"/>
          <w:spacing w:val="2"/>
          <w:sz w:val="21"/>
          <w:szCs w:val="21"/>
        </w:rPr>
        <w:t xml:space="preserve"> </w:t>
      </w:r>
      <w:r w:rsidRPr="00E63B88">
        <w:rPr>
          <w:color w:val="002060"/>
          <w:spacing w:val="2"/>
        </w:rPr>
        <w:t>Внесение изменений в перечень налоговых расходов осуществляется финансовым отделом в следующих случаях, сроки и порядке:</w:t>
      </w:r>
    </w:p>
    <w:p w:rsidR="00522719" w:rsidRPr="00E63B88" w:rsidRDefault="00522719" w:rsidP="00522719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002060"/>
          <w:spacing w:val="2"/>
        </w:rPr>
      </w:pPr>
      <w:r w:rsidRPr="00E63B88">
        <w:rPr>
          <w:color w:val="002060"/>
          <w:spacing w:val="2"/>
        </w:rPr>
        <w:t>а) в случае отмены, изменения и (или) установления льготы - в следующем порядке и сроки:</w:t>
      </w:r>
    </w:p>
    <w:p w:rsidR="00522719" w:rsidRPr="00E63B88" w:rsidRDefault="00522719" w:rsidP="00522719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002060"/>
          <w:spacing w:val="2"/>
        </w:rPr>
      </w:pPr>
      <w:r w:rsidRPr="00E63B88">
        <w:rPr>
          <w:color w:val="002060"/>
          <w:spacing w:val="2"/>
        </w:rPr>
        <w:t>-осуществление действий, предусмотренных пунктом 7 настоящего Порядка, - 2 рабочих дня со дня принятия соответствующего муниципального правового акта сельского поселения Хатанга;</w:t>
      </w:r>
    </w:p>
    <w:p w:rsidR="00522719" w:rsidRPr="00E63B88" w:rsidRDefault="00522719" w:rsidP="00522719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002060"/>
          <w:spacing w:val="2"/>
        </w:rPr>
      </w:pPr>
      <w:r w:rsidRPr="00E63B88">
        <w:rPr>
          <w:color w:val="002060"/>
          <w:spacing w:val="2"/>
        </w:rPr>
        <w:t>-осуществление действий, предусмотренных пунктом 8 настоящего Порядка, - 4 рабочих дня со дня поступления проекта измененного перечня налоговых расходов на рассмотрение;</w:t>
      </w:r>
    </w:p>
    <w:p w:rsidR="00522719" w:rsidRPr="00E63B88" w:rsidRDefault="00522719" w:rsidP="00522719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002060"/>
          <w:spacing w:val="2"/>
        </w:rPr>
      </w:pPr>
      <w:r w:rsidRPr="00E63B88">
        <w:rPr>
          <w:color w:val="002060"/>
          <w:spacing w:val="2"/>
        </w:rPr>
        <w:t>-осуществление действий, предусмотренных абзацем первым пункта 9 настоящего Порядка, - 4 рабочих дня со дня получения финансовым отделом разногласия по проекту измененного перечня налоговых расходов;</w:t>
      </w:r>
    </w:p>
    <w:p w:rsidR="00522719" w:rsidRPr="00E63B88" w:rsidRDefault="00522719" w:rsidP="00522719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002060"/>
          <w:spacing w:val="2"/>
        </w:rPr>
      </w:pPr>
      <w:r w:rsidRPr="00E63B88">
        <w:rPr>
          <w:color w:val="002060"/>
          <w:spacing w:val="2"/>
        </w:rPr>
        <w:t>-осуществление действий, предусмотренных абзацем вторым пункта 9 настоящего Порядка, - 3 рабочих дня со дня получения проекта измененного перечня налоговых расходов на рассмотрение;</w:t>
      </w:r>
    </w:p>
    <w:p w:rsidR="00522719" w:rsidRPr="00E63B88" w:rsidRDefault="00522719" w:rsidP="00522719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002060"/>
          <w:spacing w:val="2"/>
        </w:rPr>
      </w:pPr>
      <w:r w:rsidRPr="00E63B88">
        <w:rPr>
          <w:color w:val="002060"/>
          <w:spacing w:val="2"/>
        </w:rPr>
        <w:t>б) в случае внесения изменений в муниципальные программы администрации сельского поселения Хатанга в части изменения целевых характеристик налоговых расходов, изменений полномочий кураторов налоговых расходов, в связи с которыми возникает необходимость внесения изменений в перечень налоговых расходов, - в течение 3 рабочих дней со дня поступления в финансовый орган информации о необходимости внесения изменений в перечень налоговых расходов от кураторов налоговых расходов. Указанная информация направляется кураторами налоговых расходов не позднее 7 рабочих дней со дня внесения соответствующих изменений</w:t>
      </w:r>
      <w:r w:rsidRPr="00E63B88">
        <w:rPr>
          <w:rFonts w:ascii="Arial" w:hAnsi="Arial" w:cs="Arial"/>
          <w:color w:val="002060"/>
          <w:spacing w:val="2"/>
          <w:sz w:val="21"/>
          <w:szCs w:val="21"/>
        </w:rPr>
        <w:t xml:space="preserve"> </w:t>
      </w:r>
      <w:r w:rsidRPr="00E63B88">
        <w:rPr>
          <w:color w:val="002060"/>
          <w:spacing w:val="2"/>
        </w:rPr>
        <w:t>в муниципальные правовые акты сельского поселения Хатанга.</w:t>
      </w:r>
    </w:p>
    <w:p w:rsidR="009E4148" w:rsidRPr="00E63B88" w:rsidRDefault="009E4148" w:rsidP="00291AC9">
      <w:pPr>
        <w:jc w:val="both"/>
        <w:rPr>
          <w:color w:val="002060"/>
        </w:rPr>
      </w:pPr>
      <w:r w:rsidRPr="00E63B88">
        <w:rPr>
          <w:color w:val="002060"/>
        </w:rPr>
        <w:t>1</w:t>
      </w:r>
      <w:r w:rsidR="00522719" w:rsidRPr="00E63B88">
        <w:rPr>
          <w:color w:val="002060"/>
        </w:rPr>
        <w:t>2</w:t>
      </w:r>
      <w:r w:rsidRPr="00E63B88">
        <w:rPr>
          <w:color w:val="002060"/>
        </w:rPr>
        <w:t>. Реестр налоговых расходов формируется и ведется в порядке, установленном Администрацией сельского поселения</w:t>
      </w:r>
      <w:r w:rsidR="0041187C" w:rsidRPr="00E63B88">
        <w:rPr>
          <w:color w:val="002060"/>
        </w:rPr>
        <w:t xml:space="preserve"> Хатанга</w:t>
      </w:r>
      <w:r w:rsidRPr="00E63B88">
        <w:rPr>
          <w:color w:val="002060"/>
        </w:rPr>
        <w:t>.</w:t>
      </w:r>
    </w:p>
    <w:p w:rsidR="009E4148" w:rsidRPr="00E63B88" w:rsidRDefault="009E4148" w:rsidP="00291AC9">
      <w:pPr>
        <w:pStyle w:val="3"/>
        <w:ind w:firstLine="709"/>
        <w:jc w:val="center"/>
        <w:rPr>
          <w:rFonts w:ascii="Times New Roman" w:hAnsi="Times New Roman" w:cs="Times New Roman"/>
          <w:b/>
          <w:i/>
          <w:color w:val="002060"/>
          <w:u w:val="single"/>
        </w:rPr>
      </w:pPr>
      <w:r w:rsidRPr="00E63B88">
        <w:rPr>
          <w:rFonts w:ascii="Times New Roman" w:hAnsi="Times New Roman" w:cs="Times New Roman"/>
          <w:b/>
          <w:i/>
          <w:color w:val="002060"/>
          <w:u w:val="single"/>
        </w:rPr>
        <w:lastRenderedPageBreak/>
        <w:t>III. Оценка эффективности налоговых расходов</w:t>
      </w:r>
    </w:p>
    <w:p w:rsidR="0041187C" w:rsidRPr="00E63B88" w:rsidRDefault="0041187C" w:rsidP="0041187C">
      <w:pPr>
        <w:rPr>
          <w:color w:val="002060"/>
        </w:rPr>
      </w:pPr>
    </w:p>
    <w:p w:rsidR="006B2796" w:rsidRPr="00E63B88" w:rsidRDefault="006B2796" w:rsidP="00291AC9">
      <w:pPr>
        <w:jc w:val="both"/>
        <w:rPr>
          <w:color w:val="002060"/>
          <w:spacing w:val="2"/>
          <w:shd w:val="clear" w:color="auto" w:fill="FFFFFF"/>
        </w:rPr>
      </w:pPr>
      <w:r w:rsidRPr="00E63B88">
        <w:rPr>
          <w:color w:val="002060"/>
        </w:rPr>
        <w:t>13.</w:t>
      </w:r>
      <w:r w:rsidRPr="00E63B88">
        <w:rPr>
          <w:rFonts w:ascii="Arial" w:hAnsi="Arial" w:cs="Arial"/>
          <w:color w:val="002060"/>
          <w:spacing w:val="2"/>
          <w:sz w:val="21"/>
          <w:szCs w:val="21"/>
          <w:shd w:val="clear" w:color="auto" w:fill="FFFFFF"/>
        </w:rPr>
        <w:t xml:space="preserve"> </w:t>
      </w:r>
      <w:r w:rsidRPr="00E63B88">
        <w:rPr>
          <w:color w:val="002060"/>
          <w:spacing w:val="2"/>
          <w:shd w:val="clear" w:color="auto" w:fill="FFFFFF"/>
        </w:rPr>
        <w:t>В целях проведения оценки налоговых расходов финансовый отдел осуществляет следующие действия:</w:t>
      </w:r>
    </w:p>
    <w:p w:rsidR="006B2796" w:rsidRPr="00E63B88" w:rsidRDefault="006B2796" w:rsidP="00291AC9">
      <w:pPr>
        <w:jc w:val="both"/>
        <w:rPr>
          <w:color w:val="002060"/>
          <w:spacing w:val="2"/>
          <w:shd w:val="clear" w:color="auto" w:fill="FFFFFF"/>
        </w:rPr>
      </w:pPr>
      <w:r w:rsidRPr="00E63B88">
        <w:rPr>
          <w:color w:val="002060"/>
          <w:spacing w:val="2"/>
          <w:shd w:val="clear" w:color="auto" w:fill="FFFFFF"/>
        </w:rPr>
        <w:t xml:space="preserve">а) направляет в УФНС России по Красноярскому краю сведения о категориях плательщиков с указанием устанавливающих соответствующие налоговые расходы решений Хатангского сельского Совета депутатов, в том числе действовавших в отчетном финансовом году и в году, предшествующем отчетному финансовому году, - до 01 </w:t>
      </w:r>
      <w:r w:rsidR="001C5836" w:rsidRPr="00E63B88">
        <w:rPr>
          <w:color w:val="002060"/>
          <w:spacing w:val="2"/>
          <w:shd w:val="clear" w:color="auto" w:fill="FFFFFF"/>
        </w:rPr>
        <w:t>марта</w:t>
      </w:r>
      <w:r w:rsidRPr="00E63B88">
        <w:rPr>
          <w:color w:val="002060"/>
          <w:spacing w:val="2"/>
          <w:shd w:val="clear" w:color="auto" w:fill="FFFFFF"/>
        </w:rPr>
        <w:t xml:space="preserve"> текущего финансового года;</w:t>
      </w:r>
    </w:p>
    <w:p w:rsidR="001C5836" w:rsidRPr="00E63B88" w:rsidRDefault="001C5836" w:rsidP="00291AC9">
      <w:pPr>
        <w:jc w:val="both"/>
        <w:rPr>
          <w:color w:val="002060"/>
          <w:spacing w:val="2"/>
          <w:shd w:val="clear" w:color="auto" w:fill="FFFFFF"/>
        </w:rPr>
      </w:pPr>
      <w:r w:rsidRPr="00E63B88">
        <w:rPr>
          <w:color w:val="002060"/>
          <w:spacing w:val="2"/>
          <w:shd w:val="clear" w:color="auto" w:fill="FFFFFF"/>
        </w:rPr>
        <w:t>б) запрашивает у УФНС России по Красноярскому краю информацию, определенную пунктом 5 Общих требований, а также информацию о фискальных характеристиках налоговых расходов на текущий финансовый год, на очередной финансовый год и на плановый период - до 01 марта текущего финансового года;</w:t>
      </w:r>
    </w:p>
    <w:p w:rsidR="001C5836" w:rsidRPr="00E63B88" w:rsidRDefault="001C5836" w:rsidP="00291AC9">
      <w:pPr>
        <w:jc w:val="both"/>
        <w:rPr>
          <w:color w:val="002060"/>
        </w:rPr>
      </w:pPr>
      <w:r w:rsidRPr="00E63B88">
        <w:rPr>
          <w:color w:val="002060"/>
          <w:spacing w:val="2"/>
          <w:shd w:val="clear" w:color="auto" w:fill="FFFFFF"/>
        </w:rPr>
        <w:t>в) направляет кураторам налоговых расходов информацию (уточненную информацию), указанную в подпункте "б" настоящего пункта, - в течение 5 рабочих дней со дня предоставления</w:t>
      </w:r>
      <w:r w:rsidRPr="00E63B88">
        <w:rPr>
          <w:rFonts w:ascii="Arial" w:hAnsi="Arial" w:cs="Arial"/>
          <w:color w:val="002060"/>
          <w:spacing w:val="2"/>
          <w:sz w:val="21"/>
          <w:szCs w:val="21"/>
          <w:shd w:val="clear" w:color="auto" w:fill="FFFFFF"/>
        </w:rPr>
        <w:t>.</w:t>
      </w:r>
    </w:p>
    <w:p w:rsidR="006B2796" w:rsidRPr="00E63B88" w:rsidRDefault="001C5836" w:rsidP="00291AC9">
      <w:pPr>
        <w:jc w:val="both"/>
        <w:rPr>
          <w:color w:val="002060"/>
        </w:rPr>
      </w:pPr>
      <w:r w:rsidRPr="00E63B88">
        <w:rPr>
          <w:color w:val="002060"/>
        </w:rPr>
        <w:t xml:space="preserve">14. </w:t>
      </w:r>
      <w:r w:rsidRPr="00E63B88">
        <w:rPr>
          <w:color w:val="002060"/>
          <w:spacing w:val="2"/>
          <w:shd w:val="clear" w:color="auto" w:fill="FFFFFF"/>
        </w:rPr>
        <w:t>Оценка эффективности налоговых расходов осуществляется кураторами налоговых расходов ежегодно за отчетный финансовый год в соответствии с методиками, утвержденными приказами кураторов налоговых расходов, согласованными с финансовым отделом с учетом положений, установленных пунктом 15 настоящего Порядка.</w:t>
      </w:r>
    </w:p>
    <w:p w:rsidR="00442291" w:rsidRPr="00E63B88" w:rsidRDefault="001C5836" w:rsidP="00442291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002060"/>
          <w:spacing w:val="2"/>
        </w:rPr>
      </w:pPr>
      <w:r w:rsidRPr="00E63B88">
        <w:rPr>
          <w:color w:val="002060"/>
        </w:rPr>
        <w:t>15</w:t>
      </w:r>
      <w:r w:rsidR="009E4148" w:rsidRPr="00E63B88">
        <w:rPr>
          <w:color w:val="002060"/>
        </w:rPr>
        <w:t>. </w:t>
      </w:r>
      <w:r w:rsidR="00442291" w:rsidRPr="00E63B88">
        <w:rPr>
          <w:color w:val="002060"/>
          <w:spacing w:val="2"/>
        </w:rPr>
        <w:t>Оценка эффективности налоговых расходов осуществляется по критериям целесообразности и критериям результативности налоговых расходов, определенными Общими требованиями.</w:t>
      </w:r>
    </w:p>
    <w:p w:rsidR="00442291" w:rsidRPr="00E63B88" w:rsidRDefault="00442291" w:rsidP="00442291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color w:val="002060"/>
          <w:spacing w:val="2"/>
        </w:rPr>
      </w:pPr>
      <w:r w:rsidRPr="00E63B88">
        <w:rPr>
          <w:color w:val="002060"/>
          <w:spacing w:val="2"/>
        </w:rPr>
        <w:t xml:space="preserve">В случае несоответствия налоговых расходов хотя бы одному из критериев целесообразности куратору налогового расхода необходимо предоставить предложения о сохранении (уточнении, отмене) льгот для плательщиков в соответствии с пунктом </w:t>
      </w:r>
      <w:r w:rsidR="00C11BE8" w:rsidRPr="00E63B88">
        <w:rPr>
          <w:color w:val="002060"/>
          <w:spacing w:val="2"/>
        </w:rPr>
        <w:t>17.3</w:t>
      </w:r>
      <w:r w:rsidRPr="00E63B88">
        <w:rPr>
          <w:color w:val="002060"/>
          <w:spacing w:val="2"/>
        </w:rPr>
        <w:t xml:space="preserve"> настоящего Порядка.</w:t>
      </w:r>
    </w:p>
    <w:p w:rsidR="00442291" w:rsidRPr="00E63B88" w:rsidRDefault="00442291" w:rsidP="00442291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color w:val="002060"/>
          <w:spacing w:val="2"/>
        </w:rPr>
      </w:pPr>
      <w:r w:rsidRPr="00E63B88">
        <w:rPr>
          <w:color w:val="002060"/>
          <w:spacing w:val="2"/>
        </w:rPr>
        <w:t>Оценка результативности налоговых расходов включает оценку бюджетной эффективности налоговых расходов, которая осуществляется в соответствии с Общими требованиями.</w:t>
      </w:r>
    </w:p>
    <w:p w:rsidR="007D2D38" w:rsidRPr="00E63B88" w:rsidRDefault="00442291" w:rsidP="007D2D38">
      <w:pPr>
        <w:shd w:val="clear" w:color="auto" w:fill="FFFFFF"/>
        <w:jc w:val="both"/>
        <w:textAlignment w:val="baseline"/>
        <w:rPr>
          <w:color w:val="002060"/>
          <w:spacing w:val="1"/>
          <w:szCs w:val="28"/>
        </w:rPr>
      </w:pPr>
      <w:r w:rsidRPr="00E63B88">
        <w:rPr>
          <w:color w:val="002060"/>
          <w:spacing w:val="2"/>
        </w:rPr>
        <w:t xml:space="preserve">16. </w:t>
      </w:r>
      <w:r w:rsidR="007D2D38" w:rsidRPr="00E63B88">
        <w:rPr>
          <w:color w:val="002060"/>
          <w:spacing w:val="1"/>
          <w:szCs w:val="28"/>
        </w:rPr>
        <w:t>Оценка совокупного бюджетного эффекта (самоокупаемости) стимулирующих налоговых расходов определяется отдельно по каждому налоговому расходу за период с начала действия налогового расхода или за пять лет, предшествующих отчетному, в случае если налоговый расход действует более шести лет на дату проведения оценки эффективности, по следующей формуле:</w:t>
      </w:r>
    </w:p>
    <w:p w:rsidR="007D2D38" w:rsidRPr="00E63B88" w:rsidRDefault="007D2D38" w:rsidP="007D2D38">
      <w:pPr>
        <w:shd w:val="clear" w:color="auto" w:fill="FFFFFF"/>
        <w:ind w:firstLine="709"/>
        <w:jc w:val="both"/>
        <w:textAlignment w:val="baseline"/>
        <w:rPr>
          <w:color w:val="002060"/>
          <w:spacing w:val="1"/>
          <w:szCs w:val="28"/>
        </w:rPr>
      </w:pPr>
    </w:p>
    <w:p w:rsidR="007D2D38" w:rsidRPr="00E63B88" w:rsidRDefault="007D2D38" w:rsidP="007D2D38">
      <w:pPr>
        <w:shd w:val="clear" w:color="auto" w:fill="FFFFFF"/>
        <w:ind w:firstLine="709"/>
        <w:jc w:val="both"/>
        <w:textAlignment w:val="baseline"/>
        <w:rPr>
          <w:color w:val="002060"/>
          <w:spacing w:val="1"/>
          <w:szCs w:val="28"/>
        </w:rPr>
      </w:pPr>
      <w:r w:rsidRPr="00E63B88">
        <w:rPr>
          <w:noProof/>
          <w:color w:val="002060"/>
          <w:spacing w:val="1"/>
          <w:szCs w:val="28"/>
        </w:rPr>
        <w:drawing>
          <wp:inline distT="0" distB="0" distL="0" distR="0" wp14:anchorId="552C15C5" wp14:editId="174BF94A">
            <wp:extent cx="3036570" cy="579755"/>
            <wp:effectExtent l="19050" t="0" r="0" b="0"/>
            <wp:docPr id="4" name="Рисунок 1" descr="Об утверждении Порядка оценки эффективности налоговых расход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б утверждении Порядка оценки эффективности налоговых расходов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6570" cy="579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2D38" w:rsidRPr="00E63B88" w:rsidRDefault="007D2D38" w:rsidP="007D2D38">
      <w:pPr>
        <w:shd w:val="clear" w:color="auto" w:fill="FFFFFF"/>
        <w:ind w:firstLine="709"/>
        <w:jc w:val="both"/>
        <w:textAlignment w:val="baseline"/>
        <w:rPr>
          <w:color w:val="002060"/>
          <w:spacing w:val="1"/>
          <w:szCs w:val="28"/>
        </w:rPr>
      </w:pPr>
    </w:p>
    <w:p w:rsidR="007D2D38" w:rsidRPr="00E63B88" w:rsidRDefault="007D2D38" w:rsidP="007D2D38">
      <w:pPr>
        <w:shd w:val="clear" w:color="auto" w:fill="FFFFFF"/>
        <w:ind w:firstLine="709"/>
        <w:jc w:val="both"/>
        <w:textAlignment w:val="baseline"/>
        <w:rPr>
          <w:color w:val="002060"/>
          <w:spacing w:val="1"/>
          <w:szCs w:val="28"/>
        </w:rPr>
      </w:pPr>
      <w:proofErr w:type="spellStart"/>
      <w:r w:rsidRPr="00E63B88">
        <w:rPr>
          <w:color w:val="002060"/>
          <w:spacing w:val="1"/>
          <w:szCs w:val="28"/>
        </w:rPr>
        <w:t>Nij</w:t>
      </w:r>
      <w:proofErr w:type="spellEnd"/>
      <w:r w:rsidRPr="00E63B88">
        <w:rPr>
          <w:color w:val="002060"/>
          <w:spacing w:val="1"/>
          <w:szCs w:val="28"/>
        </w:rPr>
        <w:t xml:space="preserve"> - объем налоговых поступлений в бюджет</w:t>
      </w:r>
      <w:r w:rsidRPr="00E63B88">
        <w:rPr>
          <w:color w:val="002060"/>
          <w:szCs w:val="28"/>
        </w:rPr>
        <w:t xml:space="preserve"> сельского поселения</w:t>
      </w:r>
      <w:r w:rsidRPr="00E63B88">
        <w:rPr>
          <w:color w:val="002060"/>
          <w:spacing w:val="1"/>
          <w:szCs w:val="28"/>
        </w:rPr>
        <w:t xml:space="preserve"> Хатанга от j-</w:t>
      </w:r>
      <w:proofErr w:type="spellStart"/>
      <w:r w:rsidRPr="00E63B88">
        <w:rPr>
          <w:color w:val="002060"/>
          <w:spacing w:val="1"/>
          <w:szCs w:val="28"/>
        </w:rPr>
        <w:t>го</w:t>
      </w:r>
      <w:proofErr w:type="spellEnd"/>
      <w:r w:rsidRPr="00E63B88">
        <w:rPr>
          <w:color w:val="002060"/>
          <w:spacing w:val="1"/>
          <w:szCs w:val="28"/>
        </w:rPr>
        <w:t xml:space="preserve"> налогоплательщика-</w:t>
      </w:r>
      <w:proofErr w:type="spellStart"/>
      <w:r w:rsidRPr="00E63B88">
        <w:rPr>
          <w:color w:val="002060"/>
          <w:spacing w:val="1"/>
          <w:szCs w:val="28"/>
        </w:rPr>
        <w:t>льготополучателя</w:t>
      </w:r>
      <w:proofErr w:type="spellEnd"/>
      <w:r w:rsidRPr="00E63B88">
        <w:rPr>
          <w:color w:val="002060"/>
          <w:spacing w:val="1"/>
          <w:szCs w:val="28"/>
        </w:rPr>
        <w:t xml:space="preserve"> в i-ом году.</w:t>
      </w:r>
    </w:p>
    <w:p w:rsidR="007D2D38" w:rsidRPr="00E63B88" w:rsidRDefault="00325264" w:rsidP="007D2D38">
      <w:pPr>
        <w:shd w:val="clear" w:color="auto" w:fill="FFFFFF"/>
        <w:ind w:firstLine="709"/>
        <w:jc w:val="both"/>
        <w:textAlignment w:val="baseline"/>
        <w:rPr>
          <w:color w:val="002060"/>
          <w:spacing w:val="1"/>
          <w:szCs w:val="28"/>
        </w:rPr>
      </w:pPr>
      <w:r w:rsidRPr="00E63B88">
        <w:rPr>
          <w:color w:val="002060"/>
          <w:spacing w:val="1"/>
          <w:szCs w:val="28"/>
        </w:rPr>
        <w:t xml:space="preserve">При определении объема налоговых поступлений в бюджет поселения от налогоплательщиков- получателей налогового расхода учитываются поступления по налогу на доходы физических лиц, земельному налогу, налогу на имущество физических лиц. </w:t>
      </w:r>
      <w:r w:rsidR="007D2D38" w:rsidRPr="00E63B88">
        <w:rPr>
          <w:color w:val="002060"/>
          <w:spacing w:val="1"/>
          <w:szCs w:val="28"/>
        </w:rPr>
        <w:t xml:space="preserve">В случае если налоговый расход действует менее шести лет на дату проведения оценки эффективности, объем налоговых поступлений в бюджет </w:t>
      </w:r>
      <w:r w:rsidR="007D2D38" w:rsidRPr="00E63B88">
        <w:rPr>
          <w:color w:val="002060"/>
          <w:szCs w:val="28"/>
        </w:rPr>
        <w:t>сельского поселения</w:t>
      </w:r>
      <w:r w:rsidR="007D2D38" w:rsidRPr="00E63B88">
        <w:rPr>
          <w:color w:val="002060"/>
          <w:spacing w:val="1"/>
          <w:szCs w:val="28"/>
        </w:rPr>
        <w:t xml:space="preserve"> Хатанга от налогоплательщиков-</w:t>
      </w:r>
      <w:proofErr w:type="spellStart"/>
      <w:r w:rsidR="007D2D38" w:rsidRPr="00E63B88">
        <w:rPr>
          <w:color w:val="002060"/>
          <w:spacing w:val="1"/>
          <w:szCs w:val="28"/>
        </w:rPr>
        <w:t>льготополучателей</w:t>
      </w:r>
      <w:proofErr w:type="spellEnd"/>
      <w:r w:rsidR="007D2D38" w:rsidRPr="00E63B88">
        <w:rPr>
          <w:color w:val="002060"/>
          <w:spacing w:val="1"/>
          <w:szCs w:val="28"/>
        </w:rPr>
        <w:t xml:space="preserve"> в отчетном году, текущем году, очередном году и (или) плановом периоде оценивается на основании показателей социально-экономического развития</w:t>
      </w:r>
      <w:r w:rsidR="007D2D38" w:rsidRPr="00E63B88">
        <w:rPr>
          <w:color w:val="002060"/>
          <w:szCs w:val="28"/>
        </w:rPr>
        <w:t xml:space="preserve"> сельского поселения</w:t>
      </w:r>
      <w:r w:rsidR="007D2D38" w:rsidRPr="00E63B88">
        <w:rPr>
          <w:color w:val="002060"/>
          <w:spacing w:val="1"/>
          <w:szCs w:val="28"/>
        </w:rPr>
        <w:t xml:space="preserve"> Хатанга.</w:t>
      </w:r>
    </w:p>
    <w:p w:rsidR="007D2D38" w:rsidRPr="00E63B88" w:rsidRDefault="007D2D38" w:rsidP="007D2D38">
      <w:pPr>
        <w:shd w:val="clear" w:color="auto" w:fill="FFFFFF"/>
        <w:ind w:firstLine="709"/>
        <w:jc w:val="both"/>
        <w:textAlignment w:val="baseline"/>
        <w:rPr>
          <w:color w:val="002060"/>
          <w:spacing w:val="1"/>
          <w:szCs w:val="28"/>
        </w:rPr>
      </w:pPr>
      <w:r w:rsidRPr="00E63B88">
        <w:rPr>
          <w:color w:val="002060"/>
          <w:spacing w:val="1"/>
          <w:szCs w:val="28"/>
        </w:rPr>
        <w:lastRenderedPageBreak/>
        <w:t>B0ij - базовый объем налоговых поступлений в бюджет</w:t>
      </w:r>
      <w:r w:rsidRPr="00E63B88">
        <w:rPr>
          <w:color w:val="002060"/>
          <w:szCs w:val="28"/>
        </w:rPr>
        <w:t xml:space="preserve"> сельского поселения</w:t>
      </w:r>
      <w:r w:rsidRPr="00E63B88">
        <w:rPr>
          <w:color w:val="002060"/>
          <w:spacing w:val="1"/>
          <w:szCs w:val="28"/>
        </w:rPr>
        <w:t xml:space="preserve"> Хатанга от j-</w:t>
      </w:r>
      <w:proofErr w:type="spellStart"/>
      <w:r w:rsidRPr="00E63B88">
        <w:rPr>
          <w:color w:val="002060"/>
          <w:spacing w:val="1"/>
          <w:szCs w:val="28"/>
        </w:rPr>
        <w:t>го</w:t>
      </w:r>
      <w:proofErr w:type="spellEnd"/>
      <w:r w:rsidRPr="00E63B88">
        <w:rPr>
          <w:color w:val="002060"/>
          <w:spacing w:val="1"/>
          <w:szCs w:val="28"/>
        </w:rPr>
        <w:t xml:space="preserve"> налогоплательщика-</w:t>
      </w:r>
      <w:proofErr w:type="spellStart"/>
      <w:r w:rsidRPr="00E63B88">
        <w:rPr>
          <w:color w:val="002060"/>
          <w:spacing w:val="1"/>
          <w:szCs w:val="28"/>
        </w:rPr>
        <w:t>льготополучателя</w:t>
      </w:r>
      <w:proofErr w:type="spellEnd"/>
      <w:r w:rsidRPr="00E63B88">
        <w:rPr>
          <w:color w:val="002060"/>
          <w:spacing w:val="1"/>
          <w:szCs w:val="28"/>
        </w:rPr>
        <w:t xml:space="preserve"> в базовом году:</w:t>
      </w:r>
    </w:p>
    <w:p w:rsidR="007D2D38" w:rsidRPr="00E63B88" w:rsidRDefault="007D2D38" w:rsidP="007D2D38">
      <w:pPr>
        <w:shd w:val="clear" w:color="auto" w:fill="FFFFFF"/>
        <w:ind w:firstLine="709"/>
        <w:jc w:val="both"/>
        <w:textAlignment w:val="baseline"/>
        <w:rPr>
          <w:color w:val="002060"/>
          <w:spacing w:val="1"/>
          <w:szCs w:val="28"/>
        </w:rPr>
      </w:pPr>
      <w:r w:rsidRPr="00E63B88">
        <w:rPr>
          <w:color w:val="002060"/>
          <w:spacing w:val="1"/>
          <w:szCs w:val="28"/>
        </w:rPr>
        <w:t>B0ij = N0ij + L0ij, где:</w:t>
      </w:r>
    </w:p>
    <w:p w:rsidR="007D2D38" w:rsidRPr="00E63B88" w:rsidRDefault="007D2D38" w:rsidP="007D2D38">
      <w:pPr>
        <w:shd w:val="clear" w:color="auto" w:fill="FFFFFF"/>
        <w:ind w:firstLine="709"/>
        <w:jc w:val="both"/>
        <w:textAlignment w:val="baseline"/>
        <w:rPr>
          <w:color w:val="002060"/>
          <w:spacing w:val="1"/>
          <w:szCs w:val="28"/>
        </w:rPr>
      </w:pPr>
      <w:r w:rsidRPr="00E63B88">
        <w:rPr>
          <w:color w:val="002060"/>
          <w:spacing w:val="1"/>
          <w:szCs w:val="28"/>
        </w:rPr>
        <w:t>N0ij - объем налоговых поступлений в бюджет</w:t>
      </w:r>
      <w:r w:rsidRPr="00E63B88">
        <w:rPr>
          <w:color w:val="002060"/>
          <w:szCs w:val="28"/>
        </w:rPr>
        <w:t xml:space="preserve"> сельского поселения</w:t>
      </w:r>
      <w:r w:rsidRPr="00E63B88">
        <w:rPr>
          <w:color w:val="002060"/>
          <w:spacing w:val="1"/>
          <w:szCs w:val="28"/>
        </w:rPr>
        <w:t xml:space="preserve"> Хатанга от j-</w:t>
      </w:r>
      <w:proofErr w:type="spellStart"/>
      <w:r w:rsidRPr="00E63B88">
        <w:rPr>
          <w:color w:val="002060"/>
          <w:spacing w:val="1"/>
          <w:szCs w:val="28"/>
        </w:rPr>
        <w:t>го</w:t>
      </w:r>
      <w:proofErr w:type="spellEnd"/>
      <w:r w:rsidRPr="00E63B88">
        <w:rPr>
          <w:color w:val="002060"/>
          <w:spacing w:val="1"/>
          <w:szCs w:val="28"/>
        </w:rPr>
        <w:t xml:space="preserve"> налогоплательщика-</w:t>
      </w:r>
      <w:proofErr w:type="spellStart"/>
      <w:r w:rsidRPr="00E63B88">
        <w:rPr>
          <w:color w:val="002060"/>
          <w:spacing w:val="1"/>
          <w:szCs w:val="28"/>
        </w:rPr>
        <w:t>льготополучателя</w:t>
      </w:r>
      <w:proofErr w:type="spellEnd"/>
      <w:r w:rsidRPr="00E63B88">
        <w:rPr>
          <w:color w:val="002060"/>
          <w:spacing w:val="1"/>
          <w:szCs w:val="28"/>
        </w:rPr>
        <w:t xml:space="preserve"> в базовом году;</w:t>
      </w:r>
    </w:p>
    <w:p w:rsidR="007D2D38" w:rsidRPr="00E63B88" w:rsidRDefault="007D2D38" w:rsidP="007D2D38">
      <w:pPr>
        <w:shd w:val="clear" w:color="auto" w:fill="FFFFFF"/>
        <w:ind w:firstLine="709"/>
        <w:jc w:val="both"/>
        <w:textAlignment w:val="baseline"/>
        <w:rPr>
          <w:color w:val="002060"/>
          <w:spacing w:val="1"/>
          <w:szCs w:val="28"/>
        </w:rPr>
      </w:pPr>
      <w:r w:rsidRPr="00E63B88">
        <w:rPr>
          <w:color w:val="002060"/>
          <w:spacing w:val="1"/>
          <w:szCs w:val="28"/>
        </w:rPr>
        <w:t>L0ij - объем налоговых расходов по виду налога, полученных j-</w:t>
      </w:r>
      <w:proofErr w:type="spellStart"/>
      <w:r w:rsidRPr="00E63B88">
        <w:rPr>
          <w:color w:val="002060"/>
          <w:spacing w:val="1"/>
          <w:szCs w:val="28"/>
        </w:rPr>
        <w:t>ым</w:t>
      </w:r>
      <w:proofErr w:type="spellEnd"/>
      <w:r w:rsidRPr="00E63B88">
        <w:rPr>
          <w:color w:val="002060"/>
          <w:spacing w:val="1"/>
          <w:szCs w:val="28"/>
        </w:rPr>
        <w:t xml:space="preserve"> налогоплательщиком-</w:t>
      </w:r>
      <w:proofErr w:type="spellStart"/>
      <w:r w:rsidRPr="00E63B88">
        <w:rPr>
          <w:color w:val="002060"/>
          <w:spacing w:val="1"/>
          <w:szCs w:val="28"/>
        </w:rPr>
        <w:t>льготополучателем</w:t>
      </w:r>
      <w:proofErr w:type="spellEnd"/>
      <w:r w:rsidRPr="00E63B88">
        <w:rPr>
          <w:color w:val="002060"/>
          <w:spacing w:val="1"/>
          <w:szCs w:val="28"/>
        </w:rPr>
        <w:t xml:space="preserve"> в базовом году.</w:t>
      </w:r>
    </w:p>
    <w:p w:rsidR="007D2D38" w:rsidRPr="00E63B88" w:rsidRDefault="007D2D38" w:rsidP="007D2D38">
      <w:pPr>
        <w:shd w:val="clear" w:color="auto" w:fill="FFFFFF"/>
        <w:ind w:firstLine="709"/>
        <w:jc w:val="both"/>
        <w:textAlignment w:val="baseline"/>
        <w:rPr>
          <w:color w:val="002060"/>
          <w:spacing w:val="1"/>
          <w:szCs w:val="28"/>
        </w:rPr>
      </w:pPr>
      <w:r w:rsidRPr="00E63B88">
        <w:rPr>
          <w:color w:val="002060"/>
          <w:spacing w:val="1"/>
          <w:szCs w:val="28"/>
        </w:rPr>
        <w:t>Под базовым годом понимается год, предшествующий году начала применения налогового расхода j-</w:t>
      </w:r>
      <w:proofErr w:type="spellStart"/>
      <w:r w:rsidRPr="00E63B88">
        <w:rPr>
          <w:color w:val="002060"/>
          <w:spacing w:val="1"/>
          <w:szCs w:val="28"/>
        </w:rPr>
        <w:t>ым</w:t>
      </w:r>
      <w:proofErr w:type="spellEnd"/>
      <w:r w:rsidRPr="00E63B88">
        <w:rPr>
          <w:color w:val="002060"/>
          <w:spacing w:val="1"/>
          <w:szCs w:val="28"/>
        </w:rPr>
        <w:t xml:space="preserve"> налогоплательщиком-</w:t>
      </w:r>
      <w:proofErr w:type="spellStart"/>
      <w:r w:rsidRPr="00E63B88">
        <w:rPr>
          <w:color w:val="002060"/>
          <w:spacing w:val="1"/>
          <w:szCs w:val="28"/>
        </w:rPr>
        <w:t>льготополучателем</w:t>
      </w:r>
      <w:proofErr w:type="spellEnd"/>
      <w:r w:rsidRPr="00E63B88">
        <w:rPr>
          <w:color w:val="002060"/>
          <w:spacing w:val="1"/>
          <w:szCs w:val="28"/>
        </w:rPr>
        <w:t>, либо пятый год, предшествующий оцениваемому году, в случае если налогоплательщик-</w:t>
      </w:r>
      <w:proofErr w:type="spellStart"/>
      <w:r w:rsidRPr="00E63B88">
        <w:rPr>
          <w:color w:val="002060"/>
          <w:spacing w:val="1"/>
          <w:szCs w:val="28"/>
        </w:rPr>
        <w:t>льготополучатель</w:t>
      </w:r>
      <w:proofErr w:type="spellEnd"/>
      <w:r w:rsidRPr="00E63B88">
        <w:rPr>
          <w:color w:val="002060"/>
          <w:spacing w:val="1"/>
          <w:szCs w:val="28"/>
        </w:rPr>
        <w:t xml:space="preserve"> пользуется льготой более шести лет;</w:t>
      </w:r>
    </w:p>
    <w:p w:rsidR="007D2D38" w:rsidRPr="00E63B88" w:rsidRDefault="007D2D38" w:rsidP="007D2D38">
      <w:pPr>
        <w:shd w:val="clear" w:color="auto" w:fill="FFFFFF"/>
        <w:jc w:val="both"/>
        <w:textAlignment w:val="baseline"/>
        <w:rPr>
          <w:color w:val="002060"/>
          <w:spacing w:val="1"/>
          <w:szCs w:val="28"/>
        </w:rPr>
      </w:pPr>
      <w:r w:rsidRPr="00E63B88">
        <w:rPr>
          <w:color w:val="002060"/>
          <w:spacing w:val="1"/>
          <w:szCs w:val="28"/>
        </w:rPr>
        <w:t>17. Результаты оценки эффективности налоговых расходов</w:t>
      </w:r>
      <w:r w:rsidR="00A62644" w:rsidRPr="00E63B88">
        <w:rPr>
          <w:color w:val="002060"/>
          <w:spacing w:val="1"/>
          <w:szCs w:val="28"/>
        </w:rPr>
        <w:t>:</w:t>
      </w:r>
    </w:p>
    <w:p w:rsidR="007D2D38" w:rsidRPr="00E63B88" w:rsidRDefault="007D2D38" w:rsidP="007D2D38">
      <w:pPr>
        <w:shd w:val="clear" w:color="auto" w:fill="FFFFFF"/>
        <w:jc w:val="both"/>
        <w:textAlignment w:val="baseline"/>
        <w:rPr>
          <w:color w:val="002060"/>
          <w:spacing w:val="1"/>
          <w:szCs w:val="28"/>
        </w:rPr>
      </w:pPr>
      <w:r w:rsidRPr="00E63B88">
        <w:rPr>
          <w:color w:val="002060"/>
          <w:spacing w:val="1"/>
          <w:szCs w:val="28"/>
        </w:rPr>
        <w:t>17.1. По итогам оценки эффективности налоговых расходов куратор налогового расхода формулирует общий вывод о степени их эффективности и рекомендации их дальнейшего применения.</w:t>
      </w:r>
    </w:p>
    <w:p w:rsidR="007D2D38" w:rsidRPr="00E63B88" w:rsidRDefault="007D2D38" w:rsidP="007D2D38">
      <w:pPr>
        <w:shd w:val="clear" w:color="auto" w:fill="FFFFFF"/>
        <w:jc w:val="both"/>
        <w:textAlignment w:val="baseline"/>
        <w:rPr>
          <w:color w:val="002060"/>
          <w:spacing w:val="1"/>
          <w:szCs w:val="28"/>
        </w:rPr>
      </w:pPr>
      <w:r w:rsidRPr="00E63B88">
        <w:rPr>
          <w:color w:val="002060"/>
          <w:spacing w:val="1"/>
          <w:szCs w:val="28"/>
        </w:rPr>
        <w:t xml:space="preserve">17.2. Исходные данные, результаты оценки эффективности налоговых расходов, а также рекомендации </w:t>
      </w:r>
      <w:r w:rsidR="0048744B" w:rsidRPr="00E63B88">
        <w:rPr>
          <w:color w:val="002060"/>
          <w:spacing w:val="1"/>
          <w:szCs w:val="28"/>
        </w:rPr>
        <w:t xml:space="preserve">по результатам такой оценки предоставляются кураторами в финансовый </w:t>
      </w:r>
      <w:r w:rsidR="006B2CE2" w:rsidRPr="00E63B88">
        <w:rPr>
          <w:color w:val="002060"/>
          <w:spacing w:val="1"/>
          <w:szCs w:val="28"/>
        </w:rPr>
        <w:t>орган не</w:t>
      </w:r>
      <w:r w:rsidRPr="00E63B88">
        <w:rPr>
          <w:color w:val="002060"/>
          <w:spacing w:val="1"/>
          <w:szCs w:val="28"/>
        </w:rPr>
        <w:t xml:space="preserve"> позднее 1 июля текущего финансового года для обобщения результатов и подведения итогов оценки эффективности налоговых расходов.</w:t>
      </w:r>
    </w:p>
    <w:p w:rsidR="007D2D38" w:rsidRPr="00E63B88" w:rsidRDefault="00A62644" w:rsidP="00A62644">
      <w:pPr>
        <w:shd w:val="clear" w:color="auto" w:fill="FFFFFF"/>
        <w:jc w:val="both"/>
        <w:textAlignment w:val="baseline"/>
        <w:rPr>
          <w:color w:val="002060"/>
          <w:spacing w:val="1"/>
          <w:szCs w:val="28"/>
        </w:rPr>
      </w:pPr>
      <w:r w:rsidRPr="00E63B88">
        <w:rPr>
          <w:color w:val="002060"/>
          <w:spacing w:val="1"/>
          <w:szCs w:val="28"/>
        </w:rPr>
        <w:t xml:space="preserve">17.3 </w:t>
      </w:r>
      <w:r w:rsidR="007D2D38" w:rsidRPr="00E63B88">
        <w:rPr>
          <w:color w:val="002060"/>
          <w:spacing w:val="1"/>
          <w:szCs w:val="28"/>
        </w:rPr>
        <w:t>Аналитическая записка куратора по результатам оценки эффективности стимулирующих налоговых расходов должна содержать следующую информацию:</w:t>
      </w:r>
    </w:p>
    <w:p w:rsidR="007D2D38" w:rsidRPr="00E63B88" w:rsidRDefault="007D2D38" w:rsidP="007D2D38">
      <w:pPr>
        <w:shd w:val="clear" w:color="auto" w:fill="FFFFFF"/>
        <w:ind w:firstLine="709"/>
        <w:jc w:val="both"/>
        <w:textAlignment w:val="baseline"/>
        <w:rPr>
          <w:color w:val="002060"/>
          <w:spacing w:val="1"/>
          <w:szCs w:val="28"/>
        </w:rPr>
      </w:pPr>
      <w:r w:rsidRPr="00E63B88">
        <w:rPr>
          <w:color w:val="002060"/>
          <w:spacing w:val="1"/>
          <w:szCs w:val="28"/>
        </w:rPr>
        <w:t>- перечень налогоплательщиков-</w:t>
      </w:r>
      <w:proofErr w:type="spellStart"/>
      <w:r w:rsidRPr="00E63B88">
        <w:rPr>
          <w:color w:val="002060"/>
          <w:spacing w:val="1"/>
          <w:szCs w:val="28"/>
        </w:rPr>
        <w:t>льготополучателей</w:t>
      </w:r>
      <w:proofErr w:type="spellEnd"/>
      <w:r w:rsidRPr="00E63B88">
        <w:rPr>
          <w:color w:val="002060"/>
          <w:spacing w:val="1"/>
          <w:szCs w:val="28"/>
        </w:rPr>
        <w:t xml:space="preserve"> за оцениваемый год, с указанием соответствующей муниципальной программы (программ), показателя, целевого индикатора муниципальной программы и стоимостного объема;</w:t>
      </w:r>
    </w:p>
    <w:p w:rsidR="007D2D38" w:rsidRPr="00E63B88" w:rsidRDefault="007D2D38" w:rsidP="007D2D38">
      <w:pPr>
        <w:shd w:val="clear" w:color="auto" w:fill="FFFFFF"/>
        <w:ind w:firstLine="709"/>
        <w:jc w:val="both"/>
        <w:textAlignment w:val="baseline"/>
        <w:rPr>
          <w:color w:val="002060"/>
          <w:spacing w:val="1"/>
          <w:szCs w:val="28"/>
        </w:rPr>
      </w:pPr>
      <w:r w:rsidRPr="00E63B88">
        <w:rPr>
          <w:color w:val="002060"/>
          <w:spacing w:val="1"/>
          <w:szCs w:val="28"/>
        </w:rPr>
        <w:t>- сумму недополученных доходов бюджета</w:t>
      </w:r>
      <w:r w:rsidRPr="00E63B88">
        <w:rPr>
          <w:color w:val="002060"/>
          <w:szCs w:val="28"/>
        </w:rPr>
        <w:t xml:space="preserve"> сельского поселения</w:t>
      </w:r>
      <w:r w:rsidRPr="00E63B88">
        <w:rPr>
          <w:color w:val="002060"/>
          <w:spacing w:val="1"/>
          <w:szCs w:val="28"/>
        </w:rPr>
        <w:t xml:space="preserve"> </w:t>
      </w:r>
      <w:r w:rsidR="00A62644" w:rsidRPr="00E63B88">
        <w:rPr>
          <w:color w:val="002060"/>
          <w:szCs w:val="28"/>
        </w:rPr>
        <w:t>Хатанга</w:t>
      </w:r>
      <w:r w:rsidRPr="00E63B88">
        <w:rPr>
          <w:color w:val="002060"/>
          <w:spacing w:val="1"/>
          <w:szCs w:val="28"/>
        </w:rPr>
        <w:t xml:space="preserve"> в результате предоставления налоговых расходов в разрезе каждого налогоплательщика-</w:t>
      </w:r>
      <w:proofErr w:type="spellStart"/>
      <w:r w:rsidRPr="00E63B88">
        <w:rPr>
          <w:color w:val="002060"/>
          <w:spacing w:val="1"/>
          <w:szCs w:val="28"/>
        </w:rPr>
        <w:t>льготополучателя</w:t>
      </w:r>
      <w:proofErr w:type="spellEnd"/>
      <w:r w:rsidRPr="00E63B88">
        <w:rPr>
          <w:color w:val="002060"/>
          <w:spacing w:val="1"/>
          <w:szCs w:val="28"/>
        </w:rPr>
        <w:t xml:space="preserve"> и в целом по целевой категории расхода;</w:t>
      </w:r>
    </w:p>
    <w:p w:rsidR="007D2D38" w:rsidRPr="00E63B88" w:rsidRDefault="007D2D38" w:rsidP="007D2D38">
      <w:pPr>
        <w:shd w:val="clear" w:color="auto" w:fill="FFFFFF"/>
        <w:ind w:firstLine="709"/>
        <w:jc w:val="both"/>
        <w:textAlignment w:val="baseline"/>
        <w:rPr>
          <w:color w:val="002060"/>
          <w:spacing w:val="1"/>
          <w:szCs w:val="28"/>
        </w:rPr>
      </w:pPr>
      <w:r w:rsidRPr="00E63B88">
        <w:rPr>
          <w:color w:val="002060"/>
          <w:spacing w:val="1"/>
          <w:szCs w:val="28"/>
        </w:rPr>
        <w:t>- востребованность налоговых расходов;</w:t>
      </w:r>
    </w:p>
    <w:p w:rsidR="007D2D38" w:rsidRPr="00E63B88" w:rsidRDefault="007D2D38" w:rsidP="007D2D38">
      <w:pPr>
        <w:shd w:val="clear" w:color="auto" w:fill="FFFFFF"/>
        <w:ind w:firstLine="709"/>
        <w:jc w:val="both"/>
        <w:textAlignment w:val="baseline"/>
        <w:rPr>
          <w:color w:val="002060"/>
          <w:spacing w:val="1"/>
          <w:szCs w:val="28"/>
        </w:rPr>
      </w:pPr>
      <w:r w:rsidRPr="00E63B88">
        <w:rPr>
          <w:color w:val="002060"/>
          <w:spacing w:val="1"/>
          <w:szCs w:val="28"/>
        </w:rPr>
        <w:t>- наличие (отсутствие) более результативных (менее затратных) альтернативных механизмов достижения поставленных целей и задач;</w:t>
      </w:r>
    </w:p>
    <w:p w:rsidR="007D2D38" w:rsidRPr="00E63B88" w:rsidRDefault="007D2D38" w:rsidP="007D2D38">
      <w:pPr>
        <w:shd w:val="clear" w:color="auto" w:fill="FFFFFF"/>
        <w:ind w:firstLine="709"/>
        <w:jc w:val="both"/>
        <w:textAlignment w:val="baseline"/>
        <w:rPr>
          <w:color w:val="002060"/>
          <w:spacing w:val="1"/>
          <w:szCs w:val="28"/>
        </w:rPr>
      </w:pPr>
      <w:r w:rsidRPr="00E63B88">
        <w:rPr>
          <w:color w:val="002060"/>
          <w:spacing w:val="1"/>
          <w:szCs w:val="28"/>
        </w:rPr>
        <w:t>- выводы о достижении соответствующих показателей, целевых индикаторов, влияющих на результаты реализации соответствующей муниципальной программы;</w:t>
      </w:r>
    </w:p>
    <w:p w:rsidR="007D2D38" w:rsidRPr="00E63B88" w:rsidRDefault="007D2D38" w:rsidP="007D2D38">
      <w:pPr>
        <w:shd w:val="clear" w:color="auto" w:fill="FFFFFF"/>
        <w:ind w:firstLine="709"/>
        <w:jc w:val="both"/>
        <w:textAlignment w:val="baseline"/>
        <w:rPr>
          <w:color w:val="002060"/>
          <w:spacing w:val="1"/>
          <w:szCs w:val="28"/>
        </w:rPr>
      </w:pPr>
      <w:r w:rsidRPr="00E63B88">
        <w:rPr>
          <w:color w:val="002060"/>
          <w:spacing w:val="1"/>
          <w:szCs w:val="28"/>
        </w:rPr>
        <w:t>- выводы об эффективности соответствующих налоговых расходов и предложения по установлению, сохранению, корректировке или отмене налоговых льгот в зависимости от результатов оценки налоговых расходов.</w:t>
      </w:r>
    </w:p>
    <w:p w:rsidR="007D2D38" w:rsidRPr="00E63B88" w:rsidRDefault="00A62644" w:rsidP="007D2D38">
      <w:pPr>
        <w:shd w:val="clear" w:color="auto" w:fill="FFFFFF"/>
        <w:ind w:firstLine="709"/>
        <w:jc w:val="both"/>
        <w:textAlignment w:val="baseline"/>
        <w:rPr>
          <w:color w:val="002060"/>
          <w:spacing w:val="1"/>
          <w:szCs w:val="28"/>
        </w:rPr>
      </w:pPr>
      <w:r w:rsidRPr="00E63B88">
        <w:rPr>
          <w:color w:val="002060"/>
          <w:spacing w:val="1"/>
          <w:szCs w:val="28"/>
        </w:rPr>
        <w:t>18.</w:t>
      </w:r>
      <w:r w:rsidR="007D2D38" w:rsidRPr="00E63B88">
        <w:rPr>
          <w:color w:val="002060"/>
          <w:spacing w:val="1"/>
          <w:szCs w:val="28"/>
        </w:rPr>
        <w:t xml:space="preserve"> Результаты оценки эффективности налоговых расходов подлежат учету при оценке эффективности реализации соответствующих муниципальных программ.</w:t>
      </w:r>
    </w:p>
    <w:p w:rsidR="007D2D38" w:rsidRPr="00E63B88" w:rsidRDefault="00A62644" w:rsidP="007D2D38">
      <w:pPr>
        <w:shd w:val="clear" w:color="auto" w:fill="FFFFFF"/>
        <w:ind w:firstLine="709"/>
        <w:jc w:val="both"/>
        <w:textAlignment w:val="baseline"/>
        <w:rPr>
          <w:color w:val="002060"/>
          <w:spacing w:val="1"/>
          <w:szCs w:val="28"/>
        </w:rPr>
      </w:pPr>
      <w:r w:rsidRPr="00E63B88">
        <w:rPr>
          <w:color w:val="002060"/>
          <w:spacing w:val="1"/>
          <w:szCs w:val="28"/>
        </w:rPr>
        <w:t>19</w:t>
      </w:r>
      <w:r w:rsidR="007D2D38" w:rsidRPr="00E63B88">
        <w:rPr>
          <w:color w:val="002060"/>
          <w:spacing w:val="1"/>
          <w:szCs w:val="28"/>
        </w:rPr>
        <w:t xml:space="preserve">. Финансовый орган составляет сводную аналитическую </w:t>
      </w:r>
      <w:r w:rsidR="00271145" w:rsidRPr="00E63B88">
        <w:rPr>
          <w:color w:val="002060"/>
          <w:spacing w:val="1"/>
          <w:szCs w:val="28"/>
        </w:rPr>
        <w:t>записку и отчет по форме согласно приложению 2 к настоящему Порядку, которые направляются Г</w:t>
      </w:r>
      <w:r w:rsidR="007D2D38" w:rsidRPr="00E63B88">
        <w:rPr>
          <w:color w:val="002060"/>
          <w:spacing w:val="1"/>
          <w:szCs w:val="28"/>
        </w:rPr>
        <w:t>лаве</w:t>
      </w:r>
      <w:r w:rsidR="007D2D38" w:rsidRPr="00E63B88">
        <w:rPr>
          <w:color w:val="002060"/>
          <w:szCs w:val="28"/>
        </w:rPr>
        <w:t xml:space="preserve"> сельского поселения</w:t>
      </w:r>
      <w:r w:rsidR="007D2D38" w:rsidRPr="00E63B88">
        <w:rPr>
          <w:color w:val="002060"/>
          <w:spacing w:val="1"/>
          <w:szCs w:val="28"/>
        </w:rPr>
        <w:t xml:space="preserve"> </w:t>
      </w:r>
      <w:r w:rsidRPr="00E63B88">
        <w:rPr>
          <w:color w:val="002060"/>
          <w:szCs w:val="28"/>
        </w:rPr>
        <w:t>Хатанга</w:t>
      </w:r>
      <w:r w:rsidR="007D2D38" w:rsidRPr="00E63B88">
        <w:rPr>
          <w:color w:val="002060"/>
          <w:spacing w:val="1"/>
          <w:szCs w:val="28"/>
        </w:rPr>
        <w:t>. Сводная аналитическая записка должна содержать общие выводы и предложения по эффективности налоговых расходов в зависимости от результатов их оценки.</w:t>
      </w:r>
    </w:p>
    <w:p w:rsidR="007D2D38" w:rsidRPr="00E63B88" w:rsidRDefault="00325264" w:rsidP="007D2D38">
      <w:pPr>
        <w:shd w:val="clear" w:color="auto" w:fill="FFFFFF"/>
        <w:ind w:firstLine="709"/>
        <w:jc w:val="both"/>
        <w:textAlignment w:val="baseline"/>
        <w:rPr>
          <w:color w:val="002060"/>
          <w:spacing w:val="1"/>
          <w:szCs w:val="28"/>
        </w:rPr>
      </w:pPr>
      <w:r w:rsidRPr="00E63B88">
        <w:rPr>
          <w:color w:val="002060"/>
          <w:spacing w:val="1"/>
          <w:szCs w:val="28"/>
        </w:rPr>
        <w:t>20</w:t>
      </w:r>
      <w:r w:rsidR="007D2D38" w:rsidRPr="00E63B88">
        <w:rPr>
          <w:color w:val="002060"/>
          <w:spacing w:val="1"/>
          <w:szCs w:val="28"/>
        </w:rPr>
        <w:t>. Результаты оценки</w:t>
      </w:r>
      <w:r w:rsidRPr="00E63B88">
        <w:rPr>
          <w:color w:val="002060"/>
          <w:spacing w:val="1"/>
          <w:szCs w:val="28"/>
        </w:rPr>
        <w:t xml:space="preserve"> эффективности</w:t>
      </w:r>
      <w:r w:rsidR="007D2D38" w:rsidRPr="00E63B88">
        <w:rPr>
          <w:color w:val="002060"/>
          <w:spacing w:val="1"/>
          <w:szCs w:val="28"/>
        </w:rPr>
        <w:t xml:space="preserve"> </w:t>
      </w:r>
      <w:r w:rsidRPr="00E63B88">
        <w:rPr>
          <w:color w:val="002060"/>
          <w:spacing w:val="1"/>
          <w:szCs w:val="28"/>
        </w:rPr>
        <w:t xml:space="preserve">налоговых расходов используются </w:t>
      </w:r>
      <w:r w:rsidR="00271145" w:rsidRPr="00E63B88">
        <w:rPr>
          <w:color w:val="002060"/>
          <w:spacing w:val="1"/>
          <w:szCs w:val="28"/>
        </w:rPr>
        <w:t>для:</w:t>
      </w:r>
    </w:p>
    <w:p w:rsidR="00325264" w:rsidRPr="00E63B88" w:rsidRDefault="00325264" w:rsidP="00325264">
      <w:pPr>
        <w:shd w:val="clear" w:color="auto" w:fill="FFFFFF"/>
        <w:ind w:firstLine="708"/>
        <w:jc w:val="both"/>
        <w:textAlignment w:val="baseline"/>
        <w:rPr>
          <w:color w:val="002060"/>
          <w:spacing w:val="1"/>
          <w:szCs w:val="28"/>
        </w:rPr>
      </w:pPr>
      <w:r w:rsidRPr="00E63B88">
        <w:rPr>
          <w:color w:val="002060"/>
          <w:spacing w:val="1"/>
          <w:szCs w:val="28"/>
        </w:rPr>
        <w:t>-разработки проекта бюджета сельского поселения на очередной финансовый год и плановый период;</w:t>
      </w:r>
    </w:p>
    <w:p w:rsidR="00325264" w:rsidRPr="00E63B88" w:rsidRDefault="00325264" w:rsidP="00325264">
      <w:pPr>
        <w:shd w:val="clear" w:color="auto" w:fill="FFFFFF"/>
        <w:ind w:firstLine="708"/>
        <w:jc w:val="both"/>
        <w:textAlignment w:val="baseline"/>
        <w:rPr>
          <w:color w:val="002060"/>
          <w:spacing w:val="1"/>
          <w:szCs w:val="28"/>
        </w:rPr>
      </w:pPr>
      <w:r w:rsidRPr="00E63B88">
        <w:rPr>
          <w:color w:val="002060"/>
          <w:spacing w:val="1"/>
          <w:szCs w:val="28"/>
        </w:rPr>
        <w:t>-своевременного принятия мер по отмене неэффективных налоговых расходов;</w:t>
      </w:r>
    </w:p>
    <w:p w:rsidR="00325264" w:rsidRPr="00E63B88" w:rsidRDefault="00325264" w:rsidP="00325264">
      <w:pPr>
        <w:shd w:val="clear" w:color="auto" w:fill="FFFFFF"/>
        <w:ind w:firstLine="708"/>
        <w:jc w:val="both"/>
        <w:textAlignment w:val="baseline"/>
        <w:rPr>
          <w:color w:val="002060"/>
          <w:spacing w:val="1"/>
          <w:szCs w:val="28"/>
        </w:rPr>
      </w:pPr>
      <w:r w:rsidRPr="00E63B88">
        <w:rPr>
          <w:color w:val="002060"/>
          <w:spacing w:val="1"/>
          <w:szCs w:val="28"/>
        </w:rPr>
        <w:t>- разработки предложений по совершенствованию мер поддержки отдельных категорий налогоплательщиков.</w:t>
      </w:r>
    </w:p>
    <w:p w:rsidR="00442291" w:rsidRPr="00E63B88" w:rsidRDefault="00442291" w:rsidP="007D2D38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002060"/>
        </w:rPr>
      </w:pPr>
    </w:p>
    <w:p w:rsidR="009E4148" w:rsidRPr="00E63B88" w:rsidRDefault="009E4148" w:rsidP="00442291">
      <w:pPr>
        <w:ind w:firstLine="709"/>
        <w:jc w:val="both"/>
        <w:rPr>
          <w:color w:val="002060"/>
        </w:rPr>
      </w:pPr>
      <w:r w:rsidRPr="00E63B88">
        <w:rPr>
          <w:color w:val="002060"/>
        </w:rPr>
        <w:t>.</w:t>
      </w:r>
    </w:p>
    <w:p w:rsidR="009E4148" w:rsidRPr="00E63B88" w:rsidRDefault="009E4148" w:rsidP="001939A0">
      <w:pPr>
        <w:jc w:val="both"/>
        <w:rPr>
          <w:color w:val="002060"/>
          <w:sz w:val="28"/>
          <w:szCs w:val="28"/>
        </w:rPr>
      </w:pPr>
    </w:p>
    <w:p w:rsidR="009E4148" w:rsidRPr="00E63B88" w:rsidRDefault="009E4148" w:rsidP="001939A0">
      <w:pPr>
        <w:jc w:val="both"/>
        <w:rPr>
          <w:color w:val="002060"/>
          <w:sz w:val="28"/>
          <w:szCs w:val="28"/>
        </w:rPr>
      </w:pPr>
    </w:p>
    <w:p w:rsidR="00466536" w:rsidRPr="00466536" w:rsidRDefault="00291AC9" w:rsidP="00466536">
      <w:pPr>
        <w:ind w:left="6663"/>
        <w:rPr>
          <w:color w:val="002060"/>
          <w:sz w:val="20"/>
        </w:rPr>
      </w:pPr>
      <w:r w:rsidRPr="00466536">
        <w:rPr>
          <w:b/>
          <w:color w:val="002060"/>
          <w:sz w:val="20"/>
        </w:rPr>
        <w:lastRenderedPageBreak/>
        <w:t>П</w:t>
      </w:r>
      <w:r w:rsidR="0060729E" w:rsidRPr="00466536">
        <w:rPr>
          <w:b/>
          <w:color w:val="002060"/>
          <w:sz w:val="20"/>
        </w:rPr>
        <w:t>риложение</w:t>
      </w:r>
      <w:r w:rsidR="001F4F50" w:rsidRPr="00466536">
        <w:rPr>
          <w:color w:val="002060"/>
          <w:sz w:val="20"/>
        </w:rPr>
        <w:t xml:space="preserve"> </w:t>
      </w:r>
      <w:r w:rsidR="00466536" w:rsidRPr="00466536">
        <w:rPr>
          <w:b/>
          <w:color w:val="002060"/>
          <w:sz w:val="20"/>
        </w:rPr>
        <w:t>1</w:t>
      </w:r>
      <w:r w:rsidR="009E4148" w:rsidRPr="00466536">
        <w:rPr>
          <w:color w:val="002060"/>
          <w:sz w:val="22"/>
          <w:szCs w:val="28"/>
        </w:rPr>
        <w:br/>
      </w:r>
      <w:r w:rsidR="00466536">
        <w:rPr>
          <w:color w:val="002060"/>
          <w:sz w:val="20"/>
        </w:rPr>
        <w:t xml:space="preserve">к </w:t>
      </w:r>
      <w:r w:rsidR="009E4148" w:rsidRPr="00466536">
        <w:rPr>
          <w:color w:val="002060"/>
          <w:sz w:val="20"/>
        </w:rPr>
        <w:t xml:space="preserve">Порядку формирования </w:t>
      </w:r>
    </w:p>
    <w:p w:rsidR="00466536" w:rsidRPr="00466536" w:rsidRDefault="009E4148" w:rsidP="00466536">
      <w:pPr>
        <w:ind w:left="6663"/>
        <w:rPr>
          <w:color w:val="002060"/>
          <w:sz w:val="20"/>
        </w:rPr>
      </w:pPr>
      <w:r w:rsidRPr="00466536">
        <w:rPr>
          <w:color w:val="002060"/>
          <w:sz w:val="20"/>
        </w:rPr>
        <w:t>перечня налоговых расходов</w:t>
      </w:r>
      <w:r w:rsidR="00291AC9" w:rsidRPr="00466536">
        <w:rPr>
          <w:color w:val="002060"/>
          <w:sz w:val="20"/>
        </w:rPr>
        <w:t xml:space="preserve"> </w:t>
      </w:r>
    </w:p>
    <w:p w:rsidR="00466536" w:rsidRPr="00466536" w:rsidRDefault="00466536" w:rsidP="00466536">
      <w:pPr>
        <w:ind w:left="6663"/>
        <w:rPr>
          <w:color w:val="002060"/>
          <w:sz w:val="20"/>
        </w:rPr>
      </w:pPr>
      <w:r w:rsidRPr="00466536">
        <w:rPr>
          <w:color w:val="002060"/>
          <w:sz w:val="20"/>
        </w:rPr>
        <w:t>сельского поселения и оценки</w:t>
      </w:r>
    </w:p>
    <w:p w:rsidR="00466536" w:rsidRPr="00466536" w:rsidRDefault="00411618" w:rsidP="00466536">
      <w:pPr>
        <w:ind w:left="6663"/>
        <w:rPr>
          <w:color w:val="002060"/>
          <w:sz w:val="20"/>
        </w:rPr>
      </w:pPr>
      <w:r w:rsidRPr="00466536">
        <w:rPr>
          <w:color w:val="002060"/>
          <w:sz w:val="20"/>
        </w:rPr>
        <w:t xml:space="preserve">эффективности </w:t>
      </w:r>
      <w:r w:rsidR="009E4148" w:rsidRPr="00466536">
        <w:rPr>
          <w:color w:val="002060"/>
          <w:sz w:val="20"/>
        </w:rPr>
        <w:t>налоговых</w:t>
      </w:r>
      <w:r w:rsidR="00291AC9" w:rsidRPr="00466536">
        <w:rPr>
          <w:color w:val="002060"/>
          <w:sz w:val="20"/>
        </w:rPr>
        <w:t xml:space="preserve"> </w:t>
      </w:r>
    </w:p>
    <w:p w:rsidR="009E4148" w:rsidRPr="00466536" w:rsidRDefault="009E4148" w:rsidP="00466536">
      <w:pPr>
        <w:ind w:left="6663"/>
        <w:rPr>
          <w:color w:val="002060"/>
          <w:sz w:val="20"/>
        </w:rPr>
      </w:pPr>
      <w:r w:rsidRPr="00466536">
        <w:rPr>
          <w:color w:val="002060"/>
          <w:sz w:val="20"/>
        </w:rPr>
        <w:t>расходов сельского поселения</w:t>
      </w:r>
    </w:p>
    <w:p w:rsidR="009E4148" w:rsidRPr="00E63B88" w:rsidRDefault="009E4148" w:rsidP="00291AC9">
      <w:pPr>
        <w:pStyle w:val="1"/>
        <w:jc w:val="center"/>
        <w:rPr>
          <w:rFonts w:ascii="Times New Roman" w:hAnsi="Times New Roman" w:cs="Times New Roman"/>
          <w:b w:val="0"/>
          <w:i/>
          <w:color w:val="002060"/>
          <w:sz w:val="24"/>
          <w:szCs w:val="24"/>
          <w:u w:val="single"/>
        </w:rPr>
      </w:pPr>
      <w:r w:rsidRPr="00E63B88">
        <w:rPr>
          <w:rFonts w:ascii="Times New Roman" w:hAnsi="Times New Roman" w:cs="Times New Roman"/>
          <w:b w:val="0"/>
          <w:i/>
          <w:color w:val="002060"/>
          <w:sz w:val="24"/>
          <w:szCs w:val="24"/>
          <w:u w:val="single"/>
        </w:rPr>
        <w:t>Перечень информации, включаемой в паспорт налогового расхода</w:t>
      </w:r>
      <w:r w:rsidRPr="00E63B88">
        <w:rPr>
          <w:rFonts w:ascii="Times New Roman" w:hAnsi="Times New Roman" w:cs="Times New Roman"/>
          <w:b w:val="0"/>
          <w:i/>
          <w:color w:val="002060"/>
          <w:sz w:val="24"/>
          <w:szCs w:val="24"/>
          <w:u w:val="single"/>
        </w:rPr>
        <w:br/>
        <w:t>сельского поселения</w:t>
      </w:r>
      <w:r w:rsidR="00411618" w:rsidRPr="00E63B88">
        <w:rPr>
          <w:rFonts w:ascii="Times New Roman" w:hAnsi="Times New Roman" w:cs="Times New Roman"/>
          <w:b w:val="0"/>
          <w:i/>
          <w:color w:val="002060"/>
          <w:sz w:val="24"/>
          <w:szCs w:val="24"/>
          <w:u w:val="single"/>
        </w:rPr>
        <w:t xml:space="preserve"> Хатанга</w:t>
      </w:r>
    </w:p>
    <w:p w:rsidR="009E4148" w:rsidRPr="00E63B88" w:rsidRDefault="009E4148" w:rsidP="009E4148">
      <w:pPr>
        <w:rPr>
          <w:color w:val="002060"/>
        </w:rPr>
      </w:pPr>
    </w:p>
    <w:tbl>
      <w:tblPr>
        <w:tblW w:w="96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6662"/>
        <w:gridCol w:w="2324"/>
      </w:tblGrid>
      <w:tr w:rsidR="00E63B88" w:rsidRPr="00E63B88" w:rsidTr="009164B7"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48" w:rsidRPr="00E63B88" w:rsidRDefault="009E4148" w:rsidP="0060729E">
            <w:pPr>
              <w:pStyle w:val="a6"/>
              <w:jc w:val="center"/>
              <w:rPr>
                <w:rFonts w:ascii="Times New Roman" w:hAnsi="Times New Roman" w:cs="Times New Roman"/>
                <w:bCs/>
                <w:color w:val="002060"/>
              </w:rPr>
            </w:pPr>
            <w:r w:rsidRPr="00E63B88">
              <w:rPr>
                <w:rFonts w:ascii="Times New Roman" w:hAnsi="Times New Roman" w:cs="Times New Roman"/>
                <w:bCs/>
                <w:color w:val="002060"/>
              </w:rPr>
              <w:t>Наименование характеристики</w:t>
            </w:r>
          </w:p>
          <w:p w:rsidR="009E4148" w:rsidRPr="00E63B88" w:rsidRDefault="009E4148" w:rsidP="009164B7">
            <w:pPr>
              <w:rPr>
                <w:color w:val="002060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4148" w:rsidRPr="00E63B88" w:rsidRDefault="009E4148" w:rsidP="009164B7">
            <w:pPr>
              <w:pStyle w:val="a6"/>
              <w:rPr>
                <w:rFonts w:ascii="Times New Roman" w:hAnsi="Times New Roman" w:cs="Times New Roman"/>
                <w:i/>
                <w:color w:val="002060"/>
              </w:rPr>
            </w:pPr>
            <w:r w:rsidRPr="00E63B88">
              <w:rPr>
                <w:rFonts w:ascii="Times New Roman" w:hAnsi="Times New Roman" w:cs="Times New Roman"/>
                <w:bCs/>
                <w:color w:val="002060"/>
              </w:rPr>
              <w:t>Источник данны</w:t>
            </w:r>
            <w:r w:rsidRPr="00E63B88">
              <w:rPr>
                <w:rFonts w:ascii="Times New Roman" w:hAnsi="Times New Roman" w:cs="Times New Roman"/>
                <w:bCs/>
                <w:i/>
                <w:color w:val="002060"/>
              </w:rPr>
              <w:t>х</w:t>
            </w:r>
          </w:p>
        </w:tc>
      </w:tr>
      <w:tr w:rsidR="00E63B88" w:rsidRPr="00E63B88" w:rsidTr="009164B7">
        <w:tc>
          <w:tcPr>
            <w:tcW w:w="969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E4148" w:rsidRPr="00E63B88" w:rsidRDefault="009E4148" w:rsidP="0060729E">
            <w:pPr>
              <w:pStyle w:val="a6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3B88">
              <w:rPr>
                <w:rFonts w:ascii="Times New Roman" w:hAnsi="Times New Roman" w:cs="Times New Roman"/>
                <w:b/>
                <w:bCs/>
                <w:color w:val="002060"/>
              </w:rPr>
              <w:t>I</w:t>
            </w:r>
            <w:r w:rsidRPr="00E63B88">
              <w:rPr>
                <w:rFonts w:ascii="Times New Roman" w:hAnsi="Times New Roman" w:cs="Times New Roman"/>
                <w:bCs/>
                <w:i/>
                <w:color w:val="002060"/>
              </w:rPr>
              <w:t>. Нормативные характеристики налогового расхода поселения (далее - налоговый расход)</w:t>
            </w:r>
          </w:p>
        </w:tc>
      </w:tr>
      <w:tr w:rsidR="00E63B88" w:rsidRPr="00E63B88" w:rsidTr="009164B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48" w:rsidRPr="00E63B88" w:rsidRDefault="009E4148" w:rsidP="009164B7">
            <w:pPr>
              <w:pStyle w:val="a6"/>
              <w:rPr>
                <w:rFonts w:ascii="Times New Roman" w:hAnsi="Times New Roman" w:cs="Times New Roman"/>
                <w:color w:val="002060"/>
              </w:rPr>
            </w:pPr>
            <w:r w:rsidRPr="00E63B88">
              <w:rPr>
                <w:rFonts w:ascii="Times New Roman" w:hAnsi="Times New Roman" w:cs="Times New Roman"/>
                <w:color w:val="002060"/>
              </w:rPr>
              <w:t>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48" w:rsidRPr="00E63B88" w:rsidRDefault="009E4148" w:rsidP="009164B7">
            <w:pPr>
              <w:pStyle w:val="a6"/>
              <w:rPr>
                <w:rFonts w:ascii="Times New Roman" w:hAnsi="Times New Roman" w:cs="Times New Roman"/>
                <w:color w:val="002060"/>
              </w:rPr>
            </w:pPr>
            <w:r w:rsidRPr="00E63B88">
              <w:rPr>
                <w:rFonts w:ascii="Times New Roman" w:hAnsi="Times New Roman" w:cs="Times New Roman"/>
                <w:color w:val="002060"/>
              </w:rPr>
              <w:t>Наименование налога, сбора, платежа, по которому предусматривается налоговый расход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4148" w:rsidRPr="00E63B88" w:rsidRDefault="009E4148" w:rsidP="009164B7">
            <w:pPr>
              <w:pStyle w:val="a6"/>
              <w:rPr>
                <w:rFonts w:ascii="Times New Roman" w:hAnsi="Times New Roman" w:cs="Times New Roman"/>
                <w:color w:val="002060"/>
              </w:rPr>
            </w:pPr>
            <w:r w:rsidRPr="00E63B88">
              <w:rPr>
                <w:rFonts w:ascii="Times New Roman" w:hAnsi="Times New Roman" w:cs="Times New Roman"/>
                <w:color w:val="002060"/>
              </w:rPr>
              <w:t>перечень налоговых расходов</w:t>
            </w:r>
          </w:p>
        </w:tc>
      </w:tr>
      <w:tr w:rsidR="00E63B88" w:rsidRPr="00E63B88" w:rsidTr="009164B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48" w:rsidRPr="00E63B88" w:rsidRDefault="009E4148" w:rsidP="009164B7">
            <w:pPr>
              <w:pStyle w:val="a6"/>
              <w:rPr>
                <w:rFonts w:ascii="Times New Roman" w:hAnsi="Times New Roman" w:cs="Times New Roman"/>
                <w:color w:val="002060"/>
              </w:rPr>
            </w:pPr>
            <w:r w:rsidRPr="00E63B88">
              <w:rPr>
                <w:rFonts w:ascii="Times New Roman" w:hAnsi="Times New Roman" w:cs="Times New Roman"/>
                <w:color w:val="002060"/>
              </w:rPr>
              <w:t>2.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48" w:rsidRPr="00E63B88" w:rsidRDefault="009E4148" w:rsidP="009164B7">
            <w:pPr>
              <w:pStyle w:val="a6"/>
              <w:rPr>
                <w:rFonts w:ascii="Times New Roman" w:hAnsi="Times New Roman" w:cs="Times New Roman"/>
                <w:color w:val="002060"/>
              </w:rPr>
            </w:pPr>
            <w:r w:rsidRPr="00E63B88">
              <w:rPr>
                <w:rFonts w:ascii="Times New Roman" w:hAnsi="Times New Roman" w:cs="Times New Roman"/>
                <w:color w:val="002060"/>
              </w:rPr>
              <w:t>Наименование налогового расхода (содержание льготы, освобождения или иной преференции)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4148" w:rsidRPr="00E63B88" w:rsidRDefault="009E4148" w:rsidP="009164B7">
            <w:pPr>
              <w:pStyle w:val="a6"/>
              <w:rPr>
                <w:rFonts w:ascii="Times New Roman" w:hAnsi="Times New Roman" w:cs="Times New Roman"/>
                <w:color w:val="002060"/>
              </w:rPr>
            </w:pPr>
            <w:r w:rsidRPr="00E63B88">
              <w:rPr>
                <w:rFonts w:ascii="Times New Roman" w:hAnsi="Times New Roman" w:cs="Times New Roman"/>
                <w:color w:val="002060"/>
              </w:rPr>
              <w:t>перечень налоговых расходов</w:t>
            </w:r>
          </w:p>
        </w:tc>
      </w:tr>
      <w:tr w:rsidR="00E63B88" w:rsidRPr="00E63B88" w:rsidTr="009164B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48" w:rsidRPr="00E63B88" w:rsidRDefault="009E4148" w:rsidP="009164B7">
            <w:pPr>
              <w:pStyle w:val="a6"/>
              <w:rPr>
                <w:rFonts w:ascii="Times New Roman" w:hAnsi="Times New Roman" w:cs="Times New Roman"/>
                <w:color w:val="002060"/>
              </w:rPr>
            </w:pPr>
            <w:r w:rsidRPr="00E63B88">
              <w:rPr>
                <w:rFonts w:ascii="Times New Roman" w:hAnsi="Times New Roman" w:cs="Times New Roman"/>
                <w:color w:val="002060"/>
              </w:rPr>
              <w:t>3.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48" w:rsidRPr="00E63B88" w:rsidRDefault="009E4148" w:rsidP="009164B7">
            <w:pPr>
              <w:pStyle w:val="a6"/>
              <w:rPr>
                <w:rFonts w:ascii="Times New Roman" w:hAnsi="Times New Roman" w:cs="Times New Roman"/>
                <w:color w:val="002060"/>
              </w:rPr>
            </w:pPr>
            <w:r w:rsidRPr="00E63B88">
              <w:rPr>
                <w:rFonts w:ascii="Times New Roman" w:hAnsi="Times New Roman" w:cs="Times New Roman"/>
                <w:color w:val="002060"/>
              </w:rPr>
              <w:t>Ссылка на положение (статья, часть, пункт, подпункт, абзац) федерального закона, иного нормативного правового акта, устанавливающее налоговый расход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4148" w:rsidRPr="00E63B88" w:rsidRDefault="009E4148" w:rsidP="009164B7">
            <w:pPr>
              <w:pStyle w:val="a6"/>
              <w:rPr>
                <w:rFonts w:ascii="Times New Roman" w:hAnsi="Times New Roman" w:cs="Times New Roman"/>
                <w:color w:val="002060"/>
              </w:rPr>
            </w:pPr>
            <w:r w:rsidRPr="00E63B88">
              <w:rPr>
                <w:rFonts w:ascii="Times New Roman" w:hAnsi="Times New Roman" w:cs="Times New Roman"/>
                <w:color w:val="002060"/>
              </w:rPr>
              <w:t>перечень налоговых расходов</w:t>
            </w:r>
          </w:p>
        </w:tc>
      </w:tr>
      <w:tr w:rsidR="00E63B88" w:rsidRPr="00E63B88" w:rsidTr="009164B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48" w:rsidRPr="00E63B88" w:rsidRDefault="009E4148" w:rsidP="009164B7">
            <w:pPr>
              <w:pStyle w:val="a6"/>
              <w:rPr>
                <w:rFonts w:ascii="Times New Roman" w:hAnsi="Times New Roman" w:cs="Times New Roman"/>
                <w:color w:val="002060"/>
              </w:rPr>
            </w:pPr>
            <w:r w:rsidRPr="00E63B88">
              <w:rPr>
                <w:rFonts w:ascii="Times New Roman" w:hAnsi="Times New Roman" w:cs="Times New Roman"/>
                <w:color w:val="002060"/>
              </w:rPr>
              <w:t>4.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48" w:rsidRPr="00E63B88" w:rsidRDefault="009E4148" w:rsidP="009164B7">
            <w:pPr>
              <w:pStyle w:val="a6"/>
              <w:rPr>
                <w:rFonts w:ascii="Times New Roman" w:hAnsi="Times New Roman" w:cs="Times New Roman"/>
                <w:color w:val="002060"/>
              </w:rPr>
            </w:pPr>
            <w:r w:rsidRPr="00E63B88">
              <w:rPr>
                <w:rFonts w:ascii="Times New Roman" w:hAnsi="Times New Roman" w:cs="Times New Roman"/>
                <w:color w:val="002060"/>
              </w:rPr>
              <w:t>Категории получателей налогового расхода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4148" w:rsidRPr="00E63B88" w:rsidRDefault="009E4148" w:rsidP="009164B7">
            <w:pPr>
              <w:pStyle w:val="a6"/>
              <w:rPr>
                <w:rFonts w:ascii="Times New Roman" w:hAnsi="Times New Roman" w:cs="Times New Roman"/>
                <w:color w:val="002060"/>
              </w:rPr>
            </w:pPr>
            <w:r w:rsidRPr="00E63B88">
              <w:rPr>
                <w:rFonts w:ascii="Times New Roman" w:hAnsi="Times New Roman" w:cs="Times New Roman"/>
                <w:color w:val="002060"/>
              </w:rPr>
              <w:t>перечень налоговых расходов</w:t>
            </w:r>
          </w:p>
        </w:tc>
      </w:tr>
      <w:tr w:rsidR="00E63B88" w:rsidRPr="00E63B88" w:rsidTr="009164B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48" w:rsidRPr="00E63B88" w:rsidRDefault="009E4148" w:rsidP="009164B7">
            <w:pPr>
              <w:pStyle w:val="a6"/>
              <w:rPr>
                <w:rFonts w:ascii="Times New Roman" w:hAnsi="Times New Roman" w:cs="Times New Roman"/>
                <w:color w:val="002060"/>
              </w:rPr>
            </w:pPr>
            <w:r w:rsidRPr="00E63B88">
              <w:rPr>
                <w:rFonts w:ascii="Times New Roman" w:hAnsi="Times New Roman" w:cs="Times New Roman"/>
                <w:color w:val="002060"/>
              </w:rPr>
              <w:t>5.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48" w:rsidRPr="00E63B88" w:rsidRDefault="009E4148" w:rsidP="009164B7">
            <w:pPr>
              <w:pStyle w:val="a6"/>
              <w:rPr>
                <w:rFonts w:ascii="Times New Roman" w:hAnsi="Times New Roman" w:cs="Times New Roman"/>
                <w:color w:val="002060"/>
              </w:rPr>
            </w:pPr>
            <w:r w:rsidRPr="00E63B88">
              <w:rPr>
                <w:rFonts w:ascii="Times New Roman" w:hAnsi="Times New Roman" w:cs="Times New Roman"/>
                <w:color w:val="002060"/>
              </w:rPr>
              <w:t>Условия предоставления налогового расхода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4148" w:rsidRPr="00E63B88" w:rsidRDefault="009E4148" w:rsidP="009164B7">
            <w:pPr>
              <w:pStyle w:val="a6"/>
              <w:rPr>
                <w:rFonts w:ascii="Times New Roman" w:hAnsi="Times New Roman" w:cs="Times New Roman"/>
                <w:color w:val="002060"/>
              </w:rPr>
            </w:pPr>
            <w:r w:rsidRPr="00E63B88">
              <w:rPr>
                <w:rFonts w:ascii="Times New Roman" w:hAnsi="Times New Roman" w:cs="Times New Roman"/>
                <w:color w:val="002060"/>
              </w:rPr>
              <w:t>перечень налоговых расходов</w:t>
            </w:r>
          </w:p>
        </w:tc>
      </w:tr>
      <w:tr w:rsidR="00E63B88" w:rsidRPr="00E63B88" w:rsidTr="009164B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48" w:rsidRPr="00E63B88" w:rsidRDefault="009E4148" w:rsidP="009164B7">
            <w:pPr>
              <w:pStyle w:val="a6"/>
              <w:rPr>
                <w:rFonts w:ascii="Times New Roman" w:hAnsi="Times New Roman" w:cs="Times New Roman"/>
                <w:color w:val="002060"/>
              </w:rPr>
            </w:pPr>
            <w:r w:rsidRPr="00E63B88">
              <w:rPr>
                <w:rFonts w:ascii="Times New Roman" w:hAnsi="Times New Roman" w:cs="Times New Roman"/>
                <w:color w:val="002060"/>
              </w:rPr>
              <w:t>6.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48" w:rsidRPr="00E63B88" w:rsidRDefault="009E4148" w:rsidP="009164B7">
            <w:pPr>
              <w:pStyle w:val="a6"/>
              <w:rPr>
                <w:rFonts w:ascii="Times New Roman" w:hAnsi="Times New Roman" w:cs="Times New Roman"/>
                <w:color w:val="002060"/>
              </w:rPr>
            </w:pPr>
            <w:r w:rsidRPr="00E63B88">
              <w:rPr>
                <w:rFonts w:ascii="Times New Roman" w:hAnsi="Times New Roman" w:cs="Times New Roman"/>
                <w:color w:val="002060"/>
              </w:rPr>
              <w:t>Целевая категория налогового расхода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4148" w:rsidRPr="00E63B88" w:rsidRDefault="009E4148" w:rsidP="009164B7">
            <w:pPr>
              <w:pStyle w:val="a6"/>
              <w:rPr>
                <w:rFonts w:ascii="Times New Roman" w:hAnsi="Times New Roman" w:cs="Times New Roman"/>
                <w:color w:val="002060"/>
              </w:rPr>
            </w:pPr>
            <w:r w:rsidRPr="00E63B88">
              <w:rPr>
                <w:rFonts w:ascii="Times New Roman" w:hAnsi="Times New Roman" w:cs="Times New Roman"/>
                <w:color w:val="002060"/>
              </w:rPr>
              <w:t>данные куратора налогового расхода (далее - куратор)</w:t>
            </w:r>
          </w:p>
        </w:tc>
      </w:tr>
      <w:tr w:rsidR="00E63B88" w:rsidRPr="00E63B88" w:rsidTr="009164B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48" w:rsidRPr="00E63B88" w:rsidRDefault="009E4148" w:rsidP="009164B7">
            <w:pPr>
              <w:pStyle w:val="a6"/>
              <w:rPr>
                <w:rFonts w:ascii="Times New Roman" w:hAnsi="Times New Roman" w:cs="Times New Roman"/>
                <w:color w:val="002060"/>
              </w:rPr>
            </w:pPr>
            <w:r w:rsidRPr="00E63B88">
              <w:rPr>
                <w:rFonts w:ascii="Times New Roman" w:hAnsi="Times New Roman" w:cs="Times New Roman"/>
                <w:color w:val="002060"/>
              </w:rPr>
              <w:t>7.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48" w:rsidRPr="00E63B88" w:rsidRDefault="009E4148" w:rsidP="009164B7">
            <w:pPr>
              <w:pStyle w:val="a6"/>
              <w:rPr>
                <w:rFonts w:ascii="Times New Roman" w:hAnsi="Times New Roman" w:cs="Times New Roman"/>
                <w:color w:val="002060"/>
              </w:rPr>
            </w:pPr>
            <w:r w:rsidRPr="00E63B88">
              <w:rPr>
                <w:rFonts w:ascii="Times New Roman" w:hAnsi="Times New Roman" w:cs="Times New Roman"/>
                <w:color w:val="002060"/>
              </w:rPr>
              <w:t>Дата начала действия налогового расхода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4148" w:rsidRPr="00E63B88" w:rsidRDefault="009E4148" w:rsidP="009164B7">
            <w:pPr>
              <w:pStyle w:val="a6"/>
              <w:rPr>
                <w:rFonts w:ascii="Times New Roman" w:hAnsi="Times New Roman" w:cs="Times New Roman"/>
                <w:color w:val="002060"/>
              </w:rPr>
            </w:pPr>
            <w:r w:rsidRPr="00E63B88">
              <w:rPr>
                <w:rFonts w:ascii="Times New Roman" w:hAnsi="Times New Roman" w:cs="Times New Roman"/>
                <w:color w:val="002060"/>
              </w:rPr>
              <w:t>перечень налоговых расходов</w:t>
            </w:r>
          </w:p>
        </w:tc>
      </w:tr>
      <w:tr w:rsidR="00E63B88" w:rsidRPr="00E63B88" w:rsidTr="009164B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48" w:rsidRPr="00E63B88" w:rsidRDefault="009E4148" w:rsidP="009164B7">
            <w:pPr>
              <w:pStyle w:val="a6"/>
              <w:rPr>
                <w:rFonts w:ascii="Times New Roman" w:hAnsi="Times New Roman" w:cs="Times New Roman"/>
                <w:color w:val="002060"/>
              </w:rPr>
            </w:pPr>
            <w:r w:rsidRPr="00E63B88">
              <w:rPr>
                <w:rFonts w:ascii="Times New Roman" w:hAnsi="Times New Roman" w:cs="Times New Roman"/>
                <w:color w:val="002060"/>
              </w:rPr>
              <w:t>8.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48" w:rsidRPr="00E63B88" w:rsidRDefault="009E4148" w:rsidP="009164B7">
            <w:pPr>
              <w:pStyle w:val="a6"/>
              <w:rPr>
                <w:rFonts w:ascii="Times New Roman" w:hAnsi="Times New Roman" w:cs="Times New Roman"/>
                <w:color w:val="002060"/>
              </w:rPr>
            </w:pPr>
            <w:r w:rsidRPr="00E63B88">
              <w:rPr>
                <w:rFonts w:ascii="Times New Roman" w:hAnsi="Times New Roman" w:cs="Times New Roman"/>
                <w:color w:val="002060"/>
              </w:rPr>
              <w:t>Дата прекращения действия налогового расхода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4148" w:rsidRPr="00E63B88" w:rsidRDefault="009E4148" w:rsidP="009164B7">
            <w:pPr>
              <w:pStyle w:val="a6"/>
              <w:rPr>
                <w:rFonts w:ascii="Times New Roman" w:hAnsi="Times New Roman" w:cs="Times New Roman"/>
                <w:color w:val="002060"/>
              </w:rPr>
            </w:pPr>
            <w:r w:rsidRPr="00E63B88">
              <w:rPr>
                <w:rFonts w:ascii="Times New Roman" w:hAnsi="Times New Roman" w:cs="Times New Roman"/>
                <w:color w:val="002060"/>
              </w:rPr>
              <w:t>перечень налоговых расходов</w:t>
            </w:r>
          </w:p>
        </w:tc>
      </w:tr>
      <w:tr w:rsidR="00E63B88" w:rsidRPr="00E63B88" w:rsidTr="009164B7">
        <w:tc>
          <w:tcPr>
            <w:tcW w:w="969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E4148" w:rsidRPr="00E63B88" w:rsidRDefault="009E4148" w:rsidP="0060729E">
            <w:pPr>
              <w:pStyle w:val="a6"/>
              <w:jc w:val="center"/>
              <w:rPr>
                <w:rFonts w:ascii="Times New Roman" w:hAnsi="Times New Roman" w:cs="Times New Roman"/>
                <w:bCs/>
                <w:i/>
                <w:color w:val="002060"/>
              </w:rPr>
            </w:pPr>
            <w:r w:rsidRPr="00E63B88">
              <w:rPr>
                <w:rFonts w:ascii="Times New Roman" w:hAnsi="Times New Roman" w:cs="Times New Roman"/>
                <w:bCs/>
                <w:i/>
                <w:color w:val="002060"/>
              </w:rPr>
              <w:t>II. Целевые характеристики налогового расхода</w:t>
            </w:r>
          </w:p>
          <w:p w:rsidR="009E4148" w:rsidRPr="00E63B88" w:rsidRDefault="009E4148" w:rsidP="009164B7">
            <w:pPr>
              <w:rPr>
                <w:color w:val="002060"/>
              </w:rPr>
            </w:pPr>
          </w:p>
        </w:tc>
      </w:tr>
      <w:tr w:rsidR="00E63B88" w:rsidRPr="00E63B88" w:rsidTr="009164B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48" w:rsidRPr="00E63B88" w:rsidRDefault="009E4148" w:rsidP="009164B7">
            <w:pPr>
              <w:pStyle w:val="a6"/>
              <w:rPr>
                <w:rFonts w:ascii="Times New Roman" w:hAnsi="Times New Roman" w:cs="Times New Roman"/>
                <w:color w:val="002060"/>
              </w:rPr>
            </w:pPr>
            <w:r w:rsidRPr="00E63B88">
              <w:rPr>
                <w:rFonts w:ascii="Times New Roman" w:hAnsi="Times New Roman" w:cs="Times New Roman"/>
                <w:color w:val="002060"/>
              </w:rPr>
              <w:t>9.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48" w:rsidRPr="00E63B88" w:rsidRDefault="009E4148" w:rsidP="009164B7">
            <w:pPr>
              <w:pStyle w:val="a6"/>
              <w:rPr>
                <w:rFonts w:ascii="Times New Roman" w:hAnsi="Times New Roman" w:cs="Times New Roman"/>
                <w:color w:val="002060"/>
              </w:rPr>
            </w:pPr>
            <w:r w:rsidRPr="00E63B88">
              <w:rPr>
                <w:rFonts w:ascii="Times New Roman" w:hAnsi="Times New Roman" w:cs="Times New Roman"/>
                <w:color w:val="002060"/>
              </w:rPr>
              <w:t>Цели предоставления налогового расхода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4148" w:rsidRPr="00E63B88" w:rsidRDefault="009E4148" w:rsidP="009164B7">
            <w:pPr>
              <w:pStyle w:val="a6"/>
              <w:rPr>
                <w:rFonts w:ascii="Times New Roman" w:hAnsi="Times New Roman" w:cs="Times New Roman"/>
                <w:color w:val="002060"/>
              </w:rPr>
            </w:pPr>
            <w:r w:rsidRPr="00E63B88">
              <w:rPr>
                <w:rFonts w:ascii="Times New Roman" w:hAnsi="Times New Roman" w:cs="Times New Roman"/>
                <w:color w:val="002060"/>
              </w:rPr>
              <w:t>данные куратора</w:t>
            </w:r>
          </w:p>
        </w:tc>
      </w:tr>
      <w:tr w:rsidR="00E63B88" w:rsidRPr="00E63B88" w:rsidTr="009164B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48" w:rsidRPr="00E63B88" w:rsidRDefault="009E4148" w:rsidP="009164B7">
            <w:pPr>
              <w:pStyle w:val="a6"/>
              <w:rPr>
                <w:rFonts w:ascii="Times New Roman" w:hAnsi="Times New Roman" w:cs="Times New Roman"/>
                <w:color w:val="002060"/>
              </w:rPr>
            </w:pPr>
            <w:r w:rsidRPr="00E63B88">
              <w:rPr>
                <w:rFonts w:ascii="Times New Roman" w:hAnsi="Times New Roman" w:cs="Times New Roman"/>
                <w:color w:val="002060"/>
              </w:rPr>
              <w:t>10.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48" w:rsidRPr="00E63B88" w:rsidRDefault="009E4148" w:rsidP="009164B7">
            <w:pPr>
              <w:pStyle w:val="a6"/>
              <w:rPr>
                <w:rFonts w:ascii="Times New Roman" w:hAnsi="Times New Roman" w:cs="Times New Roman"/>
                <w:color w:val="002060"/>
              </w:rPr>
            </w:pPr>
            <w:r w:rsidRPr="00E63B88">
              <w:rPr>
                <w:rFonts w:ascii="Times New Roman" w:hAnsi="Times New Roman" w:cs="Times New Roman"/>
                <w:color w:val="002060"/>
              </w:rPr>
              <w:t>Наименование муниципальной программы (непрограммного направления деятельности), в рамках которой реализуются цели предоставления налогового расхода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4148" w:rsidRPr="00E63B88" w:rsidRDefault="009E4148" w:rsidP="009164B7">
            <w:pPr>
              <w:pStyle w:val="a6"/>
              <w:rPr>
                <w:rFonts w:ascii="Times New Roman" w:hAnsi="Times New Roman" w:cs="Times New Roman"/>
                <w:color w:val="002060"/>
              </w:rPr>
            </w:pPr>
            <w:r w:rsidRPr="00E63B88">
              <w:rPr>
                <w:rFonts w:ascii="Times New Roman" w:hAnsi="Times New Roman" w:cs="Times New Roman"/>
                <w:color w:val="002060"/>
              </w:rPr>
              <w:t>перечень налоговых расходов</w:t>
            </w:r>
          </w:p>
        </w:tc>
      </w:tr>
      <w:tr w:rsidR="00E63B88" w:rsidRPr="00E63B88" w:rsidTr="009164B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48" w:rsidRPr="00E63B88" w:rsidRDefault="009E4148" w:rsidP="009164B7">
            <w:pPr>
              <w:pStyle w:val="a6"/>
              <w:rPr>
                <w:rFonts w:ascii="Times New Roman" w:hAnsi="Times New Roman" w:cs="Times New Roman"/>
                <w:color w:val="002060"/>
              </w:rPr>
            </w:pPr>
            <w:r w:rsidRPr="00E63B88">
              <w:rPr>
                <w:rFonts w:ascii="Times New Roman" w:hAnsi="Times New Roman" w:cs="Times New Roman"/>
                <w:color w:val="002060"/>
              </w:rPr>
              <w:t>11.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48" w:rsidRPr="00E63B88" w:rsidRDefault="009E4148" w:rsidP="009164B7">
            <w:pPr>
              <w:pStyle w:val="a6"/>
              <w:rPr>
                <w:rFonts w:ascii="Times New Roman" w:hAnsi="Times New Roman" w:cs="Times New Roman"/>
                <w:color w:val="002060"/>
              </w:rPr>
            </w:pPr>
            <w:r w:rsidRPr="00E63B88">
              <w:rPr>
                <w:rFonts w:ascii="Times New Roman" w:hAnsi="Times New Roman" w:cs="Times New Roman"/>
                <w:color w:val="002060"/>
              </w:rPr>
              <w:t>Наименования структурных элементов муниципальной программы, в рамках которых реализуются цели предоставления налогового расхода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4148" w:rsidRPr="00E63B88" w:rsidRDefault="009E4148" w:rsidP="009164B7">
            <w:pPr>
              <w:pStyle w:val="a6"/>
              <w:rPr>
                <w:rFonts w:ascii="Times New Roman" w:hAnsi="Times New Roman" w:cs="Times New Roman"/>
                <w:color w:val="002060"/>
              </w:rPr>
            </w:pPr>
            <w:r w:rsidRPr="00E63B88">
              <w:rPr>
                <w:rFonts w:ascii="Times New Roman" w:hAnsi="Times New Roman" w:cs="Times New Roman"/>
                <w:color w:val="002060"/>
              </w:rPr>
              <w:t>перечень налоговых расходов</w:t>
            </w:r>
          </w:p>
        </w:tc>
      </w:tr>
      <w:tr w:rsidR="00E63B88" w:rsidRPr="00E63B88" w:rsidTr="009164B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48" w:rsidRPr="00E63B88" w:rsidRDefault="009E4148" w:rsidP="009164B7">
            <w:pPr>
              <w:pStyle w:val="a6"/>
              <w:rPr>
                <w:rFonts w:ascii="Times New Roman" w:hAnsi="Times New Roman" w:cs="Times New Roman"/>
                <w:color w:val="002060"/>
              </w:rPr>
            </w:pPr>
            <w:r w:rsidRPr="00E63B88">
              <w:rPr>
                <w:rFonts w:ascii="Times New Roman" w:hAnsi="Times New Roman" w:cs="Times New Roman"/>
                <w:color w:val="002060"/>
              </w:rPr>
              <w:t>12.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48" w:rsidRPr="00E63B88" w:rsidRDefault="009E4148" w:rsidP="009164B7">
            <w:pPr>
              <w:pStyle w:val="a6"/>
              <w:rPr>
                <w:rFonts w:ascii="Times New Roman" w:hAnsi="Times New Roman" w:cs="Times New Roman"/>
                <w:color w:val="002060"/>
              </w:rPr>
            </w:pPr>
            <w:r w:rsidRPr="00E63B88">
              <w:rPr>
                <w:rFonts w:ascii="Times New Roman" w:hAnsi="Times New Roman" w:cs="Times New Roman"/>
                <w:color w:val="002060"/>
              </w:rPr>
              <w:t>Показатели (индикаторы) достижения целей предоставления налогового расхода, в том числе показатели муниципальной программы и ее структурных элементов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4148" w:rsidRPr="00E63B88" w:rsidRDefault="009E4148" w:rsidP="009164B7">
            <w:pPr>
              <w:pStyle w:val="a6"/>
              <w:rPr>
                <w:rFonts w:ascii="Times New Roman" w:hAnsi="Times New Roman" w:cs="Times New Roman"/>
                <w:color w:val="002060"/>
              </w:rPr>
            </w:pPr>
            <w:r w:rsidRPr="00E63B88">
              <w:rPr>
                <w:rFonts w:ascii="Times New Roman" w:hAnsi="Times New Roman" w:cs="Times New Roman"/>
                <w:color w:val="002060"/>
              </w:rPr>
              <w:t>данные куратора</w:t>
            </w:r>
          </w:p>
        </w:tc>
      </w:tr>
      <w:tr w:rsidR="00E63B88" w:rsidRPr="00E63B88" w:rsidTr="009164B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48" w:rsidRPr="00E63B88" w:rsidRDefault="009E4148" w:rsidP="009164B7">
            <w:pPr>
              <w:pStyle w:val="a6"/>
              <w:rPr>
                <w:rFonts w:ascii="Times New Roman" w:hAnsi="Times New Roman" w:cs="Times New Roman"/>
                <w:color w:val="002060"/>
              </w:rPr>
            </w:pPr>
            <w:r w:rsidRPr="00E63B88">
              <w:rPr>
                <w:rFonts w:ascii="Times New Roman" w:hAnsi="Times New Roman" w:cs="Times New Roman"/>
                <w:color w:val="002060"/>
              </w:rPr>
              <w:t>13.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48" w:rsidRPr="00E63B88" w:rsidRDefault="009E4148" w:rsidP="009164B7">
            <w:pPr>
              <w:pStyle w:val="a6"/>
              <w:rPr>
                <w:rFonts w:ascii="Times New Roman" w:hAnsi="Times New Roman" w:cs="Times New Roman"/>
                <w:color w:val="002060"/>
              </w:rPr>
            </w:pPr>
            <w:r w:rsidRPr="00E63B88">
              <w:rPr>
                <w:rFonts w:ascii="Times New Roman" w:hAnsi="Times New Roman" w:cs="Times New Roman"/>
                <w:color w:val="002060"/>
              </w:rPr>
              <w:t>Фактические значения показателей (индикаторов) достижения целей предоставления налогового расхода, в том числе показателей муниципальной программы и ее структурных элементов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4148" w:rsidRPr="00E63B88" w:rsidRDefault="009E4148" w:rsidP="009164B7">
            <w:pPr>
              <w:pStyle w:val="a6"/>
              <w:rPr>
                <w:rFonts w:ascii="Times New Roman" w:hAnsi="Times New Roman" w:cs="Times New Roman"/>
                <w:color w:val="002060"/>
              </w:rPr>
            </w:pPr>
            <w:r w:rsidRPr="00E63B88">
              <w:rPr>
                <w:rFonts w:ascii="Times New Roman" w:hAnsi="Times New Roman" w:cs="Times New Roman"/>
                <w:color w:val="002060"/>
              </w:rPr>
              <w:t>данные куратора</w:t>
            </w:r>
          </w:p>
        </w:tc>
      </w:tr>
      <w:tr w:rsidR="00E63B88" w:rsidRPr="00E63B88" w:rsidTr="009164B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48" w:rsidRPr="00E63B88" w:rsidRDefault="009E4148" w:rsidP="009164B7">
            <w:pPr>
              <w:pStyle w:val="a6"/>
              <w:rPr>
                <w:rFonts w:ascii="Times New Roman" w:hAnsi="Times New Roman" w:cs="Times New Roman"/>
                <w:color w:val="002060"/>
              </w:rPr>
            </w:pPr>
            <w:r w:rsidRPr="00E63B88">
              <w:rPr>
                <w:rFonts w:ascii="Times New Roman" w:hAnsi="Times New Roman" w:cs="Times New Roman"/>
                <w:color w:val="002060"/>
              </w:rPr>
              <w:t>14.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48" w:rsidRPr="00E63B88" w:rsidRDefault="009E4148" w:rsidP="009164B7">
            <w:pPr>
              <w:pStyle w:val="a6"/>
              <w:rPr>
                <w:rFonts w:ascii="Times New Roman" w:hAnsi="Times New Roman" w:cs="Times New Roman"/>
                <w:color w:val="002060"/>
              </w:rPr>
            </w:pPr>
            <w:r w:rsidRPr="00E63B88">
              <w:rPr>
                <w:rFonts w:ascii="Times New Roman" w:hAnsi="Times New Roman" w:cs="Times New Roman"/>
                <w:color w:val="002060"/>
              </w:rPr>
              <w:t>Прогнозные (оценочные) значения показателей (индикаторов) достижения целей предоставления налогового расхода, в том числе показателей муниципальной программы и ее структурных элементов, на текущий финансовый год, очередной финансовый год и плановый период</w:t>
            </w:r>
          </w:p>
          <w:p w:rsidR="00411618" w:rsidRPr="00E63B88" w:rsidRDefault="00411618" w:rsidP="00411618">
            <w:pPr>
              <w:rPr>
                <w:color w:val="002060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4148" w:rsidRPr="00E63B88" w:rsidRDefault="009E4148" w:rsidP="009164B7">
            <w:pPr>
              <w:pStyle w:val="a6"/>
              <w:rPr>
                <w:rFonts w:ascii="Times New Roman" w:hAnsi="Times New Roman" w:cs="Times New Roman"/>
                <w:color w:val="002060"/>
              </w:rPr>
            </w:pPr>
            <w:r w:rsidRPr="00E63B88">
              <w:rPr>
                <w:rFonts w:ascii="Times New Roman" w:hAnsi="Times New Roman" w:cs="Times New Roman"/>
                <w:color w:val="002060"/>
              </w:rPr>
              <w:t>данные куратора</w:t>
            </w:r>
          </w:p>
        </w:tc>
      </w:tr>
      <w:tr w:rsidR="00E63B88" w:rsidRPr="00E63B88" w:rsidTr="009164B7">
        <w:tc>
          <w:tcPr>
            <w:tcW w:w="969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E4148" w:rsidRPr="00E63B88" w:rsidRDefault="009E4148" w:rsidP="0060729E">
            <w:pPr>
              <w:pStyle w:val="a6"/>
              <w:jc w:val="center"/>
              <w:rPr>
                <w:rFonts w:ascii="Times New Roman" w:hAnsi="Times New Roman" w:cs="Times New Roman"/>
                <w:bCs/>
                <w:i/>
                <w:color w:val="002060"/>
              </w:rPr>
            </w:pPr>
            <w:r w:rsidRPr="00E63B88">
              <w:rPr>
                <w:rFonts w:ascii="Times New Roman" w:hAnsi="Times New Roman" w:cs="Times New Roman"/>
                <w:bCs/>
                <w:i/>
                <w:color w:val="002060"/>
              </w:rPr>
              <w:lastRenderedPageBreak/>
              <w:t>III. Фискальные характеристики налогового расхода</w:t>
            </w:r>
          </w:p>
          <w:p w:rsidR="009E4148" w:rsidRPr="00E63B88" w:rsidRDefault="009E4148" w:rsidP="009164B7">
            <w:pPr>
              <w:rPr>
                <w:color w:val="002060"/>
              </w:rPr>
            </w:pPr>
          </w:p>
        </w:tc>
      </w:tr>
      <w:tr w:rsidR="00E63B88" w:rsidRPr="00E63B88" w:rsidTr="009164B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48" w:rsidRPr="00E63B88" w:rsidRDefault="009E4148" w:rsidP="009164B7">
            <w:pPr>
              <w:pStyle w:val="a6"/>
              <w:rPr>
                <w:rFonts w:ascii="Times New Roman" w:hAnsi="Times New Roman" w:cs="Times New Roman"/>
                <w:color w:val="002060"/>
              </w:rPr>
            </w:pPr>
            <w:r w:rsidRPr="00E63B88">
              <w:rPr>
                <w:rFonts w:ascii="Times New Roman" w:hAnsi="Times New Roman" w:cs="Times New Roman"/>
                <w:color w:val="002060"/>
              </w:rPr>
              <w:t>15.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48" w:rsidRPr="00E63B88" w:rsidRDefault="009E4148" w:rsidP="009164B7">
            <w:pPr>
              <w:pStyle w:val="a6"/>
              <w:rPr>
                <w:rFonts w:ascii="Times New Roman" w:hAnsi="Times New Roman" w:cs="Times New Roman"/>
                <w:color w:val="002060"/>
              </w:rPr>
            </w:pPr>
            <w:r w:rsidRPr="00E63B88">
              <w:rPr>
                <w:rFonts w:ascii="Times New Roman" w:hAnsi="Times New Roman" w:cs="Times New Roman"/>
                <w:color w:val="002060"/>
              </w:rPr>
              <w:t>Фактический объем налогового расхода за год, предшествующий отчетному финансовому году (тыс. рублей)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4148" w:rsidRPr="00E63B88" w:rsidRDefault="009E4148" w:rsidP="009164B7">
            <w:pPr>
              <w:pStyle w:val="a6"/>
              <w:rPr>
                <w:rFonts w:ascii="Times New Roman" w:hAnsi="Times New Roman" w:cs="Times New Roman"/>
                <w:color w:val="002060"/>
              </w:rPr>
            </w:pPr>
            <w:r w:rsidRPr="00E63B88">
              <w:rPr>
                <w:rFonts w:ascii="Times New Roman" w:hAnsi="Times New Roman" w:cs="Times New Roman"/>
                <w:color w:val="002060"/>
              </w:rPr>
              <w:t>данные главного администратора доходов, финансового органа *(2)</w:t>
            </w:r>
          </w:p>
        </w:tc>
      </w:tr>
      <w:tr w:rsidR="00E63B88" w:rsidRPr="00E63B88" w:rsidTr="009164B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48" w:rsidRPr="00E63B88" w:rsidRDefault="009E4148" w:rsidP="009164B7">
            <w:pPr>
              <w:pStyle w:val="a6"/>
              <w:rPr>
                <w:rFonts w:ascii="Times New Roman" w:hAnsi="Times New Roman" w:cs="Times New Roman"/>
                <w:color w:val="002060"/>
              </w:rPr>
            </w:pPr>
            <w:r w:rsidRPr="00E63B88">
              <w:rPr>
                <w:rFonts w:ascii="Times New Roman" w:hAnsi="Times New Roman" w:cs="Times New Roman"/>
                <w:color w:val="002060"/>
              </w:rPr>
              <w:t>16.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48" w:rsidRPr="00E63B88" w:rsidRDefault="009E4148" w:rsidP="009164B7">
            <w:pPr>
              <w:pStyle w:val="a6"/>
              <w:rPr>
                <w:rFonts w:ascii="Times New Roman" w:hAnsi="Times New Roman" w:cs="Times New Roman"/>
                <w:color w:val="002060"/>
              </w:rPr>
            </w:pPr>
            <w:r w:rsidRPr="00E63B88">
              <w:rPr>
                <w:rFonts w:ascii="Times New Roman" w:hAnsi="Times New Roman" w:cs="Times New Roman"/>
                <w:color w:val="002060"/>
              </w:rPr>
              <w:t>Оценка фактического объема налогового расхода за отчетный финансовый год, оценка объема налогового расхода на текущий финансовый год, очередной финансовый год и плановый период (тыс. рублей)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4148" w:rsidRPr="00E63B88" w:rsidRDefault="009E4148" w:rsidP="009164B7">
            <w:pPr>
              <w:pStyle w:val="a6"/>
              <w:rPr>
                <w:rFonts w:ascii="Times New Roman" w:hAnsi="Times New Roman" w:cs="Times New Roman"/>
                <w:color w:val="002060"/>
              </w:rPr>
            </w:pPr>
            <w:r w:rsidRPr="00E63B88">
              <w:rPr>
                <w:rFonts w:ascii="Times New Roman" w:hAnsi="Times New Roman" w:cs="Times New Roman"/>
                <w:color w:val="002060"/>
              </w:rPr>
              <w:t>данные финансового органа</w:t>
            </w:r>
          </w:p>
        </w:tc>
      </w:tr>
      <w:tr w:rsidR="00E63B88" w:rsidRPr="00E63B88" w:rsidTr="009164B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48" w:rsidRPr="00E63B88" w:rsidRDefault="009E4148" w:rsidP="009164B7">
            <w:pPr>
              <w:pStyle w:val="a6"/>
              <w:rPr>
                <w:rFonts w:ascii="Times New Roman" w:hAnsi="Times New Roman" w:cs="Times New Roman"/>
                <w:color w:val="002060"/>
              </w:rPr>
            </w:pPr>
            <w:r w:rsidRPr="00E63B88">
              <w:rPr>
                <w:rFonts w:ascii="Times New Roman" w:hAnsi="Times New Roman" w:cs="Times New Roman"/>
                <w:color w:val="002060"/>
              </w:rPr>
              <w:t>17.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48" w:rsidRPr="00E63B88" w:rsidRDefault="009E4148" w:rsidP="009164B7">
            <w:pPr>
              <w:pStyle w:val="a6"/>
              <w:rPr>
                <w:rFonts w:ascii="Times New Roman" w:hAnsi="Times New Roman" w:cs="Times New Roman"/>
                <w:color w:val="002060"/>
              </w:rPr>
            </w:pPr>
            <w:r w:rsidRPr="00E63B88">
              <w:rPr>
                <w:rFonts w:ascii="Times New Roman" w:hAnsi="Times New Roman" w:cs="Times New Roman"/>
                <w:color w:val="002060"/>
              </w:rPr>
              <w:t>Фактическая численность получателей налогового расхода в году, предшествующем отчетному финансовому году (единиц)*(3)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4148" w:rsidRPr="00E63B88" w:rsidRDefault="009E4148" w:rsidP="009164B7">
            <w:pPr>
              <w:pStyle w:val="a6"/>
              <w:rPr>
                <w:rFonts w:ascii="Times New Roman" w:hAnsi="Times New Roman" w:cs="Times New Roman"/>
                <w:color w:val="002060"/>
              </w:rPr>
            </w:pPr>
            <w:r w:rsidRPr="00E63B88">
              <w:rPr>
                <w:rFonts w:ascii="Times New Roman" w:hAnsi="Times New Roman" w:cs="Times New Roman"/>
                <w:color w:val="002060"/>
              </w:rPr>
              <w:t>данные главного администратора доходов</w:t>
            </w:r>
          </w:p>
        </w:tc>
      </w:tr>
      <w:tr w:rsidR="00E63B88" w:rsidRPr="00E63B88" w:rsidTr="009164B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48" w:rsidRPr="00E63B88" w:rsidRDefault="009E4148" w:rsidP="009164B7">
            <w:pPr>
              <w:pStyle w:val="a6"/>
              <w:rPr>
                <w:rFonts w:ascii="Times New Roman" w:hAnsi="Times New Roman" w:cs="Times New Roman"/>
                <w:color w:val="002060"/>
              </w:rPr>
            </w:pPr>
            <w:r w:rsidRPr="00E63B88">
              <w:rPr>
                <w:rFonts w:ascii="Times New Roman" w:hAnsi="Times New Roman" w:cs="Times New Roman"/>
                <w:color w:val="002060"/>
              </w:rPr>
              <w:t>18.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48" w:rsidRPr="00E63B88" w:rsidRDefault="009E4148" w:rsidP="009164B7">
            <w:pPr>
              <w:pStyle w:val="a6"/>
              <w:rPr>
                <w:rFonts w:ascii="Times New Roman" w:hAnsi="Times New Roman" w:cs="Times New Roman"/>
                <w:color w:val="002060"/>
              </w:rPr>
            </w:pPr>
            <w:r w:rsidRPr="00E63B88">
              <w:rPr>
                <w:rFonts w:ascii="Times New Roman" w:hAnsi="Times New Roman" w:cs="Times New Roman"/>
                <w:color w:val="002060"/>
              </w:rPr>
              <w:t>Фактическая численность плательщиков налога, сбора и платежа, по которому предусматривается налоговый расход, в году, предшествующем отчетному финансовому году (единиц)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4148" w:rsidRPr="00E63B88" w:rsidRDefault="009E4148" w:rsidP="009164B7">
            <w:pPr>
              <w:pStyle w:val="a6"/>
              <w:rPr>
                <w:rFonts w:ascii="Times New Roman" w:hAnsi="Times New Roman" w:cs="Times New Roman"/>
                <w:color w:val="002060"/>
              </w:rPr>
            </w:pPr>
            <w:r w:rsidRPr="00E63B88">
              <w:rPr>
                <w:rFonts w:ascii="Times New Roman" w:hAnsi="Times New Roman" w:cs="Times New Roman"/>
                <w:color w:val="002060"/>
              </w:rPr>
              <w:t>данные главного администратора доходов</w:t>
            </w:r>
          </w:p>
        </w:tc>
      </w:tr>
      <w:tr w:rsidR="00E63B88" w:rsidRPr="00E63B88" w:rsidTr="009164B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48" w:rsidRPr="00E63B88" w:rsidRDefault="009E4148" w:rsidP="009164B7">
            <w:pPr>
              <w:pStyle w:val="a6"/>
              <w:rPr>
                <w:rFonts w:ascii="Times New Roman" w:hAnsi="Times New Roman" w:cs="Times New Roman"/>
                <w:color w:val="002060"/>
              </w:rPr>
            </w:pPr>
            <w:r w:rsidRPr="00E63B88">
              <w:rPr>
                <w:rFonts w:ascii="Times New Roman" w:hAnsi="Times New Roman" w:cs="Times New Roman"/>
                <w:color w:val="002060"/>
              </w:rPr>
              <w:t>19.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48" w:rsidRPr="00E63B88" w:rsidRDefault="009E4148" w:rsidP="009164B7">
            <w:pPr>
              <w:pStyle w:val="a6"/>
              <w:rPr>
                <w:rFonts w:ascii="Times New Roman" w:hAnsi="Times New Roman" w:cs="Times New Roman"/>
                <w:color w:val="002060"/>
              </w:rPr>
            </w:pPr>
            <w:r w:rsidRPr="00E63B88">
              <w:rPr>
                <w:rFonts w:ascii="Times New Roman" w:hAnsi="Times New Roman" w:cs="Times New Roman"/>
                <w:color w:val="002060"/>
              </w:rPr>
              <w:t>Базовый объем налогов, сборов и платежа, задекларированных для уплаты получателями налоговых расходов, в бюджет поселения по видам налогов, сборов и платежа за шесть лет, предшествующих отчетному финансовому году (тыс. рублей)2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4148" w:rsidRPr="00E63B88" w:rsidRDefault="009E4148" w:rsidP="009164B7">
            <w:pPr>
              <w:pStyle w:val="a6"/>
              <w:rPr>
                <w:rFonts w:ascii="Times New Roman" w:hAnsi="Times New Roman" w:cs="Times New Roman"/>
                <w:color w:val="002060"/>
              </w:rPr>
            </w:pPr>
            <w:r w:rsidRPr="00E63B88">
              <w:rPr>
                <w:rFonts w:ascii="Times New Roman" w:hAnsi="Times New Roman" w:cs="Times New Roman"/>
                <w:color w:val="002060"/>
              </w:rPr>
              <w:t>данные главного администратора доходов</w:t>
            </w:r>
          </w:p>
        </w:tc>
      </w:tr>
      <w:tr w:rsidR="00E63B88" w:rsidRPr="00E63B88" w:rsidTr="009164B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48" w:rsidRPr="00E63B88" w:rsidRDefault="009E4148" w:rsidP="009164B7">
            <w:pPr>
              <w:pStyle w:val="a6"/>
              <w:rPr>
                <w:rFonts w:ascii="Times New Roman" w:hAnsi="Times New Roman" w:cs="Times New Roman"/>
                <w:color w:val="002060"/>
              </w:rPr>
            </w:pPr>
            <w:r w:rsidRPr="00E63B88">
              <w:rPr>
                <w:rFonts w:ascii="Times New Roman" w:hAnsi="Times New Roman" w:cs="Times New Roman"/>
                <w:color w:val="002060"/>
              </w:rPr>
              <w:t>20.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48" w:rsidRPr="00E63B88" w:rsidRDefault="009E4148" w:rsidP="009164B7">
            <w:pPr>
              <w:pStyle w:val="a6"/>
              <w:rPr>
                <w:rFonts w:ascii="Times New Roman" w:hAnsi="Times New Roman" w:cs="Times New Roman"/>
                <w:color w:val="002060"/>
              </w:rPr>
            </w:pPr>
            <w:r w:rsidRPr="00E63B88">
              <w:rPr>
                <w:rFonts w:ascii="Times New Roman" w:hAnsi="Times New Roman" w:cs="Times New Roman"/>
                <w:color w:val="002060"/>
              </w:rPr>
              <w:t>Объем налогов, сборов и платежа, задекларированных для уплаты получателями соответствующего налогового расхода за шесть лет, предшествующих отчетному финансовому году (тыс. рублей)2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4148" w:rsidRPr="00E63B88" w:rsidRDefault="009E4148" w:rsidP="009164B7">
            <w:pPr>
              <w:pStyle w:val="a6"/>
              <w:rPr>
                <w:rFonts w:ascii="Times New Roman" w:hAnsi="Times New Roman" w:cs="Times New Roman"/>
                <w:color w:val="002060"/>
              </w:rPr>
            </w:pPr>
            <w:r w:rsidRPr="00E63B88">
              <w:rPr>
                <w:rFonts w:ascii="Times New Roman" w:hAnsi="Times New Roman" w:cs="Times New Roman"/>
                <w:color w:val="002060"/>
              </w:rPr>
              <w:t>данные главного администратора доходов</w:t>
            </w:r>
          </w:p>
        </w:tc>
      </w:tr>
    </w:tbl>
    <w:p w:rsidR="009E4148" w:rsidRPr="00E63B88" w:rsidRDefault="009E4148" w:rsidP="009E4148">
      <w:pPr>
        <w:rPr>
          <w:color w:val="002060"/>
        </w:rPr>
      </w:pPr>
      <w:r w:rsidRPr="00E63B88">
        <w:rPr>
          <w:color w:val="002060"/>
        </w:rPr>
        <w:t>-------------------------------------------</w:t>
      </w:r>
    </w:p>
    <w:p w:rsidR="009E4148" w:rsidRPr="00E63B88" w:rsidRDefault="009E4148" w:rsidP="009E4148">
      <w:pPr>
        <w:rPr>
          <w:color w:val="002060"/>
        </w:rPr>
      </w:pPr>
      <w:r w:rsidRPr="00E63B88">
        <w:rPr>
          <w:color w:val="002060"/>
        </w:rPr>
        <w:t xml:space="preserve">*(1) расчет по приведенной формуле осуществляется в отношении налоговых расходов, перечень которых определяется финансовым </w:t>
      </w:r>
      <w:r w:rsidR="00411618" w:rsidRPr="00E63B88">
        <w:rPr>
          <w:color w:val="002060"/>
        </w:rPr>
        <w:t>отделом</w:t>
      </w:r>
      <w:r w:rsidRPr="00E63B88">
        <w:rPr>
          <w:color w:val="002060"/>
        </w:rPr>
        <w:t>.</w:t>
      </w:r>
    </w:p>
    <w:p w:rsidR="009E4148" w:rsidRPr="00E63B88" w:rsidRDefault="009E4148" w:rsidP="009E4148">
      <w:pPr>
        <w:rPr>
          <w:color w:val="002060"/>
        </w:rPr>
      </w:pPr>
      <w:r w:rsidRPr="00E63B88">
        <w:rPr>
          <w:color w:val="002060"/>
        </w:rPr>
        <w:t xml:space="preserve">*(2) В случаях и порядке, предусмотренных пунктом 11 Порядка формирования перечня налоговых расходов сельского поселения и оценки </w:t>
      </w:r>
      <w:r w:rsidR="00411618" w:rsidRPr="00E63B88">
        <w:rPr>
          <w:color w:val="002060"/>
        </w:rPr>
        <w:t xml:space="preserve">эффективности </w:t>
      </w:r>
      <w:r w:rsidRPr="00E63B88">
        <w:rPr>
          <w:color w:val="002060"/>
        </w:rPr>
        <w:t>налоговых расходов сельского поселения.</w:t>
      </w:r>
    </w:p>
    <w:p w:rsidR="009E4148" w:rsidRPr="00E63B88" w:rsidRDefault="009E4148" w:rsidP="009E4148">
      <w:pPr>
        <w:rPr>
          <w:color w:val="002060"/>
        </w:rPr>
      </w:pPr>
      <w:r w:rsidRPr="00E63B88">
        <w:rPr>
          <w:color w:val="002060"/>
        </w:rPr>
        <w:t xml:space="preserve">*(3) Информация подлежит формированию и представлению в отношении налоговых расходов, перечень которых определяется финансовым </w:t>
      </w:r>
      <w:r w:rsidR="00411618" w:rsidRPr="00E63B88">
        <w:rPr>
          <w:color w:val="002060"/>
        </w:rPr>
        <w:t>отделом</w:t>
      </w:r>
      <w:r w:rsidRPr="00E63B88">
        <w:rPr>
          <w:color w:val="002060"/>
        </w:rPr>
        <w:t>.</w:t>
      </w:r>
    </w:p>
    <w:p w:rsidR="009E4148" w:rsidRPr="00E63B88" w:rsidRDefault="009E4148" w:rsidP="009E4148">
      <w:pPr>
        <w:pStyle w:val="11"/>
        <w:rPr>
          <w:rFonts w:ascii="Times New Roman" w:hAnsi="Times New Roman"/>
          <w:color w:val="002060"/>
          <w:sz w:val="28"/>
          <w:szCs w:val="28"/>
        </w:rPr>
      </w:pPr>
    </w:p>
    <w:p w:rsidR="009E4148" w:rsidRPr="00E63B88" w:rsidRDefault="009E4148" w:rsidP="009E4148">
      <w:pPr>
        <w:pStyle w:val="11"/>
        <w:rPr>
          <w:rFonts w:ascii="Times New Roman" w:hAnsi="Times New Roman"/>
          <w:color w:val="002060"/>
          <w:sz w:val="28"/>
          <w:szCs w:val="28"/>
        </w:rPr>
      </w:pPr>
    </w:p>
    <w:p w:rsidR="00271145" w:rsidRPr="00E63B88" w:rsidRDefault="00271145" w:rsidP="009E4148">
      <w:pPr>
        <w:pStyle w:val="11"/>
        <w:rPr>
          <w:rFonts w:ascii="Times New Roman" w:hAnsi="Times New Roman"/>
          <w:color w:val="002060"/>
          <w:sz w:val="28"/>
          <w:szCs w:val="28"/>
        </w:rPr>
      </w:pPr>
    </w:p>
    <w:p w:rsidR="00271145" w:rsidRPr="00E63B88" w:rsidRDefault="00271145" w:rsidP="009E4148">
      <w:pPr>
        <w:pStyle w:val="11"/>
        <w:rPr>
          <w:rFonts w:ascii="Times New Roman" w:hAnsi="Times New Roman"/>
          <w:color w:val="002060"/>
          <w:sz w:val="28"/>
          <w:szCs w:val="28"/>
        </w:rPr>
      </w:pPr>
    </w:p>
    <w:p w:rsidR="00271145" w:rsidRPr="00E63B88" w:rsidRDefault="00271145" w:rsidP="009E4148">
      <w:pPr>
        <w:pStyle w:val="11"/>
        <w:rPr>
          <w:rFonts w:ascii="Times New Roman" w:hAnsi="Times New Roman"/>
          <w:color w:val="002060"/>
          <w:sz w:val="28"/>
          <w:szCs w:val="28"/>
        </w:rPr>
      </w:pPr>
    </w:p>
    <w:p w:rsidR="00271145" w:rsidRPr="00E63B88" w:rsidRDefault="00271145" w:rsidP="009E4148">
      <w:pPr>
        <w:pStyle w:val="11"/>
        <w:rPr>
          <w:rFonts w:ascii="Times New Roman" w:hAnsi="Times New Roman"/>
          <w:color w:val="002060"/>
          <w:sz w:val="28"/>
          <w:szCs w:val="28"/>
        </w:rPr>
      </w:pPr>
    </w:p>
    <w:p w:rsidR="00271145" w:rsidRPr="00E63B88" w:rsidRDefault="00271145" w:rsidP="009E4148">
      <w:pPr>
        <w:pStyle w:val="11"/>
        <w:rPr>
          <w:rFonts w:ascii="Times New Roman" w:hAnsi="Times New Roman"/>
          <w:color w:val="002060"/>
          <w:sz w:val="28"/>
          <w:szCs w:val="28"/>
        </w:rPr>
      </w:pPr>
    </w:p>
    <w:p w:rsidR="00271145" w:rsidRPr="00E63B88" w:rsidRDefault="00271145" w:rsidP="009E4148">
      <w:pPr>
        <w:pStyle w:val="11"/>
        <w:rPr>
          <w:rFonts w:ascii="Times New Roman" w:hAnsi="Times New Roman"/>
          <w:color w:val="002060"/>
          <w:sz w:val="28"/>
          <w:szCs w:val="28"/>
        </w:rPr>
      </w:pPr>
    </w:p>
    <w:p w:rsidR="00271145" w:rsidRPr="00E63B88" w:rsidRDefault="00271145" w:rsidP="009E4148">
      <w:pPr>
        <w:pStyle w:val="11"/>
        <w:rPr>
          <w:rFonts w:ascii="Times New Roman" w:hAnsi="Times New Roman"/>
          <w:color w:val="002060"/>
          <w:sz w:val="28"/>
          <w:szCs w:val="28"/>
        </w:rPr>
      </w:pPr>
    </w:p>
    <w:p w:rsidR="00271145" w:rsidRPr="00E63B88" w:rsidRDefault="00271145" w:rsidP="009E4148">
      <w:pPr>
        <w:pStyle w:val="11"/>
        <w:rPr>
          <w:rFonts w:ascii="Times New Roman" w:hAnsi="Times New Roman"/>
          <w:color w:val="002060"/>
          <w:sz w:val="28"/>
          <w:szCs w:val="28"/>
        </w:rPr>
      </w:pPr>
    </w:p>
    <w:p w:rsidR="00271145" w:rsidRPr="00E63B88" w:rsidRDefault="00271145" w:rsidP="009E4148">
      <w:pPr>
        <w:pStyle w:val="11"/>
        <w:rPr>
          <w:rFonts w:ascii="Times New Roman" w:hAnsi="Times New Roman"/>
          <w:color w:val="002060"/>
          <w:sz w:val="28"/>
          <w:szCs w:val="28"/>
        </w:rPr>
      </w:pPr>
    </w:p>
    <w:p w:rsidR="00271145" w:rsidRPr="00E63B88" w:rsidRDefault="00271145" w:rsidP="009E4148">
      <w:pPr>
        <w:pStyle w:val="11"/>
        <w:rPr>
          <w:rFonts w:ascii="Times New Roman" w:hAnsi="Times New Roman"/>
          <w:color w:val="002060"/>
          <w:sz w:val="28"/>
          <w:szCs w:val="28"/>
        </w:rPr>
      </w:pPr>
    </w:p>
    <w:p w:rsidR="00271145" w:rsidRPr="00E63B88" w:rsidRDefault="00271145" w:rsidP="009E4148">
      <w:pPr>
        <w:pStyle w:val="11"/>
        <w:rPr>
          <w:rFonts w:ascii="Times New Roman" w:hAnsi="Times New Roman"/>
          <w:color w:val="002060"/>
          <w:sz w:val="28"/>
          <w:szCs w:val="28"/>
        </w:rPr>
      </w:pPr>
    </w:p>
    <w:p w:rsidR="00271145" w:rsidRPr="00E63B88" w:rsidRDefault="00271145" w:rsidP="009E4148">
      <w:pPr>
        <w:pStyle w:val="11"/>
        <w:rPr>
          <w:rFonts w:ascii="Times New Roman" w:hAnsi="Times New Roman"/>
          <w:color w:val="002060"/>
          <w:sz w:val="28"/>
          <w:szCs w:val="28"/>
        </w:rPr>
      </w:pPr>
    </w:p>
    <w:p w:rsidR="00271145" w:rsidRPr="00E63B88" w:rsidRDefault="00271145" w:rsidP="009E4148">
      <w:pPr>
        <w:pStyle w:val="11"/>
        <w:rPr>
          <w:rFonts w:ascii="Times New Roman" w:hAnsi="Times New Roman"/>
          <w:color w:val="002060"/>
          <w:sz w:val="28"/>
          <w:szCs w:val="28"/>
        </w:rPr>
      </w:pPr>
    </w:p>
    <w:p w:rsidR="00466536" w:rsidRPr="00466536" w:rsidRDefault="00466536" w:rsidP="00466536">
      <w:pPr>
        <w:ind w:left="6663"/>
        <w:rPr>
          <w:color w:val="002060"/>
          <w:sz w:val="20"/>
        </w:rPr>
      </w:pPr>
      <w:r w:rsidRPr="00466536">
        <w:rPr>
          <w:b/>
          <w:color w:val="002060"/>
          <w:sz w:val="20"/>
        </w:rPr>
        <w:lastRenderedPageBreak/>
        <w:t>Приложение</w:t>
      </w:r>
      <w:r w:rsidRPr="00466536">
        <w:rPr>
          <w:color w:val="002060"/>
          <w:sz w:val="20"/>
        </w:rPr>
        <w:t xml:space="preserve"> </w:t>
      </w:r>
      <w:r w:rsidR="000E4639">
        <w:rPr>
          <w:b/>
          <w:color w:val="002060"/>
          <w:sz w:val="20"/>
        </w:rPr>
        <w:t>2</w:t>
      </w:r>
      <w:bookmarkStart w:id="0" w:name="_GoBack"/>
      <w:bookmarkEnd w:id="0"/>
      <w:r w:rsidRPr="00466536">
        <w:rPr>
          <w:color w:val="002060"/>
          <w:sz w:val="22"/>
          <w:szCs w:val="28"/>
        </w:rPr>
        <w:br/>
      </w:r>
      <w:r>
        <w:rPr>
          <w:color w:val="002060"/>
          <w:sz w:val="20"/>
        </w:rPr>
        <w:t xml:space="preserve">к </w:t>
      </w:r>
      <w:r w:rsidRPr="00466536">
        <w:rPr>
          <w:color w:val="002060"/>
          <w:sz w:val="20"/>
        </w:rPr>
        <w:t xml:space="preserve">Порядку формирования </w:t>
      </w:r>
    </w:p>
    <w:p w:rsidR="00466536" w:rsidRPr="00466536" w:rsidRDefault="00466536" w:rsidP="00466536">
      <w:pPr>
        <w:ind w:left="6663"/>
        <w:rPr>
          <w:color w:val="002060"/>
          <w:sz w:val="20"/>
        </w:rPr>
      </w:pPr>
      <w:r w:rsidRPr="00466536">
        <w:rPr>
          <w:color w:val="002060"/>
          <w:sz w:val="20"/>
        </w:rPr>
        <w:t xml:space="preserve">перечня налоговых расходов </w:t>
      </w:r>
    </w:p>
    <w:p w:rsidR="00466536" w:rsidRPr="00466536" w:rsidRDefault="00466536" w:rsidP="00466536">
      <w:pPr>
        <w:ind w:left="6663"/>
        <w:rPr>
          <w:color w:val="002060"/>
          <w:sz w:val="20"/>
        </w:rPr>
      </w:pPr>
      <w:r w:rsidRPr="00466536">
        <w:rPr>
          <w:color w:val="002060"/>
          <w:sz w:val="20"/>
        </w:rPr>
        <w:t>сельского поселения и оценки</w:t>
      </w:r>
    </w:p>
    <w:p w:rsidR="00466536" w:rsidRPr="00466536" w:rsidRDefault="00466536" w:rsidP="00466536">
      <w:pPr>
        <w:ind w:left="6663"/>
        <w:rPr>
          <w:color w:val="002060"/>
          <w:sz w:val="20"/>
        </w:rPr>
      </w:pPr>
      <w:r w:rsidRPr="00466536">
        <w:rPr>
          <w:color w:val="002060"/>
          <w:sz w:val="20"/>
        </w:rPr>
        <w:t xml:space="preserve">эффективности налоговых </w:t>
      </w:r>
    </w:p>
    <w:p w:rsidR="00466536" w:rsidRPr="00466536" w:rsidRDefault="00466536" w:rsidP="00466536">
      <w:pPr>
        <w:ind w:left="6663"/>
        <w:rPr>
          <w:color w:val="002060"/>
          <w:sz w:val="20"/>
        </w:rPr>
      </w:pPr>
      <w:r w:rsidRPr="00466536">
        <w:rPr>
          <w:color w:val="002060"/>
          <w:sz w:val="20"/>
        </w:rPr>
        <w:t>расходов сельского поселения</w:t>
      </w:r>
    </w:p>
    <w:p w:rsidR="00271145" w:rsidRPr="00466536" w:rsidRDefault="00271145" w:rsidP="00271145">
      <w:pPr>
        <w:ind w:left="4111"/>
        <w:jc w:val="right"/>
        <w:rPr>
          <w:color w:val="002060"/>
          <w:sz w:val="20"/>
        </w:rPr>
      </w:pPr>
    </w:p>
    <w:p w:rsidR="00271145" w:rsidRPr="00E63B88" w:rsidRDefault="00271145" w:rsidP="00271145">
      <w:pPr>
        <w:ind w:left="4111"/>
        <w:jc w:val="right"/>
        <w:rPr>
          <w:color w:val="002060"/>
        </w:rPr>
      </w:pPr>
    </w:p>
    <w:p w:rsidR="00271145" w:rsidRPr="00E63B88" w:rsidRDefault="00271145" w:rsidP="00271145">
      <w:pPr>
        <w:ind w:left="4111"/>
        <w:jc w:val="right"/>
        <w:rPr>
          <w:color w:val="002060"/>
        </w:rPr>
      </w:pPr>
    </w:p>
    <w:p w:rsidR="00271145" w:rsidRPr="00E63B88" w:rsidRDefault="00466536" w:rsidP="00466536">
      <w:pPr>
        <w:ind w:left="4111" w:hanging="5104"/>
        <w:jc w:val="center"/>
        <w:rPr>
          <w:b/>
          <w:color w:val="002060"/>
        </w:rPr>
      </w:pPr>
      <w:r>
        <w:rPr>
          <w:b/>
          <w:color w:val="002060"/>
        </w:rPr>
        <w:t xml:space="preserve">                        </w:t>
      </w:r>
      <w:r w:rsidR="00271145" w:rsidRPr="00E63B88">
        <w:rPr>
          <w:b/>
          <w:color w:val="002060"/>
        </w:rPr>
        <w:t>ОЦЕНКА</w:t>
      </w:r>
    </w:p>
    <w:p w:rsidR="00271145" w:rsidRPr="00E63B88" w:rsidRDefault="00271145" w:rsidP="00466536">
      <w:pPr>
        <w:ind w:left="-142"/>
        <w:jc w:val="center"/>
        <w:rPr>
          <w:b/>
          <w:color w:val="002060"/>
        </w:rPr>
      </w:pPr>
      <w:r w:rsidRPr="00E63B88">
        <w:rPr>
          <w:b/>
          <w:color w:val="002060"/>
        </w:rPr>
        <w:t>Потерь бюджета сельского поселения Хатанга по причине предоставления налоговых расходов по состоянию на __________20__ года</w:t>
      </w:r>
    </w:p>
    <w:p w:rsidR="00271145" w:rsidRPr="00E63B88" w:rsidRDefault="00271145" w:rsidP="00271145">
      <w:pPr>
        <w:ind w:left="-1701"/>
        <w:rPr>
          <w:b/>
          <w:color w:val="002060"/>
        </w:rPr>
      </w:pPr>
      <w:r w:rsidRPr="00E63B88">
        <w:rPr>
          <w:b/>
          <w:color w:val="002060"/>
        </w:rPr>
        <w:t xml:space="preserve">  </w:t>
      </w:r>
    </w:p>
    <w:p w:rsidR="00271145" w:rsidRPr="00E63B88" w:rsidRDefault="00271145" w:rsidP="00271145">
      <w:pPr>
        <w:ind w:left="-1701"/>
        <w:rPr>
          <w:b/>
          <w:color w:val="002060"/>
        </w:rPr>
      </w:pPr>
    </w:p>
    <w:p w:rsidR="00271145" w:rsidRPr="00E63B88" w:rsidRDefault="00271145" w:rsidP="00271145">
      <w:pPr>
        <w:ind w:left="-1701"/>
        <w:rPr>
          <w:b/>
          <w:color w:val="002060"/>
        </w:rPr>
      </w:pPr>
    </w:p>
    <w:p w:rsidR="00271145" w:rsidRPr="00E63B88" w:rsidRDefault="00271145" w:rsidP="00466536">
      <w:pPr>
        <w:ind w:left="-142"/>
        <w:rPr>
          <w:b/>
          <w:color w:val="002060"/>
        </w:rPr>
      </w:pPr>
      <w:r w:rsidRPr="00E63B88">
        <w:rPr>
          <w:b/>
          <w:color w:val="002060"/>
        </w:rPr>
        <w:t xml:space="preserve">   Наименование налога ________________________________________</w:t>
      </w:r>
    </w:p>
    <w:p w:rsidR="00271145" w:rsidRPr="00E63B88" w:rsidRDefault="00271145" w:rsidP="00466536">
      <w:pPr>
        <w:ind w:left="-142"/>
        <w:rPr>
          <w:b/>
          <w:color w:val="002060"/>
        </w:rPr>
      </w:pPr>
      <w:r w:rsidRPr="00E63B88">
        <w:rPr>
          <w:b/>
          <w:color w:val="002060"/>
        </w:rPr>
        <w:t xml:space="preserve">   Вид налогового расхода _______________________________________</w:t>
      </w:r>
    </w:p>
    <w:p w:rsidR="00DD2801" w:rsidRPr="00E63B88" w:rsidRDefault="00DD2801" w:rsidP="00466536">
      <w:pPr>
        <w:ind w:left="-142"/>
        <w:rPr>
          <w:b/>
          <w:color w:val="002060"/>
        </w:rPr>
      </w:pPr>
      <w:r w:rsidRPr="00E63B88">
        <w:rPr>
          <w:b/>
          <w:color w:val="002060"/>
        </w:rPr>
        <w:t xml:space="preserve">   Наименование льготной категории получателей налоговых вычетов</w:t>
      </w:r>
    </w:p>
    <w:p w:rsidR="00DD2801" w:rsidRPr="00E63B88" w:rsidRDefault="00DD2801" w:rsidP="00466536">
      <w:pPr>
        <w:ind w:left="-142"/>
        <w:rPr>
          <w:b/>
          <w:color w:val="002060"/>
        </w:rPr>
      </w:pPr>
      <w:r w:rsidRPr="00E63B88">
        <w:rPr>
          <w:b/>
          <w:color w:val="002060"/>
        </w:rPr>
        <w:t xml:space="preserve">   ______________________________________________________________</w:t>
      </w:r>
    </w:p>
    <w:p w:rsidR="00DD2801" w:rsidRPr="00E63B88" w:rsidRDefault="00DD2801" w:rsidP="00271145">
      <w:pPr>
        <w:ind w:left="-1701"/>
        <w:rPr>
          <w:b/>
          <w:color w:val="002060"/>
        </w:rPr>
      </w:pPr>
    </w:p>
    <w:p w:rsidR="00DD2801" w:rsidRPr="00E63B88" w:rsidRDefault="00DD2801" w:rsidP="00271145">
      <w:pPr>
        <w:ind w:left="-1701"/>
        <w:rPr>
          <w:b/>
          <w:color w:val="002060"/>
        </w:rPr>
      </w:pPr>
    </w:p>
    <w:p w:rsidR="00DD2801" w:rsidRPr="00E63B88" w:rsidRDefault="00DD2801" w:rsidP="00271145">
      <w:pPr>
        <w:ind w:left="-1701"/>
        <w:rPr>
          <w:b/>
          <w:color w:val="002060"/>
        </w:rPr>
      </w:pPr>
    </w:p>
    <w:p w:rsidR="00DD2801" w:rsidRPr="00E63B88" w:rsidRDefault="00DD2801" w:rsidP="00271145">
      <w:pPr>
        <w:ind w:left="-1701"/>
        <w:rPr>
          <w:b/>
          <w:color w:val="002060"/>
        </w:rPr>
      </w:pPr>
      <w:r w:rsidRPr="00E63B88">
        <w:rPr>
          <w:b/>
          <w:color w:val="002060"/>
        </w:rPr>
        <w:tab/>
        <w:t xml:space="preserve">      </w:t>
      </w:r>
    </w:p>
    <w:tbl>
      <w:tblPr>
        <w:tblStyle w:val="a9"/>
        <w:tblW w:w="9617" w:type="dxa"/>
        <w:tblLook w:val="04A0" w:firstRow="1" w:lastRow="0" w:firstColumn="1" w:lastColumn="0" w:noHBand="0" w:noVBand="1"/>
      </w:tblPr>
      <w:tblGrid>
        <w:gridCol w:w="971"/>
        <w:gridCol w:w="2647"/>
        <w:gridCol w:w="3606"/>
        <w:gridCol w:w="2393"/>
      </w:tblGrid>
      <w:tr w:rsidR="00E63B88" w:rsidRPr="00E63B88" w:rsidTr="00466536">
        <w:tc>
          <w:tcPr>
            <w:tcW w:w="971" w:type="dxa"/>
          </w:tcPr>
          <w:p w:rsidR="00DD2801" w:rsidRPr="00E63B88" w:rsidRDefault="00DD2801" w:rsidP="00271145">
            <w:pPr>
              <w:rPr>
                <w:color w:val="002060"/>
              </w:rPr>
            </w:pPr>
            <w:r w:rsidRPr="00E63B88">
              <w:rPr>
                <w:color w:val="002060"/>
              </w:rPr>
              <w:t>№ строки</w:t>
            </w:r>
          </w:p>
        </w:tc>
        <w:tc>
          <w:tcPr>
            <w:tcW w:w="2647" w:type="dxa"/>
          </w:tcPr>
          <w:p w:rsidR="00DD2801" w:rsidRPr="00E63B88" w:rsidRDefault="00DD2801" w:rsidP="00271145">
            <w:pPr>
              <w:rPr>
                <w:color w:val="002060"/>
              </w:rPr>
            </w:pPr>
            <w:r w:rsidRPr="00E63B88">
              <w:rPr>
                <w:color w:val="002060"/>
              </w:rPr>
              <w:t>Показатель</w:t>
            </w:r>
          </w:p>
        </w:tc>
        <w:tc>
          <w:tcPr>
            <w:tcW w:w="3606" w:type="dxa"/>
          </w:tcPr>
          <w:p w:rsidR="00DD2801" w:rsidRPr="00E63B88" w:rsidRDefault="00DD2801" w:rsidP="00271145">
            <w:pPr>
              <w:rPr>
                <w:color w:val="002060"/>
              </w:rPr>
            </w:pPr>
            <w:r w:rsidRPr="00E63B88">
              <w:rPr>
                <w:color w:val="002060"/>
              </w:rPr>
              <w:t xml:space="preserve">Значение показателя по годам </w:t>
            </w:r>
          </w:p>
        </w:tc>
        <w:tc>
          <w:tcPr>
            <w:tcW w:w="2393" w:type="dxa"/>
          </w:tcPr>
          <w:p w:rsidR="00DD2801" w:rsidRPr="00E63B88" w:rsidRDefault="00DD2801" w:rsidP="00271145">
            <w:pPr>
              <w:rPr>
                <w:color w:val="002060"/>
              </w:rPr>
            </w:pPr>
            <w:r w:rsidRPr="00E63B88">
              <w:rPr>
                <w:color w:val="002060"/>
              </w:rPr>
              <w:t xml:space="preserve">Примечание </w:t>
            </w:r>
          </w:p>
        </w:tc>
      </w:tr>
      <w:tr w:rsidR="00E63B88" w:rsidRPr="00E63B88" w:rsidTr="00466536">
        <w:tc>
          <w:tcPr>
            <w:tcW w:w="971" w:type="dxa"/>
          </w:tcPr>
          <w:p w:rsidR="00DD2801" w:rsidRPr="00E63B88" w:rsidRDefault="00DD2801" w:rsidP="00271145">
            <w:pPr>
              <w:rPr>
                <w:color w:val="002060"/>
              </w:rPr>
            </w:pPr>
            <w:r w:rsidRPr="00E63B88">
              <w:rPr>
                <w:color w:val="002060"/>
              </w:rPr>
              <w:t>1</w:t>
            </w:r>
          </w:p>
        </w:tc>
        <w:tc>
          <w:tcPr>
            <w:tcW w:w="2647" w:type="dxa"/>
          </w:tcPr>
          <w:p w:rsidR="00DD2801" w:rsidRPr="00E63B88" w:rsidRDefault="00DD2801" w:rsidP="00271145">
            <w:pPr>
              <w:rPr>
                <w:color w:val="002060"/>
              </w:rPr>
            </w:pPr>
            <w:r w:rsidRPr="00E63B88">
              <w:rPr>
                <w:color w:val="002060"/>
              </w:rPr>
              <w:t>Налоговая база по налогу за период, тыс. руб.</w:t>
            </w:r>
          </w:p>
        </w:tc>
        <w:tc>
          <w:tcPr>
            <w:tcW w:w="3606" w:type="dxa"/>
          </w:tcPr>
          <w:p w:rsidR="00DD2801" w:rsidRPr="00E63B88" w:rsidRDefault="00DD2801" w:rsidP="00271145">
            <w:pPr>
              <w:rPr>
                <w:color w:val="002060"/>
              </w:rPr>
            </w:pPr>
          </w:p>
        </w:tc>
        <w:tc>
          <w:tcPr>
            <w:tcW w:w="2393" w:type="dxa"/>
          </w:tcPr>
          <w:p w:rsidR="00DD2801" w:rsidRPr="00E63B88" w:rsidRDefault="00DD2801" w:rsidP="00271145">
            <w:pPr>
              <w:rPr>
                <w:color w:val="002060"/>
              </w:rPr>
            </w:pPr>
          </w:p>
        </w:tc>
      </w:tr>
      <w:tr w:rsidR="00E63B88" w:rsidRPr="00E63B88" w:rsidTr="00466536">
        <w:tc>
          <w:tcPr>
            <w:tcW w:w="971" w:type="dxa"/>
          </w:tcPr>
          <w:p w:rsidR="00DD2801" w:rsidRPr="00E63B88" w:rsidRDefault="00DD2801" w:rsidP="00271145">
            <w:pPr>
              <w:rPr>
                <w:color w:val="002060"/>
              </w:rPr>
            </w:pPr>
            <w:r w:rsidRPr="00E63B88">
              <w:rPr>
                <w:color w:val="002060"/>
              </w:rPr>
              <w:t>2</w:t>
            </w:r>
          </w:p>
        </w:tc>
        <w:tc>
          <w:tcPr>
            <w:tcW w:w="2647" w:type="dxa"/>
          </w:tcPr>
          <w:p w:rsidR="00DD2801" w:rsidRPr="00E63B88" w:rsidRDefault="00DD2801" w:rsidP="00271145">
            <w:pPr>
              <w:rPr>
                <w:color w:val="002060"/>
              </w:rPr>
            </w:pPr>
            <w:r w:rsidRPr="00E63B88">
              <w:rPr>
                <w:color w:val="002060"/>
              </w:rPr>
              <w:t>Размер сокращения налоговой базы за период, тыс. руб.</w:t>
            </w:r>
          </w:p>
        </w:tc>
        <w:tc>
          <w:tcPr>
            <w:tcW w:w="3606" w:type="dxa"/>
          </w:tcPr>
          <w:p w:rsidR="00DD2801" w:rsidRPr="00E63B88" w:rsidRDefault="00DD2801" w:rsidP="00271145">
            <w:pPr>
              <w:rPr>
                <w:color w:val="002060"/>
              </w:rPr>
            </w:pPr>
          </w:p>
        </w:tc>
        <w:tc>
          <w:tcPr>
            <w:tcW w:w="2393" w:type="dxa"/>
          </w:tcPr>
          <w:p w:rsidR="00DD2801" w:rsidRPr="00E63B88" w:rsidRDefault="00DD2801" w:rsidP="00271145">
            <w:pPr>
              <w:rPr>
                <w:color w:val="002060"/>
              </w:rPr>
            </w:pPr>
            <w:r w:rsidRPr="00E63B88">
              <w:rPr>
                <w:color w:val="002060"/>
              </w:rPr>
              <w:t>При полном или частичном освобождении от налогообложения</w:t>
            </w:r>
          </w:p>
        </w:tc>
      </w:tr>
      <w:tr w:rsidR="00E63B88" w:rsidRPr="00E63B88" w:rsidTr="00466536">
        <w:tc>
          <w:tcPr>
            <w:tcW w:w="971" w:type="dxa"/>
          </w:tcPr>
          <w:p w:rsidR="00DD2801" w:rsidRPr="00E63B88" w:rsidRDefault="00DD2801" w:rsidP="00271145">
            <w:pPr>
              <w:rPr>
                <w:color w:val="002060"/>
              </w:rPr>
            </w:pPr>
            <w:r w:rsidRPr="00E63B88">
              <w:rPr>
                <w:color w:val="002060"/>
              </w:rPr>
              <w:t>3</w:t>
            </w:r>
          </w:p>
        </w:tc>
        <w:tc>
          <w:tcPr>
            <w:tcW w:w="2647" w:type="dxa"/>
          </w:tcPr>
          <w:p w:rsidR="00DD2801" w:rsidRPr="00E63B88" w:rsidRDefault="00DD2801" w:rsidP="00271145">
            <w:pPr>
              <w:rPr>
                <w:color w:val="002060"/>
              </w:rPr>
            </w:pPr>
            <w:r w:rsidRPr="00E63B88">
              <w:rPr>
                <w:color w:val="002060"/>
              </w:rPr>
              <w:t>Базовая ставка налога, зачисляемого в бюджет поселения, %</w:t>
            </w:r>
          </w:p>
        </w:tc>
        <w:tc>
          <w:tcPr>
            <w:tcW w:w="3606" w:type="dxa"/>
          </w:tcPr>
          <w:p w:rsidR="00DD2801" w:rsidRPr="00E63B88" w:rsidRDefault="00DD2801" w:rsidP="00271145">
            <w:pPr>
              <w:rPr>
                <w:color w:val="002060"/>
              </w:rPr>
            </w:pPr>
          </w:p>
        </w:tc>
        <w:tc>
          <w:tcPr>
            <w:tcW w:w="2393" w:type="dxa"/>
          </w:tcPr>
          <w:p w:rsidR="00DD2801" w:rsidRPr="00E63B88" w:rsidRDefault="00DD2801" w:rsidP="00271145">
            <w:pPr>
              <w:rPr>
                <w:color w:val="002060"/>
              </w:rPr>
            </w:pPr>
          </w:p>
        </w:tc>
      </w:tr>
      <w:tr w:rsidR="00E63B88" w:rsidRPr="00E63B88" w:rsidTr="00466536">
        <w:tc>
          <w:tcPr>
            <w:tcW w:w="971" w:type="dxa"/>
          </w:tcPr>
          <w:p w:rsidR="00DD2801" w:rsidRPr="00E63B88" w:rsidRDefault="00DD2801" w:rsidP="00271145">
            <w:pPr>
              <w:rPr>
                <w:color w:val="002060"/>
              </w:rPr>
            </w:pPr>
            <w:r w:rsidRPr="00E63B88">
              <w:rPr>
                <w:color w:val="002060"/>
              </w:rPr>
              <w:t>4</w:t>
            </w:r>
          </w:p>
        </w:tc>
        <w:tc>
          <w:tcPr>
            <w:tcW w:w="2647" w:type="dxa"/>
          </w:tcPr>
          <w:p w:rsidR="00DD2801" w:rsidRPr="00E63B88" w:rsidRDefault="00DD2801" w:rsidP="00271145">
            <w:pPr>
              <w:rPr>
                <w:color w:val="002060"/>
              </w:rPr>
            </w:pPr>
            <w:r w:rsidRPr="00E63B88">
              <w:rPr>
                <w:color w:val="002060"/>
              </w:rPr>
              <w:t>Льготная ставка налога, зачисляемого в бюджет поселения, %</w:t>
            </w:r>
          </w:p>
        </w:tc>
        <w:tc>
          <w:tcPr>
            <w:tcW w:w="3606" w:type="dxa"/>
          </w:tcPr>
          <w:p w:rsidR="00DD2801" w:rsidRPr="00E63B88" w:rsidRDefault="00DD2801" w:rsidP="00271145">
            <w:pPr>
              <w:rPr>
                <w:color w:val="002060"/>
              </w:rPr>
            </w:pPr>
          </w:p>
        </w:tc>
        <w:tc>
          <w:tcPr>
            <w:tcW w:w="2393" w:type="dxa"/>
          </w:tcPr>
          <w:p w:rsidR="00DD2801" w:rsidRPr="00E63B88" w:rsidRDefault="00DD2801" w:rsidP="00271145">
            <w:pPr>
              <w:rPr>
                <w:color w:val="002060"/>
              </w:rPr>
            </w:pPr>
            <w:r w:rsidRPr="00E63B88">
              <w:rPr>
                <w:color w:val="002060"/>
              </w:rPr>
              <w:t>При применении пониженной ставки налога</w:t>
            </w:r>
          </w:p>
        </w:tc>
      </w:tr>
      <w:tr w:rsidR="00E63B88" w:rsidRPr="00E63B88" w:rsidTr="00466536">
        <w:tc>
          <w:tcPr>
            <w:tcW w:w="971" w:type="dxa"/>
          </w:tcPr>
          <w:p w:rsidR="00DD2801" w:rsidRPr="00E63B88" w:rsidRDefault="00DD2801" w:rsidP="00271145">
            <w:pPr>
              <w:rPr>
                <w:color w:val="002060"/>
              </w:rPr>
            </w:pPr>
            <w:r w:rsidRPr="00E63B88">
              <w:rPr>
                <w:color w:val="002060"/>
              </w:rPr>
              <w:t>5</w:t>
            </w:r>
          </w:p>
        </w:tc>
        <w:tc>
          <w:tcPr>
            <w:tcW w:w="2647" w:type="dxa"/>
          </w:tcPr>
          <w:p w:rsidR="00DD2801" w:rsidRPr="00E63B88" w:rsidRDefault="00DD2801" w:rsidP="00271145">
            <w:pPr>
              <w:rPr>
                <w:color w:val="002060"/>
              </w:rPr>
            </w:pPr>
            <w:r w:rsidRPr="00E63B88">
              <w:rPr>
                <w:color w:val="002060"/>
              </w:rPr>
              <w:t>Сумма потерь бюджета (сумма недополученных доходов) по причине предоставления налоговых льгот</w:t>
            </w:r>
          </w:p>
        </w:tc>
        <w:tc>
          <w:tcPr>
            <w:tcW w:w="3606" w:type="dxa"/>
          </w:tcPr>
          <w:p w:rsidR="00DD2801" w:rsidRPr="00E63B88" w:rsidRDefault="00DD2801" w:rsidP="00271145">
            <w:pPr>
              <w:rPr>
                <w:color w:val="002060"/>
              </w:rPr>
            </w:pPr>
          </w:p>
        </w:tc>
        <w:tc>
          <w:tcPr>
            <w:tcW w:w="2393" w:type="dxa"/>
          </w:tcPr>
          <w:p w:rsidR="00DD2801" w:rsidRPr="00E63B88" w:rsidRDefault="00DD2801" w:rsidP="00271145">
            <w:pPr>
              <w:rPr>
                <w:color w:val="002060"/>
              </w:rPr>
            </w:pPr>
          </w:p>
        </w:tc>
      </w:tr>
    </w:tbl>
    <w:p w:rsidR="00DD2801" w:rsidRPr="00E63B88" w:rsidRDefault="00DD2801" w:rsidP="00DD2801">
      <w:pPr>
        <w:ind w:left="-1701"/>
        <w:rPr>
          <w:b/>
          <w:color w:val="002060"/>
        </w:rPr>
      </w:pPr>
    </w:p>
    <w:sectPr w:rsidR="00DD2801" w:rsidRPr="00E63B88" w:rsidSect="004874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95012B"/>
    <w:multiLevelType w:val="hybridMultilevel"/>
    <w:tmpl w:val="20CA3C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261D06"/>
    <w:rsid w:val="0001095E"/>
    <w:rsid w:val="00062ACD"/>
    <w:rsid w:val="000E4639"/>
    <w:rsid w:val="000F58BE"/>
    <w:rsid w:val="0015101F"/>
    <w:rsid w:val="001939A0"/>
    <w:rsid w:val="001A1AA9"/>
    <w:rsid w:val="001C5836"/>
    <w:rsid w:val="001C7518"/>
    <w:rsid w:val="001E6095"/>
    <w:rsid w:val="001F4F50"/>
    <w:rsid w:val="00221D72"/>
    <w:rsid w:val="00261D06"/>
    <w:rsid w:val="00271145"/>
    <w:rsid w:val="002813B2"/>
    <w:rsid w:val="00284DB0"/>
    <w:rsid w:val="00291AC9"/>
    <w:rsid w:val="002D66E3"/>
    <w:rsid w:val="003078DF"/>
    <w:rsid w:val="00325264"/>
    <w:rsid w:val="003E13C8"/>
    <w:rsid w:val="00411618"/>
    <w:rsid w:val="0041187C"/>
    <w:rsid w:val="00442291"/>
    <w:rsid w:val="00443AF1"/>
    <w:rsid w:val="00466536"/>
    <w:rsid w:val="00467B57"/>
    <w:rsid w:val="004717F7"/>
    <w:rsid w:val="00476547"/>
    <w:rsid w:val="0048744B"/>
    <w:rsid w:val="00487E2C"/>
    <w:rsid w:val="004A1A05"/>
    <w:rsid w:val="004C45FC"/>
    <w:rsid w:val="00522719"/>
    <w:rsid w:val="0057446C"/>
    <w:rsid w:val="005B5484"/>
    <w:rsid w:val="00606854"/>
    <w:rsid w:val="0060729E"/>
    <w:rsid w:val="00616A0C"/>
    <w:rsid w:val="00652A36"/>
    <w:rsid w:val="006613F0"/>
    <w:rsid w:val="00690FC3"/>
    <w:rsid w:val="006A39B1"/>
    <w:rsid w:val="006B2796"/>
    <w:rsid w:val="006B2CE2"/>
    <w:rsid w:val="006B62E4"/>
    <w:rsid w:val="006F606D"/>
    <w:rsid w:val="007604F2"/>
    <w:rsid w:val="00790004"/>
    <w:rsid w:val="007C1E2C"/>
    <w:rsid w:val="007C2176"/>
    <w:rsid w:val="007D2D38"/>
    <w:rsid w:val="007E28E8"/>
    <w:rsid w:val="008457E0"/>
    <w:rsid w:val="00856BDF"/>
    <w:rsid w:val="008979B9"/>
    <w:rsid w:val="008B2F43"/>
    <w:rsid w:val="008C45DA"/>
    <w:rsid w:val="00934175"/>
    <w:rsid w:val="009370E8"/>
    <w:rsid w:val="00991C8A"/>
    <w:rsid w:val="009B2F14"/>
    <w:rsid w:val="009C2DAE"/>
    <w:rsid w:val="009D7E07"/>
    <w:rsid w:val="009E4148"/>
    <w:rsid w:val="00A00990"/>
    <w:rsid w:val="00A10D53"/>
    <w:rsid w:val="00A17261"/>
    <w:rsid w:val="00A43318"/>
    <w:rsid w:val="00A43D54"/>
    <w:rsid w:val="00A46A93"/>
    <w:rsid w:val="00A56582"/>
    <w:rsid w:val="00A62644"/>
    <w:rsid w:val="00AC309B"/>
    <w:rsid w:val="00B168F2"/>
    <w:rsid w:val="00B77CB1"/>
    <w:rsid w:val="00C061A0"/>
    <w:rsid w:val="00C11BE8"/>
    <w:rsid w:val="00C53C90"/>
    <w:rsid w:val="00C863C3"/>
    <w:rsid w:val="00CA3626"/>
    <w:rsid w:val="00CB53E8"/>
    <w:rsid w:val="00CE4953"/>
    <w:rsid w:val="00D21D24"/>
    <w:rsid w:val="00D30A7E"/>
    <w:rsid w:val="00D56CD6"/>
    <w:rsid w:val="00DB6CE1"/>
    <w:rsid w:val="00DD2801"/>
    <w:rsid w:val="00DF5103"/>
    <w:rsid w:val="00E135D1"/>
    <w:rsid w:val="00E26E33"/>
    <w:rsid w:val="00E615B2"/>
    <w:rsid w:val="00E63B88"/>
    <w:rsid w:val="00E677AE"/>
    <w:rsid w:val="00EC473D"/>
    <w:rsid w:val="00EC79D7"/>
    <w:rsid w:val="00F01AD4"/>
    <w:rsid w:val="00F779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8998F10-88E1-42A7-9FD2-DD0C744C2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1D0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61D0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9E414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1D06"/>
    <w:rPr>
      <w:rFonts w:ascii="Arial" w:hAnsi="Arial" w:cs="Arial"/>
      <w:b/>
      <w:bCs/>
      <w:kern w:val="32"/>
      <w:sz w:val="32"/>
      <w:szCs w:val="32"/>
    </w:rPr>
  </w:style>
  <w:style w:type="paragraph" w:customStyle="1" w:styleId="a3">
    <w:name w:val="Çàãîëîâîê_ïîñò"/>
    <w:basedOn w:val="a"/>
    <w:rsid w:val="00261D06"/>
    <w:pPr>
      <w:tabs>
        <w:tab w:val="left" w:pos="10440"/>
      </w:tabs>
      <w:ind w:left="720" w:right="4627"/>
    </w:pPr>
    <w:rPr>
      <w:sz w:val="26"/>
      <w:szCs w:val="20"/>
      <w:lang w:eastAsia="en-US"/>
    </w:rPr>
  </w:style>
  <w:style w:type="paragraph" w:customStyle="1" w:styleId="a4">
    <w:name w:val="Ïóíêò_ïîñò"/>
    <w:basedOn w:val="a"/>
    <w:rsid w:val="00261D06"/>
    <w:pPr>
      <w:spacing w:before="120"/>
      <w:ind w:firstLine="720"/>
      <w:jc w:val="both"/>
    </w:pPr>
    <w:rPr>
      <w:sz w:val="26"/>
      <w:szCs w:val="20"/>
      <w:lang w:eastAsia="en-US"/>
    </w:rPr>
  </w:style>
  <w:style w:type="paragraph" w:styleId="31">
    <w:name w:val="Body Text Indent 3"/>
    <w:basedOn w:val="a"/>
    <w:link w:val="32"/>
    <w:rsid w:val="00261D0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61D06"/>
    <w:rPr>
      <w:sz w:val="16"/>
      <w:szCs w:val="16"/>
    </w:rPr>
  </w:style>
  <w:style w:type="character" w:customStyle="1" w:styleId="a5">
    <w:name w:val="Гипертекстовая ссылка"/>
    <w:basedOn w:val="a0"/>
    <w:uiPriority w:val="99"/>
    <w:rsid w:val="004A1A05"/>
    <w:rPr>
      <w:b/>
      <w:bCs/>
      <w:color w:val="106BBE"/>
    </w:rPr>
  </w:style>
  <w:style w:type="character" w:customStyle="1" w:styleId="30">
    <w:name w:val="Заголовок 3 Знак"/>
    <w:basedOn w:val="a0"/>
    <w:link w:val="3"/>
    <w:semiHidden/>
    <w:rsid w:val="009E414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a6">
    <w:name w:val="Нормальный (таблица)"/>
    <w:basedOn w:val="a"/>
    <w:next w:val="a"/>
    <w:uiPriority w:val="99"/>
    <w:rsid w:val="009E4148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11">
    <w:name w:val="Без интервала1"/>
    <w:rsid w:val="009E4148"/>
    <w:rPr>
      <w:rFonts w:ascii="Calibri" w:eastAsia="Calibri" w:hAnsi="Calibri"/>
      <w:sz w:val="22"/>
      <w:szCs w:val="22"/>
    </w:rPr>
  </w:style>
  <w:style w:type="paragraph" w:styleId="a7">
    <w:name w:val="Balloon Text"/>
    <w:basedOn w:val="a"/>
    <w:link w:val="a8"/>
    <w:semiHidden/>
    <w:unhideWhenUsed/>
    <w:rsid w:val="00291AC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291AC9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522719"/>
    <w:pPr>
      <w:spacing w:before="100" w:beforeAutospacing="1" w:after="100" w:afterAutospacing="1"/>
    </w:pPr>
  </w:style>
  <w:style w:type="table" w:styleId="a9">
    <w:name w:val="Table Grid"/>
    <w:basedOn w:val="a1"/>
    <w:rsid w:val="00DD28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E63B88"/>
    <w:pPr>
      <w:ind w:left="720"/>
      <w:contextualSpacing/>
    </w:pPr>
  </w:style>
  <w:style w:type="character" w:styleId="ab">
    <w:name w:val="Hyperlink"/>
    <w:basedOn w:val="a0"/>
    <w:unhideWhenUsed/>
    <w:rsid w:val="000F58B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6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http://www.hatanga24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028FFE-593D-4FED-873D-F248948EE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9</Pages>
  <Words>3428</Words>
  <Characters>19540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Белозобова Л.С.</dc:creator>
  <cp:keywords/>
  <dc:description/>
  <cp:lastModifiedBy>Татьяна Ильина</cp:lastModifiedBy>
  <cp:revision>52</cp:revision>
  <cp:lastPrinted>2019-12-27T03:27:00Z</cp:lastPrinted>
  <dcterms:created xsi:type="dcterms:W3CDTF">2014-11-25T12:52:00Z</dcterms:created>
  <dcterms:modified xsi:type="dcterms:W3CDTF">2019-12-27T03:38:00Z</dcterms:modified>
</cp:coreProperties>
</file>