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14" w:rsidRPr="0083508D" w:rsidRDefault="00126814" w:rsidP="00126814">
      <w:pPr>
        <w:widowControl w:val="0"/>
        <w:jc w:val="center"/>
        <w:rPr>
          <w:color w:val="1F497D" w:themeColor="text2"/>
        </w:rPr>
      </w:pPr>
      <w:r w:rsidRPr="0083508D">
        <w:rPr>
          <w:noProof/>
          <w:color w:val="1F497D" w:themeColor="text2"/>
        </w:rPr>
        <w:drawing>
          <wp:inline distT="0" distB="0" distL="0" distR="0" wp14:anchorId="3DF2E09D" wp14:editId="299FC7EC">
            <wp:extent cx="422910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814" w:rsidRPr="0083508D" w:rsidRDefault="00126814" w:rsidP="00126814">
      <w:pPr>
        <w:widowControl w:val="0"/>
        <w:jc w:val="center"/>
        <w:rPr>
          <w:color w:val="1F497D" w:themeColor="text2"/>
        </w:rPr>
      </w:pPr>
    </w:p>
    <w:p w:rsidR="00126814" w:rsidRPr="0083508D" w:rsidRDefault="00126814" w:rsidP="00126814">
      <w:pPr>
        <w:widowControl w:val="0"/>
        <w:jc w:val="center"/>
        <w:rPr>
          <w:b/>
          <w:color w:val="1F497D" w:themeColor="text2"/>
        </w:rPr>
      </w:pPr>
      <w:r w:rsidRPr="0083508D">
        <w:rPr>
          <w:b/>
          <w:color w:val="1F497D" w:themeColor="text2"/>
        </w:rPr>
        <w:t>РОССИЙСКАЯ  ФЕДЕРАЦИЯ</w:t>
      </w:r>
    </w:p>
    <w:p w:rsidR="00126814" w:rsidRPr="0083508D" w:rsidRDefault="00126814" w:rsidP="00126814">
      <w:pPr>
        <w:widowControl w:val="0"/>
        <w:jc w:val="center"/>
        <w:rPr>
          <w:color w:val="1F497D" w:themeColor="text2"/>
        </w:rPr>
      </w:pPr>
      <w:r w:rsidRPr="0083508D">
        <w:rPr>
          <w:color w:val="1F497D" w:themeColor="text2"/>
        </w:rPr>
        <w:t>КРАСНОЯРСКИЙ КРАЙ</w:t>
      </w:r>
    </w:p>
    <w:p w:rsidR="00126814" w:rsidRPr="0083508D" w:rsidRDefault="00126814" w:rsidP="00126814">
      <w:pPr>
        <w:widowControl w:val="0"/>
        <w:jc w:val="center"/>
        <w:rPr>
          <w:color w:val="1F497D" w:themeColor="text2"/>
        </w:rPr>
      </w:pPr>
      <w:r w:rsidRPr="0083508D">
        <w:rPr>
          <w:color w:val="1F497D" w:themeColor="text2"/>
        </w:rPr>
        <w:t>ТАЙМЫРСКИЙ ДОЛГАНО-НЕНЕЦКИЙ МУНИЦИПАЛЬНЫЙ РАЙОН</w:t>
      </w:r>
    </w:p>
    <w:p w:rsidR="00126814" w:rsidRPr="0083508D" w:rsidRDefault="00126814" w:rsidP="00126814">
      <w:pPr>
        <w:widowControl w:val="0"/>
        <w:jc w:val="center"/>
        <w:rPr>
          <w:b/>
          <w:color w:val="1F497D" w:themeColor="text2"/>
        </w:rPr>
      </w:pPr>
      <w:r w:rsidRPr="0083508D">
        <w:rPr>
          <w:b/>
          <w:color w:val="1F497D" w:themeColor="text2"/>
        </w:rPr>
        <w:t>АДМИНИСТРАЦИЯ СЕЛЬСКОГО ПОСЕЛЕНИЯ ХАТАНГА</w:t>
      </w:r>
    </w:p>
    <w:p w:rsidR="00126814" w:rsidRDefault="00126814" w:rsidP="00126814">
      <w:pPr>
        <w:widowControl w:val="0"/>
        <w:jc w:val="center"/>
        <w:rPr>
          <w:b/>
          <w:color w:val="1F497D" w:themeColor="text2"/>
        </w:rPr>
      </w:pPr>
    </w:p>
    <w:p w:rsidR="002C5116" w:rsidRPr="0083508D" w:rsidRDefault="002C5116" w:rsidP="00126814">
      <w:pPr>
        <w:widowControl w:val="0"/>
        <w:jc w:val="center"/>
        <w:rPr>
          <w:b/>
          <w:color w:val="1F497D" w:themeColor="text2"/>
        </w:rPr>
      </w:pPr>
    </w:p>
    <w:p w:rsidR="00126814" w:rsidRPr="0083508D" w:rsidRDefault="00126814" w:rsidP="00126814">
      <w:pPr>
        <w:widowControl w:val="0"/>
        <w:jc w:val="center"/>
        <w:rPr>
          <w:b/>
          <w:color w:val="1F497D" w:themeColor="text2"/>
        </w:rPr>
      </w:pPr>
      <w:r w:rsidRPr="0083508D">
        <w:rPr>
          <w:b/>
          <w:color w:val="1F497D" w:themeColor="text2"/>
        </w:rPr>
        <w:t>ПОСТАНОВЛЕНИЕ</w:t>
      </w:r>
    </w:p>
    <w:p w:rsidR="00126814" w:rsidRPr="0083508D" w:rsidRDefault="00126814" w:rsidP="00126814">
      <w:pPr>
        <w:widowControl w:val="0"/>
        <w:jc w:val="right"/>
        <w:rPr>
          <w:b/>
          <w:color w:val="1F497D" w:themeColor="text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48"/>
        <w:gridCol w:w="2625"/>
        <w:gridCol w:w="4098"/>
      </w:tblGrid>
      <w:tr w:rsidR="00126814" w:rsidRPr="0083508D" w:rsidTr="00710C44">
        <w:tc>
          <w:tcPr>
            <w:tcW w:w="2848" w:type="dxa"/>
          </w:tcPr>
          <w:p w:rsidR="00126814" w:rsidRPr="0083508D" w:rsidRDefault="002C5116" w:rsidP="00CE293E">
            <w:pPr>
              <w:widowControl w:val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26</w:t>
            </w:r>
            <w:r w:rsidR="00126814" w:rsidRPr="0083508D">
              <w:rPr>
                <w:color w:val="1F497D" w:themeColor="text2"/>
              </w:rPr>
              <w:t>.</w:t>
            </w:r>
            <w:r w:rsidR="00076ECC" w:rsidRPr="0083508D">
              <w:rPr>
                <w:color w:val="1F497D" w:themeColor="text2"/>
              </w:rPr>
              <w:t>02</w:t>
            </w:r>
            <w:r w:rsidR="00126814" w:rsidRPr="0083508D">
              <w:rPr>
                <w:color w:val="1F497D" w:themeColor="text2"/>
              </w:rPr>
              <w:t>.201</w:t>
            </w:r>
            <w:r w:rsidR="00CE293E" w:rsidRPr="0083508D">
              <w:rPr>
                <w:color w:val="1F497D" w:themeColor="text2"/>
              </w:rPr>
              <w:t>9</w:t>
            </w:r>
            <w:r w:rsidR="00126814" w:rsidRPr="0083508D">
              <w:rPr>
                <w:color w:val="1F497D" w:themeColor="text2"/>
              </w:rPr>
              <w:t xml:space="preserve"> г. </w:t>
            </w:r>
          </w:p>
        </w:tc>
        <w:tc>
          <w:tcPr>
            <w:tcW w:w="2625" w:type="dxa"/>
          </w:tcPr>
          <w:p w:rsidR="00126814" w:rsidRPr="0083508D" w:rsidRDefault="00126814" w:rsidP="00710C44">
            <w:pPr>
              <w:widowControl w:val="0"/>
              <w:tabs>
                <w:tab w:val="left" w:pos="3116"/>
              </w:tabs>
              <w:rPr>
                <w:color w:val="1F497D" w:themeColor="text2"/>
              </w:rPr>
            </w:pPr>
          </w:p>
        </w:tc>
        <w:tc>
          <w:tcPr>
            <w:tcW w:w="4098" w:type="dxa"/>
          </w:tcPr>
          <w:p w:rsidR="00126814" w:rsidRPr="0083508D" w:rsidRDefault="00126814" w:rsidP="00CE293E">
            <w:pPr>
              <w:widowControl w:val="0"/>
              <w:tabs>
                <w:tab w:val="left" w:pos="3116"/>
              </w:tabs>
              <w:rPr>
                <w:color w:val="1F497D" w:themeColor="text2"/>
              </w:rPr>
            </w:pPr>
            <w:r w:rsidRPr="0083508D">
              <w:rPr>
                <w:color w:val="1F497D" w:themeColor="text2"/>
              </w:rPr>
              <w:t xml:space="preserve">                   </w:t>
            </w:r>
            <w:r w:rsidR="002C5116">
              <w:rPr>
                <w:color w:val="1F497D" w:themeColor="text2"/>
              </w:rPr>
              <w:t xml:space="preserve">                            № 047 </w:t>
            </w:r>
            <w:r w:rsidRPr="0083508D">
              <w:rPr>
                <w:color w:val="1F497D" w:themeColor="text2"/>
              </w:rPr>
              <w:t xml:space="preserve">-П </w:t>
            </w:r>
          </w:p>
        </w:tc>
      </w:tr>
    </w:tbl>
    <w:p w:rsidR="00126814" w:rsidRPr="0083508D" w:rsidRDefault="00126814" w:rsidP="00126814">
      <w:pPr>
        <w:widowControl w:val="0"/>
        <w:jc w:val="both"/>
        <w:rPr>
          <w:color w:val="1F497D" w:themeColor="text2"/>
        </w:rPr>
      </w:pPr>
    </w:p>
    <w:p w:rsidR="00126814" w:rsidRPr="0083508D" w:rsidRDefault="00126814" w:rsidP="00126814">
      <w:pPr>
        <w:widowControl w:val="0"/>
        <w:jc w:val="both"/>
        <w:rPr>
          <w:b/>
          <w:color w:val="1F497D" w:themeColor="text2"/>
        </w:rPr>
      </w:pPr>
      <w:r w:rsidRPr="0083508D">
        <w:rPr>
          <w:b/>
          <w:color w:val="1F497D" w:themeColor="text2"/>
        </w:rPr>
        <w:t>О внесении изменений в Постановление администрации сельского поселения Хатанга от 18.05.2011 г. № 072-П</w:t>
      </w:r>
      <w:r w:rsidRPr="0083508D">
        <w:rPr>
          <w:color w:val="1F497D" w:themeColor="text2"/>
        </w:rPr>
        <w:t xml:space="preserve"> </w:t>
      </w:r>
      <w:r w:rsidRPr="0083508D">
        <w:rPr>
          <w:b/>
          <w:color w:val="1F497D" w:themeColor="text2"/>
        </w:rPr>
        <w:t xml:space="preserve">«Об утверждении административного регламента предоставления муниципальной услуги  «Предоставление информации о зачислении </w:t>
      </w:r>
    </w:p>
    <w:p w:rsidR="00126814" w:rsidRPr="0083508D" w:rsidRDefault="00126814" w:rsidP="00126814">
      <w:pPr>
        <w:widowControl w:val="0"/>
        <w:jc w:val="both"/>
        <w:rPr>
          <w:b/>
          <w:color w:val="1F497D" w:themeColor="text2"/>
        </w:rPr>
      </w:pPr>
      <w:r w:rsidRPr="0083508D">
        <w:rPr>
          <w:b/>
          <w:color w:val="1F497D" w:themeColor="text2"/>
        </w:rPr>
        <w:t>в муниципальные учреждения дополнительного образования в области культуры»</w:t>
      </w:r>
    </w:p>
    <w:p w:rsidR="00126814" w:rsidRPr="0083508D" w:rsidRDefault="00126814" w:rsidP="00126814">
      <w:pPr>
        <w:widowControl w:val="0"/>
        <w:jc w:val="both"/>
        <w:rPr>
          <w:b/>
          <w:color w:val="1F497D" w:themeColor="text2"/>
        </w:rPr>
      </w:pPr>
    </w:p>
    <w:p w:rsidR="00126814" w:rsidRPr="0083508D" w:rsidRDefault="00126814" w:rsidP="00126814">
      <w:pPr>
        <w:spacing w:line="276" w:lineRule="auto"/>
        <w:ind w:firstLine="708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В целях приведения нормативно-правового акта сельского поселения Хатанга в соответствие с Федеральным законом от 27.07.2010 г. № 210-ФЗ «Об организации предоставления государственных и муниципальных услуг», руководствуясь Постановлением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 </w:t>
      </w:r>
    </w:p>
    <w:p w:rsidR="00126814" w:rsidRPr="0083508D" w:rsidRDefault="00126814" w:rsidP="00126814">
      <w:pPr>
        <w:spacing w:line="276" w:lineRule="auto"/>
        <w:jc w:val="both"/>
        <w:rPr>
          <w:color w:val="1F497D" w:themeColor="text2"/>
          <w:sz w:val="16"/>
          <w:szCs w:val="16"/>
        </w:rPr>
      </w:pPr>
    </w:p>
    <w:p w:rsidR="00126814" w:rsidRPr="0083508D" w:rsidRDefault="00126814" w:rsidP="00126814">
      <w:pPr>
        <w:spacing w:line="276" w:lineRule="auto"/>
        <w:jc w:val="center"/>
        <w:rPr>
          <w:b/>
          <w:color w:val="1F497D" w:themeColor="text2"/>
        </w:rPr>
      </w:pPr>
      <w:r w:rsidRPr="0083508D">
        <w:rPr>
          <w:b/>
          <w:color w:val="1F497D" w:themeColor="text2"/>
        </w:rPr>
        <w:t>ПОСТАНОВЛЯЮ:</w:t>
      </w:r>
    </w:p>
    <w:p w:rsidR="00126814" w:rsidRPr="0083508D" w:rsidRDefault="00126814" w:rsidP="00126814">
      <w:pPr>
        <w:spacing w:line="276" w:lineRule="auto"/>
        <w:jc w:val="both"/>
        <w:rPr>
          <w:color w:val="1F497D" w:themeColor="text2"/>
          <w:sz w:val="16"/>
          <w:szCs w:val="16"/>
        </w:rPr>
      </w:pPr>
    </w:p>
    <w:p w:rsidR="00126814" w:rsidRPr="0083508D" w:rsidRDefault="00126814" w:rsidP="00126814">
      <w:pPr>
        <w:pStyle w:val="ConsPlusNormal"/>
        <w:widowControl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>Внести в Постановление администрации сельского поселения Хатанга от 18.05.2011 № 07</w:t>
      </w:r>
      <w:r w:rsidR="00866F57">
        <w:rPr>
          <w:rFonts w:ascii="Times New Roman" w:hAnsi="Times New Roman" w:cs="Times New Roman"/>
          <w:color w:val="1F497D" w:themeColor="text2"/>
          <w:sz w:val="24"/>
          <w:szCs w:val="24"/>
        </w:rPr>
        <w:t>2</w:t>
      </w: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>-П «Об утверждении административного регламента предоставления муниципальной услуги «</w:t>
      </w:r>
      <w:r w:rsidR="00866F57">
        <w:rPr>
          <w:rFonts w:ascii="Times New Roman" w:hAnsi="Times New Roman" w:cs="Times New Roman"/>
          <w:color w:val="1F497D" w:themeColor="text2"/>
          <w:sz w:val="24"/>
          <w:szCs w:val="24"/>
        </w:rPr>
        <w:t>Предоставление информации о зачислении в муниципальные учреждения дополнительного образования в области культуры</w:t>
      </w: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» (в редакции Постановления администрации сельского поселения Хатанга от 15.06.2012 г. № 098-П, от 10.05.2016г. № 067-П, </w:t>
      </w:r>
      <w:r w:rsidR="0074352B"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от 27.11.2017 г. № 163-П, </w:t>
      </w: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>далее – Постановление) следующие изменения:</w:t>
      </w:r>
    </w:p>
    <w:p w:rsidR="0074352B" w:rsidRDefault="002C5116" w:rsidP="002C5116">
      <w:pPr>
        <w:pStyle w:val="a6"/>
        <w:numPr>
          <w:ilvl w:val="1"/>
          <w:numId w:val="1"/>
        </w:numPr>
        <w:ind w:left="1134" w:hanging="850"/>
        <w:rPr>
          <w:color w:val="1F497D" w:themeColor="text2"/>
        </w:rPr>
      </w:pPr>
      <w:r>
        <w:rPr>
          <w:color w:val="1F497D" w:themeColor="text2"/>
        </w:rPr>
        <w:t xml:space="preserve"> </w:t>
      </w:r>
      <w:r w:rsidR="00126814" w:rsidRPr="0083508D">
        <w:rPr>
          <w:color w:val="1F497D" w:themeColor="text2"/>
        </w:rPr>
        <w:t xml:space="preserve">Приложение к Постановлению изложить в редакции согласно Приложению </w:t>
      </w:r>
      <w:proofErr w:type="gramStart"/>
      <w:r w:rsidR="00126814" w:rsidRPr="0083508D">
        <w:rPr>
          <w:color w:val="1F497D" w:themeColor="text2"/>
        </w:rPr>
        <w:t xml:space="preserve">к </w:t>
      </w:r>
      <w:r>
        <w:rPr>
          <w:color w:val="1F497D" w:themeColor="text2"/>
        </w:rPr>
        <w:t xml:space="preserve"> </w:t>
      </w:r>
      <w:r w:rsidR="00126814" w:rsidRPr="0083508D">
        <w:rPr>
          <w:color w:val="1F497D" w:themeColor="text2"/>
        </w:rPr>
        <w:t>настоящему</w:t>
      </w:r>
      <w:proofErr w:type="gramEnd"/>
      <w:r w:rsidR="00126814" w:rsidRPr="0083508D">
        <w:rPr>
          <w:color w:val="1F497D" w:themeColor="text2"/>
        </w:rPr>
        <w:t xml:space="preserve"> Постановлению.</w:t>
      </w:r>
    </w:p>
    <w:p w:rsidR="002C5116" w:rsidRPr="0083508D" w:rsidRDefault="002C5116" w:rsidP="002C5116">
      <w:pPr>
        <w:pStyle w:val="a6"/>
        <w:ind w:left="1070"/>
        <w:rPr>
          <w:color w:val="1F497D" w:themeColor="text2"/>
        </w:rPr>
      </w:pPr>
    </w:p>
    <w:p w:rsidR="00126814" w:rsidRPr="0083508D" w:rsidRDefault="00126814" w:rsidP="00126814">
      <w:pPr>
        <w:pStyle w:val="ConsPlusNormal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</w:pPr>
      <w:r w:rsidRPr="0083508D"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83508D"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  <w:t>Хатангского</w:t>
      </w:r>
      <w:proofErr w:type="spellEnd"/>
      <w:r w:rsidRPr="0083508D"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83508D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 w:eastAsia="ar-SA"/>
          </w:rPr>
          <w:t>www</w:t>
        </w:r>
        <w:r w:rsidRPr="0083508D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eastAsia="ar-SA"/>
          </w:rPr>
          <w:t>.</w:t>
        </w:r>
        <w:proofErr w:type="spellStart"/>
        <w:r w:rsidRPr="0083508D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 w:eastAsia="ar-SA"/>
          </w:rPr>
          <w:t>hatanga</w:t>
        </w:r>
        <w:proofErr w:type="spellEnd"/>
        <w:r w:rsidRPr="0083508D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eastAsia="ar-SA"/>
          </w:rPr>
          <w:t>24.</w:t>
        </w:r>
        <w:proofErr w:type="spellStart"/>
        <w:r w:rsidRPr="0083508D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 w:eastAsia="ar-SA"/>
          </w:rPr>
          <w:t>ru</w:t>
        </w:r>
        <w:proofErr w:type="spellEnd"/>
      </w:hyperlink>
      <w:r w:rsidRPr="0083508D"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  <w:t xml:space="preserve"> </w:t>
      </w:r>
    </w:p>
    <w:p w:rsidR="00126814" w:rsidRDefault="00126814" w:rsidP="0012681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F497D" w:themeColor="text2"/>
        </w:rPr>
      </w:pPr>
      <w:r w:rsidRPr="0083508D">
        <w:rPr>
          <w:color w:val="1F497D" w:themeColor="text2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2C5116" w:rsidRPr="0083508D" w:rsidRDefault="002C5116" w:rsidP="002C5116">
      <w:pPr>
        <w:pStyle w:val="a4"/>
        <w:widowControl w:val="0"/>
        <w:autoSpaceDE w:val="0"/>
        <w:autoSpaceDN w:val="0"/>
        <w:adjustRightInd w:val="0"/>
        <w:ind w:left="360"/>
        <w:jc w:val="both"/>
        <w:rPr>
          <w:color w:val="1F497D" w:themeColor="text2"/>
        </w:rPr>
      </w:pPr>
    </w:p>
    <w:p w:rsidR="00126814" w:rsidRPr="0083508D" w:rsidRDefault="00126814" w:rsidP="0012681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</w:rPr>
      </w:pP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Контроль за исполнением настоящего Постановления возложить на </w:t>
      </w:r>
      <w:proofErr w:type="spellStart"/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>Майнагашева</w:t>
      </w:r>
      <w:proofErr w:type="spellEnd"/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А.С., заместителя Главы </w:t>
      </w:r>
      <w:r w:rsidR="002C5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сельского поселения </w:t>
      </w:r>
      <w:proofErr w:type="gramStart"/>
      <w:r w:rsidR="002C5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Хатанга  </w:t>
      </w: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>по</w:t>
      </w:r>
      <w:proofErr w:type="gramEnd"/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вопросам культуры, молодёжной политики и спорта</w:t>
      </w:r>
      <w:r w:rsidR="002C5116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74352B" w:rsidRPr="0083508D" w:rsidRDefault="0074352B" w:rsidP="0074352B">
      <w:pPr>
        <w:pStyle w:val="ConsPlusNormal"/>
        <w:ind w:left="360"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4352B" w:rsidRPr="0083508D" w:rsidRDefault="0074352B" w:rsidP="0074352B">
      <w:pPr>
        <w:pStyle w:val="ConsPlusNormal"/>
        <w:ind w:left="360" w:firstLine="0"/>
        <w:jc w:val="both"/>
        <w:rPr>
          <w:rFonts w:ascii="Times New Roman" w:hAnsi="Times New Roman" w:cs="Times New Roman"/>
          <w:color w:val="1F497D" w:themeColor="text2"/>
        </w:rPr>
      </w:pPr>
    </w:p>
    <w:p w:rsidR="00126814" w:rsidRPr="0083508D" w:rsidRDefault="00126814" w:rsidP="00126814">
      <w:pPr>
        <w:widowControl w:val="0"/>
        <w:jc w:val="both"/>
        <w:rPr>
          <w:color w:val="1F497D" w:themeColor="text2"/>
        </w:rPr>
      </w:pPr>
    </w:p>
    <w:p w:rsidR="00126814" w:rsidRPr="0083508D" w:rsidRDefault="00126814" w:rsidP="002C5116">
      <w:pPr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Глава сельского поселения Хатанга                                                                </w:t>
      </w:r>
      <w:r w:rsidR="002C5116">
        <w:rPr>
          <w:color w:val="1F497D" w:themeColor="text2"/>
        </w:rPr>
        <w:t xml:space="preserve">      </w:t>
      </w:r>
      <w:r w:rsidRPr="0083508D">
        <w:rPr>
          <w:color w:val="1F497D" w:themeColor="text2"/>
        </w:rPr>
        <w:t>А.</w:t>
      </w:r>
      <w:r w:rsidR="002C5116">
        <w:rPr>
          <w:color w:val="1F497D" w:themeColor="text2"/>
        </w:rPr>
        <w:t xml:space="preserve"> </w:t>
      </w:r>
      <w:r w:rsidRPr="0083508D">
        <w:rPr>
          <w:color w:val="1F497D" w:themeColor="text2"/>
        </w:rPr>
        <w:t>В. Кулешов</w:t>
      </w:r>
    </w:p>
    <w:p w:rsidR="00126814" w:rsidRPr="0083508D" w:rsidRDefault="00126814" w:rsidP="00126814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26814" w:rsidRPr="0083508D" w:rsidRDefault="00126814" w:rsidP="00126814">
      <w:pPr>
        <w:widowControl w:val="0"/>
        <w:ind w:left="6480"/>
        <w:rPr>
          <w:b/>
          <w:color w:val="1F497D" w:themeColor="text2"/>
          <w:sz w:val="20"/>
          <w:szCs w:val="20"/>
        </w:rPr>
      </w:pPr>
      <w:r w:rsidRPr="0083508D">
        <w:rPr>
          <w:b/>
          <w:color w:val="1F497D" w:themeColor="text2"/>
          <w:sz w:val="20"/>
          <w:szCs w:val="20"/>
        </w:rPr>
        <w:lastRenderedPageBreak/>
        <w:t xml:space="preserve">Приложение </w:t>
      </w:r>
    </w:p>
    <w:p w:rsidR="00126814" w:rsidRPr="0083508D" w:rsidRDefault="00126814" w:rsidP="00126814">
      <w:pPr>
        <w:widowControl w:val="0"/>
        <w:ind w:left="6480"/>
        <w:rPr>
          <w:color w:val="1F497D" w:themeColor="text2"/>
          <w:sz w:val="20"/>
          <w:szCs w:val="20"/>
        </w:rPr>
      </w:pPr>
      <w:r w:rsidRPr="0083508D">
        <w:rPr>
          <w:color w:val="1F497D" w:themeColor="text2"/>
          <w:sz w:val="20"/>
          <w:szCs w:val="20"/>
        </w:rPr>
        <w:t xml:space="preserve">к постановлению администрации сельского поселения Хатанга </w:t>
      </w:r>
    </w:p>
    <w:p w:rsidR="00126814" w:rsidRPr="0083508D" w:rsidRDefault="00126814" w:rsidP="00126814">
      <w:pPr>
        <w:widowControl w:val="0"/>
        <w:ind w:left="6480"/>
        <w:rPr>
          <w:color w:val="1F497D" w:themeColor="text2"/>
          <w:sz w:val="20"/>
          <w:szCs w:val="20"/>
        </w:rPr>
      </w:pPr>
      <w:r w:rsidRPr="0083508D">
        <w:rPr>
          <w:color w:val="1F497D" w:themeColor="text2"/>
          <w:sz w:val="20"/>
          <w:szCs w:val="20"/>
        </w:rPr>
        <w:t xml:space="preserve">от </w:t>
      </w:r>
      <w:r w:rsidR="002C5116">
        <w:rPr>
          <w:color w:val="1F497D" w:themeColor="text2"/>
          <w:sz w:val="20"/>
          <w:szCs w:val="20"/>
        </w:rPr>
        <w:t>26</w:t>
      </w:r>
      <w:r w:rsidRPr="0083508D">
        <w:rPr>
          <w:color w:val="1F497D" w:themeColor="text2"/>
          <w:sz w:val="20"/>
          <w:szCs w:val="20"/>
        </w:rPr>
        <w:t>.</w:t>
      </w:r>
      <w:r w:rsidR="0074352B" w:rsidRPr="0083508D">
        <w:rPr>
          <w:color w:val="1F497D" w:themeColor="text2"/>
          <w:sz w:val="20"/>
          <w:szCs w:val="20"/>
        </w:rPr>
        <w:t>0</w:t>
      </w:r>
      <w:r w:rsidR="00076ECC" w:rsidRPr="0083508D">
        <w:rPr>
          <w:color w:val="1F497D" w:themeColor="text2"/>
          <w:sz w:val="20"/>
          <w:szCs w:val="20"/>
        </w:rPr>
        <w:t>2</w:t>
      </w:r>
      <w:r w:rsidRPr="0083508D">
        <w:rPr>
          <w:color w:val="1F497D" w:themeColor="text2"/>
          <w:sz w:val="20"/>
          <w:szCs w:val="20"/>
        </w:rPr>
        <w:t>.201</w:t>
      </w:r>
      <w:r w:rsidR="0074352B" w:rsidRPr="0083508D">
        <w:rPr>
          <w:color w:val="1F497D" w:themeColor="text2"/>
          <w:sz w:val="20"/>
          <w:szCs w:val="20"/>
        </w:rPr>
        <w:t>9</w:t>
      </w:r>
      <w:r w:rsidR="002C5116">
        <w:rPr>
          <w:color w:val="1F497D" w:themeColor="text2"/>
          <w:sz w:val="20"/>
          <w:szCs w:val="20"/>
        </w:rPr>
        <w:t xml:space="preserve"> </w:t>
      </w:r>
      <w:r w:rsidRPr="0083508D">
        <w:rPr>
          <w:color w:val="1F497D" w:themeColor="text2"/>
          <w:sz w:val="20"/>
          <w:szCs w:val="20"/>
        </w:rPr>
        <w:t xml:space="preserve">г. № </w:t>
      </w:r>
      <w:r w:rsidR="002C5116">
        <w:rPr>
          <w:color w:val="1F497D" w:themeColor="text2"/>
          <w:sz w:val="20"/>
          <w:szCs w:val="20"/>
        </w:rPr>
        <w:t xml:space="preserve">047 </w:t>
      </w:r>
      <w:r w:rsidRPr="0083508D">
        <w:rPr>
          <w:color w:val="1F497D" w:themeColor="text2"/>
          <w:sz w:val="20"/>
          <w:szCs w:val="20"/>
        </w:rPr>
        <w:t>-</w:t>
      </w:r>
      <w:r w:rsidR="002C5116">
        <w:rPr>
          <w:color w:val="1F497D" w:themeColor="text2"/>
          <w:sz w:val="20"/>
          <w:szCs w:val="20"/>
        </w:rPr>
        <w:t xml:space="preserve"> </w:t>
      </w:r>
      <w:r w:rsidRPr="0083508D">
        <w:rPr>
          <w:color w:val="1F497D" w:themeColor="text2"/>
          <w:sz w:val="20"/>
          <w:szCs w:val="20"/>
        </w:rPr>
        <w:t>П</w:t>
      </w:r>
    </w:p>
    <w:p w:rsidR="00126814" w:rsidRDefault="00126814" w:rsidP="00126814">
      <w:pPr>
        <w:widowControl w:val="0"/>
        <w:jc w:val="center"/>
        <w:rPr>
          <w:b/>
          <w:color w:val="1F497D" w:themeColor="text2"/>
        </w:rPr>
      </w:pPr>
    </w:p>
    <w:p w:rsidR="002C2D51" w:rsidRPr="0083508D" w:rsidRDefault="002C2D51" w:rsidP="00126814">
      <w:pPr>
        <w:widowControl w:val="0"/>
        <w:jc w:val="center"/>
        <w:rPr>
          <w:b/>
          <w:color w:val="1F497D" w:themeColor="text2"/>
        </w:rPr>
      </w:pPr>
    </w:p>
    <w:p w:rsidR="00126814" w:rsidRPr="0083508D" w:rsidRDefault="00126814" w:rsidP="00126814">
      <w:pPr>
        <w:widowControl w:val="0"/>
        <w:jc w:val="center"/>
        <w:rPr>
          <w:color w:val="1F497D" w:themeColor="text2"/>
        </w:rPr>
      </w:pPr>
      <w:r w:rsidRPr="0083508D">
        <w:rPr>
          <w:color w:val="1F497D" w:themeColor="text2"/>
        </w:rPr>
        <w:t>Административный регламент</w:t>
      </w:r>
    </w:p>
    <w:p w:rsidR="00126814" w:rsidRPr="0083508D" w:rsidRDefault="00126814" w:rsidP="00126814">
      <w:pPr>
        <w:widowControl w:val="0"/>
        <w:jc w:val="center"/>
        <w:rPr>
          <w:color w:val="1F497D" w:themeColor="text2"/>
        </w:rPr>
      </w:pPr>
      <w:r w:rsidRPr="0083508D">
        <w:rPr>
          <w:color w:val="1F497D" w:themeColor="text2"/>
        </w:rPr>
        <w:t xml:space="preserve">предоставления муниципальной услуги </w:t>
      </w:r>
    </w:p>
    <w:p w:rsidR="00126814" w:rsidRPr="0083508D" w:rsidRDefault="00126814" w:rsidP="00126814">
      <w:pPr>
        <w:widowControl w:val="0"/>
        <w:jc w:val="center"/>
        <w:rPr>
          <w:b/>
          <w:color w:val="1F497D" w:themeColor="text2"/>
        </w:rPr>
      </w:pPr>
      <w:r w:rsidRPr="0083508D">
        <w:rPr>
          <w:b/>
          <w:color w:val="1F497D" w:themeColor="text2"/>
        </w:rPr>
        <w:t xml:space="preserve">«Предоставление информации о зачислении </w:t>
      </w:r>
    </w:p>
    <w:p w:rsidR="00126814" w:rsidRPr="0083508D" w:rsidRDefault="00126814" w:rsidP="00126814">
      <w:pPr>
        <w:widowControl w:val="0"/>
        <w:jc w:val="center"/>
        <w:rPr>
          <w:b/>
          <w:color w:val="1F497D" w:themeColor="text2"/>
        </w:rPr>
      </w:pPr>
      <w:r w:rsidRPr="0083508D">
        <w:rPr>
          <w:b/>
          <w:color w:val="1F497D" w:themeColor="text2"/>
        </w:rPr>
        <w:t>в муниципальные учреждения дополнительного образования в области культуры»</w:t>
      </w:r>
    </w:p>
    <w:p w:rsidR="00126814" w:rsidRPr="0083508D" w:rsidRDefault="00126814" w:rsidP="00126814">
      <w:pPr>
        <w:widowControl w:val="0"/>
        <w:jc w:val="center"/>
        <w:rPr>
          <w:color w:val="1F497D" w:themeColor="text2"/>
        </w:rPr>
      </w:pPr>
    </w:p>
    <w:p w:rsidR="00126814" w:rsidRPr="0083508D" w:rsidRDefault="00126814" w:rsidP="00126814">
      <w:pPr>
        <w:widowControl w:val="0"/>
        <w:jc w:val="center"/>
        <w:rPr>
          <w:b/>
          <w:color w:val="1F497D" w:themeColor="text2"/>
        </w:rPr>
      </w:pPr>
      <w:r w:rsidRPr="0083508D">
        <w:rPr>
          <w:b/>
          <w:color w:val="1F497D" w:themeColor="text2"/>
        </w:rPr>
        <w:t>I. Общие положения</w:t>
      </w:r>
    </w:p>
    <w:p w:rsidR="00126814" w:rsidRPr="0083508D" w:rsidRDefault="00126814" w:rsidP="00126814">
      <w:pPr>
        <w:widowControl w:val="0"/>
        <w:jc w:val="both"/>
        <w:rPr>
          <w:color w:val="1F497D" w:themeColor="text2"/>
        </w:rPr>
      </w:pPr>
    </w:p>
    <w:p w:rsidR="00126814" w:rsidRPr="0083508D" w:rsidRDefault="00126814" w:rsidP="00126814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«Предоставление информации о зачислении в муниципальные учреждения дополнительного образования в области культуры»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126814" w:rsidRPr="0083508D" w:rsidRDefault="00126814" w:rsidP="00126814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1.1. Ответственный исполнитель по предоставлению муниципальной услуги – Муниципальное казенное учреждение дополнительного образования «Детская школа искусств» сельского поселения Хатанга (далее - МКУ ДО «ДШИ»).</w:t>
      </w:r>
    </w:p>
    <w:p w:rsidR="00126814" w:rsidRPr="0083508D" w:rsidRDefault="00126814" w:rsidP="00126814">
      <w:pPr>
        <w:widowControl w:val="0"/>
        <w:ind w:firstLine="708"/>
        <w:jc w:val="both"/>
        <w:rPr>
          <w:color w:val="1F497D" w:themeColor="text2"/>
        </w:rPr>
      </w:pPr>
      <w:r w:rsidRPr="0083508D">
        <w:rPr>
          <w:color w:val="1F497D" w:themeColor="text2"/>
        </w:rPr>
        <w:t>1.2.  Получателями муниципальной услуги являются любые физические и юридические лица (в лице их уполномоченных представителей).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Отдельные категории получателей муниципальной услуги, их возраст определены Уставом МКУ ДО «ДШИ», приоритетами деятельности, целями и задачами учреждения.</w:t>
      </w:r>
    </w:p>
    <w:p w:rsidR="00126814" w:rsidRPr="0083508D" w:rsidRDefault="00126814" w:rsidP="00126814">
      <w:pPr>
        <w:widowControl w:val="0"/>
        <w:jc w:val="both"/>
        <w:rPr>
          <w:color w:val="1F497D" w:themeColor="text2"/>
        </w:rPr>
      </w:pPr>
    </w:p>
    <w:p w:rsidR="00126814" w:rsidRPr="0083508D" w:rsidRDefault="00126814" w:rsidP="00126814">
      <w:pPr>
        <w:widowControl w:val="0"/>
        <w:jc w:val="center"/>
        <w:rPr>
          <w:b/>
          <w:color w:val="1F497D" w:themeColor="text2"/>
        </w:rPr>
      </w:pPr>
      <w:r w:rsidRPr="0083508D">
        <w:rPr>
          <w:b/>
          <w:color w:val="1F497D" w:themeColor="text2"/>
        </w:rPr>
        <w:t xml:space="preserve">2. Стандарт предоставления муниципальной услуги </w:t>
      </w:r>
    </w:p>
    <w:p w:rsidR="00126814" w:rsidRPr="0083508D" w:rsidRDefault="00126814" w:rsidP="00126814">
      <w:pPr>
        <w:widowControl w:val="0"/>
        <w:ind w:firstLine="708"/>
        <w:jc w:val="both"/>
        <w:rPr>
          <w:color w:val="1F497D" w:themeColor="text2"/>
        </w:rPr>
      </w:pPr>
    </w:p>
    <w:p w:rsidR="00126814" w:rsidRPr="0083508D" w:rsidRDefault="00126814" w:rsidP="00126814">
      <w:pPr>
        <w:widowControl w:val="0"/>
        <w:ind w:firstLine="708"/>
        <w:jc w:val="both"/>
        <w:rPr>
          <w:color w:val="1F497D" w:themeColor="text2"/>
        </w:rPr>
      </w:pPr>
      <w:r w:rsidRPr="0083508D">
        <w:rPr>
          <w:color w:val="1F497D" w:themeColor="text2"/>
        </w:rPr>
        <w:t>2.1. Наименование муниципальной услуги: «Предоставление информации о зачислении в муниципальные учреждения дополнительного образования в области культуры».</w:t>
      </w:r>
    </w:p>
    <w:p w:rsidR="00126814" w:rsidRPr="0083508D" w:rsidRDefault="00126814" w:rsidP="00126814">
      <w:pPr>
        <w:widowControl w:val="0"/>
        <w:ind w:firstLine="708"/>
        <w:jc w:val="both"/>
        <w:rPr>
          <w:color w:val="1F497D" w:themeColor="text2"/>
        </w:rPr>
      </w:pPr>
      <w:r w:rsidRPr="0083508D">
        <w:rPr>
          <w:color w:val="1F497D" w:themeColor="text2"/>
        </w:rPr>
        <w:t>2.2. Предоставление муниципальной услуги непосредственно осуществляет МКУ ДО «ДШИ».</w:t>
      </w:r>
    </w:p>
    <w:p w:rsidR="00126814" w:rsidRPr="0083508D" w:rsidRDefault="00126814" w:rsidP="00126814">
      <w:pPr>
        <w:widowControl w:val="0"/>
        <w:ind w:firstLine="708"/>
        <w:jc w:val="both"/>
        <w:rPr>
          <w:color w:val="1F497D" w:themeColor="text2"/>
        </w:rPr>
      </w:pPr>
      <w:r w:rsidRPr="0083508D">
        <w:rPr>
          <w:color w:val="1F497D" w:themeColor="text2"/>
        </w:rPr>
        <w:t>2.3. Результатом  предоставления муниципальной услуги является свободный и равный доступ получателей муниципальной услуги к информации о зачислении в МКУ ДО «ДШИ».</w:t>
      </w:r>
    </w:p>
    <w:p w:rsidR="00126814" w:rsidRPr="0083508D" w:rsidRDefault="00126814" w:rsidP="00126814">
      <w:pPr>
        <w:widowControl w:val="0"/>
        <w:ind w:firstLine="708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2.4. Сроки предоставления муниципальной услуги: </w:t>
      </w:r>
    </w:p>
    <w:p w:rsidR="00126814" w:rsidRPr="0083508D" w:rsidRDefault="00126814" w:rsidP="00126814">
      <w:pPr>
        <w:widowControl w:val="0"/>
        <w:ind w:firstLine="708"/>
        <w:jc w:val="both"/>
        <w:rPr>
          <w:color w:val="1F497D" w:themeColor="text2"/>
        </w:rPr>
      </w:pPr>
      <w:r w:rsidRPr="0083508D">
        <w:rPr>
          <w:color w:val="1F497D" w:themeColor="text2"/>
        </w:rPr>
        <w:t>- при личном обращении – не более 1 часа;</w:t>
      </w:r>
    </w:p>
    <w:p w:rsidR="00126814" w:rsidRPr="0083508D" w:rsidRDefault="00126814" w:rsidP="00126814">
      <w:pPr>
        <w:widowControl w:val="0"/>
        <w:ind w:firstLine="708"/>
        <w:jc w:val="both"/>
        <w:rPr>
          <w:color w:val="1F497D" w:themeColor="text2"/>
        </w:rPr>
      </w:pPr>
      <w:r w:rsidRPr="0083508D">
        <w:rPr>
          <w:color w:val="1F497D" w:themeColor="text2"/>
        </w:rPr>
        <w:t>- при письменном обращении – 10 дней;</w:t>
      </w:r>
    </w:p>
    <w:p w:rsidR="00126814" w:rsidRPr="0083508D" w:rsidRDefault="00126814" w:rsidP="00126814">
      <w:pPr>
        <w:widowControl w:val="0"/>
        <w:ind w:firstLine="708"/>
        <w:jc w:val="both"/>
        <w:rPr>
          <w:color w:val="1F497D" w:themeColor="text2"/>
        </w:rPr>
      </w:pPr>
      <w:r w:rsidRPr="0083508D">
        <w:rPr>
          <w:color w:val="1F497D" w:themeColor="text2"/>
        </w:rPr>
        <w:t>- при обращении по электронной почте – не более 1 часа.</w:t>
      </w:r>
    </w:p>
    <w:p w:rsidR="002C2D51" w:rsidRDefault="002C2D51" w:rsidP="00126814">
      <w:pPr>
        <w:widowControl w:val="0"/>
        <w:ind w:firstLine="708"/>
        <w:jc w:val="both"/>
        <w:rPr>
          <w:color w:val="1F497D" w:themeColor="text2"/>
        </w:rPr>
      </w:pPr>
    </w:p>
    <w:p w:rsidR="00126814" w:rsidRPr="0083508D" w:rsidRDefault="00126814" w:rsidP="00126814">
      <w:pPr>
        <w:widowControl w:val="0"/>
        <w:ind w:firstLine="708"/>
        <w:jc w:val="both"/>
        <w:rPr>
          <w:color w:val="1F497D" w:themeColor="text2"/>
        </w:rPr>
      </w:pPr>
      <w:r w:rsidRPr="0083508D">
        <w:rPr>
          <w:color w:val="1F497D" w:themeColor="text2"/>
        </w:rPr>
        <w:t>2.5. Правовые основания предоставления муниципальной услуги:</w:t>
      </w:r>
    </w:p>
    <w:p w:rsidR="002C2D51" w:rsidRPr="00677775" w:rsidRDefault="002C2D51" w:rsidP="002C2D5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1F497D" w:themeColor="text2"/>
          <w:lang w:eastAsia="en-US"/>
        </w:rPr>
      </w:pPr>
      <w:r w:rsidRPr="00677775">
        <w:rPr>
          <w:rFonts w:eastAsiaTheme="minorHAnsi"/>
          <w:color w:val="1F497D" w:themeColor="text2"/>
          <w:lang w:eastAsia="en-US"/>
        </w:rPr>
        <w:t>Конституция Российской Федерации;</w:t>
      </w:r>
    </w:p>
    <w:p w:rsidR="002C2D51" w:rsidRPr="00677775" w:rsidRDefault="002C2D51" w:rsidP="002C2D5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1F497D" w:themeColor="text2"/>
          <w:lang w:eastAsia="en-US"/>
        </w:rPr>
      </w:pPr>
      <w:r w:rsidRPr="00677775">
        <w:rPr>
          <w:rFonts w:eastAsiaTheme="minorHAnsi"/>
          <w:color w:val="1F497D" w:themeColor="text2"/>
          <w:lang w:eastAsia="en-US"/>
        </w:rPr>
        <w:t xml:space="preserve">Гражданский кодекс Российской Федерации; </w:t>
      </w:r>
    </w:p>
    <w:p w:rsidR="002C2D51" w:rsidRPr="00724B44" w:rsidRDefault="002C2D51" w:rsidP="002C2D51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724B44">
        <w:rPr>
          <w:color w:val="1F497D" w:themeColor="text2"/>
        </w:rPr>
        <w:t>Закон Российской Федерации от 10.07.92 № 3266-1 «Об образовании» («Собрание законодательства Российской Федерации», 15.01.1996, № 3, ст. 150);</w:t>
      </w:r>
    </w:p>
    <w:p w:rsidR="002C2D51" w:rsidRPr="00724B44" w:rsidRDefault="002C2D51" w:rsidP="002C2D51">
      <w:pPr>
        <w:widowControl w:val="0"/>
        <w:autoSpaceDE w:val="0"/>
        <w:autoSpaceDN w:val="0"/>
        <w:adjustRightInd w:val="0"/>
        <w:ind w:firstLine="720"/>
        <w:rPr>
          <w:color w:val="1F497D" w:themeColor="text2"/>
        </w:rPr>
      </w:pPr>
      <w:r w:rsidRPr="00724B44">
        <w:rPr>
          <w:color w:val="1F497D" w:themeColor="text2"/>
        </w:rPr>
        <w:t>Федеральный закон от 24.07.1998 N 124-ФЗ «Об основных гарантиях прав ребенка в Российской Федерации» («Собрание законодательства РФ», 03.08.1998, N 31, ст. 3802, «Российская газета», N 147, 05.08.1998);</w:t>
      </w:r>
    </w:p>
    <w:p w:rsidR="002C2D51" w:rsidRPr="00724B44" w:rsidRDefault="002C2D51" w:rsidP="002C2D51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724B44">
        <w:rPr>
          <w:color w:val="1F497D" w:themeColor="text2"/>
        </w:rPr>
        <w:t>Федеральный закон от 02.05.2006 № 59-ФЗ «О порядке рассмотрения обращений граждан Российской Федерации» («Российская газета», 05.05.2006, № 95);</w:t>
      </w:r>
    </w:p>
    <w:p w:rsidR="002C2D51" w:rsidRPr="00724B44" w:rsidRDefault="002C2D51" w:rsidP="002C2D51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724B44">
        <w:rPr>
          <w:color w:val="1F497D" w:themeColor="text2"/>
        </w:rPr>
        <w:t>Федеральный закон от 27.07.2010 № 210-ФЗ «Об общих принципах организации предоставления государственных и муниципальных услуг»;</w:t>
      </w:r>
    </w:p>
    <w:p w:rsidR="002C2D51" w:rsidRPr="00B52D6D" w:rsidRDefault="002C2D51" w:rsidP="002C2D51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52D6D">
        <w:rPr>
          <w:rFonts w:eastAsiaTheme="minorHAnsi"/>
          <w:color w:val="1F497D" w:themeColor="text2"/>
          <w:lang w:eastAsia="en-US"/>
        </w:rPr>
        <w:lastRenderedPageBreak/>
        <w:t xml:space="preserve">Приказ </w:t>
      </w:r>
      <w:proofErr w:type="spellStart"/>
      <w:r w:rsidRPr="00B52D6D">
        <w:rPr>
          <w:rFonts w:eastAsiaTheme="minorHAnsi"/>
          <w:color w:val="1F497D" w:themeColor="text2"/>
          <w:lang w:eastAsia="en-US"/>
        </w:rPr>
        <w:t>Минпросвещения</w:t>
      </w:r>
      <w:proofErr w:type="spellEnd"/>
      <w:r w:rsidRPr="00B52D6D">
        <w:rPr>
          <w:rFonts w:eastAsiaTheme="minorHAnsi"/>
          <w:color w:val="1F497D" w:themeColor="text2"/>
          <w:lang w:eastAsia="en-US"/>
        </w:rPr>
        <w:t xml:space="preserve"> России от 09.11.2018 N 196</w:t>
      </w:r>
      <w:r>
        <w:rPr>
          <w:rFonts w:eastAsiaTheme="minorHAnsi"/>
          <w:color w:val="1F497D" w:themeColor="text2"/>
          <w:lang w:eastAsia="en-US"/>
        </w:rPr>
        <w:t xml:space="preserve"> </w:t>
      </w:r>
      <w:r w:rsidRPr="00B52D6D">
        <w:rPr>
          <w:rFonts w:eastAsiaTheme="minorHAnsi"/>
          <w:color w:val="1F497D" w:themeColor="text2"/>
          <w:lang w:eastAsia="en-US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B52D6D">
        <w:rPr>
          <w:color w:val="1F497D" w:themeColor="text2"/>
        </w:rPr>
        <w:t>;</w:t>
      </w:r>
    </w:p>
    <w:p w:rsidR="002C2D51" w:rsidRDefault="002C2D51" w:rsidP="002C2D51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Устав учреждения МКУ ДО «ДШИ».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2.6. Перечень документов, необходимых для получения муниципальной услуги: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- заявление (Приложение №1), поданное в устном, письменном либо электронном  виде. 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2.7. Перечень оснований для отказа в предоставлении муниципальной услуги: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- подача запроса в некорректной форме.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2.8. Предоставление муниципальной услуги осуществляется без взимания платы. 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2.9. Максимальный срок ожидания при подаче запроса в устной либо в электронной форме не должен превышать 1 часа; при подаче запроса в письменной форме – 10 дней. 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2.10. Регистрация запроса осуществляется в течение 15 минут с момента его поступления. 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2.11. Требования к месту предоставления муниципальной услуги в помещении МКУ ДО «ДШИ»: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- место предоставления муниципальной услуги в помещении МКУ ДО «ДШИ» должно быть оборудовано мебелью (стол, стул), информационным стендом, канцелярскими принадлежностями для составления письменного обращения</w:t>
      </w:r>
    </w:p>
    <w:p w:rsidR="00126814" w:rsidRPr="0083508D" w:rsidRDefault="00126814" w:rsidP="0012681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в здании, помещениях и местах ожидания должны быть созданы условия для обслуживания инвалидов, в соответствии с </w:t>
      </w:r>
      <w:r w:rsidRPr="0083508D"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законодательством Российской Федерации о социальной защите</w:t>
      </w: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126814" w:rsidRPr="0083508D" w:rsidRDefault="00126814" w:rsidP="00126814">
      <w:pPr>
        <w:widowControl w:val="0"/>
        <w:ind w:firstLine="709"/>
        <w:rPr>
          <w:color w:val="1F497D" w:themeColor="text2"/>
        </w:rPr>
      </w:pPr>
      <w:r w:rsidRPr="0083508D">
        <w:rPr>
          <w:color w:val="1F497D" w:themeColor="text2"/>
        </w:rPr>
        <w:t>2.12. Показатели доступности предоставления муниципальной услуги: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- соблюдение требований к информационному обеспечению получателей при обращении за ее предоставлением и в ходе ее предоставления.</w:t>
      </w:r>
    </w:p>
    <w:p w:rsidR="00126814" w:rsidRPr="0083508D" w:rsidRDefault="00126814" w:rsidP="00126814">
      <w:pPr>
        <w:widowControl w:val="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            Показатели качества предоставления муниципальной услуги: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- соблюдение требований к сроку исполнения муниципальной услуги;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- соблюдение требований к объему предоставления муниципальной услуги;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-  соблюдение требований к графику работы МКУ ДО «ДШИ».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</w:p>
    <w:p w:rsidR="00126814" w:rsidRPr="0083508D" w:rsidRDefault="00126814" w:rsidP="00126814">
      <w:pPr>
        <w:widowControl w:val="0"/>
        <w:ind w:firstLine="720"/>
        <w:jc w:val="center"/>
        <w:rPr>
          <w:b/>
          <w:color w:val="1F497D" w:themeColor="text2"/>
        </w:rPr>
      </w:pPr>
      <w:r w:rsidRPr="0083508D">
        <w:rPr>
          <w:b/>
          <w:color w:val="1F497D" w:themeColor="text2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в электронной форме, а также особенности выполнения административных процедур в многофункциональных центрах</w:t>
      </w:r>
    </w:p>
    <w:p w:rsidR="00126814" w:rsidRPr="0083508D" w:rsidRDefault="00126814" w:rsidP="00126814">
      <w:pPr>
        <w:widowControl w:val="0"/>
        <w:ind w:firstLine="720"/>
        <w:jc w:val="center"/>
        <w:rPr>
          <w:b/>
          <w:color w:val="1F497D" w:themeColor="text2"/>
        </w:rPr>
      </w:pPr>
    </w:p>
    <w:p w:rsidR="00126814" w:rsidRPr="0083508D" w:rsidRDefault="00126814" w:rsidP="00126814">
      <w:pPr>
        <w:widowControl w:val="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Предоставление муниципальной услуги включает в себя следующие административные процедуры:</w:t>
      </w:r>
    </w:p>
    <w:p w:rsidR="00126814" w:rsidRPr="0083508D" w:rsidRDefault="00126814" w:rsidP="00126814">
      <w:pPr>
        <w:widowControl w:val="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- принятие документов;</w:t>
      </w:r>
    </w:p>
    <w:p w:rsidR="00126814" w:rsidRPr="0083508D" w:rsidRDefault="00126814" w:rsidP="00126814">
      <w:pPr>
        <w:widowControl w:val="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- рассмотрение заявления, принятие решения и выдача результата предоставления муниципальной услуги.</w:t>
      </w:r>
    </w:p>
    <w:p w:rsidR="00126814" w:rsidRPr="0083508D" w:rsidRDefault="00126814" w:rsidP="00126814">
      <w:pPr>
        <w:widowControl w:val="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3.1. Административная процедура «Принятие документов о предоставлении информации».</w:t>
      </w:r>
    </w:p>
    <w:p w:rsidR="00126814" w:rsidRPr="0083508D" w:rsidRDefault="00126814" w:rsidP="00126814">
      <w:pPr>
        <w:widowControl w:val="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Основанием для начала административной процедуры является поступление в учреждение заявления от получателя муниципальной услуги, поданное в устной, письменной либо электронной форме.</w:t>
      </w:r>
    </w:p>
    <w:p w:rsidR="00126814" w:rsidRDefault="00126814" w:rsidP="00126814">
      <w:pPr>
        <w:widowControl w:val="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Прием заявлений на предоставление муниципальной услуги осуществляется должностным лицом учреждения, ответственным за  предоставление муниципальной услуги в соответствии с его должностной инструкцией (далее – должностное лицо учреждения).</w:t>
      </w:r>
    </w:p>
    <w:p w:rsidR="002C2D51" w:rsidRPr="0083508D" w:rsidRDefault="002C2D51" w:rsidP="00126814">
      <w:pPr>
        <w:widowControl w:val="0"/>
        <w:ind w:firstLine="540"/>
        <w:jc w:val="both"/>
        <w:rPr>
          <w:color w:val="1F497D" w:themeColor="text2"/>
        </w:rPr>
      </w:pPr>
    </w:p>
    <w:p w:rsidR="00126814" w:rsidRPr="0083508D" w:rsidRDefault="00126814" w:rsidP="00126814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Продолжительность и максимальный срок выполнения административного действия – от 5 до 15 минут.</w:t>
      </w:r>
    </w:p>
    <w:p w:rsidR="00126814" w:rsidRPr="0083508D" w:rsidRDefault="00126814" w:rsidP="00126814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</w:t>
      </w:r>
      <w:r w:rsidRPr="0083508D">
        <w:rPr>
          <w:color w:val="1F497D" w:themeColor="text2"/>
        </w:rPr>
        <w:lastRenderedPageBreak/>
        <w:t>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муниципальной услуги (фамилия, инициалы, адрес, контактный телефон).</w:t>
      </w:r>
    </w:p>
    <w:p w:rsidR="00126814" w:rsidRPr="0083508D" w:rsidRDefault="00126814" w:rsidP="00126814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126814" w:rsidRPr="0083508D" w:rsidRDefault="00126814" w:rsidP="00126814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Результат выполнения административной процедуры – фиксация в регистрационных документах о выполнении запроса получателя муниципальной услуги.</w:t>
      </w:r>
    </w:p>
    <w:p w:rsidR="00126814" w:rsidRPr="0083508D" w:rsidRDefault="00126814" w:rsidP="00126814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3.2. Административная процедура «Рассмотрение заявления, принятие решения и выдача результата предоставления муниципальной услуги».</w:t>
      </w:r>
    </w:p>
    <w:p w:rsidR="00126814" w:rsidRPr="0083508D" w:rsidRDefault="00126814" w:rsidP="00126814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Основанием для начала административной процедуры является зарегистрированное должностным лицом учреждения заявление о предоставлении информации.</w:t>
      </w:r>
    </w:p>
    <w:p w:rsidR="00126814" w:rsidRPr="0083508D" w:rsidRDefault="00126814" w:rsidP="00126814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Максимальный срок выполнения административной процедуры:</w:t>
      </w:r>
    </w:p>
    <w:p w:rsidR="00126814" w:rsidRPr="0083508D" w:rsidRDefault="00126814" w:rsidP="00126814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- при подаче заявления в устной либо в электронной форме не должен превышать 1 часа;</w:t>
      </w:r>
    </w:p>
    <w:p w:rsidR="00126814" w:rsidRPr="0083508D" w:rsidRDefault="00126814" w:rsidP="00126814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- при подаче запроса в письменной форме – 10 дней.</w:t>
      </w:r>
    </w:p>
    <w:p w:rsidR="00126814" w:rsidRPr="0083508D" w:rsidRDefault="00126814" w:rsidP="00126814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В случае полноты и правильности составления заявления, должностное лицо учреждения готовит сведения по предоставлению информации о зачислении в муниципальные учреждения дополнительного образования в области культуры.</w:t>
      </w:r>
    </w:p>
    <w:p w:rsidR="00126814" w:rsidRPr="0083508D" w:rsidRDefault="00126814" w:rsidP="00126814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По желанию заявителя должностное лицо учреждения выдает подготовленную информацию в письменной, устной форме или в электронном виде.</w:t>
      </w:r>
    </w:p>
    <w:p w:rsidR="00126814" w:rsidRPr="0083508D" w:rsidRDefault="00126814" w:rsidP="00126814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126814" w:rsidRPr="0083508D" w:rsidRDefault="00126814" w:rsidP="00126814">
      <w:pPr>
        <w:widowControl w:val="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 - регистрация предоставленной  информации в журнале регистрации  исходящей корреспонденции.</w:t>
      </w:r>
    </w:p>
    <w:p w:rsidR="00126814" w:rsidRPr="0083508D" w:rsidRDefault="00126814" w:rsidP="00126814">
      <w:pPr>
        <w:widowControl w:val="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Результат выполнения административной процедуры -   свободный и равный доступ получателей муниципальной услуги к информации о зачислении в муниципальное учреждение дополнительного образования в области культуры в сельском поселении Хатанга.</w:t>
      </w:r>
    </w:p>
    <w:p w:rsidR="00126814" w:rsidRPr="0083508D" w:rsidRDefault="00126814" w:rsidP="00126814">
      <w:pPr>
        <w:widowControl w:val="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3.3. Информация об исполнителе, предоставляющем  муниципальную услугу:</w:t>
      </w:r>
    </w:p>
    <w:p w:rsidR="00126814" w:rsidRPr="0083508D" w:rsidRDefault="00126814" w:rsidP="00126814">
      <w:pPr>
        <w:widowControl w:val="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647460, Красноярский край, Таймырский Долгано – Ненецкий муниципальный район, с. Хатанга, ул. Советская, 26А.</w:t>
      </w:r>
    </w:p>
    <w:p w:rsidR="00126814" w:rsidRPr="0083508D" w:rsidRDefault="00126814" w:rsidP="00126814">
      <w:pPr>
        <w:widowControl w:val="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График работы: понедельник – суббота, с 10-00 час. до 19-00 </w:t>
      </w:r>
      <w:proofErr w:type="gramStart"/>
      <w:r w:rsidRPr="0083508D">
        <w:rPr>
          <w:color w:val="1F497D" w:themeColor="text2"/>
        </w:rPr>
        <w:t>час.;</w:t>
      </w:r>
      <w:proofErr w:type="gramEnd"/>
      <w:r w:rsidRPr="0083508D">
        <w:rPr>
          <w:color w:val="1F497D" w:themeColor="text2"/>
        </w:rPr>
        <w:t xml:space="preserve"> обед с 13-00 до 14-00 час.; выходной день – воскресенье. 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Справочный телефон: 8 (39176) 2 19 03.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Адрес электронной почты: </w:t>
      </w:r>
      <w:hyperlink r:id="rId7" w:history="1">
        <w:r w:rsidRPr="0083508D">
          <w:rPr>
            <w:rStyle w:val="a3"/>
            <w:color w:val="1F497D" w:themeColor="text2"/>
          </w:rPr>
          <w:t>dshi-hatanga@mail.ru</w:t>
        </w:r>
      </w:hyperlink>
      <w:r w:rsidRPr="0083508D">
        <w:rPr>
          <w:color w:val="1F497D" w:themeColor="text2"/>
        </w:rPr>
        <w:t xml:space="preserve"> </w:t>
      </w:r>
    </w:p>
    <w:p w:rsidR="00126814" w:rsidRPr="0083508D" w:rsidRDefault="00126814" w:rsidP="00126814">
      <w:pPr>
        <w:widowControl w:val="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3.4. Информирование о процедуре предоставления муниципальной услуги осуществляется в рабочие дни в соответствии с графиком работы МКУ ДО «ДШИ» устно и по справочным телефонам. Продолжительность разговора – не более 5 минут. При ответах на телефонные и устные обращения должностное лицо учреждения 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предоставления муниципальной услуги с указанием фамилии специалиста, принявшего запрос. </w:t>
      </w:r>
    </w:p>
    <w:p w:rsidR="00126814" w:rsidRPr="0083508D" w:rsidRDefault="00126814" w:rsidP="00126814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>Если должностное лицо учреждения, осуществляющий прием и консультирование,  не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126814" w:rsidRPr="0083508D" w:rsidRDefault="00126814" w:rsidP="00126814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>-изложить суть обращения в письменной форме;</w:t>
      </w:r>
    </w:p>
    <w:p w:rsidR="00126814" w:rsidRPr="0083508D" w:rsidRDefault="00126814" w:rsidP="00126814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>-назначить другое удобное для заявителя время для консультации;</w:t>
      </w:r>
    </w:p>
    <w:p w:rsidR="00126814" w:rsidRPr="0083508D" w:rsidRDefault="00126814" w:rsidP="00126814">
      <w:pPr>
        <w:widowControl w:val="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         -дать консультацию в двухдневный срок по контактному телефону, указанному заявителем.</w:t>
      </w:r>
    </w:p>
    <w:p w:rsidR="00126814" w:rsidRPr="0083508D" w:rsidRDefault="00126814" w:rsidP="00126814">
      <w:pPr>
        <w:widowControl w:val="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3.5. Форма и место размещения информации по оказанию муниципальной услуги.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lastRenderedPageBreak/>
        <w:t>В  помещении МКУ ДО «ДШИ» на информационном стенде должны быть представлены текст настоящего административного регламента; график работы учреждения; номера телефонов, адреса, адреса электронной почты, адреса сайтов учредителя и вышестоящих организаций, приказ о зачислении ученика в МКУ ДО «ДШИ».</w:t>
      </w:r>
    </w:p>
    <w:p w:rsidR="00126814" w:rsidRPr="0083508D" w:rsidRDefault="00126814" w:rsidP="00126814">
      <w:pPr>
        <w:widowControl w:val="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3.6. На </w:t>
      </w:r>
      <w:r w:rsidRPr="0083508D">
        <w:rPr>
          <w:color w:val="1F497D" w:themeColor="text2"/>
          <w:lang w:eastAsia="ar-SA"/>
        </w:rPr>
        <w:t xml:space="preserve">официальном сайте органов местного самоуправления сельского поселения Хатанга </w:t>
      </w:r>
      <w:hyperlink r:id="rId8" w:history="1">
        <w:r w:rsidRPr="0083508D">
          <w:rPr>
            <w:rStyle w:val="a3"/>
            <w:color w:val="1F497D" w:themeColor="text2"/>
            <w:lang w:val="en-US" w:eastAsia="ar-SA"/>
          </w:rPr>
          <w:t>www</w:t>
        </w:r>
        <w:r w:rsidRPr="0083508D">
          <w:rPr>
            <w:rStyle w:val="a3"/>
            <w:color w:val="1F497D" w:themeColor="text2"/>
            <w:lang w:eastAsia="ar-SA"/>
          </w:rPr>
          <w:t>.</w:t>
        </w:r>
        <w:proofErr w:type="spellStart"/>
        <w:r w:rsidRPr="0083508D">
          <w:rPr>
            <w:rStyle w:val="a3"/>
            <w:color w:val="1F497D" w:themeColor="text2"/>
            <w:lang w:val="en-US" w:eastAsia="ar-SA"/>
          </w:rPr>
          <w:t>hatanga</w:t>
        </w:r>
        <w:proofErr w:type="spellEnd"/>
        <w:r w:rsidRPr="0083508D">
          <w:rPr>
            <w:rStyle w:val="a3"/>
            <w:color w:val="1F497D" w:themeColor="text2"/>
            <w:lang w:eastAsia="ar-SA"/>
          </w:rPr>
          <w:t>24.</w:t>
        </w:r>
        <w:proofErr w:type="spellStart"/>
        <w:r w:rsidRPr="0083508D">
          <w:rPr>
            <w:rStyle w:val="a3"/>
            <w:color w:val="1F497D" w:themeColor="text2"/>
            <w:lang w:val="en-US" w:eastAsia="ar-SA"/>
          </w:rPr>
          <w:t>ru</w:t>
        </w:r>
        <w:proofErr w:type="spellEnd"/>
      </w:hyperlink>
      <w:r w:rsidRPr="0083508D">
        <w:rPr>
          <w:color w:val="1F497D" w:themeColor="text2"/>
        </w:rPr>
        <w:t xml:space="preserve">  размещается следующая информация:</w:t>
      </w:r>
    </w:p>
    <w:p w:rsidR="00126814" w:rsidRPr="0083508D" w:rsidRDefault="00126814" w:rsidP="00126814">
      <w:pPr>
        <w:widowControl w:val="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26814" w:rsidRPr="0083508D" w:rsidRDefault="00126814" w:rsidP="00126814">
      <w:pPr>
        <w:widowControl w:val="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- текст настоящего Административного регламента;</w:t>
      </w:r>
    </w:p>
    <w:p w:rsidR="00126814" w:rsidRPr="0083508D" w:rsidRDefault="00126814" w:rsidP="00126814">
      <w:pPr>
        <w:widowControl w:val="0"/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>- режим работы МКУ ДО «ДШИ»;</w:t>
      </w:r>
    </w:p>
    <w:p w:rsidR="00126814" w:rsidRPr="0083508D" w:rsidRDefault="00126814" w:rsidP="00126814">
      <w:pPr>
        <w:widowControl w:val="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         - номера телефонов, факсов, адреса электронной почты МКУ ДО «ДШИ».</w:t>
      </w:r>
    </w:p>
    <w:p w:rsidR="00126814" w:rsidRPr="0083508D" w:rsidRDefault="00126814" w:rsidP="00126814">
      <w:pPr>
        <w:ind w:firstLine="54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 3.7. Особенности предоставления муниципальной услуги в многофункциональных центрах.</w:t>
      </w:r>
    </w:p>
    <w:p w:rsidR="00126814" w:rsidRPr="0083508D" w:rsidRDefault="00126814" w:rsidP="00126814">
      <w:pPr>
        <w:jc w:val="both"/>
        <w:rPr>
          <w:color w:val="1F497D" w:themeColor="text2"/>
        </w:rPr>
      </w:pPr>
      <w:r w:rsidRPr="0083508D">
        <w:rPr>
          <w:color w:val="1F497D" w:themeColor="text2"/>
        </w:rPr>
        <w:t>Предоставление муниципальной услуги посредством МФЦ осуществляется в Территориально обособленном структурном подразделении  Многофункциональный центр предоставления государственных и муниципальных услуг в с. Хатанга (далее – МФЦ)  на основании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               г. Красноярска (далее – КГБУ «МФЦ»)  и  администрацией сельского поселения Хатанга (далее – Администрация). Предоставление муниципальной услуги в иных МФЦ осуществляется на основании соглашения о взаимодействии между КГБУ «МФЦ» и иным МФЦ.</w:t>
      </w:r>
    </w:p>
    <w:p w:rsidR="00126814" w:rsidRPr="0083508D" w:rsidRDefault="00126814" w:rsidP="00126814">
      <w:pPr>
        <w:jc w:val="both"/>
        <w:rPr>
          <w:color w:val="1F497D" w:themeColor="text2"/>
        </w:rPr>
      </w:pPr>
    </w:p>
    <w:p w:rsidR="00126814" w:rsidRPr="0083508D" w:rsidRDefault="00126814" w:rsidP="0074352B">
      <w:pPr>
        <w:ind w:firstLine="708"/>
        <w:jc w:val="both"/>
        <w:rPr>
          <w:color w:val="1F497D" w:themeColor="text2"/>
        </w:rPr>
      </w:pPr>
      <w:r w:rsidRPr="0083508D">
        <w:rPr>
          <w:color w:val="1F497D" w:themeColor="text2"/>
        </w:rPr>
        <w:t>3.7.1. МФЦ осуществляет:</w:t>
      </w:r>
    </w:p>
    <w:p w:rsidR="00126814" w:rsidRPr="0083508D" w:rsidRDefault="00126814" w:rsidP="00126814">
      <w:pPr>
        <w:jc w:val="both"/>
        <w:rPr>
          <w:color w:val="1F497D" w:themeColor="text2"/>
        </w:rPr>
      </w:pPr>
      <w:r w:rsidRPr="0083508D">
        <w:rPr>
          <w:color w:val="1F497D" w:themeColor="text2"/>
        </w:rPr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126814" w:rsidRPr="0083508D" w:rsidRDefault="00126814" w:rsidP="00126814">
      <w:pPr>
        <w:jc w:val="both"/>
        <w:rPr>
          <w:color w:val="1F497D" w:themeColor="text2"/>
        </w:rPr>
      </w:pPr>
      <w:r w:rsidRPr="0083508D">
        <w:rPr>
          <w:color w:val="1F497D" w:themeColor="text2"/>
        </w:rPr>
        <w:t>- информирование граждан и организаций по вопросам предоставления муниципальных услуг;</w:t>
      </w:r>
    </w:p>
    <w:p w:rsidR="00126814" w:rsidRPr="0083508D" w:rsidRDefault="00126814" w:rsidP="00126814">
      <w:pPr>
        <w:jc w:val="both"/>
        <w:rPr>
          <w:color w:val="1F497D" w:themeColor="text2"/>
        </w:rPr>
      </w:pPr>
      <w:r w:rsidRPr="0083508D">
        <w:rPr>
          <w:color w:val="1F497D" w:themeColor="text2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126814" w:rsidRPr="0083508D" w:rsidRDefault="00126814" w:rsidP="00126814">
      <w:pPr>
        <w:jc w:val="both"/>
        <w:rPr>
          <w:color w:val="1F497D" w:themeColor="text2"/>
        </w:rPr>
      </w:pPr>
      <w:r w:rsidRPr="0083508D">
        <w:rPr>
          <w:color w:val="1F497D" w:themeColor="text2"/>
        </w:rPr>
        <w:t>- обработку персональных данных, связанных с предоставлением муниципальных услуг.</w:t>
      </w:r>
    </w:p>
    <w:p w:rsidR="00126814" w:rsidRPr="0083508D" w:rsidRDefault="00126814" w:rsidP="00126814">
      <w:pPr>
        <w:jc w:val="both"/>
        <w:rPr>
          <w:color w:val="1F497D" w:themeColor="text2"/>
        </w:rPr>
      </w:pPr>
    </w:p>
    <w:p w:rsidR="00126814" w:rsidRPr="0083508D" w:rsidRDefault="00126814" w:rsidP="0074352B">
      <w:pPr>
        <w:ind w:firstLine="708"/>
        <w:jc w:val="both"/>
        <w:rPr>
          <w:color w:val="1F497D" w:themeColor="text2"/>
        </w:rPr>
      </w:pPr>
      <w:r w:rsidRPr="0083508D">
        <w:rPr>
          <w:color w:val="1F497D" w:themeColor="text2"/>
        </w:rPr>
        <w:t>3.7.2.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126814" w:rsidRPr="0083508D" w:rsidRDefault="00126814" w:rsidP="00126814">
      <w:pPr>
        <w:jc w:val="both"/>
        <w:rPr>
          <w:color w:val="1F497D" w:themeColor="text2"/>
        </w:rPr>
      </w:pPr>
      <w:r w:rsidRPr="0083508D">
        <w:rPr>
          <w:color w:val="1F497D" w:themeColor="text2"/>
        </w:rPr>
        <w:t>а) определяет предмет обращения;</w:t>
      </w:r>
    </w:p>
    <w:p w:rsidR="00126814" w:rsidRPr="0083508D" w:rsidRDefault="00126814" w:rsidP="00126814">
      <w:pPr>
        <w:jc w:val="both"/>
        <w:rPr>
          <w:color w:val="1F497D" w:themeColor="text2"/>
        </w:rPr>
      </w:pPr>
      <w:r w:rsidRPr="0083508D">
        <w:rPr>
          <w:color w:val="1F497D" w:themeColor="text2"/>
        </w:rPr>
        <w:t>б) проводит проверку полномочий лица, подающего документы;</w:t>
      </w:r>
    </w:p>
    <w:p w:rsidR="00126814" w:rsidRPr="0083508D" w:rsidRDefault="00126814" w:rsidP="00126814">
      <w:pPr>
        <w:jc w:val="both"/>
        <w:rPr>
          <w:color w:val="1F497D" w:themeColor="text2"/>
        </w:rPr>
      </w:pPr>
      <w:r w:rsidRPr="0083508D">
        <w:rPr>
          <w:color w:val="1F497D" w:themeColor="text2"/>
        </w:rPr>
        <w:t>в) проводит проверку правильности заполнения запроса;</w:t>
      </w:r>
    </w:p>
    <w:p w:rsidR="00126814" w:rsidRPr="0083508D" w:rsidRDefault="00126814" w:rsidP="00126814">
      <w:pPr>
        <w:jc w:val="both"/>
        <w:rPr>
          <w:color w:val="1F497D" w:themeColor="text2"/>
        </w:rPr>
      </w:pPr>
      <w:r w:rsidRPr="0083508D">
        <w:rPr>
          <w:color w:val="1F497D" w:themeColor="text2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126814" w:rsidRPr="0083508D" w:rsidRDefault="00126814" w:rsidP="00126814">
      <w:pPr>
        <w:jc w:val="both"/>
        <w:rPr>
          <w:color w:val="1F497D" w:themeColor="text2"/>
        </w:rPr>
      </w:pPr>
      <w:r w:rsidRPr="0083508D">
        <w:rPr>
          <w:color w:val="1F497D" w:themeColor="text2"/>
        </w:rPr>
        <w:t>д) заверяет электронное дело своей электронной подписью (далее — ЭП);</w:t>
      </w:r>
    </w:p>
    <w:p w:rsidR="00126814" w:rsidRPr="0083508D" w:rsidRDefault="00126814" w:rsidP="00126814">
      <w:pPr>
        <w:jc w:val="both"/>
        <w:rPr>
          <w:color w:val="1F497D" w:themeColor="text2"/>
        </w:rPr>
      </w:pPr>
      <w:r w:rsidRPr="0083508D">
        <w:rPr>
          <w:color w:val="1F497D" w:themeColor="text2"/>
        </w:rPr>
        <w:t>е) направляет копии документов и реестр документов в Администрацию:</w:t>
      </w:r>
    </w:p>
    <w:p w:rsidR="00126814" w:rsidRPr="0083508D" w:rsidRDefault="00126814" w:rsidP="00126814">
      <w:pPr>
        <w:jc w:val="both"/>
        <w:rPr>
          <w:color w:val="1F497D" w:themeColor="text2"/>
        </w:rPr>
      </w:pPr>
      <w:r w:rsidRPr="0083508D">
        <w:rPr>
          <w:color w:val="1F497D" w:themeColor="text2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126814" w:rsidRPr="0083508D" w:rsidRDefault="00126814" w:rsidP="00126814">
      <w:pPr>
        <w:jc w:val="both"/>
        <w:rPr>
          <w:color w:val="1F497D" w:themeColor="text2"/>
        </w:rPr>
      </w:pPr>
      <w:r w:rsidRPr="0083508D">
        <w:rPr>
          <w:color w:val="1F497D" w:themeColor="text2"/>
        </w:rPr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126814" w:rsidRPr="0083508D" w:rsidRDefault="00126814" w:rsidP="00126814">
      <w:pPr>
        <w:jc w:val="both"/>
        <w:rPr>
          <w:color w:val="1F497D" w:themeColor="text2"/>
        </w:rPr>
      </w:pPr>
      <w:r w:rsidRPr="0083508D">
        <w:rPr>
          <w:color w:val="1F497D" w:themeColor="text2"/>
        </w:rPr>
        <w:lastRenderedPageBreak/>
        <w:t xml:space="preserve">       По окончании приема документов специалист МФЦ выдает заявителю расписку в приеме документов.</w:t>
      </w:r>
    </w:p>
    <w:p w:rsidR="00126814" w:rsidRPr="0083508D" w:rsidRDefault="00126814" w:rsidP="00126814">
      <w:pPr>
        <w:jc w:val="both"/>
        <w:rPr>
          <w:color w:val="1F497D" w:themeColor="text2"/>
        </w:rPr>
      </w:pPr>
    </w:p>
    <w:p w:rsidR="00126814" w:rsidRPr="0083508D" w:rsidRDefault="00126814" w:rsidP="0074352B">
      <w:pPr>
        <w:ind w:firstLine="708"/>
        <w:jc w:val="both"/>
        <w:rPr>
          <w:color w:val="1F497D" w:themeColor="text2"/>
        </w:rPr>
      </w:pPr>
      <w:r w:rsidRPr="0083508D">
        <w:rPr>
          <w:color w:val="1F497D" w:themeColor="text2"/>
        </w:rPr>
        <w:t>3.7.3.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126814" w:rsidRPr="0083508D" w:rsidRDefault="00126814" w:rsidP="00126814">
      <w:pPr>
        <w:jc w:val="both"/>
        <w:rPr>
          <w:color w:val="1F497D" w:themeColor="text2"/>
        </w:rPr>
      </w:pPr>
      <w:r w:rsidRPr="0083508D">
        <w:rPr>
          <w:color w:val="1F497D" w:themeColor="text2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126814" w:rsidRPr="0083508D" w:rsidRDefault="00126814" w:rsidP="00126814">
      <w:pPr>
        <w:jc w:val="both"/>
        <w:rPr>
          <w:color w:val="1F497D" w:themeColor="text2"/>
        </w:rPr>
      </w:pPr>
      <w:r w:rsidRPr="0083508D">
        <w:rPr>
          <w:color w:val="1F497D" w:themeColor="text2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126814" w:rsidRPr="0083508D" w:rsidRDefault="00126814" w:rsidP="00126814">
      <w:pPr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        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126814" w:rsidRPr="0083508D" w:rsidRDefault="00126814" w:rsidP="00126814">
      <w:pPr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        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</w:p>
    <w:p w:rsidR="00126814" w:rsidRPr="0083508D" w:rsidRDefault="00126814" w:rsidP="00126814">
      <w:pPr>
        <w:widowControl w:val="0"/>
        <w:jc w:val="center"/>
        <w:rPr>
          <w:b/>
          <w:color w:val="1F497D" w:themeColor="text2"/>
        </w:rPr>
      </w:pPr>
      <w:r w:rsidRPr="0083508D">
        <w:rPr>
          <w:b/>
          <w:color w:val="1F497D" w:themeColor="text2"/>
        </w:rPr>
        <w:t xml:space="preserve">4. Формы   контроля </w:t>
      </w:r>
      <w:proofErr w:type="gramStart"/>
      <w:r w:rsidRPr="0083508D">
        <w:rPr>
          <w:b/>
          <w:color w:val="1F497D" w:themeColor="text2"/>
        </w:rPr>
        <w:t>за  предоставлением</w:t>
      </w:r>
      <w:proofErr w:type="gramEnd"/>
      <w:r w:rsidRPr="0083508D">
        <w:rPr>
          <w:color w:val="1F497D" w:themeColor="text2"/>
        </w:rPr>
        <w:t xml:space="preserve"> </w:t>
      </w:r>
      <w:r w:rsidRPr="0083508D">
        <w:rPr>
          <w:b/>
          <w:color w:val="1F497D" w:themeColor="text2"/>
        </w:rPr>
        <w:t>муниципальной услуги</w:t>
      </w:r>
    </w:p>
    <w:p w:rsidR="00126814" w:rsidRPr="0083508D" w:rsidRDefault="00126814" w:rsidP="00126814">
      <w:pPr>
        <w:widowControl w:val="0"/>
        <w:jc w:val="center"/>
        <w:rPr>
          <w:b/>
          <w:color w:val="1F497D" w:themeColor="text2"/>
        </w:rPr>
      </w:pP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4.1. Общий контроль за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По требованию руководителя учреждения должностное лицо учреждения, обязано предоставить отчеты о предоставлении муниципальной услуги.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4.2. </w:t>
      </w:r>
      <w:proofErr w:type="gramStart"/>
      <w:r w:rsidRPr="0083508D">
        <w:rPr>
          <w:color w:val="1F497D" w:themeColor="text2"/>
        </w:rPr>
        <w:t>Текущий  контроль</w:t>
      </w:r>
      <w:proofErr w:type="gramEnd"/>
      <w:r w:rsidRPr="0083508D">
        <w:rPr>
          <w:color w:val="1F497D" w:themeColor="text2"/>
        </w:rPr>
        <w:t xml:space="preserve"> за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 учреждения, в соответствии со своей должностной инструкцией.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Полномочия должностных лиц на осуществление текущего контроля определяются в должностных регламентах специалистов учреждения.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 4.3. Должностное лицо учреждения,  несет персональную ответственность за соблюдение сроков и порядка приема, регистрации и отправки документов, правильность и своевременность внесения записей в журнал учета заявлений, своевременность передачи информации, за нарушение сроков рассмотрения.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4.4. Персональная ответственность должностных лиц учреждения закрепляется в их должностных регламентах в соответствии с требованиями законодательства.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4.5. Текущий контроль осуществляется путем проведения  проверок соблюдения и 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Периодичность осуществления текущего контроля составляет 1 раз в квартал.  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4.6.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По результатам проведенных проверок, в случае выявления 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</w:p>
    <w:p w:rsidR="00126814" w:rsidRPr="0083508D" w:rsidRDefault="00126814" w:rsidP="00126814">
      <w:pPr>
        <w:autoSpaceDE w:val="0"/>
        <w:autoSpaceDN w:val="0"/>
        <w:adjustRightInd w:val="0"/>
        <w:jc w:val="center"/>
        <w:outlineLvl w:val="1"/>
        <w:rPr>
          <w:b/>
          <w:color w:val="1F497D" w:themeColor="text2"/>
        </w:rPr>
      </w:pPr>
      <w:r w:rsidRPr="0083508D">
        <w:rPr>
          <w:b/>
          <w:color w:val="1F497D" w:themeColor="text2"/>
        </w:rPr>
        <w:lastRenderedPageBreak/>
        <w:t xml:space="preserve"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</w:p>
    <w:p w:rsidR="00126814" w:rsidRPr="0083508D" w:rsidRDefault="00126814" w:rsidP="00126814">
      <w:pPr>
        <w:autoSpaceDE w:val="0"/>
        <w:autoSpaceDN w:val="0"/>
        <w:adjustRightInd w:val="0"/>
        <w:jc w:val="center"/>
        <w:outlineLvl w:val="1"/>
        <w:rPr>
          <w:b/>
          <w:color w:val="1F497D" w:themeColor="text2"/>
        </w:rPr>
      </w:pPr>
      <w:r w:rsidRPr="0083508D">
        <w:rPr>
          <w:b/>
          <w:color w:val="1F497D" w:themeColor="text2"/>
        </w:rPr>
        <w:t>служащего»</w:t>
      </w:r>
    </w:p>
    <w:p w:rsidR="00126814" w:rsidRPr="0083508D" w:rsidRDefault="00126814" w:rsidP="0012681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26814" w:rsidRPr="0083508D" w:rsidRDefault="00126814" w:rsidP="00126814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     </w:t>
      </w:r>
      <w:r w:rsidR="0074352B" w:rsidRPr="0083508D">
        <w:rPr>
          <w:color w:val="1F497D" w:themeColor="text2"/>
        </w:rPr>
        <w:tab/>
      </w:r>
      <w:r w:rsidRPr="0083508D">
        <w:rPr>
          <w:color w:val="1F497D" w:themeColor="text2"/>
        </w:rPr>
        <w:t>5.1. Заявитель вправе обжаловать действия или бездействие должностных лиц, ответственных за предоставление муниципальной услуги,  при предоставлении ими муниципальной услуги по предоставлению информации о зачислении в муниципальные учреждения дополнительного образования в области культуры в досудебном и судебном порядке и может</w:t>
      </w:r>
      <w:r w:rsidRPr="0083508D">
        <w:rPr>
          <w:rFonts w:ascii="Calibri" w:hAnsi="Calibri" w:cs="Calibri"/>
          <w:color w:val="1F497D" w:themeColor="text2"/>
        </w:rPr>
        <w:t xml:space="preserve"> </w:t>
      </w:r>
      <w:r w:rsidRPr="0083508D">
        <w:rPr>
          <w:color w:val="1F497D" w:themeColor="text2"/>
        </w:rPr>
        <w:t>обратиться с жалобой, в том числе в следующих случаях:</w:t>
      </w:r>
    </w:p>
    <w:p w:rsidR="00126814" w:rsidRPr="0083508D" w:rsidRDefault="00126814" w:rsidP="00126814">
      <w:pPr>
        <w:autoSpaceDE w:val="0"/>
        <w:autoSpaceDN w:val="0"/>
        <w:adjustRightInd w:val="0"/>
        <w:jc w:val="both"/>
        <w:outlineLvl w:val="1"/>
        <w:rPr>
          <w:color w:val="1F497D" w:themeColor="text2"/>
        </w:rPr>
      </w:pPr>
      <w:r w:rsidRPr="0083508D">
        <w:rPr>
          <w:rFonts w:ascii="Calibri" w:hAnsi="Calibri" w:cs="Calibri"/>
          <w:color w:val="1F497D" w:themeColor="text2"/>
        </w:rPr>
        <w:t xml:space="preserve">          1</w:t>
      </w:r>
      <w:r w:rsidRPr="0083508D">
        <w:rPr>
          <w:color w:val="1F497D" w:themeColor="text2"/>
        </w:rPr>
        <w:t>) нарушение срока регистрации запроса заявителя о предоставлении муниципальной услуги</w:t>
      </w:r>
      <w:r w:rsidR="005550CF" w:rsidRPr="0083508D">
        <w:rPr>
          <w:color w:val="1F497D" w:themeColor="text2"/>
        </w:rPr>
        <w:t>, запроса</w:t>
      </w:r>
      <w:r w:rsidRPr="0083508D">
        <w:rPr>
          <w:color w:val="1F497D" w:themeColor="text2"/>
        </w:rPr>
        <w:t>;</w:t>
      </w:r>
    </w:p>
    <w:p w:rsidR="00126814" w:rsidRPr="0083508D" w:rsidRDefault="005550CF" w:rsidP="005550CF">
      <w:pPr>
        <w:autoSpaceDE w:val="0"/>
        <w:autoSpaceDN w:val="0"/>
        <w:adjustRightInd w:val="0"/>
        <w:ind w:firstLine="426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2) нарушение срока предоставления муниципальной услуги. </w:t>
      </w:r>
      <w:r w:rsidRPr="0083508D">
        <w:rPr>
          <w:rFonts w:eastAsiaTheme="minorHAnsi"/>
          <w:color w:val="1F497D" w:themeColor="text2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83508D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Pr="0083508D">
        <w:rPr>
          <w:rFonts w:eastAsiaTheme="minorHAnsi"/>
          <w:color w:val="1F497D" w:themeColor="text2"/>
          <w:lang w:eastAsia="en-US"/>
        </w:rPr>
        <w:t xml:space="preserve"> </w:t>
      </w:r>
      <w:r w:rsidRPr="0083508D">
        <w:rPr>
          <w:color w:val="1F497D" w:themeColor="text2"/>
        </w:rPr>
        <w:t>Федерального закона от 19.07.2018 N 204-ФЗ;</w:t>
      </w:r>
    </w:p>
    <w:p w:rsidR="00126814" w:rsidRPr="0083508D" w:rsidRDefault="00126814" w:rsidP="00126814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126814" w:rsidRPr="0083508D" w:rsidRDefault="00126814" w:rsidP="00126814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5550CF" w:rsidRPr="0083508D" w:rsidRDefault="00126814" w:rsidP="005550CF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83508D">
        <w:rPr>
          <w:color w:val="1F497D" w:themeColor="text2"/>
        </w:rPr>
        <w:t xml:space="preserve">5) отказ в </w:t>
      </w:r>
      <w:proofErr w:type="gramStart"/>
      <w:r w:rsidRPr="0083508D">
        <w:rPr>
          <w:color w:val="1F497D" w:themeColor="text2"/>
        </w:rPr>
        <w:t>предоставлении  муниципальной</w:t>
      </w:r>
      <w:proofErr w:type="gramEnd"/>
      <w:r w:rsidRPr="0083508D">
        <w:rPr>
          <w:color w:val="1F497D" w:themeColor="text2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</w:t>
      </w:r>
      <w:r w:rsidR="005550CF" w:rsidRPr="0083508D">
        <w:rPr>
          <w:color w:val="1F497D" w:themeColor="text2"/>
        </w:rPr>
        <w:t>.</w:t>
      </w:r>
      <w:r w:rsidR="005550CF" w:rsidRPr="0083508D">
        <w:rPr>
          <w:rFonts w:eastAsiaTheme="minorHAnsi"/>
          <w:color w:val="1F497D" w:themeColor="text2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 w:rsidR="005550CF" w:rsidRPr="0083508D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="005550CF" w:rsidRPr="0083508D">
        <w:rPr>
          <w:rFonts w:eastAsiaTheme="minorHAnsi"/>
          <w:color w:val="1F497D" w:themeColor="text2"/>
          <w:lang w:eastAsia="en-US"/>
        </w:rPr>
        <w:t xml:space="preserve"> </w:t>
      </w:r>
      <w:r w:rsidR="005550CF" w:rsidRPr="0083508D">
        <w:rPr>
          <w:color w:val="1F497D" w:themeColor="text2"/>
        </w:rPr>
        <w:t>Федерального закона от 19.07.2018 N 204-ФЗ;</w:t>
      </w:r>
    </w:p>
    <w:p w:rsidR="00126814" w:rsidRPr="0083508D" w:rsidRDefault="00126814" w:rsidP="00126814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5550CF" w:rsidRPr="0083508D" w:rsidRDefault="00126814" w:rsidP="005550CF">
      <w:pPr>
        <w:autoSpaceDE w:val="0"/>
        <w:autoSpaceDN w:val="0"/>
        <w:adjustRightInd w:val="0"/>
        <w:ind w:firstLine="426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7) </w:t>
      </w:r>
      <w:r w:rsidR="005550CF" w:rsidRPr="0083508D">
        <w:rPr>
          <w:rFonts w:eastAsiaTheme="minorHAnsi"/>
          <w:color w:val="1F497D" w:themeColor="text2"/>
          <w:lang w:eastAsia="en-US"/>
        </w:rPr>
        <w:t xml:space="preserve"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1" w:history="1">
        <w:r w:rsidR="005550CF" w:rsidRPr="0083508D">
          <w:rPr>
            <w:rFonts w:eastAsiaTheme="minorHAnsi"/>
            <w:color w:val="1F497D" w:themeColor="text2"/>
            <w:lang w:eastAsia="en-US"/>
          </w:rPr>
          <w:t>частью 1.1 статьи 16</w:t>
        </w:r>
      </w:hyperlink>
      <w:r w:rsidR="005550CF" w:rsidRPr="0083508D">
        <w:rPr>
          <w:rFonts w:eastAsiaTheme="minorHAnsi"/>
          <w:color w:val="1F497D" w:themeColor="text2"/>
          <w:lang w:eastAsia="en-US"/>
        </w:rPr>
        <w:t xml:space="preserve"> </w:t>
      </w:r>
      <w:r w:rsidR="005550CF" w:rsidRPr="0083508D">
        <w:rPr>
          <w:color w:val="1F497D" w:themeColor="text2"/>
        </w:rPr>
        <w:t>Федерального закона от 19.07.2018 N 204-ФЗ</w:t>
      </w:r>
      <w:r w:rsidR="005550CF" w:rsidRPr="0083508D">
        <w:rPr>
          <w:rFonts w:eastAsiaTheme="minorHAnsi"/>
          <w:color w:val="1F497D" w:themeColor="text2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="005550CF" w:rsidRPr="0083508D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="005550CF" w:rsidRPr="0083508D">
        <w:rPr>
          <w:rFonts w:eastAsiaTheme="minorHAnsi"/>
          <w:color w:val="1F497D" w:themeColor="text2"/>
          <w:lang w:eastAsia="en-US"/>
        </w:rPr>
        <w:t xml:space="preserve"> </w:t>
      </w:r>
      <w:r w:rsidR="005550CF" w:rsidRPr="0083508D">
        <w:rPr>
          <w:color w:val="1F497D" w:themeColor="text2"/>
        </w:rPr>
        <w:t>Федерального закона от 19.07.2018 N 204-ФЗ;</w:t>
      </w:r>
    </w:p>
    <w:p w:rsidR="005550CF" w:rsidRPr="0083508D" w:rsidRDefault="005550CF" w:rsidP="005550CF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83508D">
        <w:rPr>
          <w:rFonts w:eastAsiaTheme="minorHAnsi"/>
          <w:color w:val="1F497D" w:themeColor="text2"/>
          <w:lang w:eastAsia="en-US"/>
        </w:rPr>
        <w:lastRenderedPageBreak/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5550CF" w:rsidRPr="0083508D" w:rsidRDefault="005550CF" w:rsidP="005550CF">
      <w:pPr>
        <w:autoSpaceDE w:val="0"/>
        <w:autoSpaceDN w:val="0"/>
        <w:adjustRightInd w:val="0"/>
        <w:ind w:firstLine="426"/>
        <w:jc w:val="both"/>
        <w:rPr>
          <w:color w:val="1F497D" w:themeColor="text2"/>
        </w:rPr>
      </w:pPr>
      <w:r w:rsidRPr="0083508D">
        <w:rPr>
          <w:rFonts w:eastAsiaTheme="minorHAnsi"/>
          <w:color w:val="1F497D" w:themeColor="text2"/>
          <w:lang w:eastAsia="en-US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Pr="0083508D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Pr="0083508D">
        <w:rPr>
          <w:rFonts w:eastAsiaTheme="minorHAnsi"/>
          <w:color w:val="1F497D" w:themeColor="text2"/>
          <w:lang w:eastAsia="en-US"/>
        </w:rPr>
        <w:t xml:space="preserve"> </w:t>
      </w:r>
      <w:r w:rsidRPr="0083508D">
        <w:rPr>
          <w:color w:val="1F497D" w:themeColor="text2"/>
        </w:rPr>
        <w:t>Федерального закона от 19.07.2018 N 204-ФЗ;</w:t>
      </w:r>
    </w:p>
    <w:p w:rsidR="005550CF" w:rsidRPr="0083508D" w:rsidRDefault="005550CF" w:rsidP="005550CF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83508D">
        <w:rPr>
          <w:rFonts w:eastAsiaTheme="minorHAnsi"/>
          <w:color w:val="1F497D" w:themeColor="text2"/>
          <w:lang w:eastAsia="en-US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4" w:history="1">
        <w:r w:rsidRPr="0083508D">
          <w:rPr>
            <w:rFonts w:eastAsiaTheme="minorHAnsi"/>
            <w:color w:val="1F497D" w:themeColor="text2"/>
            <w:lang w:eastAsia="en-US"/>
          </w:rPr>
          <w:t>пунктом 4 части 1 статьи 7</w:t>
        </w:r>
      </w:hyperlink>
      <w:r w:rsidRPr="0083508D">
        <w:rPr>
          <w:rFonts w:eastAsiaTheme="minorHAnsi"/>
          <w:color w:val="1F497D" w:themeColor="text2"/>
          <w:lang w:eastAsia="en-US"/>
        </w:rPr>
        <w:t xml:space="preserve"> </w:t>
      </w:r>
      <w:r w:rsidRPr="0083508D">
        <w:rPr>
          <w:color w:val="1F497D" w:themeColor="text2"/>
        </w:rPr>
        <w:t>Федерального закона от 19.07.2018 N 204-ФЗ</w:t>
      </w:r>
      <w:r w:rsidRPr="0083508D">
        <w:rPr>
          <w:rFonts w:eastAsiaTheme="minorHAnsi"/>
          <w:color w:val="1F497D" w:themeColor="text2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83508D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Pr="0083508D">
        <w:rPr>
          <w:rFonts w:eastAsiaTheme="minorHAnsi"/>
          <w:color w:val="1F497D" w:themeColor="text2"/>
          <w:lang w:eastAsia="en-US"/>
        </w:rPr>
        <w:t xml:space="preserve"> </w:t>
      </w:r>
      <w:r w:rsidRPr="0083508D">
        <w:rPr>
          <w:color w:val="1F497D" w:themeColor="text2"/>
        </w:rPr>
        <w:t>Федерального закона от 19.07.2018 N 204-ФЗ</w:t>
      </w:r>
      <w:r w:rsidRPr="0083508D">
        <w:rPr>
          <w:rFonts w:eastAsiaTheme="minorHAnsi"/>
          <w:color w:val="1F497D" w:themeColor="text2"/>
          <w:lang w:eastAsia="en-US"/>
        </w:rPr>
        <w:t>.</w:t>
      </w:r>
    </w:p>
    <w:p w:rsidR="00126814" w:rsidRPr="0083508D" w:rsidRDefault="00126814" w:rsidP="0074352B">
      <w:pPr>
        <w:autoSpaceDE w:val="0"/>
        <w:autoSpaceDN w:val="0"/>
        <w:adjustRightInd w:val="0"/>
        <w:ind w:firstLine="708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5.2. Общие требования к порядку подачи и рассмотрения жалобы</w:t>
      </w:r>
    </w:p>
    <w:p w:rsidR="00126814" w:rsidRPr="0083508D" w:rsidRDefault="00126814" w:rsidP="00126814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1. Жалоба подается в письменной форме на бумажном носителе, в электронной форме в Муниципальное казенное учреждение дополнительного образования «Детская школа искусств». Жалобы на решения, принятые директором Муниципального казенного учреждения дополнительного образования «Детская школа искусств», предоставляющего муниципальную услугу, подаются в администрацию сельского поселения Хатанга.</w:t>
      </w:r>
    </w:p>
    <w:p w:rsidR="00126814" w:rsidRPr="0083508D" w:rsidRDefault="00126814" w:rsidP="00126814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26814" w:rsidRPr="0083508D" w:rsidRDefault="00126814" w:rsidP="00126814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126814" w:rsidRPr="0083508D" w:rsidRDefault="00126814" w:rsidP="00126814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4. Жалоба должна содержать:</w:t>
      </w:r>
    </w:p>
    <w:p w:rsidR="00126814" w:rsidRPr="0083508D" w:rsidRDefault="00126814" w:rsidP="00126814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1) наименование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либо  служащего, решения и действия (бездействие) которых обжалуются;</w:t>
      </w:r>
    </w:p>
    <w:p w:rsidR="00126814" w:rsidRPr="0083508D" w:rsidRDefault="00126814" w:rsidP="00126814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6814" w:rsidRPr="0083508D" w:rsidRDefault="00126814" w:rsidP="00126814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126814" w:rsidRPr="0083508D" w:rsidRDefault="00126814" w:rsidP="00126814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 xml:space="preserve">4) доводы, на основании которых заявитель не согласен с решением и действием (бездействием) органа,  предоставляющего муниципальную услугу, должностного лица </w:t>
      </w:r>
      <w:r w:rsidRPr="0083508D">
        <w:rPr>
          <w:color w:val="1F497D" w:themeColor="text2"/>
        </w:rPr>
        <w:lastRenderedPageBreak/>
        <w:t>органа, предоставляющего 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126814" w:rsidRPr="0083508D" w:rsidRDefault="00126814" w:rsidP="00126814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6. Жалоба, поступившая в орган,   указанный в ч. 1 настоящего пункта,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 предоставляющего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26814" w:rsidRPr="0083508D" w:rsidRDefault="00126814" w:rsidP="00126814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7. По результатам рассмотрения жалобы орган, указанный в ч. 1 настоящего пункта, принимает одно из следующих решений:</w:t>
      </w:r>
    </w:p>
    <w:p w:rsidR="005550CF" w:rsidRPr="0083508D" w:rsidRDefault="005550CF" w:rsidP="005550CF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83508D">
        <w:rPr>
          <w:rFonts w:eastAsiaTheme="minorHAnsi"/>
          <w:color w:val="1F497D" w:themeColor="text2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550CF" w:rsidRPr="0083508D" w:rsidRDefault="005550CF" w:rsidP="005550CF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83508D">
        <w:rPr>
          <w:rFonts w:eastAsiaTheme="minorHAnsi"/>
          <w:color w:val="1F497D" w:themeColor="text2"/>
          <w:lang w:eastAsia="en-US"/>
        </w:rPr>
        <w:t>2) в удовлетворении жалобы отказывается</w:t>
      </w:r>
      <w:r w:rsidRPr="0083508D">
        <w:rPr>
          <w:color w:val="1F497D" w:themeColor="text2"/>
        </w:rPr>
        <w:t>.</w:t>
      </w:r>
    </w:p>
    <w:p w:rsidR="00126814" w:rsidRPr="0083508D" w:rsidRDefault="00126814" w:rsidP="00126814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550CF" w:rsidRPr="0083508D" w:rsidRDefault="005550CF" w:rsidP="005550CF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83508D">
        <w:rPr>
          <w:rFonts w:eastAsiaTheme="minorHAnsi"/>
          <w:color w:val="1F497D" w:themeColor="text2"/>
          <w:lang w:eastAsia="en-US"/>
        </w:rPr>
        <w:t xml:space="preserve">8.1. В случае признания жалобы подлежащей удовлетворению в ответе заявителю, указанном </w:t>
      </w:r>
      <w:hyperlink r:id="rId16" w:history="1">
        <w:r w:rsidRPr="0083508D">
          <w:rPr>
            <w:color w:val="1F497D" w:themeColor="text2"/>
          </w:rPr>
          <w:t>пункте</w:t>
        </w:r>
      </w:hyperlink>
      <w:r w:rsidRPr="0083508D">
        <w:rPr>
          <w:color w:val="1F497D" w:themeColor="text2"/>
        </w:rPr>
        <w:t xml:space="preserve"> 8 настоящего административного регламента</w:t>
      </w:r>
      <w:r w:rsidRPr="0083508D">
        <w:rPr>
          <w:rFonts w:eastAsiaTheme="minorHAnsi"/>
          <w:color w:val="1F497D" w:themeColor="text2"/>
          <w:lang w:eastAsia="en-US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7" w:history="1">
        <w:r w:rsidRPr="0083508D">
          <w:rPr>
            <w:rFonts w:eastAsiaTheme="minorHAnsi"/>
            <w:color w:val="1F497D" w:themeColor="text2"/>
            <w:lang w:eastAsia="en-US"/>
          </w:rPr>
          <w:t>частью 1.1 статьи 16</w:t>
        </w:r>
      </w:hyperlink>
      <w:r w:rsidRPr="0083508D">
        <w:rPr>
          <w:rFonts w:eastAsiaTheme="minorHAnsi"/>
          <w:color w:val="1F497D" w:themeColor="text2"/>
          <w:lang w:eastAsia="en-US"/>
        </w:rPr>
        <w:t xml:space="preserve"> </w:t>
      </w:r>
      <w:r w:rsidRPr="0083508D">
        <w:rPr>
          <w:color w:val="1F497D" w:themeColor="text2"/>
        </w:rPr>
        <w:t>Федерального закона от 19.07.2018 N 204-ФЗ</w:t>
      </w:r>
      <w:r w:rsidRPr="0083508D">
        <w:rPr>
          <w:rFonts w:eastAsiaTheme="minorHAnsi"/>
          <w:color w:val="1F497D" w:themeColor="text2"/>
          <w:lang w:eastAsia="en-US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550CF" w:rsidRPr="0083508D" w:rsidRDefault="005550CF" w:rsidP="005550CF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83508D">
        <w:rPr>
          <w:rFonts w:eastAsiaTheme="minorHAnsi"/>
          <w:color w:val="1F497D" w:themeColor="text2"/>
          <w:lang w:eastAsia="en-US"/>
        </w:rPr>
        <w:t xml:space="preserve">8.2. В случае признания жалобы не подлежащей удовлетворению в ответе заявителю, указанном в </w:t>
      </w:r>
      <w:hyperlink r:id="rId18" w:history="1">
        <w:r w:rsidRPr="0083508D">
          <w:rPr>
            <w:rFonts w:eastAsiaTheme="minorHAnsi"/>
            <w:color w:val="1F497D" w:themeColor="text2"/>
            <w:lang w:eastAsia="en-US"/>
          </w:rPr>
          <w:t>части 8</w:t>
        </w:r>
      </w:hyperlink>
      <w:r w:rsidRPr="0083508D">
        <w:rPr>
          <w:rFonts w:eastAsiaTheme="minorHAnsi"/>
          <w:color w:val="1F497D" w:themeColor="text2"/>
          <w:lang w:eastAsia="en-US"/>
        </w:rPr>
        <w:t xml:space="preserve"> </w:t>
      </w:r>
      <w:r w:rsidRPr="0083508D">
        <w:rPr>
          <w:color w:val="1F497D" w:themeColor="text2"/>
        </w:rPr>
        <w:t>настоящего административного регламента</w:t>
      </w:r>
      <w:r w:rsidRPr="0083508D">
        <w:rPr>
          <w:rFonts w:eastAsiaTheme="minorHAnsi"/>
          <w:color w:val="1F497D" w:themeColor="text2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126814" w:rsidRPr="0083508D" w:rsidRDefault="00126814" w:rsidP="00126814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126814" w:rsidRPr="0083508D" w:rsidRDefault="00126814" w:rsidP="00126814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26814" w:rsidRDefault="00126814" w:rsidP="00126814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47710" w:rsidRDefault="00547710" w:rsidP="00126814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47710" w:rsidRDefault="00547710" w:rsidP="00126814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47710" w:rsidRDefault="00547710" w:rsidP="00126814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47710" w:rsidRDefault="00547710" w:rsidP="00126814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47710" w:rsidRPr="0083508D" w:rsidRDefault="00547710" w:rsidP="00126814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bookmarkStart w:id="0" w:name="_GoBack"/>
      <w:bookmarkEnd w:id="0"/>
    </w:p>
    <w:p w:rsidR="00126814" w:rsidRPr="0083508D" w:rsidRDefault="00126814" w:rsidP="00126814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26814" w:rsidRPr="0083508D" w:rsidRDefault="00126814" w:rsidP="00126814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26814" w:rsidRDefault="00126814" w:rsidP="00126814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040CC" w:rsidRDefault="003040CC" w:rsidP="00126814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040CC" w:rsidRDefault="003040CC" w:rsidP="00126814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040CC" w:rsidRDefault="003040CC" w:rsidP="00126814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4352B" w:rsidRPr="0083508D" w:rsidRDefault="0074352B" w:rsidP="00126814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126814" w:rsidRPr="0083508D" w:rsidRDefault="00126814" w:rsidP="00126814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  <w:r w:rsidRPr="0083508D">
        <w:rPr>
          <w:rFonts w:ascii="Times New Roman" w:hAnsi="Times New Roman" w:cs="Times New Roman"/>
          <w:color w:val="1F497D" w:themeColor="text2"/>
        </w:rPr>
        <w:lastRenderedPageBreak/>
        <w:t xml:space="preserve">Приложение </w:t>
      </w:r>
    </w:p>
    <w:p w:rsidR="00126814" w:rsidRPr="0083508D" w:rsidRDefault="003040CC" w:rsidP="00126814">
      <w:pPr>
        <w:widowControl w:val="0"/>
        <w:jc w:val="right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к а</w:t>
      </w:r>
      <w:r w:rsidR="00126814" w:rsidRPr="0083508D">
        <w:rPr>
          <w:color w:val="1F497D" w:themeColor="text2"/>
          <w:sz w:val="20"/>
          <w:szCs w:val="20"/>
        </w:rPr>
        <w:t>дминистративному регламенту</w:t>
      </w:r>
    </w:p>
    <w:p w:rsidR="00126814" w:rsidRPr="0083508D" w:rsidRDefault="00126814" w:rsidP="00126814">
      <w:pPr>
        <w:widowControl w:val="0"/>
        <w:jc w:val="right"/>
        <w:rPr>
          <w:color w:val="1F497D" w:themeColor="text2"/>
          <w:sz w:val="20"/>
          <w:szCs w:val="20"/>
        </w:rPr>
      </w:pPr>
      <w:r w:rsidRPr="0083508D">
        <w:rPr>
          <w:color w:val="1F497D" w:themeColor="text2"/>
          <w:sz w:val="20"/>
          <w:szCs w:val="20"/>
        </w:rPr>
        <w:t>предоставления муниципальной услуги</w:t>
      </w:r>
    </w:p>
    <w:p w:rsidR="00126814" w:rsidRPr="003040CC" w:rsidRDefault="00126814" w:rsidP="00126814">
      <w:pPr>
        <w:widowControl w:val="0"/>
        <w:jc w:val="right"/>
        <w:rPr>
          <w:color w:val="1F497D" w:themeColor="text2"/>
          <w:sz w:val="20"/>
          <w:szCs w:val="20"/>
        </w:rPr>
      </w:pPr>
      <w:r w:rsidRPr="003040CC">
        <w:rPr>
          <w:color w:val="1F497D" w:themeColor="text2"/>
          <w:sz w:val="20"/>
          <w:szCs w:val="20"/>
        </w:rPr>
        <w:t xml:space="preserve"> «Предоставление информации о зачислении в муниципальные</w:t>
      </w:r>
    </w:p>
    <w:p w:rsidR="00126814" w:rsidRPr="003040CC" w:rsidRDefault="00126814" w:rsidP="00126814">
      <w:pPr>
        <w:widowControl w:val="0"/>
        <w:jc w:val="right"/>
        <w:rPr>
          <w:color w:val="1F497D" w:themeColor="text2"/>
          <w:sz w:val="20"/>
          <w:szCs w:val="20"/>
        </w:rPr>
      </w:pPr>
      <w:r w:rsidRPr="003040CC">
        <w:rPr>
          <w:color w:val="1F497D" w:themeColor="text2"/>
          <w:sz w:val="20"/>
          <w:szCs w:val="20"/>
        </w:rPr>
        <w:t xml:space="preserve"> образовательные учреждения дополнительного</w:t>
      </w:r>
    </w:p>
    <w:p w:rsidR="00126814" w:rsidRPr="003040CC" w:rsidRDefault="00126814" w:rsidP="00126814">
      <w:pPr>
        <w:widowControl w:val="0"/>
        <w:jc w:val="right"/>
        <w:rPr>
          <w:color w:val="1F497D" w:themeColor="text2"/>
          <w:sz w:val="20"/>
          <w:szCs w:val="20"/>
        </w:rPr>
      </w:pPr>
      <w:r w:rsidRPr="003040CC">
        <w:rPr>
          <w:color w:val="1F497D" w:themeColor="text2"/>
          <w:sz w:val="20"/>
          <w:szCs w:val="20"/>
        </w:rPr>
        <w:t xml:space="preserve"> образования  в области культуры»</w:t>
      </w:r>
    </w:p>
    <w:p w:rsidR="00126814" w:rsidRPr="0083508D" w:rsidRDefault="00126814" w:rsidP="00126814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126814" w:rsidRPr="0083508D" w:rsidRDefault="00126814" w:rsidP="00126814">
      <w:pPr>
        <w:pStyle w:val="ConsPlusNormal"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26814" w:rsidRPr="0083508D" w:rsidRDefault="00126814" w:rsidP="00126814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26814" w:rsidRPr="0083508D" w:rsidRDefault="00126814" w:rsidP="00126814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Style w:val="a5"/>
        <w:tblW w:w="0" w:type="auto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83508D" w:rsidRPr="0083508D" w:rsidTr="00710C44">
        <w:tc>
          <w:tcPr>
            <w:tcW w:w="5760" w:type="dxa"/>
          </w:tcPr>
          <w:p w:rsidR="00126814" w:rsidRPr="0083508D" w:rsidRDefault="00126814" w:rsidP="00710C44">
            <w:pPr>
              <w:widowControl w:val="0"/>
              <w:jc w:val="right"/>
              <w:rPr>
                <w:color w:val="1F497D" w:themeColor="text2"/>
              </w:rPr>
            </w:pPr>
            <w:r w:rsidRPr="0083508D">
              <w:rPr>
                <w:color w:val="1F497D" w:themeColor="text2"/>
              </w:rPr>
              <w:t>Директору</w:t>
            </w:r>
          </w:p>
          <w:p w:rsidR="00126814" w:rsidRPr="0083508D" w:rsidRDefault="00126814" w:rsidP="00710C44">
            <w:pPr>
              <w:widowControl w:val="0"/>
              <w:jc w:val="right"/>
              <w:rPr>
                <w:color w:val="1F497D" w:themeColor="text2"/>
              </w:rPr>
            </w:pPr>
            <w:r w:rsidRPr="0083508D">
              <w:rPr>
                <w:color w:val="1F497D" w:themeColor="text2"/>
              </w:rPr>
              <w:t>МКУ ДО «Детская школа искусств»</w:t>
            </w:r>
          </w:p>
          <w:p w:rsidR="00126814" w:rsidRPr="0083508D" w:rsidRDefault="00126814" w:rsidP="00710C44">
            <w:pPr>
              <w:widowControl w:val="0"/>
              <w:pBdr>
                <w:bottom w:val="single" w:sz="12" w:space="1" w:color="auto"/>
              </w:pBdr>
              <w:jc w:val="right"/>
              <w:rPr>
                <w:color w:val="1F497D" w:themeColor="text2"/>
              </w:rPr>
            </w:pPr>
            <w:proofErr w:type="spellStart"/>
            <w:r w:rsidRPr="0083508D">
              <w:rPr>
                <w:color w:val="1F497D" w:themeColor="text2"/>
              </w:rPr>
              <w:t>с.п.Хатанга</w:t>
            </w:r>
            <w:proofErr w:type="spellEnd"/>
          </w:p>
          <w:p w:rsidR="00126814" w:rsidRPr="0083508D" w:rsidRDefault="00126814" w:rsidP="00710C44">
            <w:pPr>
              <w:widowControl w:val="0"/>
              <w:pBdr>
                <w:bottom w:val="single" w:sz="12" w:space="1" w:color="auto"/>
              </w:pBdr>
              <w:rPr>
                <w:color w:val="1F497D" w:themeColor="text2"/>
              </w:rPr>
            </w:pPr>
          </w:p>
          <w:p w:rsidR="00126814" w:rsidRPr="0083508D" w:rsidRDefault="00126814" w:rsidP="00710C44">
            <w:pPr>
              <w:widowControl w:val="0"/>
              <w:rPr>
                <w:color w:val="1F497D" w:themeColor="text2"/>
                <w:sz w:val="16"/>
                <w:szCs w:val="16"/>
              </w:rPr>
            </w:pPr>
            <w:r w:rsidRPr="0083508D">
              <w:rPr>
                <w:color w:val="1F497D" w:themeColor="text2"/>
                <w:sz w:val="16"/>
                <w:szCs w:val="16"/>
              </w:rPr>
              <w:t xml:space="preserve">                                   (ФИО руководителя)</w:t>
            </w:r>
          </w:p>
          <w:p w:rsidR="00126814" w:rsidRPr="0083508D" w:rsidRDefault="00126814" w:rsidP="00710C44">
            <w:pPr>
              <w:widowControl w:val="0"/>
              <w:rPr>
                <w:color w:val="1F497D" w:themeColor="text2"/>
              </w:rPr>
            </w:pPr>
            <w:r w:rsidRPr="0083508D">
              <w:rPr>
                <w:color w:val="1F497D" w:themeColor="text2"/>
              </w:rPr>
              <w:t>от  ___________________________________</w:t>
            </w:r>
          </w:p>
          <w:p w:rsidR="00126814" w:rsidRPr="0083508D" w:rsidRDefault="00126814" w:rsidP="00710C44">
            <w:pPr>
              <w:widowControl w:val="0"/>
              <w:jc w:val="center"/>
              <w:rPr>
                <w:color w:val="1F497D" w:themeColor="text2"/>
                <w:sz w:val="16"/>
                <w:szCs w:val="16"/>
              </w:rPr>
            </w:pPr>
            <w:r w:rsidRPr="0083508D">
              <w:rPr>
                <w:color w:val="1F497D" w:themeColor="text2"/>
                <w:sz w:val="16"/>
                <w:szCs w:val="16"/>
              </w:rPr>
              <w:t>(ФИО заявителя)</w:t>
            </w:r>
          </w:p>
          <w:p w:rsidR="00126814" w:rsidRPr="0083508D" w:rsidRDefault="00126814" w:rsidP="00710C44">
            <w:pPr>
              <w:widowControl w:val="0"/>
              <w:jc w:val="center"/>
              <w:rPr>
                <w:color w:val="1F497D" w:themeColor="text2"/>
                <w:sz w:val="16"/>
                <w:szCs w:val="16"/>
              </w:rPr>
            </w:pPr>
          </w:p>
        </w:tc>
      </w:tr>
    </w:tbl>
    <w:p w:rsidR="00126814" w:rsidRPr="0083508D" w:rsidRDefault="00126814" w:rsidP="00126814">
      <w:pPr>
        <w:widowControl w:val="0"/>
        <w:jc w:val="right"/>
        <w:rPr>
          <w:color w:val="1F497D" w:themeColor="text2"/>
        </w:rPr>
      </w:pPr>
    </w:p>
    <w:p w:rsidR="00126814" w:rsidRPr="0083508D" w:rsidRDefault="00126814" w:rsidP="00126814">
      <w:pPr>
        <w:widowControl w:val="0"/>
        <w:jc w:val="right"/>
        <w:rPr>
          <w:color w:val="1F497D" w:themeColor="text2"/>
        </w:rPr>
      </w:pPr>
    </w:p>
    <w:p w:rsidR="00126814" w:rsidRPr="0083508D" w:rsidRDefault="00126814" w:rsidP="00126814">
      <w:pPr>
        <w:widowControl w:val="0"/>
        <w:jc w:val="right"/>
        <w:rPr>
          <w:color w:val="1F497D" w:themeColor="text2"/>
        </w:rPr>
      </w:pPr>
    </w:p>
    <w:p w:rsidR="00126814" w:rsidRPr="0083508D" w:rsidRDefault="00126814" w:rsidP="00126814">
      <w:pPr>
        <w:widowControl w:val="0"/>
        <w:jc w:val="right"/>
        <w:rPr>
          <w:color w:val="1F497D" w:themeColor="text2"/>
        </w:rPr>
      </w:pPr>
    </w:p>
    <w:p w:rsidR="00126814" w:rsidRPr="0083508D" w:rsidRDefault="00126814" w:rsidP="00126814">
      <w:pPr>
        <w:widowControl w:val="0"/>
        <w:jc w:val="center"/>
        <w:rPr>
          <w:color w:val="1F497D" w:themeColor="text2"/>
        </w:rPr>
      </w:pPr>
      <w:r w:rsidRPr="0083508D">
        <w:rPr>
          <w:color w:val="1F497D" w:themeColor="text2"/>
        </w:rPr>
        <w:t>ЗАЯВЛЕНИЕ</w:t>
      </w:r>
    </w:p>
    <w:p w:rsidR="00126814" w:rsidRPr="0083508D" w:rsidRDefault="00126814" w:rsidP="00126814">
      <w:pPr>
        <w:widowControl w:val="0"/>
        <w:jc w:val="center"/>
        <w:rPr>
          <w:color w:val="1F497D" w:themeColor="text2"/>
        </w:rPr>
      </w:pPr>
    </w:p>
    <w:p w:rsidR="00126814" w:rsidRPr="0083508D" w:rsidRDefault="00126814" w:rsidP="00126814">
      <w:pPr>
        <w:widowControl w:val="0"/>
        <w:rPr>
          <w:color w:val="1F497D" w:themeColor="text2"/>
        </w:rPr>
      </w:pPr>
      <w:r w:rsidRPr="0083508D">
        <w:rPr>
          <w:color w:val="1F497D" w:themeColor="text2"/>
        </w:rPr>
        <w:t xml:space="preserve">   Прошу предоставить информацию о зачислении моего ребенка _____________________________________________________________________________</w:t>
      </w:r>
    </w:p>
    <w:p w:rsidR="00126814" w:rsidRPr="0083508D" w:rsidRDefault="00126814" w:rsidP="00126814">
      <w:pPr>
        <w:widowControl w:val="0"/>
        <w:rPr>
          <w:color w:val="1F497D" w:themeColor="text2"/>
          <w:sz w:val="16"/>
          <w:szCs w:val="16"/>
        </w:rPr>
      </w:pPr>
      <w:r w:rsidRPr="0083508D">
        <w:rPr>
          <w:color w:val="1F497D" w:themeColor="text2"/>
        </w:rPr>
        <w:t xml:space="preserve">                                                            </w:t>
      </w:r>
      <w:r w:rsidRPr="0083508D">
        <w:rPr>
          <w:color w:val="1F497D" w:themeColor="text2"/>
          <w:sz w:val="16"/>
          <w:szCs w:val="16"/>
        </w:rPr>
        <w:t>(ФИО ребенка)</w:t>
      </w:r>
    </w:p>
    <w:p w:rsidR="00126814" w:rsidRPr="0083508D" w:rsidRDefault="00126814" w:rsidP="00126814">
      <w:pPr>
        <w:widowControl w:val="0"/>
        <w:rPr>
          <w:color w:val="1F497D" w:themeColor="text2"/>
        </w:rPr>
      </w:pPr>
    </w:p>
    <w:p w:rsidR="00126814" w:rsidRPr="0083508D" w:rsidRDefault="00126814" w:rsidP="00126814">
      <w:pPr>
        <w:widowControl w:val="0"/>
        <w:rPr>
          <w:color w:val="1F497D" w:themeColor="text2"/>
        </w:rPr>
      </w:pPr>
      <w:r w:rsidRPr="0083508D">
        <w:rPr>
          <w:color w:val="1F497D" w:themeColor="text2"/>
        </w:rPr>
        <w:t xml:space="preserve">в МКУ ДО «Детская школа искусств» </w:t>
      </w:r>
      <w:proofErr w:type="spellStart"/>
      <w:r w:rsidRPr="0083508D">
        <w:rPr>
          <w:color w:val="1F497D" w:themeColor="text2"/>
        </w:rPr>
        <w:t>с.п.Хатанга</w:t>
      </w:r>
      <w:proofErr w:type="spellEnd"/>
      <w:r w:rsidRPr="0083508D">
        <w:rPr>
          <w:color w:val="1F497D" w:themeColor="text2"/>
        </w:rPr>
        <w:t>.</w:t>
      </w:r>
    </w:p>
    <w:p w:rsidR="00126814" w:rsidRPr="0083508D" w:rsidRDefault="00126814" w:rsidP="00126814">
      <w:pPr>
        <w:widowControl w:val="0"/>
        <w:rPr>
          <w:color w:val="1F497D" w:themeColor="text2"/>
        </w:rPr>
      </w:pPr>
    </w:p>
    <w:p w:rsidR="00126814" w:rsidRPr="0083508D" w:rsidRDefault="00126814" w:rsidP="00126814">
      <w:pPr>
        <w:widowControl w:val="0"/>
        <w:rPr>
          <w:color w:val="1F497D" w:themeColor="text2"/>
        </w:rPr>
      </w:pPr>
    </w:p>
    <w:p w:rsidR="00126814" w:rsidRPr="0083508D" w:rsidRDefault="00126814" w:rsidP="00126814">
      <w:pPr>
        <w:widowControl w:val="0"/>
        <w:rPr>
          <w:color w:val="1F497D" w:themeColor="text2"/>
        </w:rPr>
      </w:pPr>
    </w:p>
    <w:p w:rsidR="00126814" w:rsidRPr="0083508D" w:rsidRDefault="00126814" w:rsidP="00126814">
      <w:pPr>
        <w:widowControl w:val="0"/>
        <w:rPr>
          <w:color w:val="1F497D" w:themeColor="text2"/>
        </w:rPr>
      </w:pPr>
    </w:p>
    <w:p w:rsidR="00126814" w:rsidRPr="0083508D" w:rsidRDefault="00126814" w:rsidP="00126814">
      <w:pPr>
        <w:widowControl w:val="0"/>
        <w:rPr>
          <w:color w:val="1F497D" w:themeColor="text2"/>
        </w:rPr>
      </w:pPr>
      <w:r w:rsidRPr="0083508D">
        <w:rPr>
          <w:color w:val="1F497D" w:themeColor="text2"/>
        </w:rPr>
        <w:t xml:space="preserve"> _______________________________                    ______________________ </w:t>
      </w:r>
    </w:p>
    <w:p w:rsidR="00126814" w:rsidRPr="0083508D" w:rsidRDefault="00126814" w:rsidP="00126814">
      <w:pPr>
        <w:widowControl w:val="0"/>
        <w:rPr>
          <w:color w:val="1F497D" w:themeColor="text2"/>
          <w:sz w:val="16"/>
          <w:szCs w:val="16"/>
        </w:rPr>
      </w:pPr>
      <w:r w:rsidRPr="0083508D">
        <w:rPr>
          <w:color w:val="1F497D" w:themeColor="text2"/>
        </w:rPr>
        <w:t xml:space="preserve">                           </w:t>
      </w:r>
      <w:r w:rsidRPr="0083508D">
        <w:rPr>
          <w:color w:val="1F497D" w:themeColor="text2"/>
          <w:sz w:val="16"/>
          <w:szCs w:val="16"/>
        </w:rPr>
        <w:t>подпись                                                                                     расшифровка подписи</w:t>
      </w:r>
    </w:p>
    <w:p w:rsidR="00126814" w:rsidRPr="0083508D" w:rsidRDefault="00126814" w:rsidP="00126814">
      <w:pPr>
        <w:widowControl w:val="0"/>
        <w:rPr>
          <w:color w:val="1F497D" w:themeColor="text2"/>
          <w:sz w:val="16"/>
          <w:szCs w:val="16"/>
        </w:rPr>
      </w:pPr>
      <w:r w:rsidRPr="0083508D">
        <w:rPr>
          <w:color w:val="1F497D" w:themeColor="text2"/>
          <w:sz w:val="16"/>
          <w:szCs w:val="16"/>
        </w:rPr>
        <w:t xml:space="preserve"> </w:t>
      </w:r>
    </w:p>
    <w:p w:rsidR="00126814" w:rsidRPr="0083508D" w:rsidRDefault="00126814" w:rsidP="00126814">
      <w:pPr>
        <w:widowControl w:val="0"/>
        <w:rPr>
          <w:color w:val="1F497D" w:themeColor="text2"/>
          <w:sz w:val="18"/>
          <w:szCs w:val="18"/>
        </w:rPr>
      </w:pPr>
    </w:p>
    <w:p w:rsidR="00126814" w:rsidRPr="0083508D" w:rsidRDefault="00126814" w:rsidP="00126814">
      <w:pPr>
        <w:widowControl w:val="0"/>
        <w:rPr>
          <w:color w:val="1F497D" w:themeColor="text2"/>
          <w:sz w:val="18"/>
          <w:szCs w:val="18"/>
        </w:rPr>
      </w:pPr>
    </w:p>
    <w:p w:rsidR="00126814" w:rsidRPr="0083508D" w:rsidRDefault="00126814" w:rsidP="00126814">
      <w:pPr>
        <w:widowControl w:val="0"/>
        <w:rPr>
          <w:color w:val="1F497D" w:themeColor="text2"/>
        </w:rPr>
      </w:pPr>
      <w:r w:rsidRPr="0083508D">
        <w:rPr>
          <w:color w:val="1F497D" w:themeColor="text2"/>
        </w:rPr>
        <w:t>«___»_________________ _________ г.</w:t>
      </w:r>
    </w:p>
    <w:p w:rsidR="00126814" w:rsidRPr="0083508D" w:rsidRDefault="00126814" w:rsidP="00126814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</w:p>
    <w:p w:rsidR="00126814" w:rsidRPr="0083508D" w:rsidRDefault="00126814" w:rsidP="00126814">
      <w:pPr>
        <w:widowControl w:val="0"/>
        <w:ind w:firstLine="720"/>
        <w:jc w:val="both"/>
        <w:rPr>
          <w:color w:val="1F497D" w:themeColor="text2"/>
        </w:rPr>
      </w:pPr>
    </w:p>
    <w:p w:rsidR="00126814" w:rsidRPr="0083508D" w:rsidRDefault="00126814" w:rsidP="00126814">
      <w:pPr>
        <w:widowControl w:val="0"/>
        <w:rPr>
          <w:color w:val="1F497D" w:themeColor="text2"/>
        </w:rPr>
      </w:pPr>
    </w:p>
    <w:p w:rsidR="00126814" w:rsidRPr="0083508D" w:rsidRDefault="00126814" w:rsidP="00126814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                                       </w:t>
      </w:r>
    </w:p>
    <w:p w:rsidR="00126814" w:rsidRPr="0083508D" w:rsidRDefault="00126814" w:rsidP="00126814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                                                         </w:t>
      </w:r>
    </w:p>
    <w:p w:rsidR="000C7FC0" w:rsidRPr="0083508D" w:rsidRDefault="000C7FC0">
      <w:pPr>
        <w:rPr>
          <w:color w:val="1F497D" w:themeColor="text2"/>
        </w:rPr>
      </w:pPr>
    </w:p>
    <w:sectPr w:rsidR="000C7FC0" w:rsidRPr="0083508D" w:rsidSect="002C511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72"/>
    <w:rsid w:val="00004824"/>
    <w:rsid w:val="000054A5"/>
    <w:rsid w:val="00007384"/>
    <w:rsid w:val="0000793D"/>
    <w:rsid w:val="00010E2C"/>
    <w:rsid w:val="00011010"/>
    <w:rsid w:val="0001753A"/>
    <w:rsid w:val="00017B30"/>
    <w:rsid w:val="00021B07"/>
    <w:rsid w:val="00021F73"/>
    <w:rsid w:val="00025931"/>
    <w:rsid w:val="00025BA9"/>
    <w:rsid w:val="00032843"/>
    <w:rsid w:val="0003324B"/>
    <w:rsid w:val="00035855"/>
    <w:rsid w:val="00037026"/>
    <w:rsid w:val="0003749E"/>
    <w:rsid w:val="00040D45"/>
    <w:rsid w:val="00040F61"/>
    <w:rsid w:val="00041D57"/>
    <w:rsid w:val="00042254"/>
    <w:rsid w:val="00042836"/>
    <w:rsid w:val="00042DE2"/>
    <w:rsid w:val="00045987"/>
    <w:rsid w:val="00046F48"/>
    <w:rsid w:val="00054430"/>
    <w:rsid w:val="0005446B"/>
    <w:rsid w:val="0005504B"/>
    <w:rsid w:val="000616B1"/>
    <w:rsid w:val="00062815"/>
    <w:rsid w:val="00065F46"/>
    <w:rsid w:val="0007011A"/>
    <w:rsid w:val="00073923"/>
    <w:rsid w:val="00076ECC"/>
    <w:rsid w:val="000809CF"/>
    <w:rsid w:val="00080E96"/>
    <w:rsid w:val="00085C87"/>
    <w:rsid w:val="00086326"/>
    <w:rsid w:val="0008635E"/>
    <w:rsid w:val="00087FAC"/>
    <w:rsid w:val="00087FE7"/>
    <w:rsid w:val="00090B2A"/>
    <w:rsid w:val="00091031"/>
    <w:rsid w:val="00092181"/>
    <w:rsid w:val="00094F89"/>
    <w:rsid w:val="00095A01"/>
    <w:rsid w:val="000A3CFA"/>
    <w:rsid w:val="000A493B"/>
    <w:rsid w:val="000A558C"/>
    <w:rsid w:val="000A67B2"/>
    <w:rsid w:val="000B0C6F"/>
    <w:rsid w:val="000B2008"/>
    <w:rsid w:val="000B28F9"/>
    <w:rsid w:val="000B6527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92D"/>
    <w:rsid w:val="000D5373"/>
    <w:rsid w:val="000D5E57"/>
    <w:rsid w:val="000E0568"/>
    <w:rsid w:val="000E0957"/>
    <w:rsid w:val="000E4DB7"/>
    <w:rsid w:val="000E63F2"/>
    <w:rsid w:val="000F0350"/>
    <w:rsid w:val="000F29C4"/>
    <w:rsid w:val="000F3C56"/>
    <w:rsid w:val="000F42C0"/>
    <w:rsid w:val="000F42E2"/>
    <w:rsid w:val="000F52D9"/>
    <w:rsid w:val="000F5F70"/>
    <w:rsid w:val="00100457"/>
    <w:rsid w:val="00102DA3"/>
    <w:rsid w:val="001037C7"/>
    <w:rsid w:val="00104BE6"/>
    <w:rsid w:val="00105FC7"/>
    <w:rsid w:val="00107536"/>
    <w:rsid w:val="00110A40"/>
    <w:rsid w:val="00114F4F"/>
    <w:rsid w:val="00116FE8"/>
    <w:rsid w:val="001177F4"/>
    <w:rsid w:val="00120006"/>
    <w:rsid w:val="001227C5"/>
    <w:rsid w:val="0012466A"/>
    <w:rsid w:val="00126814"/>
    <w:rsid w:val="001308A3"/>
    <w:rsid w:val="00137651"/>
    <w:rsid w:val="00142387"/>
    <w:rsid w:val="001528A1"/>
    <w:rsid w:val="00152C4E"/>
    <w:rsid w:val="00153ED0"/>
    <w:rsid w:val="00154662"/>
    <w:rsid w:val="00155537"/>
    <w:rsid w:val="00156841"/>
    <w:rsid w:val="00160D4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92EF7"/>
    <w:rsid w:val="001962E4"/>
    <w:rsid w:val="001A083C"/>
    <w:rsid w:val="001A19A3"/>
    <w:rsid w:val="001A21B0"/>
    <w:rsid w:val="001A5F9B"/>
    <w:rsid w:val="001B1FBB"/>
    <w:rsid w:val="001B5272"/>
    <w:rsid w:val="001C14A7"/>
    <w:rsid w:val="001C50B5"/>
    <w:rsid w:val="001D035B"/>
    <w:rsid w:val="001D2373"/>
    <w:rsid w:val="001D279B"/>
    <w:rsid w:val="001D3806"/>
    <w:rsid w:val="001D4264"/>
    <w:rsid w:val="001E42E4"/>
    <w:rsid w:val="001E528C"/>
    <w:rsid w:val="001F04B4"/>
    <w:rsid w:val="001F12BB"/>
    <w:rsid w:val="001F32DD"/>
    <w:rsid w:val="001F5CD7"/>
    <w:rsid w:val="0020079B"/>
    <w:rsid w:val="00202163"/>
    <w:rsid w:val="00203A25"/>
    <w:rsid w:val="002040EF"/>
    <w:rsid w:val="002044A2"/>
    <w:rsid w:val="00206D18"/>
    <w:rsid w:val="00207E11"/>
    <w:rsid w:val="00212F6F"/>
    <w:rsid w:val="00217202"/>
    <w:rsid w:val="00220992"/>
    <w:rsid w:val="0022278F"/>
    <w:rsid w:val="00222BE2"/>
    <w:rsid w:val="00222C56"/>
    <w:rsid w:val="002264B1"/>
    <w:rsid w:val="00226FFB"/>
    <w:rsid w:val="00234930"/>
    <w:rsid w:val="00237B45"/>
    <w:rsid w:val="00242B21"/>
    <w:rsid w:val="00243D04"/>
    <w:rsid w:val="00245DCE"/>
    <w:rsid w:val="00246163"/>
    <w:rsid w:val="00247BFB"/>
    <w:rsid w:val="0025132B"/>
    <w:rsid w:val="002530D8"/>
    <w:rsid w:val="00253AB7"/>
    <w:rsid w:val="00253D9A"/>
    <w:rsid w:val="002557F9"/>
    <w:rsid w:val="0026167B"/>
    <w:rsid w:val="00263E1C"/>
    <w:rsid w:val="00264144"/>
    <w:rsid w:val="00264543"/>
    <w:rsid w:val="00265C68"/>
    <w:rsid w:val="00267281"/>
    <w:rsid w:val="00273929"/>
    <w:rsid w:val="00274FDF"/>
    <w:rsid w:val="00275BB2"/>
    <w:rsid w:val="0028053A"/>
    <w:rsid w:val="00281C9E"/>
    <w:rsid w:val="00282E21"/>
    <w:rsid w:val="00284061"/>
    <w:rsid w:val="00284875"/>
    <w:rsid w:val="00285A0C"/>
    <w:rsid w:val="002875AD"/>
    <w:rsid w:val="00291760"/>
    <w:rsid w:val="00291C15"/>
    <w:rsid w:val="0029234E"/>
    <w:rsid w:val="00292EC9"/>
    <w:rsid w:val="002933A6"/>
    <w:rsid w:val="00294904"/>
    <w:rsid w:val="00294E61"/>
    <w:rsid w:val="002A04D2"/>
    <w:rsid w:val="002A474E"/>
    <w:rsid w:val="002A5F0C"/>
    <w:rsid w:val="002B00E5"/>
    <w:rsid w:val="002B0CBB"/>
    <w:rsid w:val="002B609C"/>
    <w:rsid w:val="002B609E"/>
    <w:rsid w:val="002C0A50"/>
    <w:rsid w:val="002C1BB3"/>
    <w:rsid w:val="002C2692"/>
    <w:rsid w:val="002C2D51"/>
    <w:rsid w:val="002C5116"/>
    <w:rsid w:val="002C65FF"/>
    <w:rsid w:val="002C7CBC"/>
    <w:rsid w:val="002D005F"/>
    <w:rsid w:val="002D1799"/>
    <w:rsid w:val="002D2A91"/>
    <w:rsid w:val="002D2DA4"/>
    <w:rsid w:val="002D3E76"/>
    <w:rsid w:val="002D4DD5"/>
    <w:rsid w:val="002E00DB"/>
    <w:rsid w:val="002E0A12"/>
    <w:rsid w:val="002E129E"/>
    <w:rsid w:val="002E2527"/>
    <w:rsid w:val="002F01BC"/>
    <w:rsid w:val="002F265D"/>
    <w:rsid w:val="002F79F7"/>
    <w:rsid w:val="0030097B"/>
    <w:rsid w:val="003011F8"/>
    <w:rsid w:val="003022E1"/>
    <w:rsid w:val="00302513"/>
    <w:rsid w:val="00302A5D"/>
    <w:rsid w:val="0030341E"/>
    <w:rsid w:val="003040CC"/>
    <w:rsid w:val="0030692C"/>
    <w:rsid w:val="003130B7"/>
    <w:rsid w:val="00314E0B"/>
    <w:rsid w:val="003167C2"/>
    <w:rsid w:val="00316D1A"/>
    <w:rsid w:val="00317271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203C"/>
    <w:rsid w:val="00366389"/>
    <w:rsid w:val="00370489"/>
    <w:rsid w:val="0037080A"/>
    <w:rsid w:val="00371088"/>
    <w:rsid w:val="003726CE"/>
    <w:rsid w:val="00372E71"/>
    <w:rsid w:val="0037364C"/>
    <w:rsid w:val="00374275"/>
    <w:rsid w:val="00375E0D"/>
    <w:rsid w:val="00377914"/>
    <w:rsid w:val="00382928"/>
    <w:rsid w:val="00385468"/>
    <w:rsid w:val="00391669"/>
    <w:rsid w:val="00392EDD"/>
    <w:rsid w:val="00394E48"/>
    <w:rsid w:val="00397978"/>
    <w:rsid w:val="00397B40"/>
    <w:rsid w:val="003A11A3"/>
    <w:rsid w:val="003A11FF"/>
    <w:rsid w:val="003A1A1C"/>
    <w:rsid w:val="003A3046"/>
    <w:rsid w:val="003A4F85"/>
    <w:rsid w:val="003A640B"/>
    <w:rsid w:val="003A6FA5"/>
    <w:rsid w:val="003B2984"/>
    <w:rsid w:val="003B6DCF"/>
    <w:rsid w:val="003C545D"/>
    <w:rsid w:val="003D2D5C"/>
    <w:rsid w:val="003E145F"/>
    <w:rsid w:val="003E2829"/>
    <w:rsid w:val="003E3CDA"/>
    <w:rsid w:val="003E49D8"/>
    <w:rsid w:val="003E5447"/>
    <w:rsid w:val="003E5700"/>
    <w:rsid w:val="003F061C"/>
    <w:rsid w:val="003F555E"/>
    <w:rsid w:val="00404198"/>
    <w:rsid w:val="0040717D"/>
    <w:rsid w:val="00412CFC"/>
    <w:rsid w:val="00414BD9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5DE8"/>
    <w:rsid w:val="00437158"/>
    <w:rsid w:val="00437AB4"/>
    <w:rsid w:val="00442C5D"/>
    <w:rsid w:val="00442C5E"/>
    <w:rsid w:val="00442D17"/>
    <w:rsid w:val="00453D44"/>
    <w:rsid w:val="0045403C"/>
    <w:rsid w:val="0045501C"/>
    <w:rsid w:val="00455D43"/>
    <w:rsid w:val="00457C0F"/>
    <w:rsid w:val="00461948"/>
    <w:rsid w:val="00461AEF"/>
    <w:rsid w:val="00462B16"/>
    <w:rsid w:val="00465161"/>
    <w:rsid w:val="004670C9"/>
    <w:rsid w:val="00480A15"/>
    <w:rsid w:val="00480D4C"/>
    <w:rsid w:val="0048275D"/>
    <w:rsid w:val="00482A78"/>
    <w:rsid w:val="00484B9C"/>
    <w:rsid w:val="00490054"/>
    <w:rsid w:val="00493866"/>
    <w:rsid w:val="00493BDD"/>
    <w:rsid w:val="004945BC"/>
    <w:rsid w:val="00496DDB"/>
    <w:rsid w:val="004A3616"/>
    <w:rsid w:val="004A537D"/>
    <w:rsid w:val="004A62E1"/>
    <w:rsid w:val="004A72C0"/>
    <w:rsid w:val="004B039F"/>
    <w:rsid w:val="004B209C"/>
    <w:rsid w:val="004B461D"/>
    <w:rsid w:val="004B5374"/>
    <w:rsid w:val="004B5482"/>
    <w:rsid w:val="004B60B1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6A7C"/>
    <w:rsid w:val="004E06F9"/>
    <w:rsid w:val="004E3828"/>
    <w:rsid w:val="004E5B6F"/>
    <w:rsid w:val="004E6F4D"/>
    <w:rsid w:val="004F0EE6"/>
    <w:rsid w:val="004F2124"/>
    <w:rsid w:val="004F3C1B"/>
    <w:rsid w:val="004F661A"/>
    <w:rsid w:val="00511C07"/>
    <w:rsid w:val="0051241C"/>
    <w:rsid w:val="005130D4"/>
    <w:rsid w:val="00516EBB"/>
    <w:rsid w:val="00522C53"/>
    <w:rsid w:val="00523EBF"/>
    <w:rsid w:val="005273D8"/>
    <w:rsid w:val="005303FE"/>
    <w:rsid w:val="00534B48"/>
    <w:rsid w:val="005376C4"/>
    <w:rsid w:val="00540542"/>
    <w:rsid w:val="00540E70"/>
    <w:rsid w:val="005425D4"/>
    <w:rsid w:val="00542D24"/>
    <w:rsid w:val="00543078"/>
    <w:rsid w:val="005433D9"/>
    <w:rsid w:val="005437EC"/>
    <w:rsid w:val="00543A6F"/>
    <w:rsid w:val="00544A3D"/>
    <w:rsid w:val="00547710"/>
    <w:rsid w:val="005515BE"/>
    <w:rsid w:val="00551B39"/>
    <w:rsid w:val="00554244"/>
    <w:rsid w:val="005550CF"/>
    <w:rsid w:val="00555FFA"/>
    <w:rsid w:val="00556272"/>
    <w:rsid w:val="00562650"/>
    <w:rsid w:val="00563531"/>
    <w:rsid w:val="0056393D"/>
    <w:rsid w:val="005665BD"/>
    <w:rsid w:val="0057089C"/>
    <w:rsid w:val="00572545"/>
    <w:rsid w:val="00573A01"/>
    <w:rsid w:val="00574AA7"/>
    <w:rsid w:val="00576628"/>
    <w:rsid w:val="00576ABE"/>
    <w:rsid w:val="005808B7"/>
    <w:rsid w:val="00582091"/>
    <w:rsid w:val="005902E7"/>
    <w:rsid w:val="005956ED"/>
    <w:rsid w:val="005A1C42"/>
    <w:rsid w:val="005A1E8B"/>
    <w:rsid w:val="005A243A"/>
    <w:rsid w:val="005A2924"/>
    <w:rsid w:val="005A37B2"/>
    <w:rsid w:val="005A3B95"/>
    <w:rsid w:val="005B0A4D"/>
    <w:rsid w:val="005B13CA"/>
    <w:rsid w:val="005B21A1"/>
    <w:rsid w:val="005B2641"/>
    <w:rsid w:val="005C4F1A"/>
    <w:rsid w:val="005C6EA3"/>
    <w:rsid w:val="005C7DA0"/>
    <w:rsid w:val="005D53E6"/>
    <w:rsid w:val="005E072E"/>
    <w:rsid w:val="005E2BF8"/>
    <w:rsid w:val="005E5BC4"/>
    <w:rsid w:val="005E66F1"/>
    <w:rsid w:val="005F1102"/>
    <w:rsid w:val="005F1CBB"/>
    <w:rsid w:val="005F74D8"/>
    <w:rsid w:val="005F7820"/>
    <w:rsid w:val="006004F2"/>
    <w:rsid w:val="00603824"/>
    <w:rsid w:val="00604B36"/>
    <w:rsid w:val="006104A0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184"/>
    <w:rsid w:val="006537D0"/>
    <w:rsid w:val="00657A20"/>
    <w:rsid w:val="0066021C"/>
    <w:rsid w:val="00670B1C"/>
    <w:rsid w:val="00682CB6"/>
    <w:rsid w:val="006879DE"/>
    <w:rsid w:val="00691FF2"/>
    <w:rsid w:val="00692714"/>
    <w:rsid w:val="006948C2"/>
    <w:rsid w:val="00695345"/>
    <w:rsid w:val="00697575"/>
    <w:rsid w:val="006A2FD2"/>
    <w:rsid w:val="006A3A5A"/>
    <w:rsid w:val="006A4706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77C"/>
    <w:rsid w:val="006D5E55"/>
    <w:rsid w:val="006D5F83"/>
    <w:rsid w:val="006D60DA"/>
    <w:rsid w:val="006E24C4"/>
    <w:rsid w:val="006E547E"/>
    <w:rsid w:val="006E75D8"/>
    <w:rsid w:val="006F2636"/>
    <w:rsid w:val="006F28E8"/>
    <w:rsid w:val="006F58C8"/>
    <w:rsid w:val="006F726F"/>
    <w:rsid w:val="006F7625"/>
    <w:rsid w:val="00702E02"/>
    <w:rsid w:val="0070499B"/>
    <w:rsid w:val="00705695"/>
    <w:rsid w:val="007076F2"/>
    <w:rsid w:val="0071473F"/>
    <w:rsid w:val="00715FEE"/>
    <w:rsid w:val="007226FC"/>
    <w:rsid w:val="007234C6"/>
    <w:rsid w:val="007254FC"/>
    <w:rsid w:val="0072579D"/>
    <w:rsid w:val="00731CBF"/>
    <w:rsid w:val="007322EB"/>
    <w:rsid w:val="00733A61"/>
    <w:rsid w:val="00733FB0"/>
    <w:rsid w:val="007370DD"/>
    <w:rsid w:val="00737D62"/>
    <w:rsid w:val="00742C72"/>
    <w:rsid w:val="0074352B"/>
    <w:rsid w:val="0074472F"/>
    <w:rsid w:val="00744B49"/>
    <w:rsid w:val="00745C66"/>
    <w:rsid w:val="00750DFA"/>
    <w:rsid w:val="00757414"/>
    <w:rsid w:val="007602A8"/>
    <w:rsid w:val="00760E5B"/>
    <w:rsid w:val="00762233"/>
    <w:rsid w:val="0076612D"/>
    <w:rsid w:val="00767DBC"/>
    <w:rsid w:val="00771345"/>
    <w:rsid w:val="0077176C"/>
    <w:rsid w:val="00772CE1"/>
    <w:rsid w:val="007739F4"/>
    <w:rsid w:val="00773B8B"/>
    <w:rsid w:val="00773C51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E0DE3"/>
    <w:rsid w:val="007E1918"/>
    <w:rsid w:val="007E4D89"/>
    <w:rsid w:val="007E588E"/>
    <w:rsid w:val="007E71F8"/>
    <w:rsid w:val="007F0E99"/>
    <w:rsid w:val="007F234D"/>
    <w:rsid w:val="007F36AA"/>
    <w:rsid w:val="007F5165"/>
    <w:rsid w:val="007F6A33"/>
    <w:rsid w:val="007F6DAA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3508D"/>
    <w:rsid w:val="00860618"/>
    <w:rsid w:val="00860DC4"/>
    <w:rsid w:val="008622EB"/>
    <w:rsid w:val="0086656E"/>
    <w:rsid w:val="00866F57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1E03"/>
    <w:rsid w:val="008867A1"/>
    <w:rsid w:val="0088762E"/>
    <w:rsid w:val="00890073"/>
    <w:rsid w:val="00892392"/>
    <w:rsid w:val="00892FD0"/>
    <w:rsid w:val="00894291"/>
    <w:rsid w:val="008966F4"/>
    <w:rsid w:val="008A3CED"/>
    <w:rsid w:val="008A4A22"/>
    <w:rsid w:val="008A4A2B"/>
    <w:rsid w:val="008A72BC"/>
    <w:rsid w:val="008A7762"/>
    <w:rsid w:val="008B114D"/>
    <w:rsid w:val="008B21A5"/>
    <w:rsid w:val="008B2283"/>
    <w:rsid w:val="008C0B44"/>
    <w:rsid w:val="008C1DCC"/>
    <w:rsid w:val="008C3858"/>
    <w:rsid w:val="008C5287"/>
    <w:rsid w:val="008C6C42"/>
    <w:rsid w:val="008C6FA3"/>
    <w:rsid w:val="008D406A"/>
    <w:rsid w:val="008E4149"/>
    <w:rsid w:val="008E41F7"/>
    <w:rsid w:val="008E49B5"/>
    <w:rsid w:val="008E4C16"/>
    <w:rsid w:val="008E6E2E"/>
    <w:rsid w:val="008F1439"/>
    <w:rsid w:val="008F6A12"/>
    <w:rsid w:val="0090536D"/>
    <w:rsid w:val="009055DD"/>
    <w:rsid w:val="00906258"/>
    <w:rsid w:val="00907A2D"/>
    <w:rsid w:val="00907BC5"/>
    <w:rsid w:val="009113D9"/>
    <w:rsid w:val="00911AC6"/>
    <w:rsid w:val="0091378B"/>
    <w:rsid w:val="009145BC"/>
    <w:rsid w:val="0091521E"/>
    <w:rsid w:val="00917BBD"/>
    <w:rsid w:val="0092121A"/>
    <w:rsid w:val="009234C6"/>
    <w:rsid w:val="00925C9D"/>
    <w:rsid w:val="00931E1E"/>
    <w:rsid w:val="00931FBA"/>
    <w:rsid w:val="00932447"/>
    <w:rsid w:val="00932489"/>
    <w:rsid w:val="00932F4E"/>
    <w:rsid w:val="00933B5E"/>
    <w:rsid w:val="00933BC0"/>
    <w:rsid w:val="00934DB1"/>
    <w:rsid w:val="00935695"/>
    <w:rsid w:val="00935A4A"/>
    <w:rsid w:val="00937AB8"/>
    <w:rsid w:val="00937B0A"/>
    <w:rsid w:val="00940646"/>
    <w:rsid w:val="0094091C"/>
    <w:rsid w:val="00940C62"/>
    <w:rsid w:val="009411F3"/>
    <w:rsid w:val="009412F8"/>
    <w:rsid w:val="00942A39"/>
    <w:rsid w:val="00944992"/>
    <w:rsid w:val="00952342"/>
    <w:rsid w:val="00952A7B"/>
    <w:rsid w:val="00954CDB"/>
    <w:rsid w:val="0095585B"/>
    <w:rsid w:val="00955A03"/>
    <w:rsid w:val="0095734F"/>
    <w:rsid w:val="00962DD6"/>
    <w:rsid w:val="00964C26"/>
    <w:rsid w:val="0097551C"/>
    <w:rsid w:val="00982A4A"/>
    <w:rsid w:val="00987B67"/>
    <w:rsid w:val="00991C45"/>
    <w:rsid w:val="00992FDF"/>
    <w:rsid w:val="00993B2A"/>
    <w:rsid w:val="00995526"/>
    <w:rsid w:val="009A0BF9"/>
    <w:rsid w:val="009A263D"/>
    <w:rsid w:val="009A66A1"/>
    <w:rsid w:val="009A7C27"/>
    <w:rsid w:val="009B0808"/>
    <w:rsid w:val="009B11FE"/>
    <w:rsid w:val="009B2005"/>
    <w:rsid w:val="009B2F5C"/>
    <w:rsid w:val="009B39A7"/>
    <w:rsid w:val="009C3820"/>
    <w:rsid w:val="009C3B16"/>
    <w:rsid w:val="009C3E54"/>
    <w:rsid w:val="009C58DA"/>
    <w:rsid w:val="009D056A"/>
    <w:rsid w:val="009D091A"/>
    <w:rsid w:val="009D1ADE"/>
    <w:rsid w:val="009D35FE"/>
    <w:rsid w:val="009D674F"/>
    <w:rsid w:val="009E03BA"/>
    <w:rsid w:val="009E4251"/>
    <w:rsid w:val="009E5468"/>
    <w:rsid w:val="009E57C2"/>
    <w:rsid w:val="009E60D3"/>
    <w:rsid w:val="009E7B4D"/>
    <w:rsid w:val="009F22E5"/>
    <w:rsid w:val="009F2C41"/>
    <w:rsid w:val="009F2C76"/>
    <w:rsid w:val="00A00AC2"/>
    <w:rsid w:val="00A01F10"/>
    <w:rsid w:val="00A05F05"/>
    <w:rsid w:val="00A13A9C"/>
    <w:rsid w:val="00A17E91"/>
    <w:rsid w:val="00A237D8"/>
    <w:rsid w:val="00A25289"/>
    <w:rsid w:val="00A256D4"/>
    <w:rsid w:val="00A3237C"/>
    <w:rsid w:val="00A358F3"/>
    <w:rsid w:val="00A35FAD"/>
    <w:rsid w:val="00A509C5"/>
    <w:rsid w:val="00A5115D"/>
    <w:rsid w:val="00A60FF2"/>
    <w:rsid w:val="00A62BC2"/>
    <w:rsid w:val="00A62C15"/>
    <w:rsid w:val="00A62CFD"/>
    <w:rsid w:val="00A639A6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75C5B"/>
    <w:rsid w:val="00A7726E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058"/>
    <w:rsid w:val="00AD6449"/>
    <w:rsid w:val="00AE07E5"/>
    <w:rsid w:val="00AE23C1"/>
    <w:rsid w:val="00AE7B47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26809"/>
    <w:rsid w:val="00B31510"/>
    <w:rsid w:val="00B3528E"/>
    <w:rsid w:val="00B3697F"/>
    <w:rsid w:val="00B41937"/>
    <w:rsid w:val="00B43936"/>
    <w:rsid w:val="00B4554D"/>
    <w:rsid w:val="00B457C1"/>
    <w:rsid w:val="00B47402"/>
    <w:rsid w:val="00B47966"/>
    <w:rsid w:val="00B47BB0"/>
    <w:rsid w:val="00B50F3E"/>
    <w:rsid w:val="00B526CB"/>
    <w:rsid w:val="00B53E70"/>
    <w:rsid w:val="00B61F69"/>
    <w:rsid w:val="00B63F0B"/>
    <w:rsid w:val="00B64BC6"/>
    <w:rsid w:val="00B66A9A"/>
    <w:rsid w:val="00B70701"/>
    <w:rsid w:val="00B76BA6"/>
    <w:rsid w:val="00B77BEC"/>
    <w:rsid w:val="00B83217"/>
    <w:rsid w:val="00B8420A"/>
    <w:rsid w:val="00B8712A"/>
    <w:rsid w:val="00B90D3B"/>
    <w:rsid w:val="00B946EA"/>
    <w:rsid w:val="00BA00EC"/>
    <w:rsid w:val="00BA1F9B"/>
    <w:rsid w:val="00BA25DF"/>
    <w:rsid w:val="00BA3CFE"/>
    <w:rsid w:val="00BA5BF2"/>
    <w:rsid w:val="00BA6458"/>
    <w:rsid w:val="00BA67CC"/>
    <w:rsid w:val="00BA6FB5"/>
    <w:rsid w:val="00BA75D1"/>
    <w:rsid w:val="00BB0B00"/>
    <w:rsid w:val="00BB0EEA"/>
    <w:rsid w:val="00BB27E6"/>
    <w:rsid w:val="00BB32E4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31F7"/>
    <w:rsid w:val="00BE63D4"/>
    <w:rsid w:val="00BE69CB"/>
    <w:rsid w:val="00BE7DDF"/>
    <w:rsid w:val="00BF241B"/>
    <w:rsid w:val="00C01E71"/>
    <w:rsid w:val="00C0204F"/>
    <w:rsid w:val="00C03674"/>
    <w:rsid w:val="00C11D7A"/>
    <w:rsid w:val="00C131CD"/>
    <w:rsid w:val="00C142AA"/>
    <w:rsid w:val="00C14716"/>
    <w:rsid w:val="00C235F4"/>
    <w:rsid w:val="00C3408B"/>
    <w:rsid w:val="00C347DB"/>
    <w:rsid w:val="00C37D18"/>
    <w:rsid w:val="00C37E66"/>
    <w:rsid w:val="00C40331"/>
    <w:rsid w:val="00C4486D"/>
    <w:rsid w:val="00C45B39"/>
    <w:rsid w:val="00C46617"/>
    <w:rsid w:val="00C502FF"/>
    <w:rsid w:val="00C51555"/>
    <w:rsid w:val="00C54375"/>
    <w:rsid w:val="00C54911"/>
    <w:rsid w:val="00C55724"/>
    <w:rsid w:val="00C5754B"/>
    <w:rsid w:val="00C57ECE"/>
    <w:rsid w:val="00C57EDD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91FEB"/>
    <w:rsid w:val="00C94D4F"/>
    <w:rsid w:val="00C976FD"/>
    <w:rsid w:val="00CA19F9"/>
    <w:rsid w:val="00CA51AB"/>
    <w:rsid w:val="00CA5D63"/>
    <w:rsid w:val="00CA64A7"/>
    <w:rsid w:val="00CA718C"/>
    <w:rsid w:val="00CA7A4F"/>
    <w:rsid w:val="00CB017C"/>
    <w:rsid w:val="00CB076A"/>
    <w:rsid w:val="00CB2932"/>
    <w:rsid w:val="00CB2DF2"/>
    <w:rsid w:val="00CC3E46"/>
    <w:rsid w:val="00CC437B"/>
    <w:rsid w:val="00CC4822"/>
    <w:rsid w:val="00CC620E"/>
    <w:rsid w:val="00CD03DC"/>
    <w:rsid w:val="00CD281D"/>
    <w:rsid w:val="00CD6436"/>
    <w:rsid w:val="00CE0B7B"/>
    <w:rsid w:val="00CE0DFD"/>
    <w:rsid w:val="00CE14DB"/>
    <w:rsid w:val="00CE293E"/>
    <w:rsid w:val="00CE6939"/>
    <w:rsid w:val="00CE799F"/>
    <w:rsid w:val="00CF098B"/>
    <w:rsid w:val="00CF4737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4042"/>
    <w:rsid w:val="00D257AB"/>
    <w:rsid w:val="00D272C6"/>
    <w:rsid w:val="00D30615"/>
    <w:rsid w:val="00D325DC"/>
    <w:rsid w:val="00D3446D"/>
    <w:rsid w:val="00D362AF"/>
    <w:rsid w:val="00D406C4"/>
    <w:rsid w:val="00D42D03"/>
    <w:rsid w:val="00D453D6"/>
    <w:rsid w:val="00D50991"/>
    <w:rsid w:val="00D534C5"/>
    <w:rsid w:val="00D5584E"/>
    <w:rsid w:val="00D5677E"/>
    <w:rsid w:val="00D57EFF"/>
    <w:rsid w:val="00D57F71"/>
    <w:rsid w:val="00D6407D"/>
    <w:rsid w:val="00D73773"/>
    <w:rsid w:val="00D745D7"/>
    <w:rsid w:val="00D75509"/>
    <w:rsid w:val="00D75610"/>
    <w:rsid w:val="00D77B5C"/>
    <w:rsid w:val="00D86BDD"/>
    <w:rsid w:val="00D87899"/>
    <w:rsid w:val="00D9078A"/>
    <w:rsid w:val="00D91D91"/>
    <w:rsid w:val="00D91EB1"/>
    <w:rsid w:val="00D91F68"/>
    <w:rsid w:val="00D93AB3"/>
    <w:rsid w:val="00D96617"/>
    <w:rsid w:val="00DA2EEB"/>
    <w:rsid w:val="00DA6CB0"/>
    <w:rsid w:val="00DB49A1"/>
    <w:rsid w:val="00DB4C40"/>
    <w:rsid w:val="00DB7892"/>
    <w:rsid w:val="00DC2069"/>
    <w:rsid w:val="00DC639F"/>
    <w:rsid w:val="00DD1BE2"/>
    <w:rsid w:val="00DD276D"/>
    <w:rsid w:val="00DD5C1B"/>
    <w:rsid w:val="00DD5C41"/>
    <w:rsid w:val="00DD73A5"/>
    <w:rsid w:val="00DE3867"/>
    <w:rsid w:val="00DE4A81"/>
    <w:rsid w:val="00DF5256"/>
    <w:rsid w:val="00DF550D"/>
    <w:rsid w:val="00DF5E27"/>
    <w:rsid w:val="00DF6C1A"/>
    <w:rsid w:val="00DF713F"/>
    <w:rsid w:val="00E01862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37266"/>
    <w:rsid w:val="00E454ED"/>
    <w:rsid w:val="00E47532"/>
    <w:rsid w:val="00E47E7A"/>
    <w:rsid w:val="00E511C0"/>
    <w:rsid w:val="00E575E5"/>
    <w:rsid w:val="00E624BE"/>
    <w:rsid w:val="00E626A7"/>
    <w:rsid w:val="00E66753"/>
    <w:rsid w:val="00E701C0"/>
    <w:rsid w:val="00E70333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303F"/>
    <w:rsid w:val="00EA58B2"/>
    <w:rsid w:val="00EB0321"/>
    <w:rsid w:val="00EB327C"/>
    <w:rsid w:val="00EC4CB1"/>
    <w:rsid w:val="00EC5251"/>
    <w:rsid w:val="00ED582F"/>
    <w:rsid w:val="00ED5BBB"/>
    <w:rsid w:val="00ED703B"/>
    <w:rsid w:val="00EE206E"/>
    <w:rsid w:val="00EE2172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4D99"/>
    <w:rsid w:val="00F25604"/>
    <w:rsid w:val="00F25FEF"/>
    <w:rsid w:val="00F27F41"/>
    <w:rsid w:val="00F3147B"/>
    <w:rsid w:val="00F34139"/>
    <w:rsid w:val="00F35F55"/>
    <w:rsid w:val="00F36EF6"/>
    <w:rsid w:val="00F41A08"/>
    <w:rsid w:val="00F424EC"/>
    <w:rsid w:val="00F44845"/>
    <w:rsid w:val="00F45116"/>
    <w:rsid w:val="00F451C2"/>
    <w:rsid w:val="00F47D0E"/>
    <w:rsid w:val="00F52E09"/>
    <w:rsid w:val="00F56223"/>
    <w:rsid w:val="00F60AA4"/>
    <w:rsid w:val="00F616CE"/>
    <w:rsid w:val="00F629BB"/>
    <w:rsid w:val="00F63C40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4711"/>
    <w:rsid w:val="00F97CB0"/>
    <w:rsid w:val="00FA04EB"/>
    <w:rsid w:val="00FA0EBC"/>
    <w:rsid w:val="00FA1DB6"/>
    <w:rsid w:val="00FA222A"/>
    <w:rsid w:val="00FA74E5"/>
    <w:rsid w:val="00FA7F9E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1597"/>
    <w:rsid w:val="00FD3BE3"/>
    <w:rsid w:val="00FD3F97"/>
    <w:rsid w:val="00FD462E"/>
    <w:rsid w:val="00FD5C09"/>
    <w:rsid w:val="00FD5C1F"/>
    <w:rsid w:val="00FE58C0"/>
    <w:rsid w:val="00FE6A9F"/>
    <w:rsid w:val="00FE7CE8"/>
    <w:rsid w:val="00FF01CB"/>
    <w:rsid w:val="00FF19C6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A20D0-A2FF-4D35-90A1-7FBFF297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6814"/>
    <w:rPr>
      <w:color w:val="0000FF"/>
      <w:u w:val="single"/>
    </w:rPr>
  </w:style>
  <w:style w:type="paragraph" w:customStyle="1" w:styleId="ConsPlusNormal">
    <w:name w:val="ConsPlusNormal"/>
    <w:link w:val="ConsPlusNormal0"/>
    <w:rsid w:val="00126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681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26814"/>
    <w:pPr>
      <w:ind w:left="720"/>
      <w:contextualSpacing/>
    </w:pPr>
  </w:style>
  <w:style w:type="table" w:styleId="a5">
    <w:name w:val="Table Grid"/>
    <w:basedOn w:val="a1"/>
    <w:rsid w:val="00126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26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68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hyperlink" Target="consultantplus://offline/ref=A441E35AFC5E29604F9528330C82692C74891B4CE770DC2663642BB6F2FF8B1ECCAAC42E04C74D311D3AA5BFB1735F56482515EA4E5D4F69YC3FF" TargetMode="External"/><Relationship Id="rId18" Type="http://schemas.openxmlformats.org/officeDocument/2006/relationships/hyperlink" Target="consultantplus://offline/ref=2EBF3D344CF7206788BADBD6E3D0FF6FA300369310EAE126908162781CD9AC16BA11FF03EFDB8D6D67610DB38F20B37F1E68FFF9B579C8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hi-hatanga@mail.ru" TargetMode="External"/><Relationship Id="rId12" Type="http://schemas.openxmlformats.org/officeDocument/2006/relationships/hyperlink" Target="consultantplus://offline/ref=A62AE6316D3D74BBB885C69AE4870D167FA538B0EE5C64CDCEC78900284D0C07C41EE3B00669651880FE1EB2B985425CD84A7C5413ACAB19D91CF" TargetMode="External"/><Relationship Id="rId17" Type="http://schemas.openxmlformats.org/officeDocument/2006/relationships/hyperlink" Target="consultantplus://offline/ref=61FC467E613A17E834F70768E244FE2362CBA282C0EAB860FDC889DE79A51A908E9814875334F0DF60C2F913835E5851CE6A241B2300BF49FDB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DAF1AF63E4FF0F341EC888C06489BC4CD1F7F7C4E1CD7B08B0B9B05755D88A1875110CE6E33F9CA7963388CC2B74E052462909A8YBf7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11" Type="http://schemas.openxmlformats.org/officeDocument/2006/relationships/hyperlink" Target="consultantplus://offline/ref=A62AE6316D3D74BBB885C69AE4870D167FA538B0EE5C64CDCEC78900284D0C07C41EE3B00669651886FE1EB2B985425CD84A7C5413ACAB19D91C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66AF6CD0BFAF858E0B8C3C2528A451F71DD859D7672B8480E8E6462054C64E18C51CD20070607D9C8008F3938675C5F2AC1E1DA2D2FE00BCA46F" TargetMode="External"/><Relationship Id="rId10" Type="http://schemas.openxmlformats.org/officeDocument/2006/relationships/hyperlink" Target="consultantplus://offline/ref=412A59BF3E09B866634876346FEE250F994DE51A90F5F36AE3FF570153B44B67D89EB1C955F6B516AF4A1346E4D89B63AE1D881656983CC3kEz2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C51853318D156BD868A575AF89F2B2EBEF4F05BF2815A6DBFE615B6374CB492AA04E7A17ECC770EC47D926962DD2DA117A21433C64739DL8x3F" TargetMode="External"/><Relationship Id="rId14" Type="http://schemas.openxmlformats.org/officeDocument/2006/relationships/hyperlink" Target="consultantplus://offline/ref=E66AF6CD0BFAF858E0B8C3C2528A451F71DD859D7672B8480E8E6462054C64E18C51CD230E060F889D4F8E657E324F5D28C1E3D832C24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4688</Words>
  <Characters>26724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Татьяна Ильина</cp:lastModifiedBy>
  <cp:revision>12</cp:revision>
  <dcterms:created xsi:type="dcterms:W3CDTF">2019-02-20T07:20:00Z</dcterms:created>
  <dcterms:modified xsi:type="dcterms:W3CDTF">2019-03-01T02:13:00Z</dcterms:modified>
</cp:coreProperties>
</file>