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55718" w:rsidRPr="00181942" w:rsidRDefault="00755718" w:rsidP="00755718">
      <w:pPr>
        <w:pStyle w:val="a4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</w:p>
    <w:p w:rsidR="00CA437A" w:rsidRDefault="00CA437A" w:rsidP="00CA437A">
      <w:pPr>
        <w:spacing w:line="240" w:lineRule="auto"/>
        <w:ind w:right="-143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15.05.2019 г.                                                                                                                      № 087 - П</w:t>
      </w:r>
    </w:p>
    <w:p w:rsidR="00396889" w:rsidRPr="00CA437A" w:rsidRDefault="00396889" w:rsidP="00CA437A">
      <w:pPr>
        <w:spacing w:line="240" w:lineRule="auto"/>
        <w:ind w:right="4855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Об организации в 201</w:t>
      </w:r>
      <w:r w:rsidR="00115A52">
        <w:rPr>
          <w:rFonts w:ascii="Times New Roman" w:hAnsi="Times New Roman"/>
          <w:b/>
          <w:color w:val="1F497D" w:themeColor="text2"/>
          <w:sz w:val="24"/>
          <w:szCs w:val="24"/>
        </w:rPr>
        <w:t>9</w:t>
      </w: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 мероприятий</w:t>
      </w:r>
      <w:r w:rsidR="00CA437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по активной политике занятости населения на территории сельского поселения Хатанга</w:t>
      </w:r>
    </w:p>
    <w:p w:rsidR="00396889" w:rsidRPr="00181942" w:rsidRDefault="00396889" w:rsidP="00CA437A">
      <w:pPr>
        <w:pStyle w:val="a4"/>
        <w:ind w:firstLine="709"/>
        <w:contextualSpacing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В целях снижения напряженности на рынке труда сельского поселения Хатанга, оказания помощи в трудоустройстве безработных граждан, испытывающих трудности в поиске работы (многодетные, одинокие матери, длительно неработающие и др.), адаптации подростковой молодежи к новым условиям рынка труда и снижения числа правонарушений среди несовершеннолетних граждан от 14 до 18 лет, руководствуясь п</w:t>
      </w:r>
      <w:r w:rsidR="00CA437A">
        <w:rPr>
          <w:rFonts w:ascii="Times New Roman" w:hAnsi="Times New Roman"/>
          <w:color w:val="1F497D" w:themeColor="text2"/>
          <w:sz w:val="24"/>
          <w:szCs w:val="24"/>
        </w:rPr>
        <w:t xml:space="preserve">унктом 1 статьи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7.2 Закона Российской Федерации от 19 апреля 1991 года № 1032-1 «О занятости населения в Российской Федерации»,    </w:t>
      </w:r>
    </w:p>
    <w:p w:rsidR="00CA437A" w:rsidRDefault="00396889" w:rsidP="00CA437A">
      <w:pPr>
        <w:spacing w:after="0"/>
        <w:ind w:firstLine="709"/>
        <w:contextualSpacing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    </w:t>
      </w:r>
    </w:p>
    <w:p w:rsidR="00396889" w:rsidRPr="00181942" w:rsidRDefault="00396889" w:rsidP="00CA437A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ПОСТАНОВЛЯЮ:</w:t>
      </w: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0C385C" w:rsidRDefault="00396889" w:rsidP="00CA437A">
      <w:pPr>
        <w:pStyle w:val="a4"/>
        <w:numPr>
          <w:ilvl w:val="0"/>
          <w:numId w:val="6"/>
        </w:numPr>
        <w:ind w:hanging="29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Рекомендовать О</w:t>
      </w:r>
      <w:r w:rsidR="00CA437A">
        <w:rPr>
          <w:rFonts w:ascii="Times New Roman" w:hAnsi="Times New Roman"/>
          <w:color w:val="1F497D" w:themeColor="text2"/>
          <w:sz w:val="24"/>
          <w:szCs w:val="24"/>
        </w:rPr>
        <w:t xml:space="preserve">бществу с ограниченной ответственностью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«</w:t>
      </w:r>
      <w:r w:rsidR="00115A52">
        <w:rPr>
          <w:rFonts w:ascii="Times New Roman" w:hAnsi="Times New Roman"/>
          <w:color w:val="1F497D" w:themeColor="text2"/>
          <w:sz w:val="24"/>
          <w:szCs w:val="24"/>
        </w:rPr>
        <w:t xml:space="preserve">Таймыр Альянс </w:t>
      </w:r>
      <w:proofErr w:type="spellStart"/>
      <w:r w:rsidR="00115A52">
        <w:rPr>
          <w:rFonts w:ascii="Times New Roman" w:hAnsi="Times New Roman"/>
          <w:color w:val="1F497D" w:themeColor="text2"/>
          <w:sz w:val="24"/>
          <w:szCs w:val="24"/>
        </w:rPr>
        <w:t>Трейдинг</w:t>
      </w:r>
      <w:proofErr w:type="spellEnd"/>
      <w:r w:rsidR="00CA437A">
        <w:rPr>
          <w:rFonts w:ascii="Times New Roman" w:hAnsi="Times New Roman"/>
          <w:color w:val="1F497D" w:themeColor="text2"/>
          <w:sz w:val="24"/>
          <w:szCs w:val="24"/>
        </w:rPr>
        <w:t>» (</w:t>
      </w:r>
      <w:r w:rsidR="00DE2EC7">
        <w:rPr>
          <w:rFonts w:ascii="Times New Roman" w:hAnsi="Times New Roman"/>
          <w:color w:val="1F497D" w:themeColor="text2"/>
          <w:sz w:val="24"/>
          <w:szCs w:val="24"/>
        </w:rPr>
        <w:t>Шейкина Н.</w:t>
      </w:r>
      <w:r w:rsidR="00CA437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DE2EC7">
        <w:rPr>
          <w:rFonts w:ascii="Times New Roman" w:hAnsi="Times New Roman"/>
          <w:color w:val="1F497D" w:themeColor="text2"/>
          <w:sz w:val="24"/>
          <w:szCs w:val="24"/>
        </w:rPr>
        <w:t>А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CA437A">
        <w:rPr>
          <w:rFonts w:ascii="Times New Roman" w:hAnsi="Times New Roman"/>
          <w:color w:val="1F497D" w:themeColor="text2"/>
          <w:sz w:val="24"/>
          <w:szCs w:val="24"/>
        </w:rPr>
        <w:t>)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: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CA437A" w:rsidRPr="00181942" w:rsidRDefault="00CA437A" w:rsidP="00CA437A">
      <w:pPr>
        <w:pStyle w:val="a4"/>
        <w:ind w:left="72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CA437A" w:rsidP="00CA437A">
      <w:pPr>
        <w:pStyle w:val="a4"/>
        <w:tabs>
          <w:tab w:val="left" w:pos="993"/>
          <w:tab w:val="left" w:pos="1134"/>
          <w:tab w:val="left" w:pos="1560"/>
        </w:tabs>
        <w:ind w:left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1.1. Р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ассмотреть возможность создания для временного трудоустройства несовершеннолетних граждан по поселкам 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 xml:space="preserve">сельского поселения Хатанга 28 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рабочих мест по 0,3 ставки, в том числе: 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с 0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4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C076C7">
        <w:rPr>
          <w:rFonts w:ascii="Times New Roman" w:hAnsi="Times New Roman"/>
          <w:color w:val="1F497D" w:themeColor="text2"/>
          <w:sz w:val="24"/>
          <w:szCs w:val="24"/>
        </w:rPr>
        <w:t>6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4 рабочих мест в поселке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Катырык</w:t>
      </w:r>
      <w:proofErr w:type="spellEnd"/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с 04.07.201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4 рабочих мест в поселке Хет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а;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с 04.07.201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4 рабочих мест в поселке Новая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с 04.07.201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4 рабочих мест в поселке Новорыбная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с 04.07.201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2 рабочих мест в поселке Жданиха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с 04.07.201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3 рабочих мест в поселке Кресты</w:t>
      </w:r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с 04.07.201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4 рабочих мест в поселке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Сындасско</w:t>
      </w:r>
      <w:proofErr w:type="spellEnd"/>
      <w:r w:rsidR="0018194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396889" w:rsidRPr="00181942" w:rsidRDefault="00396889" w:rsidP="00CA437A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с 04.07.201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6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7255A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3 рабочих мест в поселке Попигай.    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    </w:t>
      </w:r>
    </w:p>
    <w:p w:rsidR="00396889" w:rsidRPr="00181942" w:rsidRDefault="000C385C" w:rsidP="00CA437A">
      <w:pPr>
        <w:pStyle w:val="a4"/>
        <w:numPr>
          <w:ilvl w:val="1"/>
          <w:numId w:val="4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  <w:r w:rsidR="00CA437A">
        <w:rPr>
          <w:rFonts w:ascii="Times New Roman" w:hAnsi="Times New Roman"/>
          <w:color w:val="1F497D" w:themeColor="text2"/>
          <w:sz w:val="24"/>
          <w:szCs w:val="24"/>
        </w:rPr>
        <w:t>Р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ассмотреть возможность создания для временного трудоустройства безработных граждан, испытывающих трудности в поиске работы, по поселкам сельского поселения Хатанга 8 рабочих мест по 0,3 ставки, в том числе:  </w:t>
      </w:r>
    </w:p>
    <w:p w:rsidR="00396889" w:rsidRPr="00181942" w:rsidRDefault="00396889" w:rsidP="00CA437A">
      <w:pPr>
        <w:pStyle w:val="a4"/>
        <w:ind w:left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на период с 0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4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по 2</w:t>
      </w:r>
      <w:r w:rsidR="00C076C7">
        <w:rPr>
          <w:rFonts w:ascii="Times New Roman" w:hAnsi="Times New Roman"/>
          <w:color w:val="1F497D" w:themeColor="text2"/>
          <w:sz w:val="24"/>
          <w:szCs w:val="24"/>
        </w:rPr>
        <w:t>6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года, по 1 рабочему месту в поселках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Катырык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Хета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 Новая, Новорыбная, Жданиха, Кресты,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Сындасско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>, Попигай.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0C385C" w:rsidP="002D6DF8">
      <w:pPr>
        <w:pStyle w:val="a4"/>
        <w:numPr>
          <w:ilvl w:val="0"/>
          <w:numId w:val="6"/>
        </w:numPr>
        <w:ind w:hanging="29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Рекомендовать</w:t>
      </w:r>
      <w:r w:rsidR="00396889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КГКУ «Центр занятости населения сельского поселения Хатанга» (Поротова Л.Н.)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:</w:t>
      </w:r>
    </w:p>
    <w:p w:rsidR="00396889" w:rsidRPr="00181942" w:rsidRDefault="00396889" w:rsidP="002D6DF8">
      <w:pPr>
        <w:pStyle w:val="a4"/>
        <w:ind w:left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lastRenderedPageBreak/>
        <w:t xml:space="preserve">- осуществлять материальную поддержку безработным гражданам, испытывающим трудности  в  поиске  работы,  участникам  оплачиваемых  общественных  работ   в  сумме </w:t>
      </w:r>
      <w:r w:rsidR="00C2763D">
        <w:rPr>
          <w:rFonts w:ascii="Times New Roman" w:hAnsi="Times New Roman"/>
          <w:color w:val="1F497D" w:themeColor="text2"/>
          <w:sz w:val="24"/>
          <w:szCs w:val="24"/>
        </w:rPr>
        <w:t>5400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,00 рублей (двукратная величина минимального пособия по безработице, увеличенная на размер районного коэффициента) на каждого из них, и несовершеннолетним  гражданам  на  период  их  участия  во  временных  работах  в сумме </w:t>
      </w:r>
      <w:r w:rsidR="00C2763D">
        <w:rPr>
          <w:rFonts w:ascii="Times New Roman" w:hAnsi="Times New Roman"/>
          <w:color w:val="1F497D" w:themeColor="text2"/>
          <w:sz w:val="24"/>
          <w:szCs w:val="24"/>
        </w:rPr>
        <w:t>2700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,00 рублей (минимальная величина пособия по безработице, увеличенная на размер районного коэффициента)  на каждого из них в месяц, за фактическое количество дней участия в работах в календарном исчислении, включая периоды временной нетрудоспособности;  </w:t>
      </w:r>
    </w:p>
    <w:p w:rsidR="00396889" w:rsidRPr="00181942" w:rsidRDefault="00396889" w:rsidP="002D6DF8">
      <w:pPr>
        <w:pStyle w:val="a4"/>
        <w:ind w:left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контролировать соблюдение норм трудового законодательства Российской Федерации, для данной категории граждан;</w:t>
      </w:r>
    </w:p>
    <w:p w:rsidR="00396889" w:rsidRPr="00181942" w:rsidRDefault="00396889" w:rsidP="002D6DF8">
      <w:pPr>
        <w:pStyle w:val="a4"/>
        <w:ind w:left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- осуществлять постановку на учет несовершеннолетних граждан в возрасте от 14 до 18 лет, в качестве лиц, ищущих работу, на период летних каникул, в свободное от учебы время, направлять их на предприятие для трудоустройства на временные рабочие места, в соответствии с представленным работодателем перечнем.</w:t>
      </w:r>
    </w:p>
    <w:p w:rsidR="00396889" w:rsidRPr="00181942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Default="00396889" w:rsidP="002D6DF8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Рекомендовать Отделу культуры, молодежной политики и спорта администрации сельского поселения Хатанга (</w:t>
      </w:r>
      <w:r w:rsidR="00C076C7">
        <w:rPr>
          <w:rFonts w:ascii="Times New Roman" w:hAnsi="Times New Roman"/>
          <w:color w:val="1F497D" w:themeColor="text2"/>
          <w:sz w:val="24"/>
          <w:szCs w:val="24"/>
        </w:rPr>
        <w:t>Платонов Ф.</w:t>
      </w:r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C076C7">
        <w:rPr>
          <w:rFonts w:ascii="Times New Roman" w:hAnsi="Times New Roman"/>
          <w:color w:val="1F497D" w:themeColor="text2"/>
          <w:sz w:val="24"/>
          <w:szCs w:val="24"/>
        </w:rPr>
        <w:t>Ю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>.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)  и Муниципальному бюджетному учреждению культуры «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Хатангский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культурно-досуговый </w:t>
      </w:r>
      <w:proofErr w:type="gramStart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комплекс» </w:t>
      </w:r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  <w:proofErr w:type="gramEnd"/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     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(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Ерилина</w:t>
      </w:r>
      <w:proofErr w:type="spellEnd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М.</w:t>
      </w:r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Г.), в срок до 01.07.201</w:t>
      </w:r>
      <w:r w:rsidR="00A7255A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года разработать план культурно-массовых, спортивных мероприятий </w:t>
      </w:r>
      <w:r w:rsidR="000C385C"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с привлечением в мероприятия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несовершеннолетних граждан, принимающих участие в работе трудовых отрядов.</w:t>
      </w:r>
    </w:p>
    <w:p w:rsidR="002D6DF8" w:rsidRDefault="002D6DF8" w:rsidP="002D6DF8">
      <w:pPr>
        <w:pStyle w:val="a4"/>
        <w:ind w:left="72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2D6DF8" w:rsidRPr="00181942" w:rsidRDefault="002D6DF8" w:rsidP="002D6DF8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2D6DF8">
        <w:rPr>
          <w:rFonts w:ascii="Times New Roman" w:hAnsi="Times New Roman"/>
          <w:color w:val="1F497D" w:themeColor="text2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/>
          <w:color w:val="1F497D" w:themeColor="text2"/>
          <w:sz w:val="24"/>
          <w:szCs w:val="24"/>
        </w:rPr>
        <w:t>с момента подписания.</w:t>
      </w:r>
    </w:p>
    <w:p w:rsidR="00181942" w:rsidRPr="00181942" w:rsidRDefault="00181942" w:rsidP="00181942">
      <w:pPr>
        <w:pStyle w:val="a4"/>
        <w:ind w:left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181942" w:rsidRPr="00181942" w:rsidRDefault="00181942" w:rsidP="002D6DF8">
      <w:pPr>
        <w:pStyle w:val="a5"/>
        <w:numPr>
          <w:ilvl w:val="0"/>
          <w:numId w:val="6"/>
        </w:numPr>
        <w:autoSpaceDE w:val="0"/>
        <w:jc w:val="both"/>
        <w:rPr>
          <w:color w:val="1F497D" w:themeColor="text2"/>
          <w:lang w:eastAsia="ar-SA"/>
        </w:rPr>
      </w:pPr>
      <w:r w:rsidRPr="00181942">
        <w:rPr>
          <w:color w:val="1F497D" w:themeColor="text2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181942">
          <w:rPr>
            <w:rStyle w:val="a3"/>
            <w:rFonts w:eastAsia="Calibri"/>
            <w:color w:val="1F497D" w:themeColor="text2"/>
            <w:lang w:eastAsia="ar-SA"/>
          </w:rPr>
          <w:t>.</w:t>
        </w:r>
        <w:proofErr w:type="spellStart"/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proofErr w:type="spellEnd"/>
        <w:r w:rsidRPr="00181942">
          <w:rPr>
            <w:rStyle w:val="a3"/>
            <w:rFonts w:eastAsia="Calibri"/>
            <w:color w:val="1F497D" w:themeColor="text2"/>
            <w:lang w:eastAsia="ar-SA"/>
          </w:rPr>
          <w:t>24.</w:t>
        </w:r>
        <w:proofErr w:type="spellStart"/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ru</w:t>
        </w:r>
        <w:proofErr w:type="spellEnd"/>
      </w:hyperlink>
      <w:r w:rsidRPr="00181942">
        <w:rPr>
          <w:color w:val="1F497D" w:themeColor="text2"/>
          <w:lang w:eastAsia="ar-SA"/>
        </w:rPr>
        <w:t xml:space="preserve"> </w:t>
      </w:r>
    </w:p>
    <w:p w:rsidR="00181942" w:rsidRPr="00181942" w:rsidRDefault="00181942" w:rsidP="00181942">
      <w:pPr>
        <w:pStyle w:val="a4"/>
        <w:rPr>
          <w:rFonts w:ascii="Times New Roman" w:hAnsi="Times New Roman"/>
          <w:color w:val="1F497D" w:themeColor="text2"/>
          <w:sz w:val="24"/>
          <w:szCs w:val="24"/>
          <w:lang w:eastAsia="ar-SA"/>
        </w:rPr>
      </w:pPr>
    </w:p>
    <w:p w:rsidR="00396889" w:rsidRPr="00181942" w:rsidRDefault="00396889" w:rsidP="002D6DF8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Контроль за исполнением настоящего Постановления возложить на заместителя Главы сельского поселения Хатанга</w:t>
      </w:r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 по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вопросам культур</w:t>
      </w:r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ы, молодежной политики и спорта </w:t>
      </w:r>
      <w:r w:rsidR="002D6DF8" w:rsidRPr="00181942">
        <w:rPr>
          <w:rFonts w:ascii="Times New Roman" w:hAnsi="Times New Roman"/>
          <w:color w:val="1F497D" w:themeColor="text2"/>
          <w:sz w:val="24"/>
          <w:szCs w:val="24"/>
        </w:rPr>
        <w:t>Майнагашева А.</w:t>
      </w:r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2D6DF8" w:rsidRPr="00181942">
        <w:rPr>
          <w:rFonts w:ascii="Times New Roman" w:hAnsi="Times New Roman"/>
          <w:color w:val="1F497D" w:themeColor="text2"/>
          <w:sz w:val="24"/>
          <w:szCs w:val="24"/>
        </w:rPr>
        <w:t>С.</w:t>
      </w: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Исполняющая обязанности </w:t>
      </w: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Главы сельского поселения Хатанга                      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ab/>
        <w:t xml:space="preserve">                                   </w:t>
      </w:r>
      <w:r w:rsidR="002D6DF8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bookmarkStart w:id="0" w:name="_GoBack"/>
      <w:bookmarkEnd w:id="0"/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  А. И. Бетту</w:t>
      </w: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sectPr w:rsidR="00755718" w:rsidRPr="001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5C55211"/>
    <w:multiLevelType w:val="hybridMultilevel"/>
    <w:tmpl w:val="B8B8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4F4F"/>
    <w:rsid w:val="00115A52"/>
    <w:rsid w:val="00116FE8"/>
    <w:rsid w:val="001177F4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D6DF8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437A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C6E0-F1A5-4084-A593-C36B77F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24</cp:revision>
  <dcterms:created xsi:type="dcterms:W3CDTF">2018-04-25T04:49:00Z</dcterms:created>
  <dcterms:modified xsi:type="dcterms:W3CDTF">2019-05-17T03:45:00Z</dcterms:modified>
</cp:coreProperties>
</file>