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BE9" w:rsidRDefault="000F1BE9" w:rsidP="00210158">
      <w:pPr>
        <w:pStyle w:val="a5"/>
        <w:framePr w:wrap="none" w:vAnchor="page" w:hAnchor="page" w:x="10633" w:y="15828"/>
        <w:shd w:val="clear" w:color="auto" w:fill="auto"/>
        <w:spacing w:line="260" w:lineRule="exact"/>
        <w:rPr>
          <w:sz w:val="2"/>
          <w:szCs w:val="2"/>
        </w:rPr>
      </w:pPr>
    </w:p>
    <w:p w:rsidR="00627031" w:rsidRDefault="00627031" w:rsidP="00627031">
      <w:pPr>
        <w:jc w:val="center"/>
        <w:rPr>
          <w:rFonts w:ascii="Times New Roman" w:eastAsia="Times New Roman" w:hAnsi="Times New Roman" w:cs="Times New Roman"/>
          <w:color w:val="000000" w:themeColor="text1"/>
        </w:rPr>
      </w:pPr>
      <w:r>
        <w:rPr>
          <w:rFonts w:ascii="Times New Roman" w:eastAsia="Times New Roman" w:hAnsi="Times New Roman" w:cs="Times New Roman"/>
          <w:noProof/>
          <w:color w:val="000000" w:themeColor="text1"/>
          <w:lang w:bidi="ar-SA"/>
        </w:rPr>
        <w:drawing>
          <wp:inline distT="0" distB="0" distL="0" distR="0">
            <wp:extent cx="477520" cy="5867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520" cy="586740"/>
                    </a:xfrm>
                    <a:prstGeom prst="rect">
                      <a:avLst/>
                    </a:prstGeom>
                    <a:noFill/>
                    <a:ln>
                      <a:noFill/>
                    </a:ln>
                  </pic:spPr>
                </pic:pic>
              </a:graphicData>
            </a:graphic>
          </wp:inline>
        </w:drawing>
      </w:r>
    </w:p>
    <w:p w:rsidR="00627031" w:rsidRDefault="00627031" w:rsidP="00627031">
      <w:pPr>
        <w:jc w:val="center"/>
        <w:rPr>
          <w:rFonts w:ascii="Times New Roman" w:eastAsia="Times New Roman" w:hAnsi="Times New Roman" w:cs="Times New Roman"/>
          <w:b/>
          <w:color w:val="000000" w:themeColor="text1"/>
          <w:sz w:val="12"/>
        </w:rPr>
      </w:pPr>
    </w:p>
    <w:p w:rsidR="00627031" w:rsidRDefault="00627031" w:rsidP="00627031">
      <w:pPr>
        <w:jc w:val="center"/>
        <w:rPr>
          <w:rFonts w:ascii="Times New Roman" w:eastAsia="Times New Roman" w:hAnsi="Times New Roman" w:cs="Times New Roman"/>
          <w:b/>
          <w:color w:val="000000" w:themeColor="text1"/>
          <w:sz w:val="23"/>
          <w:szCs w:val="23"/>
        </w:rPr>
      </w:pPr>
      <w:proofErr w:type="gramStart"/>
      <w:r>
        <w:rPr>
          <w:rFonts w:ascii="Times New Roman" w:eastAsia="Times New Roman" w:hAnsi="Times New Roman" w:cs="Times New Roman"/>
          <w:b/>
          <w:color w:val="000000" w:themeColor="text1"/>
          <w:sz w:val="23"/>
          <w:szCs w:val="23"/>
        </w:rPr>
        <w:t>РОССИЙСКАЯ  ФЕДЕРАЦИЯ</w:t>
      </w:r>
      <w:proofErr w:type="gramEnd"/>
    </w:p>
    <w:p w:rsidR="00627031" w:rsidRDefault="00627031" w:rsidP="00627031">
      <w:pPr>
        <w:jc w:val="center"/>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t>КРАСНОЯРСКИЙ КРАЙ</w:t>
      </w:r>
    </w:p>
    <w:p w:rsidR="00627031" w:rsidRDefault="00627031" w:rsidP="00627031">
      <w:pPr>
        <w:jc w:val="center"/>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t>ТАЙМЫРСКИЙ ДОЛГАНО-НЕНЕЦКИЙ МУНИЦИПАЛЬНЫЙ РАЙОН</w:t>
      </w:r>
    </w:p>
    <w:p w:rsidR="00627031" w:rsidRDefault="00627031" w:rsidP="00627031">
      <w:pPr>
        <w:jc w:val="center"/>
        <w:rPr>
          <w:rFonts w:ascii="Times New Roman" w:eastAsia="Times New Roman" w:hAnsi="Times New Roman" w:cs="Times New Roman"/>
          <w:b/>
          <w:color w:val="000000" w:themeColor="text1"/>
          <w:sz w:val="23"/>
          <w:szCs w:val="23"/>
        </w:rPr>
      </w:pPr>
      <w:r>
        <w:rPr>
          <w:rFonts w:ascii="Times New Roman" w:eastAsia="Times New Roman" w:hAnsi="Times New Roman" w:cs="Times New Roman"/>
          <w:b/>
          <w:color w:val="000000" w:themeColor="text1"/>
          <w:sz w:val="23"/>
          <w:szCs w:val="23"/>
        </w:rPr>
        <w:t>АДМИНИСТРАЦИЯ СЕЛЬСКОГО ПОСЕЛЕНИЯ ХАТАНГА</w:t>
      </w:r>
    </w:p>
    <w:p w:rsidR="00627031" w:rsidRDefault="00627031" w:rsidP="00627031">
      <w:pPr>
        <w:rPr>
          <w:rFonts w:ascii="Times New Roman" w:eastAsia="Times New Roman" w:hAnsi="Times New Roman" w:cs="Times New Roman"/>
          <w:b/>
          <w:color w:val="000000" w:themeColor="text1"/>
          <w:sz w:val="23"/>
          <w:szCs w:val="23"/>
        </w:rPr>
      </w:pPr>
    </w:p>
    <w:p w:rsidR="00627031" w:rsidRDefault="00627031" w:rsidP="00627031">
      <w:pPr>
        <w:rPr>
          <w:rFonts w:ascii="Times New Roman" w:eastAsia="Times New Roman" w:hAnsi="Times New Roman" w:cs="Times New Roman"/>
          <w:b/>
          <w:color w:val="000000" w:themeColor="text1"/>
          <w:sz w:val="23"/>
          <w:szCs w:val="23"/>
        </w:rPr>
      </w:pPr>
    </w:p>
    <w:p w:rsidR="00627031" w:rsidRDefault="00627031" w:rsidP="00627031">
      <w:pPr>
        <w:jc w:val="center"/>
        <w:rPr>
          <w:rFonts w:ascii="Times New Roman" w:eastAsia="Times New Roman" w:hAnsi="Times New Roman" w:cs="Times New Roman"/>
          <w:b/>
          <w:color w:val="000000" w:themeColor="text1"/>
          <w:sz w:val="23"/>
          <w:szCs w:val="23"/>
        </w:rPr>
      </w:pPr>
      <w:r>
        <w:rPr>
          <w:rFonts w:ascii="Times New Roman" w:eastAsia="Times New Roman" w:hAnsi="Times New Roman" w:cs="Times New Roman"/>
          <w:b/>
          <w:color w:val="000000" w:themeColor="text1"/>
          <w:sz w:val="23"/>
          <w:szCs w:val="23"/>
        </w:rPr>
        <w:t>ПОСТАНОВЛЕНИЕ</w:t>
      </w:r>
    </w:p>
    <w:p w:rsidR="00627031" w:rsidRDefault="00627031" w:rsidP="00627031">
      <w:pPr>
        <w:rPr>
          <w:rFonts w:ascii="Times New Roman" w:eastAsia="Times New Roman" w:hAnsi="Times New Roman" w:cs="Times New Roman"/>
          <w:b/>
          <w:color w:val="000000" w:themeColor="text1"/>
          <w:sz w:val="23"/>
          <w:szCs w:val="23"/>
        </w:rPr>
      </w:pPr>
    </w:p>
    <w:tbl>
      <w:tblPr>
        <w:tblW w:w="0" w:type="auto"/>
        <w:tblLook w:val="04A0" w:firstRow="1" w:lastRow="0" w:firstColumn="1" w:lastColumn="0" w:noHBand="0" w:noVBand="1"/>
      </w:tblPr>
      <w:tblGrid>
        <w:gridCol w:w="4431"/>
        <w:gridCol w:w="4918"/>
      </w:tblGrid>
      <w:tr w:rsidR="00627031" w:rsidTr="00627031">
        <w:tc>
          <w:tcPr>
            <w:tcW w:w="4785" w:type="dxa"/>
            <w:hideMark/>
          </w:tcPr>
          <w:p w:rsidR="00627031" w:rsidRDefault="00627031">
            <w:pPr>
              <w:suppressAutoHyphens/>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t>08.07.2020 г.</w:t>
            </w:r>
          </w:p>
        </w:tc>
        <w:tc>
          <w:tcPr>
            <w:tcW w:w="5403" w:type="dxa"/>
            <w:hideMark/>
          </w:tcPr>
          <w:p w:rsidR="00627031" w:rsidRDefault="00627031">
            <w:pPr>
              <w:suppressAutoHyphens/>
              <w:jc w:val="right"/>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t xml:space="preserve">№ 112 – П </w:t>
            </w:r>
          </w:p>
        </w:tc>
      </w:tr>
    </w:tbl>
    <w:p w:rsidR="00627031" w:rsidRDefault="00627031" w:rsidP="00627031">
      <w:pPr>
        <w:ind w:right="3934"/>
        <w:jc w:val="both"/>
        <w:rPr>
          <w:rFonts w:ascii="Times New Roman" w:eastAsia="Times New Roman" w:hAnsi="Times New Roman" w:cs="Times New Roman"/>
          <w:b/>
          <w:color w:val="000000" w:themeColor="text1"/>
          <w:sz w:val="23"/>
          <w:szCs w:val="23"/>
        </w:rPr>
      </w:pPr>
    </w:p>
    <w:p w:rsidR="00627031" w:rsidRDefault="00627031" w:rsidP="00627031">
      <w:pPr>
        <w:ind w:right="142"/>
        <w:jc w:val="both"/>
        <w:rPr>
          <w:rFonts w:ascii="Times New Roman" w:eastAsiaTheme="minorHAnsi" w:hAnsi="Times New Roman" w:cs="Times New Roman"/>
          <w:b/>
          <w:bCs/>
          <w:sz w:val="23"/>
          <w:szCs w:val="23"/>
          <w:lang w:eastAsia="en-US"/>
        </w:rPr>
      </w:pPr>
      <w:r>
        <w:rPr>
          <w:rFonts w:ascii="Times New Roman" w:hAnsi="Times New Roman" w:cs="Times New Roman"/>
          <w:b/>
          <w:bCs/>
          <w:sz w:val="23"/>
          <w:szCs w:val="23"/>
        </w:rPr>
        <w:t>Об утверждении Плана по предупреждению и ликвидации аварийных розливов нефти и нефтепродуктов на территории муниципального образования «Сельское поселение Хатанга» Таймырского Долгано-Ненецкого Муниципального района Красноярского края</w:t>
      </w:r>
    </w:p>
    <w:p w:rsidR="00627031" w:rsidRDefault="00627031" w:rsidP="00627031">
      <w:pPr>
        <w:ind w:right="142" w:firstLine="708"/>
        <w:jc w:val="both"/>
        <w:rPr>
          <w:rFonts w:ascii="Times New Roman" w:eastAsia="Times New Roman" w:hAnsi="Times New Roman" w:cs="Times New Roman"/>
          <w:b/>
          <w:color w:val="000000" w:themeColor="text1"/>
          <w:sz w:val="23"/>
          <w:szCs w:val="23"/>
        </w:rPr>
      </w:pPr>
    </w:p>
    <w:p w:rsidR="00627031" w:rsidRDefault="00627031" w:rsidP="00627031">
      <w:pPr>
        <w:pStyle w:val="af"/>
        <w:spacing w:before="0" w:beforeAutospacing="0" w:after="0" w:afterAutospacing="0"/>
        <w:ind w:firstLine="709"/>
        <w:jc w:val="both"/>
        <w:rPr>
          <w:color w:val="000000"/>
          <w:sz w:val="23"/>
          <w:szCs w:val="23"/>
          <w:shd w:val="clear" w:color="auto" w:fill="FFFFFF"/>
        </w:rPr>
      </w:pPr>
      <w:r>
        <w:rPr>
          <w:color w:val="000000" w:themeColor="text1"/>
          <w:sz w:val="23"/>
          <w:szCs w:val="23"/>
          <w:lang w:val="x-none"/>
        </w:rPr>
        <w:t xml:space="preserve"> </w:t>
      </w:r>
      <w:r>
        <w:rPr>
          <w:color w:val="000000"/>
          <w:sz w:val="23"/>
          <w:szCs w:val="23"/>
          <w:shd w:val="clear" w:color="auto" w:fill="FFFFFF"/>
        </w:rPr>
        <w:t>Во исполнение Постановления Правительства Российской Федерации  от 21.08.2000 г. № 613 «О неотложных мерах по предупреждению и ликвидации аварийных разливов нефти и нефтепродуктов», Постановления Совета Администрации Красноярского края от 16.12.2002 г. № 420-п «</w:t>
      </w:r>
      <w:r>
        <w:rPr>
          <w:sz w:val="23"/>
          <w:szCs w:val="23"/>
        </w:rPr>
        <w:t>О неотложных мерах по предупреждению и ликвидации аварийных разливов нефти и нефтепродуктов в Красноярском крае</w:t>
      </w:r>
      <w:r>
        <w:rPr>
          <w:color w:val="000000"/>
          <w:sz w:val="23"/>
          <w:szCs w:val="23"/>
          <w:shd w:val="clear" w:color="auto" w:fill="FFFFFF"/>
        </w:rPr>
        <w:t xml:space="preserve">», в целях предупреждения и ликвидации последствий разливов нефти и защиты населения и окружающей природной среды от их вредного воздействия на территории Муниципального образования «Сельское поселение Хатанга», </w:t>
      </w:r>
    </w:p>
    <w:p w:rsidR="00627031" w:rsidRDefault="00627031" w:rsidP="00627031">
      <w:pPr>
        <w:pStyle w:val="af"/>
        <w:spacing w:before="0" w:beforeAutospacing="0" w:after="0" w:afterAutospacing="0"/>
        <w:jc w:val="both"/>
        <w:rPr>
          <w:rFonts w:ascii="Arial" w:hAnsi="Arial" w:cs="Arial"/>
          <w:color w:val="000000"/>
          <w:sz w:val="23"/>
          <w:szCs w:val="23"/>
        </w:rPr>
      </w:pPr>
      <w:r>
        <w:rPr>
          <w:color w:val="000000"/>
          <w:sz w:val="23"/>
          <w:szCs w:val="23"/>
          <w:shd w:val="clear" w:color="auto" w:fill="FFFFFF"/>
        </w:rPr>
        <w:t> </w:t>
      </w:r>
    </w:p>
    <w:p w:rsidR="00627031" w:rsidRDefault="00627031" w:rsidP="00627031">
      <w:pPr>
        <w:suppressAutoHyphens/>
        <w:ind w:left="2831" w:firstLine="709"/>
        <w:jc w:val="both"/>
        <w:rPr>
          <w:rFonts w:ascii="Times New Roman" w:eastAsia="Times New Roman" w:hAnsi="Times New Roman" w:cs="Times New Roman"/>
          <w:b/>
          <w:color w:val="000000" w:themeColor="text1"/>
          <w:sz w:val="23"/>
          <w:szCs w:val="23"/>
        </w:rPr>
      </w:pPr>
      <w:r>
        <w:rPr>
          <w:rFonts w:ascii="Times New Roman" w:eastAsia="Times New Roman" w:hAnsi="Times New Roman" w:cs="Times New Roman"/>
          <w:b/>
          <w:color w:val="000000" w:themeColor="text1"/>
          <w:sz w:val="23"/>
          <w:szCs w:val="23"/>
        </w:rPr>
        <w:t>ПОСТАНОВЛЯЮ:</w:t>
      </w:r>
    </w:p>
    <w:p w:rsidR="00627031" w:rsidRDefault="00627031" w:rsidP="00627031">
      <w:pPr>
        <w:suppressAutoHyphens/>
        <w:ind w:left="2831" w:firstLine="709"/>
        <w:jc w:val="both"/>
        <w:rPr>
          <w:rFonts w:ascii="Times New Roman" w:eastAsia="Times New Roman" w:hAnsi="Times New Roman" w:cs="Times New Roman"/>
          <w:b/>
          <w:color w:val="000000" w:themeColor="text1"/>
          <w:sz w:val="23"/>
          <w:szCs w:val="23"/>
        </w:rPr>
      </w:pPr>
    </w:p>
    <w:p w:rsidR="00627031" w:rsidRDefault="00627031" w:rsidP="00627031">
      <w:pPr>
        <w:widowControl/>
        <w:numPr>
          <w:ilvl w:val="0"/>
          <w:numId w:val="39"/>
        </w:numPr>
        <w:tabs>
          <w:tab w:val="num" w:pos="0"/>
        </w:tabs>
        <w:autoSpaceDE w:val="0"/>
        <w:autoSpaceDN w:val="0"/>
        <w:adjustRightInd w:val="0"/>
        <w:ind w:left="851" w:hanging="425"/>
        <w:jc w:val="both"/>
        <w:rPr>
          <w:rFonts w:ascii="Times New Roman" w:eastAsia="Times New Roman" w:hAnsi="Times New Roman" w:cs="Times New Roman"/>
          <w:color w:val="000000" w:themeColor="text1"/>
          <w:sz w:val="23"/>
          <w:szCs w:val="23"/>
        </w:rPr>
      </w:pPr>
      <w:r>
        <w:rPr>
          <w:rFonts w:ascii="Times New Roman" w:hAnsi="Times New Roman" w:cs="Times New Roman"/>
          <w:sz w:val="23"/>
          <w:szCs w:val="23"/>
        </w:rPr>
        <w:t>Утвердить План по предупреждению и ликвидации аварийных розливов нефти и нефтепродуктов на территории Муниципального образования «Сельское поселение Хатанга» Таймырского Долгано-Ненецкого района Красноярского края, в соответствии с приложением к настоящему Постановлению.</w:t>
      </w:r>
    </w:p>
    <w:p w:rsidR="00627031" w:rsidRDefault="00627031" w:rsidP="00627031">
      <w:pPr>
        <w:pStyle w:val="a8"/>
        <w:tabs>
          <w:tab w:val="num" w:pos="0"/>
        </w:tabs>
        <w:ind w:left="851" w:hanging="425"/>
        <w:jc w:val="both"/>
        <w:rPr>
          <w:rFonts w:ascii="Times New Roman" w:eastAsiaTheme="minorHAnsi" w:hAnsi="Times New Roman" w:cstheme="minorBidi"/>
          <w:color w:val="auto"/>
          <w:sz w:val="23"/>
          <w:szCs w:val="23"/>
          <w:lang w:eastAsia="en-US"/>
        </w:rPr>
      </w:pPr>
    </w:p>
    <w:p w:rsidR="00627031" w:rsidRDefault="00627031" w:rsidP="00627031">
      <w:pPr>
        <w:pStyle w:val="a8"/>
        <w:widowControl/>
        <w:numPr>
          <w:ilvl w:val="0"/>
          <w:numId w:val="39"/>
        </w:numPr>
        <w:tabs>
          <w:tab w:val="num" w:pos="0"/>
        </w:tabs>
        <w:ind w:left="851" w:hanging="425"/>
        <w:jc w:val="both"/>
        <w:rPr>
          <w:rFonts w:ascii="Times New Roman" w:hAnsi="Times New Roman"/>
          <w:sz w:val="23"/>
          <w:szCs w:val="23"/>
        </w:rPr>
      </w:pPr>
      <w:r>
        <w:rPr>
          <w:rFonts w:ascii="Times New Roman" w:hAnsi="Times New Roman"/>
          <w:sz w:val="23"/>
          <w:szCs w:val="23"/>
        </w:rPr>
        <w:t xml:space="preserve">Руководителям организаций и учреждений, находящимся на территории Муниципального образования сельское поселение Хатанга, осуществляющим транспортировку, хранение нефти и нефтепродуктов, независимо от форм собственности, организовать разработку планов предупреждения и ликвидации аварийных розливов нефти и нефтепродуктов руководствуясь требованиями в соответствии с Постановлением Правительства Российской </w:t>
      </w:r>
      <w:proofErr w:type="gramStart"/>
      <w:r>
        <w:rPr>
          <w:rFonts w:ascii="Times New Roman" w:hAnsi="Times New Roman"/>
          <w:sz w:val="23"/>
          <w:szCs w:val="23"/>
        </w:rPr>
        <w:t>Федерации  от</w:t>
      </w:r>
      <w:proofErr w:type="gramEnd"/>
      <w:r>
        <w:rPr>
          <w:rFonts w:ascii="Times New Roman" w:hAnsi="Times New Roman"/>
          <w:sz w:val="23"/>
          <w:szCs w:val="23"/>
        </w:rPr>
        <w:t xml:space="preserve"> 21.08.2000 г. № 613 и настоящим Постановлением.</w:t>
      </w:r>
    </w:p>
    <w:p w:rsidR="00627031" w:rsidRDefault="00627031" w:rsidP="00627031">
      <w:pPr>
        <w:pStyle w:val="a8"/>
        <w:rPr>
          <w:rFonts w:ascii="Times New Roman" w:hAnsi="Times New Roman" w:cs="Times New Roman"/>
          <w:sz w:val="23"/>
          <w:szCs w:val="23"/>
        </w:rPr>
      </w:pPr>
    </w:p>
    <w:p w:rsidR="00627031" w:rsidRDefault="00627031" w:rsidP="00627031">
      <w:pPr>
        <w:pStyle w:val="a8"/>
        <w:widowControl/>
        <w:numPr>
          <w:ilvl w:val="0"/>
          <w:numId w:val="39"/>
        </w:numPr>
        <w:tabs>
          <w:tab w:val="num" w:pos="0"/>
        </w:tabs>
        <w:ind w:left="851" w:hanging="425"/>
        <w:jc w:val="both"/>
        <w:rPr>
          <w:rFonts w:ascii="Times New Roman" w:hAnsi="Times New Roman" w:cstheme="minorBidi"/>
          <w:color w:val="auto"/>
          <w:sz w:val="23"/>
          <w:szCs w:val="23"/>
        </w:rPr>
      </w:pPr>
      <w:r>
        <w:rPr>
          <w:rFonts w:ascii="Times New Roman" w:hAnsi="Times New Roman" w:cs="Times New Roman"/>
          <w:sz w:val="23"/>
          <w:szCs w:val="23"/>
        </w:rPr>
        <w:t xml:space="preserve">Опубликовать настоящее Постановление в Информационном бюллетене </w:t>
      </w:r>
      <w:proofErr w:type="spellStart"/>
      <w:r>
        <w:rPr>
          <w:rFonts w:ascii="Times New Roman" w:hAnsi="Times New Roman" w:cs="Times New Roman"/>
          <w:sz w:val="23"/>
          <w:szCs w:val="23"/>
        </w:rPr>
        <w:t>Хатангского</w:t>
      </w:r>
      <w:proofErr w:type="spellEnd"/>
      <w:r>
        <w:rPr>
          <w:rFonts w:ascii="Times New Roman" w:hAnsi="Times New Roman" w:cs="Times New Roman"/>
          <w:sz w:val="23"/>
          <w:szCs w:val="23"/>
        </w:rPr>
        <w:t xml:space="preserve">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t>
      </w:r>
      <w:hyperlink r:id="rId9" w:history="1">
        <w:r>
          <w:rPr>
            <w:rStyle w:val="a3"/>
            <w:rFonts w:ascii="Times New Roman" w:hAnsi="Times New Roman" w:cs="Times New Roman"/>
            <w:sz w:val="23"/>
            <w:szCs w:val="23"/>
          </w:rPr>
          <w:t>www.hatanga24.ru</w:t>
        </w:r>
      </w:hyperlink>
    </w:p>
    <w:p w:rsidR="00627031" w:rsidRDefault="00627031" w:rsidP="00627031">
      <w:pPr>
        <w:pStyle w:val="a8"/>
        <w:rPr>
          <w:rFonts w:ascii="Times New Roman" w:hAnsi="Times New Roman" w:cs="Times New Roman"/>
          <w:sz w:val="23"/>
          <w:szCs w:val="23"/>
        </w:rPr>
      </w:pPr>
    </w:p>
    <w:p w:rsidR="00627031" w:rsidRDefault="00627031" w:rsidP="00627031">
      <w:pPr>
        <w:pStyle w:val="a8"/>
        <w:widowControl/>
        <w:numPr>
          <w:ilvl w:val="0"/>
          <w:numId w:val="39"/>
        </w:numPr>
        <w:tabs>
          <w:tab w:val="num" w:pos="0"/>
        </w:tabs>
        <w:ind w:left="851" w:hanging="425"/>
        <w:jc w:val="both"/>
        <w:rPr>
          <w:rFonts w:ascii="Times New Roman" w:hAnsi="Times New Roman" w:cstheme="minorBidi"/>
          <w:sz w:val="23"/>
          <w:szCs w:val="23"/>
        </w:rPr>
      </w:pPr>
      <w:r>
        <w:rPr>
          <w:rFonts w:ascii="Times New Roman" w:hAnsi="Times New Roman" w:cs="Times New Roman"/>
          <w:sz w:val="23"/>
          <w:szCs w:val="23"/>
        </w:rPr>
        <w:t>Контроль за исполнением настоящего Постановления возложить на заместителя Главы сельского поселения Хатанга Скрипкина А.С.</w:t>
      </w:r>
    </w:p>
    <w:p w:rsidR="00627031" w:rsidRDefault="00627031" w:rsidP="00627031">
      <w:pPr>
        <w:pStyle w:val="a8"/>
        <w:rPr>
          <w:rFonts w:ascii="Times New Roman" w:hAnsi="Times New Roman" w:cs="Times New Roman"/>
          <w:sz w:val="23"/>
          <w:szCs w:val="23"/>
        </w:rPr>
      </w:pPr>
    </w:p>
    <w:p w:rsidR="00627031" w:rsidRDefault="00627031" w:rsidP="00627031">
      <w:pPr>
        <w:pStyle w:val="a8"/>
        <w:widowControl/>
        <w:numPr>
          <w:ilvl w:val="0"/>
          <w:numId w:val="39"/>
        </w:numPr>
        <w:tabs>
          <w:tab w:val="num" w:pos="0"/>
        </w:tabs>
        <w:ind w:left="851" w:hanging="425"/>
        <w:jc w:val="both"/>
        <w:rPr>
          <w:rFonts w:ascii="Times New Roman" w:hAnsi="Times New Roman" w:cstheme="minorBidi"/>
          <w:color w:val="auto"/>
          <w:sz w:val="23"/>
          <w:szCs w:val="23"/>
        </w:rPr>
      </w:pPr>
      <w:r>
        <w:rPr>
          <w:rFonts w:ascii="Times New Roman" w:hAnsi="Times New Roman" w:cs="Times New Roman"/>
          <w:sz w:val="23"/>
          <w:szCs w:val="23"/>
        </w:rPr>
        <w:t>Настоящее Постановление вступает в силу в день, следующий за днем официального опубликования.</w:t>
      </w:r>
    </w:p>
    <w:p w:rsidR="00627031" w:rsidRDefault="00627031" w:rsidP="00627031">
      <w:pPr>
        <w:pStyle w:val="a8"/>
        <w:rPr>
          <w:rFonts w:ascii="Times New Roman" w:hAnsi="Times New Roman"/>
          <w:sz w:val="23"/>
          <w:szCs w:val="23"/>
        </w:rPr>
      </w:pPr>
    </w:p>
    <w:p w:rsidR="00627031" w:rsidRDefault="00627031" w:rsidP="00627031">
      <w:pPr>
        <w:pStyle w:val="a8"/>
        <w:ind w:left="851"/>
        <w:jc w:val="both"/>
        <w:rPr>
          <w:rFonts w:ascii="Times New Roman" w:hAnsi="Times New Roman"/>
          <w:sz w:val="23"/>
          <w:szCs w:val="23"/>
        </w:rPr>
      </w:pPr>
    </w:p>
    <w:p w:rsidR="00627031" w:rsidRDefault="00627031" w:rsidP="00627031">
      <w:pPr>
        <w:pStyle w:val="a8"/>
        <w:ind w:left="851"/>
        <w:jc w:val="both"/>
        <w:rPr>
          <w:rFonts w:ascii="Times New Roman" w:hAnsi="Times New Roman"/>
          <w:sz w:val="23"/>
          <w:szCs w:val="23"/>
        </w:rPr>
      </w:pPr>
    </w:p>
    <w:p w:rsidR="00627031" w:rsidRDefault="00627031" w:rsidP="00627031">
      <w:pPr>
        <w:pStyle w:val="ConsPlusNormal"/>
        <w:widowControl/>
        <w:ind w:left="360" w:hanging="360"/>
        <w:jc w:val="both"/>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Глава сельского поселения Хатанга</w:t>
      </w:r>
      <w:r>
        <w:rPr>
          <w:rFonts w:ascii="Times New Roman" w:hAnsi="Times New Roman" w:cs="Times New Roman"/>
          <w:color w:val="000000" w:themeColor="text1"/>
          <w:sz w:val="23"/>
          <w:szCs w:val="23"/>
        </w:rPr>
        <w:tab/>
      </w:r>
      <w:r>
        <w:rPr>
          <w:rFonts w:ascii="Times New Roman" w:hAnsi="Times New Roman" w:cs="Times New Roman"/>
          <w:color w:val="000000" w:themeColor="text1"/>
          <w:sz w:val="23"/>
          <w:szCs w:val="23"/>
        </w:rPr>
        <w:tab/>
      </w:r>
      <w:r>
        <w:rPr>
          <w:rFonts w:ascii="Times New Roman" w:hAnsi="Times New Roman" w:cs="Times New Roman"/>
          <w:color w:val="000000" w:themeColor="text1"/>
          <w:sz w:val="23"/>
          <w:szCs w:val="23"/>
        </w:rPr>
        <w:tab/>
        <w:t xml:space="preserve">                                                      С.В. Батурин</w:t>
      </w:r>
    </w:p>
    <w:p w:rsidR="00FA43F0" w:rsidRDefault="00FA43F0" w:rsidP="00627031">
      <w:pPr>
        <w:tabs>
          <w:tab w:val="left" w:pos="9805"/>
        </w:tabs>
        <w:rPr>
          <w:rFonts w:ascii="Times New Roman" w:eastAsia="Times New Roman" w:hAnsi="Times New Roman" w:cs="Times New Roman"/>
          <w:b/>
          <w:sz w:val="20"/>
          <w:szCs w:val="20"/>
        </w:rPr>
      </w:pPr>
    </w:p>
    <w:p w:rsidR="00627031" w:rsidRDefault="00627031" w:rsidP="00627031">
      <w:pPr>
        <w:tabs>
          <w:tab w:val="left" w:pos="9805"/>
        </w:tabs>
        <w:rPr>
          <w:rFonts w:ascii="Times New Roman" w:eastAsia="Times New Roman" w:hAnsi="Times New Roman" w:cs="Times New Roman"/>
          <w:b/>
          <w:sz w:val="20"/>
          <w:szCs w:val="20"/>
        </w:rPr>
      </w:pPr>
    </w:p>
    <w:p w:rsidR="008C5637" w:rsidRPr="00FA3250" w:rsidRDefault="008C5637" w:rsidP="00DB1CA1">
      <w:pPr>
        <w:tabs>
          <w:tab w:val="left" w:pos="9805"/>
        </w:tabs>
        <w:ind w:left="6379"/>
        <w:rPr>
          <w:sz w:val="2"/>
          <w:szCs w:val="2"/>
        </w:rPr>
      </w:pPr>
      <w:r w:rsidRPr="00D91435">
        <w:rPr>
          <w:rFonts w:ascii="Times New Roman" w:eastAsia="Times New Roman" w:hAnsi="Times New Roman" w:cs="Times New Roman"/>
          <w:b/>
          <w:sz w:val="20"/>
          <w:szCs w:val="20"/>
        </w:rPr>
        <w:lastRenderedPageBreak/>
        <w:t>Приложение</w:t>
      </w:r>
    </w:p>
    <w:p w:rsidR="008C5637" w:rsidRPr="002D2B2B" w:rsidRDefault="008C5637" w:rsidP="00DB1CA1">
      <w:pPr>
        <w:autoSpaceDE w:val="0"/>
        <w:autoSpaceDN w:val="0"/>
        <w:adjustRightInd w:val="0"/>
        <w:ind w:left="5670" w:firstLine="701"/>
        <w:rPr>
          <w:rFonts w:ascii="Times New Roman" w:eastAsia="Times New Roman" w:hAnsi="Times New Roman" w:cs="Times New Roman"/>
          <w:sz w:val="20"/>
          <w:szCs w:val="20"/>
        </w:rPr>
      </w:pPr>
      <w:r w:rsidRPr="002D2B2B">
        <w:rPr>
          <w:rFonts w:ascii="Times New Roman" w:eastAsia="Times New Roman" w:hAnsi="Times New Roman" w:cs="Times New Roman"/>
          <w:sz w:val="20"/>
          <w:szCs w:val="20"/>
        </w:rPr>
        <w:t>к Постановлени</w:t>
      </w:r>
      <w:r>
        <w:rPr>
          <w:rFonts w:ascii="Times New Roman" w:eastAsia="Times New Roman" w:hAnsi="Times New Roman" w:cs="Times New Roman"/>
          <w:sz w:val="20"/>
          <w:szCs w:val="20"/>
        </w:rPr>
        <w:t>ю</w:t>
      </w:r>
      <w:r w:rsidRPr="002D2B2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А</w:t>
      </w:r>
      <w:r w:rsidRPr="002D2B2B">
        <w:rPr>
          <w:rFonts w:ascii="Times New Roman" w:eastAsia="Times New Roman" w:hAnsi="Times New Roman" w:cs="Times New Roman"/>
          <w:sz w:val="20"/>
          <w:szCs w:val="20"/>
        </w:rPr>
        <w:t>дминистрации</w:t>
      </w:r>
    </w:p>
    <w:p w:rsidR="008C5637" w:rsidRDefault="008C5637" w:rsidP="00DB1CA1">
      <w:pPr>
        <w:autoSpaceDE w:val="0"/>
        <w:autoSpaceDN w:val="0"/>
        <w:adjustRightInd w:val="0"/>
        <w:ind w:left="5670" w:firstLine="701"/>
        <w:rPr>
          <w:rFonts w:ascii="Times New Roman" w:eastAsia="Times New Roman" w:hAnsi="Times New Roman" w:cs="Times New Roman"/>
          <w:sz w:val="20"/>
          <w:szCs w:val="20"/>
        </w:rPr>
      </w:pPr>
      <w:r w:rsidRPr="002D2B2B">
        <w:rPr>
          <w:rFonts w:ascii="Times New Roman" w:eastAsia="Times New Roman" w:hAnsi="Times New Roman" w:cs="Times New Roman"/>
          <w:sz w:val="20"/>
          <w:szCs w:val="20"/>
        </w:rPr>
        <w:t xml:space="preserve">сельского поселения Хатанга </w:t>
      </w:r>
    </w:p>
    <w:p w:rsidR="008C5637" w:rsidRDefault="008C5637" w:rsidP="00DB1CA1">
      <w:pPr>
        <w:autoSpaceDE w:val="0"/>
        <w:autoSpaceDN w:val="0"/>
        <w:adjustRightInd w:val="0"/>
        <w:ind w:left="5670" w:firstLine="70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от 08.07.2020 г. № 112 – П </w:t>
      </w:r>
    </w:p>
    <w:p w:rsidR="008C5637" w:rsidRPr="00DB1CA1" w:rsidRDefault="008C5637" w:rsidP="00DB1CA1">
      <w:pPr>
        <w:autoSpaceDE w:val="0"/>
        <w:autoSpaceDN w:val="0"/>
        <w:adjustRightInd w:val="0"/>
        <w:ind w:left="567" w:right="265"/>
        <w:jc w:val="center"/>
        <w:rPr>
          <w:rFonts w:ascii="Times New Roman" w:eastAsia="Times New Roman" w:hAnsi="Times New Roman" w:cs="Times New Roman"/>
          <w:b/>
        </w:rPr>
      </w:pPr>
      <w:r w:rsidRPr="00DB1CA1">
        <w:rPr>
          <w:rFonts w:ascii="Times New Roman" w:eastAsia="Times New Roman" w:hAnsi="Times New Roman" w:cs="Times New Roman"/>
          <w:b/>
        </w:rPr>
        <w:t xml:space="preserve">План </w:t>
      </w:r>
    </w:p>
    <w:p w:rsidR="008C5637" w:rsidRPr="00DB1CA1" w:rsidRDefault="008C5637" w:rsidP="00DB1CA1">
      <w:pPr>
        <w:autoSpaceDE w:val="0"/>
        <w:autoSpaceDN w:val="0"/>
        <w:adjustRightInd w:val="0"/>
        <w:ind w:left="567" w:right="265"/>
        <w:jc w:val="center"/>
        <w:rPr>
          <w:rFonts w:ascii="Times New Roman" w:eastAsia="Times New Roman" w:hAnsi="Times New Roman" w:cs="Times New Roman"/>
          <w:b/>
        </w:rPr>
      </w:pPr>
      <w:r w:rsidRPr="00DB1CA1">
        <w:rPr>
          <w:rFonts w:ascii="Times New Roman" w:eastAsia="Times New Roman" w:hAnsi="Times New Roman" w:cs="Times New Roman"/>
          <w:b/>
        </w:rPr>
        <w:t xml:space="preserve">по предупреждению и ликвидации аварийных розливов нефти и нефтепродуктов на территории Муниципального образования </w:t>
      </w:r>
    </w:p>
    <w:p w:rsidR="008C5637" w:rsidRPr="00DB1CA1" w:rsidRDefault="008C5637" w:rsidP="00DB1CA1">
      <w:pPr>
        <w:autoSpaceDE w:val="0"/>
        <w:autoSpaceDN w:val="0"/>
        <w:adjustRightInd w:val="0"/>
        <w:ind w:left="567" w:right="265"/>
        <w:jc w:val="center"/>
        <w:rPr>
          <w:rFonts w:ascii="Times New Roman" w:eastAsia="Times New Roman" w:hAnsi="Times New Roman" w:cs="Times New Roman"/>
          <w:b/>
        </w:rPr>
      </w:pPr>
      <w:r w:rsidRPr="00DB1CA1">
        <w:rPr>
          <w:rFonts w:ascii="Times New Roman" w:eastAsia="Times New Roman" w:hAnsi="Times New Roman" w:cs="Times New Roman"/>
          <w:b/>
        </w:rPr>
        <w:t>«Сельское поселение Хатанга»</w:t>
      </w:r>
    </w:p>
    <w:p w:rsidR="008C5637" w:rsidRPr="00DB1CA1" w:rsidRDefault="008C5637" w:rsidP="00DB1CA1">
      <w:pPr>
        <w:autoSpaceDE w:val="0"/>
        <w:autoSpaceDN w:val="0"/>
        <w:adjustRightInd w:val="0"/>
        <w:ind w:left="567" w:right="265"/>
        <w:jc w:val="center"/>
        <w:rPr>
          <w:rFonts w:ascii="Times New Roman" w:eastAsia="Times New Roman" w:hAnsi="Times New Roman" w:cs="Times New Roman"/>
          <w:b/>
        </w:rPr>
      </w:pPr>
    </w:p>
    <w:p w:rsidR="008C5637" w:rsidRPr="009D6396" w:rsidRDefault="008C5637" w:rsidP="009D6396">
      <w:pPr>
        <w:jc w:val="center"/>
        <w:rPr>
          <w:rFonts w:ascii="Times New Roman" w:hAnsi="Times New Roman" w:cs="Times New Roman"/>
        </w:rPr>
      </w:pPr>
      <w:r w:rsidRPr="009D6396">
        <w:rPr>
          <w:rFonts w:ascii="Times New Roman" w:hAnsi="Times New Roman" w:cs="Times New Roman"/>
        </w:rPr>
        <w:t>1. Общая часть</w:t>
      </w:r>
    </w:p>
    <w:p w:rsidR="008C5637" w:rsidRPr="009D6396" w:rsidRDefault="008C5637" w:rsidP="002877A8">
      <w:pPr>
        <w:pStyle w:val="30"/>
        <w:numPr>
          <w:ilvl w:val="1"/>
          <w:numId w:val="2"/>
        </w:numPr>
        <w:shd w:val="clear" w:color="auto" w:fill="auto"/>
        <w:spacing w:before="0" w:after="0" w:line="240" w:lineRule="auto"/>
        <w:rPr>
          <w:b w:val="0"/>
        </w:rPr>
      </w:pPr>
      <w:r w:rsidRPr="009D6396">
        <w:rPr>
          <w:b w:val="0"/>
        </w:rPr>
        <w:t>Цель и нормативно-правовая база разработки Плана по предупреждению и ликвидации аварийных розливов нефти и нефтепродуктов</w:t>
      </w:r>
      <w:r w:rsidR="00652AE4">
        <w:rPr>
          <w:b w:val="0"/>
        </w:rPr>
        <w:t>.</w:t>
      </w:r>
    </w:p>
    <w:p w:rsidR="008C5637" w:rsidRPr="009D6396" w:rsidRDefault="008C5637" w:rsidP="002877A8">
      <w:pPr>
        <w:pStyle w:val="40"/>
        <w:numPr>
          <w:ilvl w:val="0"/>
          <w:numId w:val="2"/>
        </w:numPr>
        <w:shd w:val="clear" w:color="auto" w:fill="auto"/>
        <w:tabs>
          <w:tab w:val="left" w:pos="0"/>
        </w:tabs>
        <w:spacing w:before="0" w:line="240" w:lineRule="auto"/>
        <w:ind w:firstLine="0"/>
      </w:pPr>
      <w:r w:rsidRPr="009D6396">
        <w:t>Цель и задачи</w:t>
      </w:r>
      <w:r w:rsidR="00652AE4">
        <w:t>.</w:t>
      </w:r>
    </w:p>
    <w:p w:rsidR="008C5637" w:rsidRPr="009D6396" w:rsidRDefault="008C5637" w:rsidP="002877A8">
      <w:pPr>
        <w:pStyle w:val="21"/>
        <w:shd w:val="clear" w:color="auto" w:fill="auto"/>
        <w:spacing w:line="240" w:lineRule="auto"/>
        <w:ind w:firstLine="0"/>
      </w:pPr>
      <w:r w:rsidRPr="009D6396">
        <w:t>План мероприятий по предупреждению и ликвидации аварийных розливов нефти и нефтепродуктов на территории муниципального образования «Сельское поселение Хатанга» (далее-План) проводится в целях заблаговременного проведения мероприятий по предупреждению чрезвычайных ситуаций, поддержанию в постоянной готовности сил и средств для их ликвидации, обеспечения безопасности населения и территорий, а также максимально возможного снижения ущерба и потерь в случае их возникновения.</w:t>
      </w:r>
    </w:p>
    <w:p w:rsidR="008C5637" w:rsidRPr="009D6396" w:rsidRDefault="008C5637" w:rsidP="002877A8">
      <w:pPr>
        <w:pStyle w:val="21"/>
        <w:shd w:val="clear" w:color="auto" w:fill="auto"/>
        <w:spacing w:line="240" w:lineRule="auto"/>
        <w:ind w:firstLine="0"/>
      </w:pPr>
      <w:r w:rsidRPr="009D6396">
        <w:t>Основными задачами планирования мероприятий по предупреждению и ликвидации чрезвычайных ситуаций (далее – ЧС), обусловленных разливами нефти и нефтепродуктов (далее – Н) являются:</w:t>
      </w:r>
    </w:p>
    <w:p w:rsidR="00DB1CA1" w:rsidRPr="009D6396" w:rsidRDefault="008C5637" w:rsidP="002877A8">
      <w:pPr>
        <w:pStyle w:val="21"/>
        <w:numPr>
          <w:ilvl w:val="0"/>
          <w:numId w:val="3"/>
        </w:numPr>
        <w:shd w:val="clear" w:color="auto" w:fill="auto"/>
        <w:tabs>
          <w:tab w:val="left" w:pos="348"/>
        </w:tabs>
        <w:spacing w:line="240" w:lineRule="auto"/>
        <w:ind w:firstLine="0"/>
      </w:pPr>
      <w:r w:rsidRPr="009D6396">
        <w:t>обоснование уровня возможной ЧС(Н) и последствий ее возникновения;</w:t>
      </w:r>
    </w:p>
    <w:p w:rsidR="008C5637" w:rsidRPr="009D6396" w:rsidRDefault="008C5637" w:rsidP="002877A8">
      <w:pPr>
        <w:pStyle w:val="21"/>
        <w:numPr>
          <w:ilvl w:val="0"/>
          <w:numId w:val="3"/>
        </w:numPr>
        <w:shd w:val="clear" w:color="auto" w:fill="auto"/>
        <w:tabs>
          <w:tab w:val="left" w:pos="348"/>
        </w:tabs>
        <w:spacing w:line="240" w:lineRule="auto"/>
        <w:ind w:firstLine="0"/>
      </w:pPr>
      <w:r w:rsidRPr="009D6396">
        <w:t>установление основных принципов организации мероприятий по предупреждению и ликвидации ЧС(Н) на территории МО «Сельское поселение Хатанга» для определения достаточности планируемых мер с учетом состояния возможных ЧС (Н) возможного разлива нефти и нефтепродуктов;</w:t>
      </w:r>
    </w:p>
    <w:p w:rsidR="008C5637" w:rsidRPr="009D6396" w:rsidRDefault="008C5637" w:rsidP="002877A8">
      <w:pPr>
        <w:pStyle w:val="21"/>
        <w:numPr>
          <w:ilvl w:val="0"/>
          <w:numId w:val="3"/>
        </w:numPr>
        <w:shd w:val="clear" w:color="auto" w:fill="auto"/>
        <w:tabs>
          <w:tab w:val="left" w:pos="212"/>
        </w:tabs>
        <w:spacing w:line="240" w:lineRule="auto"/>
        <w:ind w:firstLine="0"/>
      </w:pPr>
      <w:r w:rsidRPr="009D6396">
        <w:t>осуществление наблюдения и контроля за социально-экономическими последствиями ЧС(Н), мониторинга окружающей среды и обстановки на опасных производственных объектах и прилегающих к ним территориях;</w:t>
      </w:r>
    </w:p>
    <w:p w:rsidR="008C5637" w:rsidRPr="009D6396" w:rsidRDefault="008C5637" w:rsidP="002877A8">
      <w:pPr>
        <w:pStyle w:val="21"/>
        <w:numPr>
          <w:ilvl w:val="0"/>
          <w:numId w:val="3"/>
        </w:numPr>
        <w:shd w:val="clear" w:color="auto" w:fill="auto"/>
        <w:tabs>
          <w:tab w:val="left" w:pos="348"/>
        </w:tabs>
        <w:spacing w:line="240" w:lineRule="auto"/>
        <w:ind w:firstLine="0"/>
      </w:pPr>
      <w:r w:rsidRPr="009D6396">
        <w:t>определение порядка взаимодействия привлекаемых организаций, органов управления, сил и средств в условиях чрезвычайной ситуации, организация мероприятий по обеспечению взаимного обмена информацией;</w:t>
      </w:r>
    </w:p>
    <w:p w:rsidR="008C5637" w:rsidRPr="009D6396" w:rsidRDefault="008C5637" w:rsidP="002877A8">
      <w:pPr>
        <w:pStyle w:val="21"/>
        <w:numPr>
          <w:ilvl w:val="0"/>
          <w:numId w:val="3"/>
        </w:numPr>
        <w:shd w:val="clear" w:color="auto" w:fill="auto"/>
        <w:tabs>
          <w:tab w:val="left" w:pos="348"/>
        </w:tabs>
        <w:spacing w:line="240" w:lineRule="auto"/>
        <w:ind w:firstLine="0"/>
      </w:pPr>
      <w:r w:rsidRPr="009D6396">
        <w:t>осуществление целевых и научно-технических программ, направленных на предупреждение ЧС(Н) и повышение устойчивости функционирования органов управления при возникновении чрезвычайных ситуаций, а также экспертизы, надзора и контроля в области защиты населения и территорий от ЧС(Н);</w:t>
      </w:r>
    </w:p>
    <w:p w:rsidR="008C5637" w:rsidRPr="009D6396" w:rsidRDefault="008C5637" w:rsidP="002877A8">
      <w:pPr>
        <w:pStyle w:val="21"/>
        <w:numPr>
          <w:ilvl w:val="0"/>
          <w:numId w:val="3"/>
        </w:numPr>
        <w:shd w:val="clear" w:color="auto" w:fill="auto"/>
        <w:tabs>
          <w:tab w:val="left" w:pos="348"/>
        </w:tabs>
        <w:spacing w:line="240" w:lineRule="auto"/>
        <w:ind w:firstLine="0"/>
      </w:pPr>
      <w:r w:rsidRPr="009D6396">
        <w:t>планирование мероприятий по ликвидации ЧС(Н).</w:t>
      </w:r>
    </w:p>
    <w:p w:rsidR="008C5637" w:rsidRPr="009D6396" w:rsidRDefault="008C5637" w:rsidP="002877A8">
      <w:pPr>
        <w:pStyle w:val="40"/>
        <w:numPr>
          <w:ilvl w:val="0"/>
          <w:numId w:val="2"/>
        </w:numPr>
        <w:shd w:val="clear" w:color="auto" w:fill="auto"/>
        <w:spacing w:before="0" w:line="240" w:lineRule="auto"/>
        <w:ind w:firstLine="0"/>
      </w:pPr>
      <w:r w:rsidRPr="009D6396">
        <w:t>Руководящие документы</w:t>
      </w:r>
      <w:r w:rsidR="00652AE4">
        <w:t>.</w:t>
      </w:r>
    </w:p>
    <w:p w:rsidR="008C5637" w:rsidRPr="009D6396" w:rsidRDefault="008C5637" w:rsidP="002877A8">
      <w:pPr>
        <w:pStyle w:val="21"/>
        <w:spacing w:line="240" w:lineRule="auto"/>
        <w:ind w:firstLine="0"/>
      </w:pPr>
      <w:r w:rsidRPr="009D6396">
        <w:t xml:space="preserve">Настоящий План разработан на основании Федерального закона РФ № 68-ФЗ от 21 декабря 1994 года «О защите населения и территорий от чрезвычайных ситуаций природного и техногенного характера», Постановления Правительства РФ от 21 августа 2000 года № 613 «О неотложных мерах по предупреждению и ликвидации аварийных разливов нефти и нефтепродуктов», Постановления Правительства Российской Федерации от 15.04.2002гю № 240 «О порядке организаций мероприятий по предупреждению и ликвидации разливов нефти и нефтепродуктов на территории РФ», Приказом Министерства РФ по делам гражданской обороны, чрезвычайным ситуациям и ликвидации последствий стихийных бедствий от 28.12.2004г. № 621 «Об утверждении правил разработки и согласования планов по предупреждению и ликвидации разливов нефти и нефтепродуктов на территории РФ», в соответствии с постановлением Губернатора Красноярского края от 16 декабря 2002 года № 420-п «О неотложных мерах по предупреждению и ликвидации аварийных разливов нефти и нефтепродуктов в Красноярском крае». </w:t>
      </w:r>
    </w:p>
    <w:p w:rsidR="008C5637" w:rsidRDefault="00D34BF7" w:rsidP="002877A8">
      <w:pPr>
        <w:pStyle w:val="30"/>
        <w:shd w:val="clear" w:color="auto" w:fill="auto"/>
        <w:spacing w:before="0" w:after="0" w:line="240" w:lineRule="auto"/>
        <w:rPr>
          <w:b w:val="0"/>
        </w:rPr>
      </w:pPr>
      <w:r>
        <w:rPr>
          <w:b w:val="0"/>
        </w:rPr>
        <w:t xml:space="preserve">2.1 </w:t>
      </w:r>
      <w:r w:rsidR="008C5637" w:rsidRPr="009D6396">
        <w:rPr>
          <w:b w:val="0"/>
        </w:rPr>
        <w:t>Основные характеристики МО сельское поселение Хатанга и прогнозируемой зоны загрязнения в случае ЧС(Н)</w:t>
      </w:r>
      <w:r w:rsidR="00652AE4">
        <w:rPr>
          <w:b w:val="0"/>
        </w:rPr>
        <w:t>.</w:t>
      </w:r>
    </w:p>
    <w:p w:rsidR="00F201A5" w:rsidRPr="009D6396" w:rsidRDefault="00F201A5" w:rsidP="002877A8">
      <w:pPr>
        <w:pStyle w:val="30"/>
        <w:shd w:val="clear" w:color="auto" w:fill="auto"/>
        <w:spacing w:before="0" w:after="0" w:line="240" w:lineRule="auto"/>
        <w:rPr>
          <w:b w:val="0"/>
        </w:rPr>
      </w:pPr>
    </w:p>
    <w:p w:rsidR="008C5637" w:rsidRPr="009D6396" w:rsidRDefault="00D34BF7" w:rsidP="002877A8">
      <w:pPr>
        <w:pStyle w:val="40"/>
        <w:shd w:val="clear" w:color="auto" w:fill="auto"/>
        <w:spacing w:before="0" w:line="240" w:lineRule="auto"/>
        <w:ind w:firstLine="0"/>
      </w:pPr>
      <w:r>
        <w:lastRenderedPageBreak/>
        <w:t xml:space="preserve">2.1.1. </w:t>
      </w:r>
      <w:r w:rsidR="008C5637" w:rsidRPr="009D6396">
        <w:t>Зона действия Плана, готовность к действиям по локализации и ликвидации последствий ЧС(Н)</w:t>
      </w:r>
      <w:r w:rsidR="00652AE4">
        <w:t>.</w:t>
      </w:r>
    </w:p>
    <w:p w:rsidR="008C5637" w:rsidRPr="009D6396" w:rsidRDefault="008C5637" w:rsidP="002877A8">
      <w:pPr>
        <w:pStyle w:val="21"/>
        <w:shd w:val="clear" w:color="auto" w:fill="auto"/>
        <w:spacing w:line="240" w:lineRule="auto"/>
        <w:ind w:firstLine="0"/>
      </w:pPr>
      <w:r w:rsidRPr="009D6396">
        <w:t>Зонами действий Плана являются территории, граница которых соответствует максимально возможной площади загрязнения нефтью или нефтепродуктом, с учетом неблагоприятных гидрометеорологических условий, времени года, суток, рельефа местности, экологических особенностей и характера использования территорий (акваторий).</w:t>
      </w:r>
    </w:p>
    <w:p w:rsidR="008C5637" w:rsidRPr="009D6396" w:rsidRDefault="008C5637" w:rsidP="002877A8">
      <w:pPr>
        <w:pStyle w:val="21"/>
        <w:shd w:val="clear" w:color="auto" w:fill="auto"/>
        <w:spacing w:line="240" w:lineRule="auto"/>
        <w:ind w:firstLine="0"/>
      </w:pPr>
      <w:r w:rsidRPr="009D6396">
        <w:t>В пределах зон действия Плана требуется обеспечить ликвидацию разливов нефти (далее - ЛРН) независимо от источника, времени разлива и места последующего нахождения разлитой нефти и нефтепродуктов.</w:t>
      </w:r>
    </w:p>
    <w:p w:rsidR="009D6396" w:rsidRDefault="008C5637" w:rsidP="002877A8">
      <w:pPr>
        <w:pStyle w:val="21"/>
        <w:shd w:val="clear" w:color="auto" w:fill="auto"/>
        <w:spacing w:line="240" w:lineRule="auto"/>
        <w:ind w:firstLine="0"/>
      </w:pPr>
      <w:r w:rsidRPr="009D6396">
        <w:t>Зона действия Плана по локализации и ликвидации последствий аварийного разлива нефтепродуктов распространяется на всю территорию М</w:t>
      </w:r>
      <w:r w:rsidR="009D6396" w:rsidRPr="009D6396">
        <w:t>О «Сельское поселение Хатанга».</w:t>
      </w:r>
    </w:p>
    <w:p w:rsidR="008C5637" w:rsidRPr="009D6396" w:rsidRDefault="008C5637" w:rsidP="002877A8">
      <w:pPr>
        <w:pStyle w:val="21"/>
        <w:shd w:val="clear" w:color="auto" w:fill="auto"/>
        <w:spacing w:line="240" w:lineRule="auto"/>
        <w:ind w:firstLine="0"/>
      </w:pPr>
      <w:r w:rsidRPr="009D6396">
        <w:t>Основные операции, производимые с нефтью и нефтепродуктами на территории МО Сельское поселение Хатанга</w:t>
      </w:r>
    </w:p>
    <w:p w:rsidR="008C5637" w:rsidRPr="009D6396" w:rsidRDefault="008C5637" w:rsidP="002877A8">
      <w:pPr>
        <w:pStyle w:val="21"/>
        <w:shd w:val="clear" w:color="auto" w:fill="auto"/>
        <w:spacing w:line="240" w:lineRule="auto"/>
        <w:ind w:firstLine="0"/>
      </w:pPr>
      <w:r w:rsidRPr="009D6396">
        <w:t>Складирование и отгрузка нефти и нефтепродуктов:</w:t>
      </w:r>
    </w:p>
    <w:p w:rsidR="008C5637" w:rsidRPr="009D6396" w:rsidRDefault="008C5637" w:rsidP="002877A8">
      <w:pPr>
        <w:pStyle w:val="21"/>
        <w:shd w:val="clear" w:color="auto" w:fill="auto"/>
        <w:spacing w:line="240" w:lineRule="auto"/>
        <w:ind w:firstLine="0"/>
      </w:pPr>
      <w:r w:rsidRPr="009D6396">
        <w:t>- складирование ГСМ и заправка автотранспорта (склад ГСМ ООО «Энергия»);</w:t>
      </w:r>
    </w:p>
    <w:p w:rsidR="008C5637" w:rsidRPr="009D6396" w:rsidRDefault="008C5637" w:rsidP="002877A8">
      <w:pPr>
        <w:pStyle w:val="21"/>
        <w:shd w:val="clear" w:color="auto" w:fill="auto"/>
        <w:spacing w:line="240" w:lineRule="auto"/>
        <w:ind w:firstLine="0"/>
      </w:pPr>
      <w:r w:rsidRPr="009D6396">
        <w:t>- складирование ГСМ ОАО «</w:t>
      </w:r>
      <w:proofErr w:type="spellStart"/>
      <w:r w:rsidRPr="009D6396">
        <w:t>КрасАвиа</w:t>
      </w:r>
      <w:proofErr w:type="spellEnd"/>
      <w:r w:rsidRPr="009D6396">
        <w:t>»;</w:t>
      </w:r>
    </w:p>
    <w:p w:rsidR="008C5637" w:rsidRPr="009D6396" w:rsidRDefault="008C5637" w:rsidP="002877A8">
      <w:pPr>
        <w:pStyle w:val="21"/>
        <w:shd w:val="clear" w:color="auto" w:fill="auto"/>
        <w:spacing w:line="240" w:lineRule="auto"/>
        <w:ind w:firstLine="0"/>
      </w:pPr>
      <w:r w:rsidRPr="009D6396">
        <w:t>- складирование ГСМ «ТЗ-</w:t>
      </w:r>
      <w:proofErr w:type="spellStart"/>
      <w:r w:rsidRPr="009D6396">
        <w:t>Энерго</w:t>
      </w:r>
      <w:proofErr w:type="spellEnd"/>
      <w:r w:rsidRPr="009D6396">
        <w:t>»</w:t>
      </w:r>
    </w:p>
    <w:p w:rsidR="008C5637" w:rsidRPr="009D6396" w:rsidRDefault="008C5637" w:rsidP="002877A8">
      <w:pPr>
        <w:pStyle w:val="21"/>
        <w:shd w:val="clear" w:color="auto" w:fill="auto"/>
        <w:spacing w:line="240" w:lineRule="auto"/>
        <w:ind w:firstLine="0"/>
      </w:pPr>
      <w:r w:rsidRPr="009D6396">
        <w:t>Кроме того, перевозка нефтепродуктов и ГСМ осуществляется по автомобильным дорогам, а также водным транспортом в навигационный период.</w:t>
      </w:r>
    </w:p>
    <w:p w:rsidR="008C5637" w:rsidRPr="009D6396" w:rsidRDefault="00D34BF7" w:rsidP="002877A8">
      <w:pPr>
        <w:pStyle w:val="40"/>
        <w:shd w:val="clear" w:color="auto" w:fill="auto"/>
        <w:tabs>
          <w:tab w:val="left" w:pos="0"/>
        </w:tabs>
        <w:spacing w:before="0" w:line="240" w:lineRule="auto"/>
        <w:ind w:firstLine="0"/>
      </w:pPr>
      <w:r>
        <w:t>2.1</w:t>
      </w:r>
      <w:r w:rsidR="00C8111D">
        <w:t xml:space="preserve">.2. </w:t>
      </w:r>
      <w:r w:rsidR="008C5637" w:rsidRPr="009D6396">
        <w:t>Географические и навигационно-гидрологические характеристики территории МО «Сельское поселение Хатанга»</w:t>
      </w:r>
      <w:r w:rsidR="00652AE4">
        <w:t>.</w:t>
      </w:r>
    </w:p>
    <w:p w:rsidR="008C5637" w:rsidRPr="009D6396" w:rsidRDefault="008C5637" w:rsidP="002877A8">
      <w:pPr>
        <w:pStyle w:val="21"/>
        <w:shd w:val="clear" w:color="auto" w:fill="auto"/>
        <w:spacing w:line="240" w:lineRule="auto"/>
        <w:ind w:firstLine="0"/>
      </w:pPr>
      <w:r w:rsidRPr="009D6396">
        <w:t>МО «Сельское поселение Хатанга» входит в состав Таймырского Долгано-Ненецкого муниципального района Красноярского края и является административно-территориальной единицей с особым статусом.</w:t>
      </w:r>
    </w:p>
    <w:p w:rsidR="008C5637" w:rsidRPr="009D6396" w:rsidRDefault="008C5637" w:rsidP="002877A8">
      <w:pPr>
        <w:pStyle w:val="21"/>
        <w:shd w:val="clear" w:color="auto" w:fill="auto"/>
        <w:spacing w:line="240" w:lineRule="auto"/>
        <w:ind w:firstLine="0"/>
      </w:pPr>
      <w:r w:rsidRPr="009D6396">
        <w:t>Административным центром является село Хатанга.</w:t>
      </w:r>
    </w:p>
    <w:p w:rsidR="008C5637" w:rsidRPr="009D6396" w:rsidRDefault="008C5637" w:rsidP="002877A8">
      <w:pPr>
        <w:pStyle w:val="21"/>
        <w:shd w:val="clear" w:color="auto" w:fill="auto"/>
        <w:spacing w:line="240" w:lineRule="auto"/>
        <w:ind w:firstLine="0"/>
      </w:pPr>
      <w:r w:rsidRPr="009D6396">
        <w:t>Площадь территории составляет 336,4 тыс. км2.</w:t>
      </w:r>
    </w:p>
    <w:p w:rsidR="008C5637" w:rsidRPr="009D6396" w:rsidRDefault="008C5637" w:rsidP="002877A8">
      <w:pPr>
        <w:pStyle w:val="21"/>
        <w:shd w:val="clear" w:color="auto" w:fill="auto"/>
        <w:spacing w:line="240" w:lineRule="auto"/>
        <w:ind w:firstLine="0"/>
      </w:pPr>
      <w:r w:rsidRPr="009D6396">
        <w:t>В состав МО «Сельское поселение Хатанга» входит 10 населенных пунктов.</w:t>
      </w:r>
    </w:p>
    <w:p w:rsidR="008C5637" w:rsidRPr="009D6396" w:rsidRDefault="008C5637" w:rsidP="002877A8">
      <w:pPr>
        <w:pStyle w:val="21"/>
        <w:shd w:val="clear" w:color="auto" w:fill="auto"/>
        <w:spacing w:line="240" w:lineRule="auto"/>
        <w:ind w:firstLine="0"/>
      </w:pPr>
      <w:r w:rsidRPr="009D6396">
        <w:t>Численность населения по состоянию составляет 5148 человек.</w:t>
      </w:r>
    </w:p>
    <w:p w:rsidR="008C5637" w:rsidRPr="009D6396" w:rsidRDefault="008C5637" w:rsidP="002877A8">
      <w:pPr>
        <w:pStyle w:val="21"/>
        <w:shd w:val="clear" w:color="auto" w:fill="auto"/>
        <w:spacing w:line="240" w:lineRule="auto"/>
        <w:ind w:firstLine="0"/>
      </w:pPr>
      <w:r w:rsidRPr="009D6396">
        <w:t>На территории сельского поселения асфальтированные автомобильные дороги отсутствуют. Автомобильные дороги покрыты шлаковым отсевом, частично пес</w:t>
      </w:r>
      <w:r w:rsidR="009D6396" w:rsidRPr="009D6396">
        <w:t>очно-гравийное покрытие.</w:t>
      </w:r>
    </w:p>
    <w:p w:rsidR="008C5637" w:rsidRPr="009D6396" w:rsidRDefault="00C8111D" w:rsidP="002877A8">
      <w:pPr>
        <w:pStyle w:val="21"/>
        <w:shd w:val="clear" w:color="auto" w:fill="auto"/>
        <w:tabs>
          <w:tab w:val="left" w:pos="0"/>
        </w:tabs>
        <w:spacing w:line="240" w:lineRule="auto"/>
        <w:ind w:firstLine="0"/>
        <w:rPr>
          <w:rStyle w:val="20"/>
          <w:i w:val="0"/>
          <w:iCs w:val="0"/>
        </w:rPr>
      </w:pPr>
      <w:r>
        <w:rPr>
          <w:rStyle w:val="20"/>
        </w:rPr>
        <w:t>2.1.3.</w:t>
      </w:r>
      <w:r w:rsidR="00652AE4">
        <w:rPr>
          <w:rStyle w:val="20"/>
        </w:rPr>
        <w:t xml:space="preserve"> </w:t>
      </w:r>
      <w:r w:rsidR="008C5637" w:rsidRPr="009D6396">
        <w:rPr>
          <w:rStyle w:val="20"/>
        </w:rPr>
        <w:t>Гидрометеорологические и экологические особенности МО «Сельское поселение Хатанга»</w:t>
      </w:r>
      <w:r w:rsidR="00652AE4">
        <w:rPr>
          <w:rStyle w:val="20"/>
        </w:rPr>
        <w:t>.</w:t>
      </w:r>
    </w:p>
    <w:p w:rsidR="008C5637" w:rsidRPr="009D6396" w:rsidRDefault="008C5637" w:rsidP="002877A8">
      <w:pPr>
        <w:pStyle w:val="21"/>
        <w:shd w:val="clear" w:color="auto" w:fill="auto"/>
        <w:tabs>
          <w:tab w:val="left" w:pos="3039"/>
        </w:tabs>
        <w:spacing w:line="240" w:lineRule="auto"/>
        <w:ind w:firstLine="0"/>
      </w:pPr>
      <w:r w:rsidRPr="009D6396">
        <w:t>Значительную часть территории поселения соста</w:t>
      </w:r>
      <w:r w:rsidR="009D6396" w:rsidRPr="009D6396">
        <w:t>вляют зоны тундры и лесотундры.</w:t>
      </w:r>
    </w:p>
    <w:p w:rsidR="008C5637" w:rsidRPr="009D6396" w:rsidRDefault="008C5637" w:rsidP="002877A8">
      <w:pPr>
        <w:pStyle w:val="21"/>
        <w:shd w:val="clear" w:color="auto" w:fill="auto"/>
        <w:spacing w:line="240" w:lineRule="auto"/>
        <w:ind w:firstLine="0"/>
      </w:pPr>
      <w:r w:rsidRPr="009D6396">
        <w:t>Климат на территории МО «Сельское поселение Хатанга» холодный, изменчивый.</w:t>
      </w:r>
    </w:p>
    <w:p w:rsidR="008C5637" w:rsidRPr="009D6396" w:rsidRDefault="008C5637" w:rsidP="002877A8">
      <w:pPr>
        <w:pStyle w:val="21"/>
        <w:shd w:val="clear" w:color="auto" w:fill="auto"/>
        <w:spacing w:line="240" w:lineRule="auto"/>
        <w:ind w:firstLine="0"/>
      </w:pPr>
      <w:r w:rsidRPr="009D6396">
        <w:t>Ветры в течение года преобладают северные и северо-западные, периодами возможны северно-восточные и южные. Зимой и осенью сила ветра может достигать 15-20 м/сек. и более.</w:t>
      </w:r>
    </w:p>
    <w:p w:rsidR="008C5637" w:rsidRPr="009D6396" w:rsidRDefault="008C5637" w:rsidP="002877A8">
      <w:pPr>
        <w:pStyle w:val="21"/>
        <w:shd w:val="clear" w:color="auto" w:fill="auto"/>
        <w:spacing w:line="240" w:lineRule="auto"/>
        <w:ind w:firstLine="0"/>
        <w:rPr>
          <w:color w:val="auto"/>
        </w:rPr>
      </w:pPr>
      <w:r w:rsidRPr="009D6396">
        <w:t>Зимой устойчивые морозы, постоянный снежный покров</w:t>
      </w:r>
      <w:r w:rsidRPr="009D6396">
        <w:rPr>
          <w:color w:val="auto"/>
        </w:rPr>
        <w:t>, дневные температуры в среднем −31.5 градусов.</w:t>
      </w:r>
    </w:p>
    <w:p w:rsidR="008C5637" w:rsidRPr="009D6396" w:rsidRDefault="008C5637" w:rsidP="002877A8">
      <w:pPr>
        <w:pStyle w:val="21"/>
        <w:shd w:val="clear" w:color="auto" w:fill="auto"/>
        <w:spacing w:line="240" w:lineRule="auto"/>
        <w:ind w:firstLine="0"/>
      </w:pPr>
      <w:r w:rsidRPr="009D6396">
        <w:t xml:space="preserve">Лето умеренное, дождливое, средняя </w:t>
      </w:r>
      <w:r w:rsidRPr="009D6396">
        <w:rPr>
          <w:color w:val="auto"/>
        </w:rPr>
        <w:t>дневная</w:t>
      </w:r>
      <w:r w:rsidRPr="009D6396">
        <w:t xml:space="preserve"> температура около 12,4 °C.</w:t>
      </w:r>
    </w:p>
    <w:p w:rsidR="008C5637" w:rsidRPr="009D6396" w:rsidRDefault="008C5637" w:rsidP="002877A8">
      <w:pPr>
        <w:pStyle w:val="21"/>
        <w:shd w:val="clear" w:color="auto" w:fill="auto"/>
        <w:spacing w:line="240" w:lineRule="auto"/>
        <w:ind w:firstLine="0"/>
      </w:pPr>
      <w:r w:rsidRPr="009D6396">
        <w:t>Водная акватория поселения определяется рекой Хатанга. Замерзает река в середине октября, толщина льда 9-10см.</w:t>
      </w:r>
    </w:p>
    <w:p w:rsidR="00C8111D" w:rsidRPr="00652AE4" w:rsidRDefault="008C5637" w:rsidP="002877A8">
      <w:pPr>
        <w:pStyle w:val="30"/>
        <w:numPr>
          <w:ilvl w:val="0"/>
          <w:numId w:val="4"/>
        </w:numPr>
        <w:shd w:val="clear" w:color="auto" w:fill="auto"/>
        <w:tabs>
          <w:tab w:val="left" w:pos="0"/>
        </w:tabs>
        <w:spacing w:before="0" w:after="0" w:line="240" w:lineRule="auto"/>
        <w:rPr>
          <w:b w:val="0"/>
        </w:rPr>
      </w:pPr>
      <w:r w:rsidRPr="009D6396">
        <w:rPr>
          <w:b w:val="0"/>
        </w:rPr>
        <w:t>Мероприятия по предупреждению ЧС</w:t>
      </w:r>
    </w:p>
    <w:p w:rsidR="008C5637" w:rsidRPr="009D6396" w:rsidRDefault="008C5637" w:rsidP="002877A8">
      <w:pPr>
        <w:pStyle w:val="40"/>
        <w:shd w:val="clear" w:color="auto" w:fill="auto"/>
        <w:tabs>
          <w:tab w:val="left" w:pos="2933"/>
        </w:tabs>
        <w:spacing w:before="0" w:line="240" w:lineRule="auto"/>
        <w:ind w:firstLine="0"/>
      </w:pPr>
      <w:r w:rsidRPr="009D6396">
        <w:t>Возможные источники ЧС(Н)</w:t>
      </w:r>
      <w:r w:rsidR="00652AE4">
        <w:t>.</w:t>
      </w:r>
    </w:p>
    <w:p w:rsidR="008C5637" w:rsidRPr="009D6396" w:rsidRDefault="008C5637" w:rsidP="002877A8">
      <w:pPr>
        <w:pStyle w:val="21"/>
        <w:shd w:val="clear" w:color="auto" w:fill="auto"/>
        <w:spacing w:line="240" w:lineRule="auto"/>
        <w:ind w:firstLine="0"/>
      </w:pPr>
      <w:r w:rsidRPr="009D6396">
        <w:t>На территории МО «Сельское поселение Хатанга могут произойти аварии с разливом нефтепродуктов следующих видов:</w:t>
      </w:r>
    </w:p>
    <w:p w:rsidR="008C5637" w:rsidRPr="009D6396" w:rsidRDefault="008C5637" w:rsidP="002877A8">
      <w:pPr>
        <w:pStyle w:val="21"/>
        <w:numPr>
          <w:ilvl w:val="0"/>
          <w:numId w:val="6"/>
        </w:numPr>
        <w:shd w:val="clear" w:color="auto" w:fill="auto"/>
        <w:tabs>
          <w:tab w:val="left" w:pos="0"/>
        </w:tabs>
        <w:spacing w:line="240" w:lineRule="auto"/>
        <w:ind w:firstLine="0"/>
      </w:pPr>
      <w:r w:rsidRPr="009D6396">
        <w:t>Аварии на автомобильном транспорте при перевозке нефтепродуктов, в результате ДТП, а также на водном транспорте.</w:t>
      </w:r>
    </w:p>
    <w:p w:rsidR="008C5637" w:rsidRPr="009D6396" w:rsidRDefault="008C5637" w:rsidP="002877A8">
      <w:pPr>
        <w:pStyle w:val="21"/>
        <w:numPr>
          <w:ilvl w:val="0"/>
          <w:numId w:val="6"/>
        </w:numPr>
        <w:shd w:val="clear" w:color="auto" w:fill="auto"/>
        <w:tabs>
          <w:tab w:val="left" w:pos="0"/>
        </w:tabs>
        <w:spacing w:line="240" w:lineRule="auto"/>
        <w:ind w:firstLine="0"/>
      </w:pPr>
      <w:r w:rsidRPr="009D6396">
        <w:t>Аварии с разливом нефтепродуктов на складе ГСМ.</w:t>
      </w:r>
    </w:p>
    <w:p w:rsidR="008C5637" w:rsidRPr="009D6396" w:rsidRDefault="008C5637" w:rsidP="002877A8">
      <w:pPr>
        <w:pStyle w:val="40"/>
        <w:numPr>
          <w:ilvl w:val="0"/>
          <w:numId w:val="30"/>
        </w:numPr>
        <w:shd w:val="clear" w:color="auto" w:fill="auto"/>
        <w:tabs>
          <w:tab w:val="left" w:pos="284"/>
        </w:tabs>
        <w:spacing w:before="0" w:line="240" w:lineRule="auto"/>
        <w:ind w:firstLine="0"/>
      </w:pPr>
      <w:r w:rsidRPr="009D6396">
        <w:t>Прогнозирование объемов и площадей разливов нефти и нефтепродуктов</w:t>
      </w:r>
      <w:r w:rsidR="00652AE4">
        <w:t>.</w:t>
      </w:r>
    </w:p>
    <w:p w:rsidR="008C5637" w:rsidRPr="009D6396" w:rsidRDefault="008C5637" w:rsidP="002877A8">
      <w:pPr>
        <w:pStyle w:val="21"/>
        <w:shd w:val="clear" w:color="auto" w:fill="auto"/>
        <w:spacing w:line="240" w:lineRule="auto"/>
        <w:ind w:firstLine="0"/>
      </w:pPr>
      <w:r w:rsidRPr="009D6396">
        <w:t xml:space="preserve">При транспортировке нефтепродуктов по автомобильным дорогам поселения автотранспортом различных наименований в автоцистернах емкостью до 40,0 тонн и возникновении ДТП, а также при нарушении правил перевозок потенциально опасных грузов и с учетом особенностей района площадь разлива нефтепродуктов на почву может </w:t>
      </w:r>
      <w:r w:rsidRPr="009D6396">
        <w:lastRenderedPageBreak/>
        <w:t xml:space="preserve">составить до 60,0-70,0 </w:t>
      </w:r>
      <w:proofErr w:type="spellStart"/>
      <w:r w:rsidRPr="009D6396">
        <w:t>кв.м</w:t>
      </w:r>
      <w:proofErr w:type="spellEnd"/>
      <w:r w:rsidRPr="009D6396">
        <w:t>.</w:t>
      </w:r>
    </w:p>
    <w:p w:rsidR="008C5637" w:rsidRPr="009D6396" w:rsidRDefault="008C5637" w:rsidP="002877A8">
      <w:pPr>
        <w:pStyle w:val="21"/>
        <w:shd w:val="clear" w:color="auto" w:fill="auto"/>
        <w:spacing w:line="240" w:lineRule="auto"/>
        <w:ind w:firstLine="0"/>
      </w:pPr>
      <w:r w:rsidRPr="009D6396">
        <w:t xml:space="preserve">При аварии на складах топлива, в случае разгерметизации резервуара, площадь разлива нефтепродуктов не будет выходить за зону обвалования и может составить до 100,0- 200,0 </w:t>
      </w:r>
      <w:proofErr w:type="spellStart"/>
      <w:r w:rsidRPr="009D6396">
        <w:t>кв.м</w:t>
      </w:r>
      <w:proofErr w:type="spellEnd"/>
      <w:r w:rsidRPr="009D6396">
        <w:t>.</w:t>
      </w:r>
    </w:p>
    <w:p w:rsidR="008C5637" w:rsidRPr="009D6396" w:rsidRDefault="008C5637" w:rsidP="002877A8">
      <w:pPr>
        <w:pStyle w:val="21"/>
        <w:shd w:val="clear" w:color="auto" w:fill="auto"/>
        <w:spacing w:line="240" w:lineRule="auto"/>
        <w:ind w:firstLine="0"/>
      </w:pPr>
      <w:r w:rsidRPr="009D6396">
        <w:t xml:space="preserve">На складах </w:t>
      </w:r>
      <w:proofErr w:type="gramStart"/>
      <w:r w:rsidRPr="009D6396">
        <w:t>ГСМ</w:t>
      </w:r>
      <w:proofErr w:type="gramEnd"/>
      <w:r w:rsidRPr="009D6396">
        <w:t xml:space="preserve"> расположенных на территории поселения, имеются резервуары для хранения нефтепродуктов (бензин различных марок, дизельное топливо и дизельное масло, нефть). Резервуары на складе ГСМ заглублены и разлив нефтепродуктов из них невозможен. </w:t>
      </w:r>
    </w:p>
    <w:p w:rsidR="008C5637" w:rsidRPr="009D6396" w:rsidRDefault="008C5637" w:rsidP="002877A8">
      <w:pPr>
        <w:pStyle w:val="40"/>
        <w:shd w:val="clear" w:color="auto" w:fill="auto"/>
        <w:tabs>
          <w:tab w:val="left" w:pos="0"/>
        </w:tabs>
        <w:spacing w:before="0" w:line="240" w:lineRule="auto"/>
        <w:ind w:firstLine="0"/>
      </w:pPr>
      <w:r w:rsidRPr="009D6396">
        <w:t>3.1.2</w:t>
      </w:r>
      <w:r w:rsidR="00652AE4">
        <w:t xml:space="preserve">. </w:t>
      </w:r>
      <w:r w:rsidRPr="009D6396">
        <w:t>Границы зон ЧС(Н) с учетом результатов оценки риска разливов нефти и нефтепродуктов</w:t>
      </w:r>
      <w:r w:rsidR="00652AE4">
        <w:t>.</w:t>
      </w:r>
    </w:p>
    <w:p w:rsidR="008C5637" w:rsidRPr="009D6396" w:rsidRDefault="008C5637" w:rsidP="002877A8">
      <w:pPr>
        <w:pStyle w:val="21"/>
        <w:shd w:val="clear" w:color="auto" w:fill="auto"/>
        <w:spacing w:line="240" w:lineRule="auto"/>
        <w:ind w:firstLine="0"/>
      </w:pPr>
      <w:r w:rsidRPr="009D6396">
        <w:t>Границы зон ЧС на складах ГСМ не будут выходить за пределы площади разлива нефтепродуктов при авариях.</w:t>
      </w:r>
    </w:p>
    <w:p w:rsidR="008C5637" w:rsidRPr="009D6396" w:rsidRDefault="008C5637" w:rsidP="002877A8">
      <w:pPr>
        <w:pStyle w:val="40"/>
        <w:shd w:val="clear" w:color="auto" w:fill="auto"/>
        <w:spacing w:before="0" w:line="240" w:lineRule="auto"/>
        <w:ind w:firstLine="0"/>
      </w:pPr>
      <w:r w:rsidRPr="009D6396">
        <w:t>3.1.3. Ситуационные модели наиболее опасных ЧС(Н) и их социально-экономических последствий для персонала, населения и окружающей среды прилегающей территории</w:t>
      </w:r>
      <w:r w:rsidR="00652AE4">
        <w:t>.</w:t>
      </w:r>
    </w:p>
    <w:p w:rsidR="008C5637" w:rsidRPr="009D6396" w:rsidRDefault="008C5637" w:rsidP="002877A8">
      <w:pPr>
        <w:pStyle w:val="40"/>
        <w:shd w:val="clear" w:color="auto" w:fill="auto"/>
        <w:tabs>
          <w:tab w:val="left" w:pos="0"/>
        </w:tabs>
        <w:spacing w:before="0" w:line="240" w:lineRule="auto"/>
        <w:ind w:firstLine="0"/>
      </w:pPr>
      <w:r w:rsidRPr="009D6396">
        <w:t>3.1.4. Ситуационные модели наиболее опасных ЧС(Н) и их социально-экономических последствий для персонала, населения и окружающей среды прилегающей территории</w:t>
      </w:r>
      <w:r w:rsidR="00652AE4">
        <w:t>.</w:t>
      </w:r>
    </w:p>
    <w:p w:rsidR="008C5637" w:rsidRPr="009D6396" w:rsidRDefault="008C5637" w:rsidP="002877A8">
      <w:pPr>
        <w:pStyle w:val="21"/>
        <w:shd w:val="clear" w:color="auto" w:fill="auto"/>
        <w:spacing w:line="240" w:lineRule="auto"/>
        <w:ind w:firstLine="0"/>
      </w:pPr>
      <w:r w:rsidRPr="009D6396">
        <w:t xml:space="preserve">При разливе нефтепродуктов на территории складов ГСМ из емкостей автозаправщика, возможен разлив нефтепродуктов на площади до 50,0 </w:t>
      </w:r>
      <w:proofErr w:type="spellStart"/>
      <w:r w:rsidRPr="009D6396">
        <w:t>кв.м</w:t>
      </w:r>
      <w:proofErr w:type="spellEnd"/>
      <w:r w:rsidRPr="009D6396">
        <w:t>. с последующим их возгоранием, что создает угрозу безопасности персоналу.</w:t>
      </w:r>
    </w:p>
    <w:p w:rsidR="008C5637" w:rsidRPr="009D6396" w:rsidRDefault="008C5637" w:rsidP="002877A8">
      <w:pPr>
        <w:pStyle w:val="21"/>
        <w:shd w:val="clear" w:color="auto" w:fill="auto"/>
        <w:spacing w:line="240" w:lineRule="auto"/>
        <w:ind w:firstLine="0"/>
      </w:pPr>
      <w:r w:rsidRPr="009D6396">
        <w:t>При транспортировке нефти и нефтепродуктов автомобильным транспортом и возникновением аварийных ситуаций в случаях возникновения ДТП на автомобильных дорогах возможно загрязнение нефтью и нефтепродуктами подземных и поверхностных вод, сельскохозяйственных и лесных угодий. Наиболее опасными могут оказаться ЧС, произошедшие в населенных пунктах. В них многие жилые дома расположены менее 50 м. от автомобильной дороги. Возможно возгорание нефти и нефтепродуктов, то есть к появлению вторичных очагов поражения. Вследствие того, что к автомобильной дороге подступает лесной массив, будет затруднен подъезд (подход) АСФ, специальной техники в район ЧС(Н).</w:t>
      </w:r>
    </w:p>
    <w:p w:rsidR="008C5637" w:rsidRPr="009D6396" w:rsidRDefault="008C5637" w:rsidP="002877A8">
      <w:pPr>
        <w:pStyle w:val="50"/>
        <w:shd w:val="clear" w:color="auto" w:fill="auto"/>
        <w:tabs>
          <w:tab w:val="left" w:pos="1369"/>
        </w:tabs>
        <w:spacing w:before="0" w:line="240" w:lineRule="auto"/>
        <w:rPr>
          <w:b w:val="0"/>
        </w:rPr>
      </w:pPr>
      <w:r w:rsidRPr="009D6396">
        <w:rPr>
          <w:b w:val="0"/>
        </w:rPr>
        <w:t>3.1.5 Определение достаточного количества и состава сил и средств ЛЧС, а также подразделений пожарной охраны, на случай возгорания нефти и нефтепродуктов, с учетом их дислокации.</w:t>
      </w:r>
    </w:p>
    <w:p w:rsidR="008C5637" w:rsidRPr="009D6396" w:rsidRDefault="008C5637" w:rsidP="002877A8">
      <w:pPr>
        <w:pStyle w:val="21"/>
        <w:shd w:val="clear" w:color="auto" w:fill="auto"/>
        <w:spacing w:line="240" w:lineRule="auto"/>
        <w:ind w:firstLine="0"/>
      </w:pPr>
      <w:r w:rsidRPr="009D6396">
        <w:t>Необходимое количество состава сил и средств для ликвидации ЧС(Н) определяется в соответствии с Правилами организации мероприятий по предупреждению и ликвидации разливов нефти и нефтепродуктов на территории Российской Федерации (утверждены постановлением Правительства РФ от 15.04.2002г. № 240) и по результатам прогнозирования последствий ЧС. В качестве исходных данных используются ситуационные модели наиболее опасных ЧС(Н).</w:t>
      </w:r>
    </w:p>
    <w:p w:rsidR="008C5637" w:rsidRPr="009D6396" w:rsidRDefault="008C5637" w:rsidP="002877A8">
      <w:pPr>
        <w:pStyle w:val="21"/>
        <w:shd w:val="clear" w:color="auto" w:fill="auto"/>
        <w:spacing w:line="240" w:lineRule="auto"/>
        <w:ind w:firstLine="0"/>
      </w:pPr>
      <w:r w:rsidRPr="009D6396">
        <w:t>Достаточность необходимого состава сил и средств для ликвидации авариного разлива нефтепродуктов (далее – ЛАРН) оценивается по следующим показателям:</w:t>
      </w:r>
    </w:p>
    <w:p w:rsidR="008C5637" w:rsidRPr="009D6396" w:rsidRDefault="008C5637" w:rsidP="002877A8">
      <w:pPr>
        <w:pStyle w:val="21"/>
        <w:numPr>
          <w:ilvl w:val="0"/>
          <w:numId w:val="3"/>
        </w:numPr>
        <w:shd w:val="clear" w:color="auto" w:fill="auto"/>
        <w:tabs>
          <w:tab w:val="left" w:pos="212"/>
        </w:tabs>
        <w:spacing w:line="240" w:lineRule="auto"/>
        <w:ind w:firstLine="0"/>
      </w:pPr>
      <w:r w:rsidRPr="009D6396">
        <w:t xml:space="preserve">сроки развертывания работ по механизации </w:t>
      </w:r>
      <w:proofErr w:type="spellStart"/>
      <w:r w:rsidRPr="009D6396">
        <w:t>нефтеразливов</w:t>
      </w:r>
      <w:proofErr w:type="spellEnd"/>
      <w:r w:rsidRPr="009D6396">
        <w:t xml:space="preserve"> должны соответствовать требованиям, изложенным в нормативных правовых документах Правительства Российской Федерации;</w:t>
      </w:r>
    </w:p>
    <w:p w:rsidR="008C5637" w:rsidRPr="009D6396" w:rsidRDefault="008C5637" w:rsidP="002877A8">
      <w:pPr>
        <w:pStyle w:val="21"/>
        <w:numPr>
          <w:ilvl w:val="0"/>
          <w:numId w:val="3"/>
        </w:numPr>
        <w:shd w:val="clear" w:color="auto" w:fill="auto"/>
        <w:tabs>
          <w:tab w:val="left" w:pos="209"/>
        </w:tabs>
        <w:spacing w:line="240" w:lineRule="auto"/>
        <w:ind w:firstLine="0"/>
      </w:pPr>
      <w:r w:rsidRPr="009D6396">
        <w:t>силы и средства ЛАРН, размещенные вблизи источника разлива, должны обеспечивать выполнение основного объема работ при ликвидации последствий аварии первого уровня;</w:t>
      </w:r>
    </w:p>
    <w:p w:rsidR="008C5637" w:rsidRPr="009D6396" w:rsidRDefault="008C5637" w:rsidP="002877A8">
      <w:pPr>
        <w:pStyle w:val="21"/>
        <w:numPr>
          <w:ilvl w:val="0"/>
          <w:numId w:val="3"/>
        </w:numPr>
        <w:shd w:val="clear" w:color="auto" w:fill="auto"/>
        <w:tabs>
          <w:tab w:val="left" w:pos="209"/>
        </w:tabs>
        <w:spacing w:line="240" w:lineRule="auto"/>
        <w:ind w:firstLine="0"/>
      </w:pPr>
      <w:r w:rsidRPr="009D6396">
        <w:t>силы и средства ЛАРН территориальной подсистемы РСЧС субъекта Российской Федерации должны обеспечивать защиту зон особой значимости и выполнять основной объем работ при авариях второго уровня;</w:t>
      </w:r>
    </w:p>
    <w:p w:rsidR="008C5637" w:rsidRPr="009D6396" w:rsidRDefault="008C5637" w:rsidP="002877A8">
      <w:pPr>
        <w:pStyle w:val="21"/>
        <w:numPr>
          <w:ilvl w:val="0"/>
          <w:numId w:val="3"/>
        </w:numPr>
        <w:shd w:val="clear" w:color="auto" w:fill="auto"/>
        <w:tabs>
          <w:tab w:val="left" w:pos="212"/>
        </w:tabs>
        <w:spacing w:line="240" w:lineRule="auto"/>
        <w:ind w:firstLine="0"/>
      </w:pPr>
      <w:r w:rsidRPr="009D6396">
        <w:t>для ликвидации наиболее тяжелых последствий аварий третьего уровня должна быть продемонстрирована возможность своевременного развертывания и эффективного использования специализированных сил федеральных министерств и ведомств, участвующих в операциях ЛАРН.</w:t>
      </w:r>
    </w:p>
    <w:p w:rsidR="008C5637" w:rsidRDefault="008C5637" w:rsidP="002877A8">
      <w:pPr>
        <w:pStyle w:val="21"/>
        <w:shd w:val="clear" w:color="auto" w:fill="auto"/>
        <w:spacing w:line="240" w:lineRule="auto"/>
        <w:ind w:firstLine="0"/>
      </w:pPr>
      <w:r w:rsidRPr="009D6396">
        <w:t xml:space="preserve">На территории МО «Сельское поселение Хатанга» профессиональных, а также нештатных аварийно-спасательных </w:t>
      </w:r>
      <w:r w:rsidRPr="009D6396">
        <w:rPr>
          <w:color w:val="auto"/>
        </w:rPr>
        <w:t xml:space="preserve">формирований (далее - АСФ), </w:t>
      </w:r>
      <w:r w:rsidRPr="009D6396">
        <w:t>аттестованных на ликвидацию ЧС(Н), связанных с разливом нефти и нефтепродуктов нет.</w:t>
      </w:r>
    </w:p>
    <w:p w:rsidR="00F201A5" w:rsidRPr="009D6396" w:rsidRDefault="00F201A5" w:rsidP="002877A8">
      <w:pPr>
        <w:pStyle w:val="21"/>
        <w:shd w:val="clear" w:color="auto" w:fill="auto"/>
        <w:spacing w:line="240" w:lineRule="auto"/>
        <w:ind w:firstLine="0"/>
      </w:pPr>
    </w:p>
    <w:p w:rsidR="008C5637" w:rsidRPr="009D6396" w:rsidRDefault="008C5637" w:rsidP="002877A8">
      <w:pPr>
        <w:pStyle w:val="21"/>
        <w:shd w:val="clear" w:color="auto" w:fill="auto"/>
        <w:spacing w:line="240" w:lineRule="auto"/>
        <w:ind w:firstLine="0"/>
      </w:pPr>
      <w:r w:rsidRPr="009D6396">
        <w:lastRenderedPageBreak/>
        <w:t xml:space="preserve">Для ликвидации ЧС(Н) привлекаются силы постоянной готовности территориального звена предупреждения и ликвидации ЧС и обеспечения пожарной безопасности района. На случай возгорания нефти и нефтепродуктов привлекается силы и средства </w:t>
      </w:r>
      <w:r w:rsidRPr="009D6396">
        <w:rPr>
          <w:color w:val="2E74B5"/>
        </w:rPr>
        <w:t>ПСЧ -74 16 ПСО ФПС ГПС ГУ МЧС России по Красноярскому краю»</w:t>
      </w:r>
      <w:r w:rsidRPr="009D6396">
        <w:t xml:space="preserve"> При недостатке собственных сил и средств запрашивается помощь в КЧС и ОПБ Таймырского Долгано-Ненецкого муниципального района.</w:t>
      </w:r>
    </w:p>
    <w:p w:rsidR="008C5637" w:rsidRPr="00652AE4" w:rsidRDefault="008C5637" w:rsidP="002877A8">
      <w:pPr>
        <w:pStyle w:val="40"/>
        <w:shd w:val="clear" w:color="auto" w:fill="auto"/>
        <w:tabs>
          <w:tab w:val="left" w:pos="0"/>
        </w:tabs>
        <w:spacing w:before="0" w:line="240" w:lineRule="auto"/>
        <w:ind w:firstLine="0"/>
      </w:pPr>
      <w:r w:rsidRPr="009D6396">
        <w:t>3.1.6. Мероприятия</w:t>
      </w:r>
      <w:r w:rsidR="00C8111D">
        <w:t xml:space="preserve"> </w:t>
      </w:r>
      <w:proofErr w:type="spellStart"/>
      <w:r w:rsidRPr="00652AE4">
        <w:t>Мероприятия</w:t>
      </w:r>
      <w:proofErr w:type="spellEnd"/>
      <w:r w:rsidRPr="00652AE4">
        <w:t xml:space="preserve"> по предотвращению ЧС (Н)</w:t>
      </w:r>
      <w:r w:rsidR="00652AE4">
        <w:t>.</w:t>
      </w:r>
    </w:p>
    <w:p w:rsidR="008C5637" w:rsidRPr="009D6396" w:rsidRDefault="008C5637" w:rsidP="002877A8">
      <w:pPr>
        <w:pStyle w:val="21"/>
        <w:numPr>
          <w:ilvl w:val="0"/>
          <w:numId w:val="3"/>
        </w:numPr>
        <w:shd w:val="clear" w:color="auto" w:fill="auto"/>
        <w:tabs>
          <w:tab w:val="left" w:pos="251"/>
        </w:tabs>
        <w:spacing w:line="240" w:lineRule="auto"/>
        <w:ind w:firstLine="0"/>
      </w:pPr>
      <w:r w:rsidRPr="009D6396">
        <w:t>заблаговременное планирование мероприятий по предупреждению и ликвидации ЧС и обеспечению пожарной безопасности; контроль за выполнением законодательных, нормативных, правовых документов и запланированных мероприятий;</w:t>
      </w:r>
    </w:p>
    <w:p w:rsidR="008C5637" w:rsidRPr="009D6396" w:rsidRDefault="008C5637" w:rsidP="002877A8">
      <w:pPr>
        <w:pStyle w:val="21"/>
        <w:numPr>
          <w:ilvl w:val="0"/>
          <w:numId w:val="3"/>
        </w:numPr>
        <w:shd w:val="clear" w:color="auto" w:fill="auto"/>
        <w:tabs>
          <w:tab w:val="left" w:pos="251"/>
        </w:tabs>
        <w:spacing w:line="240" w:lineRule="auto"/>
        <w:ind w:firstLine="0"/>
      </w:pPr>
      <w:r w:rsidRPr="009D6396">
        <w:t>создание и пополнение запасов (резервов) материально-технических, медицинских, финансовых и иных средств в интересах ликвидации ЧС(Н</w:t>
      </w:r>
      <w:proofErr w:type="gramStart"/>
      <w:r w:rsidRPr="009D6396">
        <w:t>) ;</w:t>
      </w:r>
      <w:proofErr w:type="gramEnd"/>
    </w:p>
    <w:p w:rsidR="008C5637" w:rsidRPr="009D6396" w:rsidRDefault="008C5637" w:rsidP="002877A8">
      <w:pPr>
        <w:pStyle w:val="21"/>
        <w:numPr>
          <w:ilvl w:val="0"/>
          <w:numId w:val="3"/>
        </w:numPr>
        <w:shd w:val="clear" w:color="auto" w:fill="auto"/>
        <w:tabs>
          <w:tab w:val="left" w:pos="251"/>
        </w:tabs>
        <w:spacing w:line="240" w:lineRule="auto"/>
        <w:ind w:firstLine="0"/>
      </w:pPr>
      <w:r w:rsidRPr="009D6396">
        <w:t>повышение устойчивости функционирования организаций в ЧС(Н</w:t>
      </w:r>
      <w:proofErr w:type="gramStart"/>
      <w:r w:rsidRPr="009D6396">
        <w:t>) ;</w:t>
      </w:r>
      <w:proofErr w:type="gramEnd"/>
    </w:p>
    <w:p w:rsidR="008C5637" w:rsidRPr="009D6396" w:rsidRDefault="008C5637" w:rsidP="002877A8">
      <w:pPr>
        <w:pStyle w:val="21"/>
        <w:numPr>
          <w:ilvl w:val="0"/>
          <w:numId w:val="3"/>
        </w:numPr>
        <w:shd w:val="clear" w:color="auto" w:fill="auto"/>
        <w:tabs>
          <w:tab w:val="left" w:pos="256"/>
        </w:tabs>
        <w:spacing w:line="240" w:lineRule="auto"/>
        <w:ind w:firstLine="0"/>
      </w:pPr>
      <w:r w:rsidRPr="009D6396">
        <w:t>непрерывный сбор, анализ данных об обстановке и принятие соответствующих решений, обмен и выдача информации в области защиты от ЧС;</w:t>
      </w:r>
    </w:p>
    <w:p w:rsidR="008C5637" w:rsidRPr="009D6396" w:rsidRDefault="008C5637" w:rsidP="002877A8">
      <w:pPr>
        <w:pStyle w:val="21"/>
        <w:numPr>
          <w:ilvl w:val="0"/>
          <w:numId w:val="3"/>
        </w:numPr>
        <w:shd w:val="clear" w:color="auto" w:fill="auto"/>
        <w:tabs>
          <w:tab w:val="left" w:pos="251"/>
        </w:tabs>
        <w:spacing w:line="240" w:lineRule="auto"/>
        <w:ind w:firstLine="0"/>
      </w:pPr>
      <w:r w:rsidRPr="009D6396">
        <w:t>подготовка всех категорий населения к действиям в чрезвычайных ситуациях;</w:t>
      </w:r>
    </w:p>
    <w:p w:rsidR="008C5637" w:rsidRPr="009D6396" w:rsidRDefault="008C5637" w:rsidP="002877A8">
      <w:pPr>
        <w:pStyle w:val="21"/>
        <w:numPr>
          <w:ilvl w:val="0"/>
          <w:numId w:val="3"/>
        </w:numPr>
        <w:shd w:val="clear" w:color="auto" w:fill="auto"/>
        <w:tabs>
          <w:tab w:val="left" w:pos="251"/>
        </w:tabs>
        <w:spacing w:line="240" w:lineRule="auto"/>
        <w:ind w:firstLine="0"/>
      </w:pPr>
      <w:r w:rsidRPr="009D6396">
        <w:t>организация и поддержание непрерывного взаимодействия с вышестоящими, соседними, территориальными и объектовыми органами управления.</w:t>
      </w:r>
    </w:p>
    <w:p w:rsidR="008C5637" w:rsidRPr="009D6396" w:rsidRDefault="008C5637" w:rsidP="002877A8">
      <w:pPr>
        <w:pStyle w:val="30"/>
        <w:numPr>
          <w:ilvl w:val="0"/>
          <w:numId w:val="7"/>
        </w:numPr>
        <w:shd w:val="clear" w:color="auto" w:fill="auto"/>
        <w:tabs>
          <w:tab w:val="left" w:pos="0"/>
        </w:tabs>
        <w:spacing w:before="0" w:after="0" w:line="240" w:lineRule="auto"/>
        <w:rPr>
          <w:b w:val="0"/>
        </w:rPr>
      </w:pPr>
      <w:r w:rsidRPr="009D6396">
        <w:rPr>
          <w:b w:val="0"/>
        </w:rPr>
        <w:t xml:space="preserve">Обеспечение готовности сил и средств ЛЧС </w:t>
      </w:r>
      <w:r w:rsidRPr="009D6396">
        <w:rPr>
          <w:rStyle w:val="31"/>
        </w:rPr>
        <w:t>(Н)</w:t>
      </w:r>
      <w:r w:rsidR="00652AE4">
        <w:rPr>
          <w:rStyle w:val="31"/>
        </w:rPr>
        <w:t>.</w:t>
      </w:r>
    </w:p>
    <w:p w:rsidR="008C5637" w:rsidRPr="009D6396" w:rsidRDefault="008C5637" w:rsidP="002877A8">
      <w:pPr>
        <w:pStyle w:val="40"/>
        <w:shd w:val="clear" w:color="auto" w:fill="auto"/>
        <w:spacing w:before="0" w:line="240" w:lineRule="auto"/>
        <w:ind w:firstLine="0"/>
      </w:pPr>
      <w:r w:rsidRPr="009D6396">
        <w:t>4.1.1 Уровни реагирования</w:t>
      </w:r>
      <w:r w:rsidR="00652AE4">
        <w:t>.</w:t>
      </w:r>
    </w:p>
    <w:p w:rsidR="008C5637" w:rsidRPr="009D6396" w:rsidRDefault="008C5637" w:rsidP="002877A8">
      <w:pPr>
        <w:pStyle w:val="21"/>
        <w:numPr>
          <w:ilvl w:val="0"/>
          <w:numId w:val="3"/>
        </w:numPr>
        <w:shd w:val="clear" w:color="auto" w:fill="auto"/>
        <w:tabs>
          <w:tab w:val="left" w:pos="831"/>
        </w:tabs>
        <w:spacing w:line="240" w:lineRule="auto"/>
        <w:ind w:firstLine="0"/>
      </w:pPr>
      <w:r w:rsidRPr="009D6396">
        <w:t>объектовый;</w:t>
      </w:r>
    </w:p>
    <w:p w:rsidR="008C5637" w:rsidRPr="009D6396" w:rsidRDefault="008C5637" w:rsidP="002877A8">
      <w:pPr>
        <w:pStyle w:val="21"/>
        <w:numPr>
          <w:ilvl w:val="0"/>
          <w:numId w:val="3"/>
        </w:numPr>
        <w:shd w:val="clear" w:color="auto" w:fill="auto"/>
        <w:tabs>
          <w:tab w:val="left" w:pos="831"/>
        </w:tabs>
        <w:spacing w:line="240" w:lineRule="auto"/>
        <w:ind w:firstLine="0"/>
      </w:pPr>
      <w:r w:rsidRPr="009D6396">
        <w:t>местный;</w:t>
      </w:r>
    </w:p>
    <w:p w:rsidR="008C5637" w:rsidRPr="009D6396" w:rsidRDefault="008C5637" w:rsidP="002877A8">
      <w:pPr>
        <w:pStyle w:val="21"/>
        <w:numPr>
          <w:ilvl w:val="0"/>
          <w:numId w:val="3"/>
        </w:numPr>
        <w:shd w:val="clear" w:color="auto" w:fill="auto"/>
        <w:tabs>
          <w:tab w:val="left" w:pos="831"/>
        </w:tabs>
        <w:spacing w:line="240" w:lineRule="auto"/>
        <w:ind w:firstLine="0"/>
      </w:pPr>
      <w:r w:rsidRPr="009D6396">
        <w:t>территориальный.</w:t>
      </w:r>
    </w:p>
    <w:p w:rsidR="008C5637" w:rsidRPr="009D6396" w:rsidRDefault="008C5637" w:rsidP="002877A8">
      <w:pPr>
        <w:pStyle w:val="21"/>
        <w:numPr>
          <w:ilvl w:val="0"/>
          <w:numId w:val="8"/>
        </w:numPr>
        <w:shd w:val="clear" w:color="auto" w:fill="auto"/>
        <w:tabs>
          <w:tab w:val="left" w:pos="0"/>
        </w:tabs>
        <w:spacing w:line="240" w:lineRule="auto"/>
        <w:ind w:firstLine="0"/>
      </w:pPr>
      <w:r w:rsidRPr="009D6396">
        <w:rPr>
          <w:rStyle w:val="20"/>
        </w:rPr>
        <w:t xml:space="preserve">Состав сил и средств, их дислокация и организация доставки в зону ЧС (Н) </w:t>
      </w:r>
      <w:r w:rsidRPr="009D6396">
        <w:t xml:space="preserve">В состав сил и средств территориального звена единой государственной системы предупреждения и ликвидации чрезвычайных ситуаций на территории МО «Сельское поселение Хатанга» включены службы и формирования организаций и общественных структур, находящиеся в постоянной готовности и </w:t>
      </w:r>
      <w:proofErr w:type="spellStart"/>
      <w:r w:rsidRPr="009D6396">
        <w:t>привлекающиеся</w:t>
      </w:r>
      <w:proofErr w:type="spellEnd"/>
      <w:r w:rsidRPr="009D6396">
        <w:t xml:space="preserve"> для выполнения задач по предупреждению и ликвидации ЧС(Н).</w:t>
      </w:r>
    </w:p>
    <w:p w:rsidR="008C5637" w:rsidRPr="009D6396" w:rsidRDefault="008C5637" w:rsidP="002877A8">
      <w:pPr>
        <w:pStyle w:val="40"/>
        <w:numPr>
          <w:ilvl w:val="0"/>
          <w:numId w:val="8"/>
        </w:numPr>
        <w:shd w:val="clear" w:color="auto" w:fill="auto"/>
        <w:tabs>
          <w:tab w:val="left" w:pos="0"/>
        </w:tabs>
        <w:spacing w:before="0" w:line="240" w:lineRule="auto"/>
        <w:ind w:firstLine="0"/>
      </w:pPr>
      <w:r w:rsidRPr="009D6396">
        <w:t>Мероприятия по поддержанию в готовности органов управления, сил и средств к действиям в условиях ЧС (Н)</w:t>
      </w:r>
      <w:r w:rsidR="00652AE4">
        <w:t>.</w:t>
      </w:r>
    </w:p>
    <w:p w:rsidR="008C5637" w:rsidRPr="009D6396" w:rsidRDefault="008C5637" w:rsidP="002877A8">
      <w:pPr>
        <w:pStyle w:val="21"/>
        <w:numPr>
          <w:ilvl w:val="0"/>
          <w:numId w:val="3"/>
        </w:numPr>
        <w:shd w:val="clear" w:color="auto" w:fill="auto"/>
        <w:tabs>
          <w:tab w:val="left" w:pos="251"/>
        </w:tabs>
        <w:spacing w:line="240" w:lineRule="auto"/>
        <w:ind w:firstLine="0"/>
      </w:pPr>
      <w:r w:rsidRPr="009D6396">
        <w:t>заблаговременное планирование мероприятий по предупреждению и ликвидации последствий ЧС(Н);</w:t>
      </w:r>
    </w:p>
    <w:p w:rsidR="008C5637" w:rsidRPr="009D6396" w:rsidRDefault="008C5637" w:rsidP="002877A8">
      <w:pPr>
        <w:pStyle w:val="21"/>
        <w:numPr>
          <w:ilvl w:val="0"/>
          <w:numId w:val="3"/>
        </w:numPr>
        <w:shd w:val="clear" w:color="auto" w:fill="auto"/>
        <w:tabs>
          <w:tab w:val="left" w:pos="251"/>
        </w:tabs>
        <w:spacing w:line="240" w:lineRule="auto"/>
        <w:ind w:firstLine="0"/>
      </w:pPr>
      <w:r w:rsidRPr="009D6396">
        <w:t>непрерывный сбор, изучение, отображение и анализ данных об обстановке;</w:t>
      </w:r>
    </w:p>
    <w:p w:rsidR="008C5637" w:rsidRPr="009D6396" w:rsidRDefault="008C5637" w:rsidP="002877A8">
      <w:pPr>
        <w:pStyle w:val="21"/>
        <w:numPr>
          <w:ilvl w:val="0"/>
          <w:numId w:val="3"/>
        </w:numPr>
        <w:shd w:val="clear" w:color="auto" w:fill="auto"/>
        <w:tabs>
          <w:tab w:val="left" w:pos="251"/>
        </w:tabs>
        <w:spacing w:line="240" w:lineRule="auto"/>
        <w:ind w:firstLine="0"/>
      </w:pPr>
      <w:r w:rsidRPr="009D6396">
        <w:t>своевременное принятие решений и доведение задач до подчиненных;</w:t>
      </w:r>
    </w:p>
    <w:p w:rsidR="008C5637" w:rsidRPr="009D6396" w:rsidRDefault="008C5637" w:rsidP="002877A8">
      <w:pPr>
        <w:pStyle w:val="21"/>
        <w:numPr>
          <w:ilvl w:val="0"/>
          <w:numId w:val="3"/>
        </w:numPr>
        <w:shd w:val="clear" w:color="auto" w:fill="auto"/>
        <w:tabs>
          <w:tab w:val="left" w:pos="251"/>
        </w:tabs>
        <w:spacing w:line="240" w:lineRule="auto"/>
        <w:ind w:firstLine="0"/>
      </w:pPr>
      <w:r w:rsidRPr="009D6396">
        <w:t>поддержание в готовности средств связи и оповещения;</w:t>
      </w:r>
    </w:p>
    <w:p w:rsidR="008C5637" w:rsidRPr="009D6396" w:rsidRDefault="008C5637" w:rsidP="002877A8">
      <w:pPr>
        <w:pStyle w:val="21"/>
        <w:numPr>
          <w:ilvl w:val="0"/>
          <w:numId w:val="3"/>
        </w:numPr>
        <w:shd w:val="clear" w:color="auto" w:fill="auto"/>
        <w:tabs>
          <w:tab w:val="left" w:pos="251"/>
        </w:tabs>
        <w:spacing w:line="240" w:lineRule="auto"/>
        <w:ind w:firstLine="0"/>
      </w:pPr>
      <w:r w:rsidRPr="009D6396">
        <w:t>организация и поддержание непрерывного взаимодействия;</w:t>
      </w:r>
    </w:p>
    <w:p w:rsidR="00652AE4" w:rsidRDefault="008C5637" w:rsidP="002877A8">
      <w:pPr>
        <w:pStyle w:val="21"/>
        <w:numPr>
          <w:ilvl w:val="0"/>
          <w:numId w:val="3"/>
        </w:numPr>
        <w:shd w:val="clear" w:color="auto" w:fill="auto"/>
        <w:tabs>
          <w:tab w:val="left" w:pos="251"/>
        </w:tabs>
        <w:spacing w:line="240" w:lineRule="auto"/>
        <w:ind w:firstLine="0"/>
      </w:pPr>
      <w:r w:rsidRPr="009D6396">
        <w:t>организация и осуществление контроля за выполнением силами поставленных задач и оказание им помощи.</w:t>
      </w:r>
    </w:p>
    <w:p w:rsidR="008C5637" w:rsidRPr="00652AE4" w:rsidRDefault="008C5637" w:rsidP="002877A8">
      <w:pPr>
        <w:pStyle w:val="21"/>
        <w:shd w:val="clear" w:color="auto" w:fill="auto"/>
        <w:tabs>
          <w:tab w:val="left" w:pos="251"/>
        </w:tabs>
        <w:spacing w:line="240" w:lineRule="auto"/>
        <w:ind w:firstLine="0"/>
      </w:pPr>
      <w:r w:rsidRPr="00652AE4">
        <w:t>5.1 Организация управления, система связи и оповещения.</w:t>
      </w:r>
    </w:p>
    <w:p w:rsidR="008C5637" w:rsidRPr="009D6396" w:rsidRDefault="008C5637" w:rsidP="002877A8">
      <w:pPr>
        <w:pStyle w:val="40"/>
        <w:numPr>
          <w:ilvl w:val="0"/>
          <w:numId w:val="10"/>
        </w:numPr>
        <w:shd w:val="clear" w:color="auto" w:fill="auto"/>
        <w:tabs>
          <w:tab w:val="left" w:pos="0"/>
        </w:tabs>
        <w:spacing w:before="0" w:line="240" w:lineRule="auto"/>
        <w:ind w:firstLine="0"/>
      </w:pPr>
      <w:r w:rsidRPr="009D6396">
        <w:t>Общие принципы управления и структура органов управления.</w:t>
      </w:r>
    </w:p>
    <w:p w:rsidR="008C5637" w:rsidRPr="009D6396" w:rsidRDefault="008C5637" w:rsidP="002877A8">
      <w:pPr>
        <w:pStyle w:val="40"/>
        <w:shd w:val="clear" w:color="auto" w:fill="auto"/>
        <w:spacing w:before="0" w:line="240" w:lineRule="auto"/>
        <w:ind w:firstLine="0"/>
        <w:rPr>
          <w:i w:val="0"/>
        </w:rPr>
      </w:pPr>
      <w:r w:rsidRPr="009D6396">
        <w:rPr>
          <w:i w:val="0"/>
        </w:rPr>
        <w:t>Управление мероприятиями по ликвидации ЧС(Н), защите населения, объектов осуществляет комиссия по предупреждению и ликвидации чрезвычайных ситуаций и обеспечению пожарной безопасности (КЧС и ОПБ) поселения.</w:t>
      </w:r>
    </w:p>
    <w:p w:rsidR="008C5637" w:rsidRPr="009D6396" w:rsidRDefault="008C5637" w:rsidP="002877A8">
      <w:pPr>
        <w:pStyle w:val="40"/>
        <w:numPr>
          <w:ilvl w:val="0"/>
          <w:numId w:val="31"/>
        </w:numPr>
        <w:shd w:val="clear" w:color="auto" w:fill="auto"/>
        <w:tabs>
          <w:tab w:val="left" w:pos="0"/>
        </w:tabs>
        <w:spacing w:before="0" w:line="240" w:lineRule="auto"/>
        <w:ind w:firstLine="0"/>
      </w:pPr>
      <w:r w:rsidRPr="009D6396">
        <w:t>Сост</w:t>
      </w:r>
      <w:r w:rsidR="00652AE4">
        <w:t>а</w:t>
      </w:r>
      <w:r w:rsidR="002877A8">
        <w:t xml:space="preserve">в и функциональные обязанности </w:t>
      </w:r>
      <w:r w:rsidRPr="009D6396">
        <w:t>членов КЧС и ОПБ района</w:t>
      </w:r>
      <w:r w:rsidR="002877A8">
        <w:t>.</w:t>
      </w:r>
    </w:p>
    <w:p w:rsidR="008C5637" w:rsidRPr="009D6396" w:rsidRDefault="008C5637" w:rsidP="002877A8">
      <w:pPr>
        <w:pStyle w:val="21"/>
        <w:shd w:val="clear" w:color="auto" w:fill="auto"/>
        <w:spacing w:line="240" w:lineRule="auto"/>
        <w:ind w:firstLine="0"/>
      </w:pPr>
      <w:r w:rsidRPr="009D6396">
        <w:t xml:space="preserve">Решением </w:t>
      </w:r>
      <w:proofErr w:type="spellStart"/>
      <w:r w:rsidRPr="009D6396">
        <w:t>Хатангского</w:t>
      </w:r>
      <w:proofErr w:type="spellEnd"/>
      <w:r w:rsidRPr="009D6396">
        <w:t xml:space="preserve"> сельского Совета депутатов утвержден персональный состав КЧС и ОПБ поселения в количестве 10 человек.</w:t>
      </w:r>
    </w:p>
    <w:p w:rsidR="008C5637" w:rsidRPr="009D6396" w:rsidRDefault="008C5637" w:rsidP="002877A8">
      <w:pPr>
        <w:pStyle w:val="21"/>
        <w:shd w:val="clear" w:color="auto" w:fill="auto"/>
        <w:spacing w:line="240" w:lineRule="auto"/>
        <w:ind w:firstLine="0"/>
      </w:pPr>
      <w:r w:rsidRPr="009D6396">
        <w:t>Председателем комиссии назначен Заместитель Главы сельского поселения Хатанга – Скрипкин А.С., секретарь (Татаринцев В.В.) Членами комиссии назначены руководители организаций, отвечающие</w:t>
      </w:r>
      <w:r w:rsidR="002877A8">
        <w:t xml:space="preserve"> за жизнеобеспечение населения.</w:t>
      </w:r>
    </w:p>
    <w:p w:rsidR="008C5637" w:rsidRPr="009D6396" w:rsidRDefault="008C5637" w:rsidP="002877A8">
      <w:pPr>
        <w:pStyle w:val="40"/>
        <w:numPr>
          <w:ilvl w:val="0"/>
          <w:numId w:val="10"/>
        </w:numPr>
        <w:shd w:val="clear" w:color="auto" w:fill="auto"/>
        <w:tabs>
          <w:tab w:val="left" w:pos="0"/>
        </w:tabs>
        <w:spacing w:before="0" w:line="240" w:lineRule="auto"/>
        <w:ind w:firstLine="0"/>
      </w:pPr>
      <w:r w:rsidRPr="009D6396">
        <w:t>Вышестоящий координирующий орган и организация взаимодействия с ним</w:t>
      </w:r>
      <w:r w:rsidR="002877A8">
        <w:t>.</w:t>
      </w:r>
    </w:p>
    <w:p w:rsidR="008C5637" w:rsidRPr="009D6396" w:rsidRDefault="008C5637" w:rsidP="002877A8">
      <w:pPr>
        <w:pStyle w:val="21"/>
        <w:shd w:val="clear" w:color="auto" w:fill="auto"/>
        <w:spacing w:line="240" w:lineRule="auto"/>
        <w:ind w:firstLine="0"/>
      </w:pPr>
      <w:r w:rsidRPr="009D6396">
        <w:t>Вышестоящими координирующими органами управления являются КЧС и ОПБ Администрации</w:t>
      </w:r>
      <w:r w:rsidR="002877A8">
        <w:t xml:space="preserve"> Таймырского Долгано-Ненецкого </w:t>
      </w:r>
      <w:r w:rsidRPr="009D6396">
        <w:t xml:space="preserve">муниципального района, КЧС и ОПБ Правительства Красноярского края и Агентство по гражданской обороне, чрезвычайным ситуациям и пожарной безопасности. Взаимодействие осуществляется по вопросам обмена </w:t>
      </w:r>
      <w:r w:rsidRPr="009D6396">
        <w:lastRenderedPageBreak/>
        <w:t xml:space="preserve">информацией о состоянии гидрометеорологической обстановки и обстановки в районе ЧС(Н), о привлекаемых силах и </w:t>
      </w:r>
      <w:r w:rsidR="002877A8" w:rsidRPr="009D6396">
        <w:t>средствах,</w:t>
      </w:r>
      <w:r w:rsidRPr="009D6396">
        <w:t xml:space="preserve"> и ходе работ по ликвидации последствий ЧС, выделении (при необходимости) дополнительных сил и средств, материальных, финансовых и иных средств.</w:t>
      </w:r>
    </w:p>
    <w:p w:rsidR="008C5637" w:rsidRPr="009D6396" w:rsidRDefault="008C5637" w:rsidP="002877A8">
      <w:pPr>
        <w:pStyle w:val="40"/>
        <w:numPr>
          <w:ilvl w:val="0"/>
          <w:numId w:val="32"/>
        </w:numPr>
        <w:shd w:val="clear" w:color="auto" w:fill="auto"/>
        <w:tabs>
          <w:tab w:val="left" w:pos="0"/>
        </w:tabs>
        <w:spacing w:before="0" w:line="240" w:lineRule="auto"/>
        <w:ind w:firstLine="0"/>
      </w:pPr>
      <w:r w:rsidRPr="009D6396">
        <w:t>Состав и организация взаимодействия привлекаемых сил и средств</w:t>
      </w:r>
      <w:r w:rsidR="002877A8">
        <w:t>.</w:t>
      </w:r>
    </w:p>
    <w:p w:rsidR="008C5637" w:rsidRPr="009D6396" w:rsidRDefault="008C5637" w:rsidP="002877A8">
      <w:pPr>
        <w:pStyle w:val="21"/>
        <w:shd w:val="clear" w:color="auto" w:fill="auto"/>
        <w:spacing w:line="240" w:lineRule="auto"/>
        <w:ind w:firstLine="0"/>
      </w:pPr>
      <w:r w:rsidRPr="009D6396">
        <w:t>Взаимодействие привлекаемых сил и средств осуществляется через членов Комиссии по предупреждению и ликвидации последствий чрезвычайных ситуаций и пожарной безопасности Таймырского Долгано-Ненецкого муниципального района, руководителей организаций и предприятий.</w:t>
      </w:r>
    </w:p>
    <w:p w:rsidR="008C5637" w:rsidRPr="009D6396" w:rsidRDefault="008C5637" w:rsidP="002877A8">
      <w:pPr>
        <w:pStyle w:val="40"/>
        <w:numPr>
          <w:ilvl w:val="0"/>
          <w:numId w:val="33"/>
        </w:numPr>
        <w:shd w:val="clear" w:color="auto" w:fill="auto"/>
        <w:tabs>
          <w:tab w:val="left" w:pos="142"/>
        </w:tabs>
        <w:spacing w:before="0" w:line="240" w:lineRule="auto"/>
        <w:ind w:firstLine="0"/>
      </w:pPr>
      <w:r w:rsidRPr="009D6396">
        <w:t>Система связи и оповещения и порядок ее функционирования</w:t>
      </w:r>
      <w:r w:rsidR="002877A8">
        <w:t>.</w:t>
      </w:r>
    </w:p>
    <w:p w:rsidR="008C5637" w:rsidRPr="009D6396" w:rsidRDefault="008C5637" w:rsidP="002877A8">
      <w:pPr>
        <w:pStyle w:val="21"/>
        <w:shd w:val="clear" w:color="auto" w:fill="auto"/>
        <w:spacing w:line="240" w:lineRule="auto"/>
        <w:ind w:firstLine="0"/>
      </w:pPr>
      <w:r w:rsidRPr="009D6396">
        <w:t>С момента получения информации о возникновении ЧС(Н) на территории поселения и до прибытия оперативной группы (ОГ) КЧС и ОПБ района и сил ликвидации разлива нефти и нефтепродуктов, управление осуществляет КЧС и ОПБ поселения.</w:t>
      </w:r>
    </w:p>
    <w:p w:rsidR="008C5637" w:rsidRPr="009D6396" w:rsidRDefault="008C5637" w:rsidP="002877A8">
      <w:pPr>
        <w:pStyle w:val="21"/>
        <w:shd w:val="clear" w:color="auto" w:fill="auto"/>
        <w:spacing w:line="240" w:lineRule="auto"/>
        <w:ind w:firstLine="0"/>
      </w:pPr>
      <w:r w:rsidRPr="009D6396">
        <w:t>Связь с подчиненными и вышестоящими органами управления осуществляется по существующим каналам проводной связи. С силами постоянной готовности в Таймырском Долгано-Ненецком муниципальном районе связь осуществляе</w:t>
      </w:r>
      <w:r w:rsidR="002877A8">
        <w:t>тся по средствам сотовой связи.</w:t>
      </w:r>
    </w:p>
    <w:p w:rsidR="008C5637" w:rsidRPr="009D6396" w:rsidRDefault="008C5637" w:rsidP="002877A8">
      <w:pPr>
        <w:pStyle w:val="40"/>
        <w:numPr>
          <w:ilvl w:val="0"/>
          <w:numId w:val="34"/>
        </w:numPr>
        <w:shd w:val="clear" w:color="auto" w:fill="auto"/>
        <w:spacing w:before="0" w:line="240" w:lineRule="auto"/>
        <w:ind w:firstLine="0"/>
      </w:pPr>
      <w:r w:rsidRPr="009D6396">
        <w:t>Организация передачи управления при</w:t>
      </w:r>
      <w:r w:rsidR="00C8111D">
        <w:t xml:space="preserve"> </w:t>
      </w:r>
      <w:r w:rsidRPr="009D6396">
        <w:t>изменении категории ЧС(Н)</w:t>
      </w:r>
      <w:r w:rsidR="002877A8">
        <w:t>.</w:t>
      </w:r>
    </w:p>
    <w:p w:rsidR="008C5637" w:rsidRPr="009D6396" w:rsidRDefault="008C5637" w:rsidP="002877A8">
      <w:pPr>
        <w:pStyle w:val="21"/>
        <w:shd w:val="clear" w:color="auto" w:fill="auto"/>
        <w:tabs>
          <w:tab w:val="left" w:pos="6146"/>
          <w:tab w:val="left" w:pos="8190"/>
        </w:tabs>
        <w:spacing w:line="240" w:lineRule="auto"/>
        <w:ind w:firstLine="0"/>
      </w:pPr>
      <w:r w:rsidRPr="009D6396">
        <w:t>При ухудшени</w:t>
      </w:r>
      <w:r w:rsidR="002877A8">
        <w:t xml:space="preserve">и ситуации вследствие возможных аварийных разливов </w:t>
      </w:r>
      <w:r w:rsidRPr="009D6396">
        <w:t>нефтепродуктов, чрезвычайная ситуация может перерасти из локальной или местной в территориальную. В этом случае управление по ликвидации чрезвычайной ситуации принимает на себя комиссия по предупреждению и ликвидации чрезвычайных ситуаций и обеспечению пожарной безопасности Таймырского Долгано-Ненецкого муниципального района.</w:t>
      </w:r>
    </w:p>
    <w:p w:rsidR="008C5637" w:rsidRPr="009D6396" w:rsidRDefault="008C5637" w:rsidP="009D6396">
      <w:pPr>
        <w:pStyle w:val="40"/>
        <w:shd w:val="clear" w:color="auto" w:fill="auto"/>
        <w:tabs>
          <w:tab w:val="left" w:pos="2384"/>
        </w:tabs>
        <w:spacing w:before="0" w:line="240" w:lineRule="auto"/>
        <w:ind w:firstLine="0"/>
        <w:rPr>
          <w:i w:val="0"/>
        </w:rPr>
      </w:pPr>
    </w:p>
    <w:p w:rsidR="008C5637" w:rsidRPr="009D6396" w:rsidRDefault="008C5637" w:rsidP="009D6396">
      <w:pPr>
        <w:pStyle w:val="10"/>
        <w:shd w:val="clear" w:color="auto" w:fill="auto"/>
        <w:spacing w:after="0" w:line="240" w:lineRule="auto"/>
        <w:rPr>
          <w:b w:val="0"/>
        </w:rPr>
      </w:pPr>
      <w:bookmarkStart w:id="0" w:name="bookmark1"/>
      <w:r w:rsidRPr="009D6396">
        <w:rPr>
          <w:b w:val="0"/>
        </w:rPr>
        <w:t>2. Оперативная часть</w:t>
      </w:r>
      <w:bookmarkEnd w:id="0"/>
    </w:p>
    <w:p w:rsidR="00C8111D" w:rsidRPr="002877A8" w:rsidRDefault="008C5637" w:rsidP="002877A8">
      <w:pPr>
        <w:pStyle w:val="30"/>
        <w:numPr>
          <w:ilvl w:val="0"/>
          <w:numId w:val="11"/>
        </w:numPr>
        <w:shd w:val="clear" w:color="auto" w:fill="auto"/>
        <w:tabs>
          <w:tab w:val="left" w:pos="0"/>
        </w:tabs>
        <w:spacing w:before="0" w:after="0" w:line="240" w:lineRule="auto"/>
        <w:rPr>
          <w:b w:val="0"/>
        </w:rPr>
      </w:pPr>
      <w:r w:rsidRPr="009D6396">
        <w:rPr>
          <w:b w:val="0"/>
        </w:rPr>
        <w:t>Первоочередные действия при ЧС (Н)</w:t>
      </w:r>
      <w:r w:rsidR="002877A8">
        <w:rPr>
          <w:b w:val="0"/>
        </w:rPr>
        <w:t>.</w:t>
      </w:r>
    </w:p>
    <w:p w:rsidR="008C5637" w:rsidRPr="002877A8" w:rsidRDefault="008C5637" w:rsidP="002877A8">
      <w:pPr>
        <w:pStyle w:val="21"/>
        <w:numPr>
          <w:ilvl w:val="0"/>
          <w:numId w:val="12"/>
        </w:numPr>
        <w:shd w:val="clear" w:color="auto" w:fill="auto"/>
        <w:tabs>
          <w:tab w:val="left" w:pos="0"/>
        </w:tabs>
        <w:spacing w:line="240" w:lineRule="auto"/>
        <w:ind w:firstLine="0"/>
        <w:rPr>
          <w:rStyle w:val="20"/>
          <w:i w:val="0"/>
          <w:iCs w:val="0"/>
        </w:rPr>
      </w:pPr>
      <w:r w:rsidRPr="009D6396">
        <w:rPr>
          <w:rStyle w:val="20"/>
        </w:rPr>
        <w:t>Опо</w:t>
      </w:r>
      <w:r w:rsidR="002877A8">
        <w:rPr>
          <w:rStyle w:val="20"/>
        </w:rPr>
        <w:t>вещение о чрезвычайной ситуации.</w:t>
      </w:r>
    </w:p>
    <w:p w:rsidR="008C5637" w:rsidRPr="009D6396" w:rsidRDefault="008C5637" w:rsidP="002877A8">
      <w:pPr>
        <w:pStyle w:val="21"/>
        <w:shd w:val="clear" w:color="auto" w:fill="auto"/>
        <w:spacing w:line="240" w:lineRule="auto"/>
        <w:ind w:firstLine="0"/>
      </w:pPr>
      <w:r w:rsidRPr="009D6396">
        <w:t>При возникновении ЧС оповещение членов КЧС и ОПБ поселения проводится по распоряжению Главы поселения, (председателя комиссии), а в их отсутствие лицами, их замещающими.</w:t>
      </w:r>
    </w:p>
    <w:p w:rsidR="008C5637" w:rsidRPr="009D6396" w:rsidRDefault="008C5637" w:rsidP="002877A8">
      <w:pPr>
        <w:pStyle w:val="21"/>
        <w:shd w:val="clear" w:color="auto" w:fill="auto"/>
        <w:spacing w:line="240" w:lineRule="auto"/>
        <w:ind w:firstLine="0"/>
      </w:pPr>
      <w:r w:rsidRPr="009D6396">
        <w:t>Оповещение органов управления территориальных, функциональных и объектовых звеньев предупреждения и ликвидации ЧС(Н) проводится по распоряжению Главы поселения (председателя КЧС и ОПБ поселения), а в их отсутствие лицами, их замещающими, по проводным средствам связи, согласно существующей схемы оповещения.</w:t>
      </w:r>
    </w:p>
    <w:p w:rsidR="008C5637" w:rsidRPr="009D6396" w:rsidRDefault="008C5637" w:rsidP="002877A8">
      <w:pPr>
        <w:pStyle w:val="21"/>
        <w:shd w:val="clear" w:color="auto" w:fill="auto"/>
        <w:spacing w:line="240" w:lineRule="auto"/>
        <w:ind w:firstLine="0"/>
      </w:pPr>
      <w:r w:rsidRPr="009D6396">
        <w:t>Оповещение рабочих и служащих в дневное время проводится руководителями функциональных и объектовых звеньев предупреждения и ликвидации ЧС.</w:t>
      </w:r>
    </w:p>
    <w:p w:rsidR="008C5637" w:rsidRPr="009D6396" w:rsidRDefault="008C5637" w:rsidP="002877A8">
      <w:pPr>
        <w:pStyle w:val="21"/>
        <w:shd w:val="clear" w:color="auto" w:fill="auto"/>
        <w:spacing w:line="240" w:lineRule="auto"/>
        <w:ind w:firstLine="0"/>
      </w:pPr>
      <w:r w:rsidRPr="009D6396">
        <w:t>При возникновении локальных ЧС(Н) оповещение населения в пределах опасной зоны осуществляет Глава поселения и начальники территориальных отделов администрации сельского поселения Хатанга.</w:t>
      </w:r>
    </w:p>
    <w:p w:rsidR="008C5637" w:rsidRPr="009D6396" w:rsidRDefault="008C5637" w:rsidP="002877A8">
      <w:pPr>
        <w:pStyle w:val="40"/>
        <w:numPr>
          <w:ilvl w:val="0"/>
          <w:numId w:val="12"/>
        </w:numPr>
        <w:shd w:val="clear" w:color="auto" w:fill="auto"/>
        <w:tabs>
          <w:tab w:val="left" w:pos="0"/>
        </w:tabs>
        <w:spacing w:before="0" w:line="240" w:lineRule="auto"/>
        <w:ind w:firstLine="0"/>
      </w:pPr>
      <w:r w:rsidRPr="009D6396">
        <w:t>Первоочередные мероприятия по обеспечению безопасности населения,</w:t>
      </w:r>
      <w:r w:rsidR="002877A8">
        <w:t xml:space="preserve"> </w:t>
      </w:r>
      <w:r w:rsidRPr="009D6396">
        <w:t>оказание медицинской помощи</w:t>
      </w:r>
      <w:r w:rsidR="002877A8">
        <w:t>.</w:t>
      </w:r>
      <w:bookmarkStart w:id="1" w:name="_GoBack"/>
      <w:bookmarkEnd w:id="1"/>
    </w:p>
    <w:p w:rsidR="008C5637" w:rsidRPr="009D6396" w:rsidRDefault="008C5637" w:rsidP="002877A8">
      <w:pPr>
        <w:pStyle w:val="21"/>
        <w:numPr>
          <w:ilvl w:val="0"/>
          <w:numId w:val="3"/>
        </w:numPr>
        <w:shd w:val="clear" w:color="auto" w:fill="auto"/>
        <w:tabs>
          <w:tab w:val="left" w:pos="228"/>
        </w:tabs>
        <w:spacing w:line="240" w:lineRule="auto"/>
        <w:ind w:firstLine="0"/>
      </w:pPr>
      <w:r w:rsidRPr="009D6396">
        <w:t>оповещение КЧС и ОПБ района, сил постоянной готовности, населения;</w:t>
      </w:r>
    </w:p>
    <w:p w:rsidR="008C5637" w:rsidRPr="009D6396" w:rsidRDefault="008C5637" w:rsidP="002877A8">
      <w:pPr>
        <w:pStyle w:val="21"/>
        <w:numPr>
          <w:ilvl w:val="0"/>
          <w:numId w:val="3"/>
        </w:numPr>
        <w:shd w:val="clear" w:color="auto" w:fill="auto"/>
        <w:tabs>
          <w:tab w:val="left" w:pos="228"/>
        </w:tabs>
        <w:spacing w:line="240" w:lineRule="auto"/>
        <w:ind w:firstLine="0"/>
      </w:pPr>
      <w:r w:rsidRPr="009D6396">
        <w:t>приведение в готовность КЧС и ОПБ поселения и направление ее в район ЧС для оценки складывающейся обстановки;</w:t>
      </w:r>
    </w:p>
    <w:p w:rsidR="008C5637" w:rsidRPr="009D6396" w:rsidRDefault="008C5637" w:rsidP="002877A8">
      <w:pPr>
        <w:pStyle w:val="21"/>
        <w:numPr>
          <w:ilvl w:val="0"/>
          <w:numId w:val="3"/>
        </w:numPr>
        <w:shd w:val="clear" w:color="auto" w:fill="auto"/>
        <w:tabs>
          <w:tab w:val="left" w:pos="228"/>
        </w:tabs>
        <w:spacing w:line="240" w:lineRule="auto"/>
        <w:ind w:firstLine="0"/>
      </w:pPr>
      <w:r w:rsidRPr="009D6396">
        <w:t>организация получения информации об обстановке в районе ЧС(Н), климатических характеристик по гидрометеорологии и мониторингу окружающей среды;</w:t>
      </w:r>
    </w:p>
    <w:p w:rsidR="008C5637" w:rsidRPr="009D6396" w:rsidRDefault="008C5637" w:rsidP="002877A8">
      <w:pPr>
        <w:pStyle w:val="21"/>
        <w:numPr>
          <w:ilvl w:val="0"/>
          <w:numId w:val="3"/>
        </w:numPr>
        <w:shd w:val="clear" w:color="auto" w:fill="auto"/>
        <w:tabs>
          <w:tab w:val="left" w:pos="355"/>
        </w:tabs>
        <w:spacing w:line="240" w:lineRule="auto"/>
        <w:ind w:firstLine="0"/>
      </w:pPr>
      <w:r w:rsidRPr="009D6396">
        <w:t>организация взаимодействия с вышестоящими органами управления по обмену информацией о складывающейся обстановке, о выделении сил и средств для оказания помощи в ликвидации последствий ЧС(Н);</w:t>
      </w:r>
    </w:p>
    <w:p w:rsidR="008C5637" w:rsidRPr="009D6396" w:rsidRDefault="008C5637" w:rsidP="002877A8">
      <w:pPr>
        <w:pStyle w:val="21"/>
        <w:numPr>
          <w:ilvl w:val="0"/>
          <w:numId w:val="3"/>
        </w:numPr>
        <w:shd w:val="clear" w:color="auto" w:fill="auto"/>
        <w:tabs>
          <w:tab w:val="left" w:pos="228"/>
        </w:tabs>
        <w:spacing w:line="240" w:lineRule="auto"/>
        <w:ind w:firstLine="0"/>
      </w:pPr>
      <w:r w:rsidRPr="009D6396">
        <w:t>оказание первой медицинской помощи пострадавшему персоналу объектов, населению силами КГБУЗ «Таймырская РБ № 1»; при необходимости организация доставки пострадавших в стационарные лечебные учреждения;</w:t>
      </w:r>
    </w:p>
    <w:p w:rsidR="008C5637" w:rsidRDefault="008C5637" w:rsidP="002877A8">
      <w:pPr>
        <w:pStyle w:val="21"/>
        <w:numPr>
          <w:ilvl w:val="0"/>
          <w:numId w:val="3"/>
        </w:numPr>
        <w:shd w:val="clear" w:color="auto" w:fill="auto"/>
        <w:tabs>
          <w:tab w:val="left" w:pos="228"/>
        </w:tabs>
        <w:spacing w:line="240" w:lineRule="auto"/>
        <w:ind w:firstLine="0"/>
      </w:pPr>
      <w:r w:rsidRPr="009D6396">
        <w:t>организация временного отселения населения при возникновении ЧС(Н) в населенном пункте и проведение мероприятий по его размещению и жизнеобеспечению;</w:t>
      </w:r>
    </w:p>
    <w:p w:rsidR="00627031" w:rsidRDefault="00627031" w:rsidP="00627031">
      <w:pPr>
        <w:pStyle w:val="21"/>
        <w:shd w:val="clear" w:color="auto" w:fill="auto"/>
        <w:tabs>
          <w:tab w:val="left" w:pos="228"/>
        </w:tabs>
        <w:spacing w:line="240" w:lineRule="auto"/>
        <w:ind w:firstLine="0"/>
      </w:pPr>
    </w:p>
    <w:p w:rsidR="00627031" w:rsidRPr="009D6396" w:rsidRDefault="00627031" w:rsidP="00627031">
      <w:pPr>
        <w:pStyle w:val="21"/>
        <w:shd w:val="clear" w:color="auto" w:fill="auto"/>
        <w:tabs>
          <w:tab w:val="left" w:pos="228"/>
        </w:tabs>
        <w:spacing w:line="240" w:lineRule="auto"/>
        <w:ind w:firstLine="0"/>
      </w:pPr>
    </w:p>
    <w:p w:rsidR="008C5637" w:rsidRPr="002877A8" w:rsidRDefault="008C5637" w:rsidP="002877A8">
      <w:pPr>
        <w:pStyle w:val="21"/>
        <w:numPr>
          <w:ilvl w:val="0"/>
          <w:numId w:val="3"/>
        </w:numPr>
        <w:shd w:val="clear" w:color="auto" w:fill="auto"/>
        <w:tabs>
          <w:tab w:val="left" w:pos="228"/>
        </w:tabs>
        <w:spacing w:line="240" w:lineRule="auto"/>
        <w:ind w:firstLine="0"/>
      </w:pPr>
      <w:r w:rsidRPr="009D6396">
        <w:t>организация и проведение противопожарных, инженерно-технических, специальных мероприятий по ликвидации ЧС(Н).</w:t>
      </w:r>
    </w:p>
    <w:p w:rsidR="008C5637" w:rsidRPr="009D6396" w:rsidRDefault="00C8111D" w:rsidP="002877A8">
      <w:pPr>
        <w:pStyle w:val="21"/>
        <w:shd w:val="clear" w:color="auto" w:fill="auto"/>
        <w:tabs>
          <w:tab w:val="left" w:pos="2703"/>
        </w:tabs>
        <w:spacing w:line="240" w:lineRule="auto"/>
        <w:ind w:firstLine="0"/>
        <w:rPr>
          <w:rStyle w:val="20"/>
          <w:i w:val="0"/>
          <w:iCs w:val="0"/>
        </w:rPr>
      </w:pPr>
      <w:r>
        <w:rPr>
          <w:rStyle w:val="20"/>
        </w:rPr>
        <w:t xml:space="preserve">2.1.3. </w:t>
      </w:r>
      <w:r w:rsidR="008C5637" w:rsidRPr="009D6396">
        <w:rPr>
          <w:rStyle w:val="20"/>
        </w:rPr>
        <w:t>Мониторинг обстановки окружающей среды</w:t>
      </w:r>
    </w:p>
    <w:p w:rsidR="008C5637" w:rsidRPr="009D6396" w:rsidRDefault="008C5637" w:rsidP="002877A8">
      <w:pPr>
        <w:pStyle w:val="21"/>
        <w:shd w:val="clear" w:color="auto" w:fill="auto"/>
        <w:tabs>
          <w:tab w:val="left" w:pos="2703"/>
        </w:tabs>
        <w:spacing w:line="240" w:lineRule="auto"/>
        <w:ind w:firstLine="0"/>
      </w:pPr>
      <w:r w:rsidRPr="009D6396">
        <w:t>Климатические характеристики в комиссию по предупреждению и ликвидации последствий чрезвычайных ситуаций и обеспечения пожарной безопасности МО «Сельское поселение Хатанга» представляются АМСГ Хатанга, диспетчером единой дежурной диспетчерской службы (далее – ЕДДС) администрации муниципального района (г. Дудинка).</w:t>
      </w:r>
    </w:p>
    <w:p w:rsidR="008C5637" w:rsidRPr="009D6396" w:rsidRDefault="008C5637" w:rsidP="002877A8">
      <w:pPr>
        <w:pStyle w:val="21"/>
        <w:shd w:val="clear" w:color="auto" w:fill="auto"/>
        <w:spacing w:line="240" w:lineRule="auto"/>
        <w:ind w:firstLine="0"/>
      </w:pPr>
      <w:r w:rsidRPr="009D6396">
        <w:t xml:space="preserve">Санитарно-эпидемиологическое обследование окружающей среды осуществляет территориальный отдел ТУ </w:t>
      </w:r>
      <w:proofErr w:type="spellStart"/>
      <w:r w:rsidRPr="009D6396">
        <w:t>Роспотребнадзора</w:t>
      </w:r>
      <w:proofErr w:type="spellEnd"/>
      <w:r w:rsidRPr="009D6396">
        <w:t xml:space="preserve"> в городе Норильск. Лабораторные исследования окружающей среды (почвы, воды, атмосферного воздуха) осуществляет филиал Федерального государственного учреждения здравоохранения «Центр гигиены и </w:t>
      </w:r>
      <w:r w:rsidR="002877A8">
        <w:t>эпидемиологии города Норильск».</w:t>
      </w:r>
    </w:p>
    <w:p w:rsidR="008C5637" w:rsidRPr="009D6396" w:rsidRDefault="008C5637" w:rsidP="002877A8">
      <w:pPr>
        <w:pStyle w:val="40"/>
        <w:shd w:val="clear" w:color="auto" w:fill="auto"/>
        <w:tabs>
          <w:tab w:val="left" w:pos="2924"/>
        </w:tabs>
        <w:spacing w:before="0" w:line="240" w:lineRule="auto"/>
        <w:ind w:firstLine="0"/>
      </w:pPr>
      <w:r w:rsidRPr="009D6396">
        <w:t>2.1.4 Организация локализации разливов нефти и нефтепродуктов</w:t>
      </w:r>
    </w:p>
    <w:p w:rsidR="008C5637" w:rsidRPr="009D6396" w:rsidRDefault="008C5637" w:rsidP="002877A8">
      <w:pPr>
        <w:pStyle w:val="21"/>
        <w:shd w:val="clear" w:color="auto" w:fill="auto"/>
        <w:spacing w:line="240" w:lineRule="auto"/>
        <w:ind w:firstLine="0"/>
      </w:pPr>
      <w:r w:rsidRPr="009D6396">
        <w:t>Локализация разлива нефти и нефтепродуктов о</w:t>
      </w:r>
      <w:r w:rsidR="002877A8">
        <w:t xml:space="preserve">существляется путем ограничения </w:t>
      </w:r>
      <w:r w:rsidRPr="009D6396">
        <w:t>площади разлива т.е. методом обвалования зоны ЧС(Н).</w:t>
      </w:r>
    </w:p>
    <w:p w:rsidR="008C5637" w:rsidRPr="009D6396" w:rsidRDefault="008C5637" w:rsidP="002877A8">
      <w:pPr>
        <w:pStyle w:val="21"/>
        <w:shd w:val="clear" w:color="auto" w:fill="auto"/>
        <w:spacing w:line="240" w:lineRule="auto"/>
        <w:ind w:firstLine="0"/>
      </w:pPr>
      <w:r w:rsidRPr="009D6396">
        <w:t xml:space="preserve">При разрушении резервуаров, нефтепродукты волной выливаются за пределы обвалования на значительное расстояние, для локализации разлива </w:t>
      </w:r>
      <w:proofErr w:type="spellStart"/>
      <w:r w:rsidRPr="009D6396">
        <w:t>негорящей</w:t>
      </w:r>
      <w:proofErr w:type="spellEnd"/>
      <w:r w:rsidRPr="009D6396">
        <w:t xml:space="preserve"> нефти, происшедшей в результате аварии </w:t>
      </w:r>
      <w:proofErr w:type="spellStart"/>
      <w:r w:rsidRPr="009D6396">
        <w:t>необвалованного</w:t>
      </w:r>
      <w:proofErr w:type="spellEnd"/>
      <w:r w:rsidRPr="009D6396">
        <w:t xml:space="preserve"> резервуара или напорного нефтепровода, устраивают </w:t>
      </w:r>
      <w:proofErr w:type="spellStart"/>
      <w:r w:rsidRPr="009D6396">
        <w:t>нефтеловушки</w:t>
      </w:r>
      <w:proofErr w:type="spellEnd"/>
      <w:r w:rsidRPr="009D6396">
        <w:t xml:space="preserve"> т.е. на определившемся направлении движения растекающегося потока нефтепродуктов с помощью бульдозеров или экскаваторов отрывают ряд ко</w:t>
      </w:r>
      <w:r w:rsidR="002877A8">
        <w:t>тлованов.</w:t>
      </w:r>
    </w:p>
    <w:p w:rsidR="00C8111D" w:rsidRPr="002877A8" w:rsidRDefault="008C5637" w:rsidP="002877A8">
      <w:pPr>
        <w:pStyle w:val="30"/>
        <w:numPr>
          <w:ilvl w:val="0"/>
          <w:numId w:val="11"/>
        </w:numPr>
        <w:shd w:val="clear" w:color="auto" w:fill="auto"/>
        <w:tabs>
          <w:tab w:val="left" w:pos="0"/>
        </w:tabs>
        <w:spacing w:before="0" w:after="0" w:line="240" w:lineRule="auto"/>
        <w:rPr>
          <w:b w:val="0"/>
        </w:rPr>
      </w:pPr>
      <w:r w:rsidRPr="002877A8">
        <w:rPr>
          <w:b w:val="0"/>
        </w:rPr>
        <w:t>Оперативный план ЛЧС (Н)</w:t>
      </w:r>
      <w:r w:rsidR="002877A8">
        <w:rPr>
          <w:b w:val="0"/>
        </w:rPr>
        <w:t>.</w:t>
      </w:r>
    </w:p>
    <w:p w:rsidR="008C5637" w:rsidRPr="009D6396" w:rsidRDefault="008C5637" w:rsidP="002877A8">
      <w:pPr>
        <w:pStyle w:val="40"/>
        <w:numPr>
          <w:ilvl w:val="0"/>
          <w:numId w:val="13"/>
        </w:numPr>
        <w:shd w:val="clear" w:color="auto" w:fill="auto"/>
        <w:spacing w:before="0" w:line="240" w:lineRule="auto"/>
        <w:ind w:firstLine="0"/>
      </w:pPr>
      <w:r w:rsidRPr="009D6396">
        <w:t xml:space="preserve">Алгоритм </w:t>
      </w:r>
      <w:r w:rsidR="002877A8">
        <w:t xml:space="preserve">(последовательность) проведения </w:t>
      </w:r>
      <w:r w:rsidRPr="009D6396">
        <w:t>операций по ЛЧС(Н)</w:t>
      </w:r>
      <w:r w:rsidR="002877A8">
        <w:t>.</w:t>
      </w:r>
    </w:p>
    <w:p w:rsidR="008C5637" w:rsidRPr="009D6396" w:rsidRDefault="008C5637" w:rsidP="002877A8">
      <w:pPr>
        <w:pStyle w:val="21"/>
        <w:numPr>
          <w:ilvl w:val="0"/>
          <w:numId w:val="3"/>
        </w:numPr>
        <w:shd w:val="clear" w:color="auto" w:fill="auto"/>
        <w:tabs>
          <w:tab w:val="left" w:pos="203"/>
        </w:tabs>
        <w:spacing w:line="240" w:lineRule="auto"/>
        <w:ind w:firstLine="0"/>
      </w:pPr>
      <w:r w:rsidRPr="009D6396">
        <w:t>организация управления и проведения разведки;</w:t>
      </w:r>
    </w:p>
    <w:p w:rsidR="008C5637" w:rsidRPr="009D6396" w:rsidRDefault="008C5637" w:rsidP="002877A8">
      <w:pPr>
        <w:pStyle w:val="21"/>
        <w:numPr>
          <w:ilvl w:val="0"/>
          <w:numId w:val="3"/>
        </w:numPr>
        <w:shd w:val="clear" w:color="auto" w:fill="auto"/>
        <w:tabs>
          <w:tab w:val="left" w:pos="203"/>
        </w:tabs>
        <w:spacing w:line="240" w:lineRule="auto"/>
        <w:ind w:firstLine="0"/>
      </w:pPr>
      <w:r w:rsidRPr="009D6396">
        <w:t>оцепление места разлива и обеспечение общественного порядка;</w:t>
      </w:r>
    </w:p>
    <w:p w:rsidR="008C5637" w:rsidRPr="009D6396" w:rsidRDefault="008C5637" w:rsidP="002877A8">
      <w:pPr>
        <w:pStyle w:val="21"/>
        <w:numPr>
          <w:ilvl w:val="0"/>
          <w:numId w:val="3"/>
        </w:numPr>
        <w:shd w:val="clear" w:color="auto" w:fill="auto"/>
        <w:tabs>
          <w:tab w:val="left" w:pos="408"/>
        </w:tabs>
        <w:spacing w:line="240" w:lineRule="auto"/>
        <w:ind w:firstLine="0"/>
      </w:pPr>
      <w:r w:rsidRPr="009D6396">
        <w:t>ликвидация противопожарными силами и средствами очага пожара при его возникновении;</w:t>
      </w:r>
    </w:p>
    <w:p w:rsidR="008C5637" w:rsidRPr="009D6396" w:rsidRDefault="008C5637" w:rsidP="002877A8">
      <w:pPr>
        <w:pStyle w:val="21"/>
        <w:numPr>
          <w:ilvl w:val="0"/>
          <w:numId w:val="3"/>
        </w:numPr>
        <w:shd w:val="clear" w:color="auto" w:fill="auto"/>
        <w:tabs>
          <w:tab w:val="left" w:pos="203"/>
        </w:tabs>
        <w:spacing w:line="240" w:lineRule="auto"/>
        <w:ind w:firstLine="0"/>
      </w:pPr>
      <w:r w:rsidRPr="009D6396">
        <w:t>ограничение площади разлива методом устройства земляных валов или отводных каналов и котлованов для сбора нефти и нефтепродуктов;</w:t>
      </w:r>
    </w:p>
    <w:p w:rsidR="008C5637" w:rsidRPr="002877A8" w:rsidRDefault="008C5637" w:rsidP="002877A8">
      <w:pPr>
        <w:pStyle w:val="21"/>
        <w:numPr>
          <w:ilvl w:val="0"/>
          <w:numId w:val="13"/>
        </w:numPr>
        <w:shd w:val="clear" w:color="auto" w:fill="auto"/>
        <w:tabs>
          <w:tab w:val="left" w:pos="745"/>
        </w:tabs>
        <w:spacing w:line="240" w:lineRule="auto"/>
        <w:ind w:firstLine="0"/>
        <w:rPr>
          <w:rStyle w:val="20"/>
          <w:i w:val="0"/>
          <w:iCs w:val="0"/>
        </w:rPr>
      </w:pPr>
      <w:r w:rsidRPr="009D6396">
        <w:rPr>
          <w:rStyle w:val="20"/>
        </w:rPr>
        <w:t xml:space="preserve">Тактика реагирования на разливы нефти и </w:t>
      </w:r>
      <w:proofErr w:type="gramStart"/>
      <w:r w:rsidRPr="009D6396">
        <w:rPr>
          <w:rStyle w:val="20"/>
        </w:rPr>
        <w:t>нефтепродуктов</w:t>
      </w:r>
      <w:proofErr w:type="gramEnd"/>
      <w:r w:rsidRPr="009D6396">
        <w:rPr>
          <w:rStyle w:val="20"/>
        </w:rPr>
        <w:t xml:space="preserve"> и мероприятия по обеспечению жизнедеятельности людей, спасению материальных ценностей</w:t>
      </w:r>
      <w:r w:rsidR="002877A8">
        <w:rPr>
          <w:rStyle w:val="20"/>
        </w:rPr>
        <w:t>.</w:t>
      </w:r>
    </w:p>
    <w:p w:rsidR="008C5637" w:rsidRPr="009D6396" w:rsidRDefault="008C5637" w:rsidP="002877A8">
      <w:pPr>
        <w:pStyle w:val="21"/>
        <w:shd w:val="clear" w:color="auto" w:fill="auto"/>
        <w:tabs>
          <w:tab w:val="left" w:pos="745"/>
        </w:tabs>
        <w:spacing w:line="240" w:lineRule="auto"/>
        <w:ind w:firstLine="0"/>
      </w:pPr>
      <w:r w:rsidRPr="009D6396">
        <w:t>Последовательность, приемы и способы выполнения мероприятий по ликвидации разлива нефти и нефтепродуктов, а также по устранению непосредственной опасности для жизни и здоровья людей зависят от места, характера и масштабов ЧС(Н). В первую очередь проводятся работы по тушению очага пожара, оцеплению места разлива, устройству проходов (обходов) и проездов к местам, где могут находиться люди, эвакуации их из района ЧС(Н) и оказанию им медицинской помощи.</w:t>
      </w:r>
    </w:p>
    <w:p w:rsidR="008C5637" w:rsidRPr="009D6396" w:rsidRDefault="008C5637" w:rsidP="002877A8">
      <w:pPr>
        <w:pStyle w:val="21"/>
        <w:shd w:val="clear" w:color="auto" w:fill="auto"/>
        <w:tabs>
          <w:tab w:val="left" w:pos="4379"/>
        </w:tabs>
        <w:spacing w:line="240" w:lineRule="auto"/>
        <w:ind w:firstLine="0"/>
      </w:pPr>
      <w:r w:rsidRPr="009D6396">
        <w:t>Ликвидация разлива нефти и нефтепродуктов должна быть проведена в высоком темпе и в кратчайшие сроки.</w:t>
      </w:r>
    </w:p>
    <w:p w:rsidR="008C5637" w:rsidRPr="009D6396" w:rsidRDefault="00C8111D" w:rsidP="002877A8">
      <w:pPr>
        <w:pStyle w:val="40"/>
        <w:shd w:val="clear" w:color="auto" w:fill="auto"/>
        <w:tabs>
          <w:tab w:val="left" w:pos="2138"/>
        </w:tabs>
        <w:spacing w:before="0" w:line="240" w:lineRule="auto"/>
        <w:ind w:firstLine="0"/>
      </w:pPr>
      <w:r>
        <w:t>2.2.3.</w:t>
      </w:r>
      <w:r w:rsidR="002877A8">
        <w:t xml:space="preserve"> </w:t>
      </w:r>
      <w:r w:rsidR="008C5637" w:rsidRPr="009D6396">
        <w:t>Технологии ЛЧС(Н)</w:t>
      </w:r>
      <w:r w:rsidR="002877A8">
        <w:t>.</w:t>
      </w:r>
    </w:p>
    <w:p w:rsidR="008C5637" w:rsidRPr="009D6396" w:rsidRDefault="008C5637" w:rsidP="002877A8">
      <w:pPr>
        <w:pStyle w:val="21"/>
        <w:shd w:val="clear" w:color="auto" w:fill="auto"/>
        <w:spacing w:line="240" w:lineRule="auto"/>
        <w:ind w:firstLine="0"/>
      </w:pPr>
      <w:r w:rsidRPr="009D6396">
        <w:t>При аварийном разливе нефтепродукты собираются в приемные емкости или цистерны автозаправщика для дальнейшего использования, а при невозможности использования нефтепродукты и загрязненный грунт собираются в специальные емкости и направляются на утилизацию.</w:t>
      </w:r>
    </w:p>
    <w:p w:rsidR="008C5637" w:rsidRPr="009D6396" w:rsidRDefault="008C5637" w:rsidP="002877A8">
      <w:pPr>
        <w:pStyle w:val="21"/>
        <w:shd w:val="clear" w:color="auto" w:fill="auto"/>
        <w:spacing w:line="240" w:lineRule="auto"/>
        <w:ind w:firstLine="0"/>
      </w:pPr>
      <w:r w:rsidRPr="009D6396">
        <w:t>Утилизация нефтепродуктов и загрязненного грунта производится специализированной организацией.</w:t>
      </w:r>
    </w:p>
    <w:p w:rsidR="008C5637" w:rsidRPr="009D6396" w:rsidRDefault="008C5637" w:rsidP="002877A8">
      <w:pPr>
        <w:pStyle w:val="21"/>
        <w:shd w:val="clear" w:color="auto" w:fill="auto"/>
        <w:spacing w:line="240" w:lineRule="auto"/>
        <w:ind w:firstLine="0"/>
      </w:pPr>
      <w:r w:rsidRPr="009D6396">
        <w:t>Место разлива засыпается сорбентом.</w:t>
      </w:r>
    </w:p>
    <w:p w:rsidR="008C5637" w:rsidRPr="009D6396" w:rsidRDefault="008C5637" w:rsidP="002877A8">
      <w:pPr>
        <w:pStyle w:val="21"/>
        <w:spacing w:line="240" w:lineRule="auto"/>
        <w:ind w:firstLine="0"/>
        <w:rPr>
          <w:i/>
        </w:rPr>
      </w:pPr>
      <w:r w:rsidRPr="009D6396">
        <w:rPr>
          <w:i/>
        </w:rPr>
        <w:t>2.2.4.</w:t>
      </w:r>
      <w:r w:rsidRPr="009D6396">
        <w:rPr>
          <w:i/>
        </w:rPr>
        <w:tab/>
        <w:t xml:space="preserve">Организация материально-технического, инженерного, финансового и других видов </w:t>
      </w:r>
      <w:r w:rsidR="002877A8">
        <w:rPr>
          <w:i/>
        </w:rPr>
        <w:t>обеспечения операций по ЛЧС (Н).</w:t>
      </w:r>
    </w:p>
    <w:p w:rsidR="008C5637" w:rsidRPr="009D6396" w:rsidRDefault="008C5637" w:rsidP="002877A8">
      <w:pPr>
        <w:pStyle w:val="21"/>
        <w:spacing w:line="240" w:lineRule="auto"/>
        <w:ind w:firstLine="0"/>
      </w:pPr>
      <w:r w:rsidRPr="009D6396">
        <w:t>При ликвидации ЧС(Н) обеспечение сил и средств постоянной готовности территориального звена РСЧС осуществляется за счет организации, по вине которой произошел разлив нефти и нефтепродуктов.</w:t>
      </w:r>
    </w:p>
    <w:p w:rsidR="008C5637" w:rsidRPr="009D6396" w:rsidRDefault="008C5637" w:rsidP="002877A8">
      <w:pPr>
        <w:pStyle w:val="21"/>
        <w:shd w:val="clear" w:color="auto" w:fill="auto"/>
        <w:spacing w:line="240" w:lineRule="auto"/>
        <w:ind w:firstLine="0"/>
      </w:pPr>
      <w:r w:rsidRPr="009D6396">
        <w:t xml:space="preserve">При не установленной организации, по вине которой произошел разлив нефти и нефтепродуктов, обеспечение сил и средств осуществляется за счет средств поселения, с </w:t>
      </w:r>
      <w:r w:rsidRPr="009D6396">
        <w:lastRenderedPageBreak/>
        <w:t>привлечением средств администрации Таймыр</w:t>
      </w:r>
      <w:r w:rsidR="002877A8">
        <w:t>ского Долгано-Ненецкого района.</w:t>
      </w:r>
    </w:p>
    <w:p w:rsidR="008C5637" w:rsidRPr="009D6396" w:rsidRDefault="008C5637" w:rsidP="002877A8">
      <w:pPr>
        <w:pStyle w:val="40"/>
        <w:numPr>
          <w:ilvl w:val="2"/>
          <w:numId w:val="28"/>
        </w:numPr>
        <w:shd w:val="clear" w:color="auto" w:fill="auto"/>
        <w:tabs>
          <w:tab w:val="left" w:pos="142"/>
        </w:tabs>
        <w:spacing w:before="0" w:line="240" w:lineRule="auto"/>
        <w:ind w:left="0" w:firstLine="0"/>
      </w:pPr>
      <w:r w:rsidRPr="009D6396">
        <w:t>Материалы предварительного планирования</w:t>
      </w:r>
      <w:r w:rsidR="002877A8">
        <w:t xml:space="preserve"> </w:t>
      </w:r>
      <w:r w:rsidRPr="009D6396">
        <w:t>боевых действий по тушению возможных пожаров (оперативное планирование тушения пожара)</w:t>
      </w:r>
      <w:r w:rsidR="002877A8">
        <w:t>.</w:t>
      </w:r>
    </w:p>
    <w:p w:rsidR="008C5637" w:rsidRPr="009D6396" w:rsidRDefault="008C5637" w:rsidP="002877A8">
      <w:pPr>
        <w:pStyle w:val="21"/>
        <w:shd w:val="clear" w:color="auto" w:fill="auto"/>
        <w:spacing w:line="240" w:lineRule="auto"/>
        <w:ind w:firstLine="0"/>
      </w:pPr>
      <w:r w:rsidRPr="009D6396">
        <w:t>В соответствии с Федеральным Законом № 69-ФЗ от 21.12.1994 года «О пожарной безопасности» тушение пожаров, в том числе на энергетических объектах, возложено на Государственную противопожарную службу Г</w:t>
      </w:r>
      <w:r w:rsidR="002877A8">
        <w:t>У МЧС РФ по Красноярскому краю.</w:t>
      </w:r>
    </w:p>
    <w:p w:rsidR="008C5637" w:rsidRPr="009D6396" w:rsidRDefault="008C5637" w:rsidP="002877A8">
      <w:pPr>
        <w:pStyle w:val="40"/>
        <w:numPr>
          <w:ilvl w:val="2"/>
          <w:numId w:val="28"/>
        </w:numPr>
        <w:shd w:val="clear" w:color="auto" w:fill="auto"/>
        <w:tabs>
          <w:tab w:val="left" w:pos="0"/>
        </w:tabs>
        <w:spacing w:before="0" w:line="240" w:lineRule="auto"/>
        <w:ind w:left="0" w:firstLine="0"/>
      </w:pPr>
      <w:r w:rsidRPr="009D6396">
        <w:t>Меры безопасности при проведении работ по ЛЧС (Н)</w:t>
      </w:r>
      <w:r w:rsidR="002877A8">
        <w:t>.</w:t>
      </w:r>
    </w:p>
    <w:p w:rsidR="008C5637" w:rsidRPr="009D6396" w:rsidRDefault="008C5637" w:rsidP="002877A8">
      <w:pPr>
        <w:pStyle w:val="21"/>
        <w:numPr>
          <w:ilvl w:val="0"/>
          <w:numId w:val="3"/>
        </w:numPr>
        <w:shd w:val="clear" w:color="auto" w:fill="auto"/>
        <w:tabs>
          <w:tab w:val="left" w:pos="213"/>
        </w:tabs>
        <w:spacing w:line="240" w:lineRule="auto"/>
        <w:ind w:firstLine="0"/>
      </w:pPr>
      <w:r w:rsidRPr="009D6396">
        <w:t>силы ликвидации последствий ЧС (Н) должны быть обеспечены средствами защиты кожи и органов дыхания;</w:t>
      </w:r>
    </w:p>
    <w:p w:rsidR="008C5637" w:rsidRPr="009D6396" w:rsidRDefault="008C5637" w:rsidP="002877A8">
      <w:pPr>
        <w:pStyle w:val="21"/>
        <w:numPr>
          <w:ilvl w:val="0"/>
          <w:numId w:val="3"/>
        </w:numPr>
        <w:shd w:val="clear" w:color="auto" w:fill="auto"/>
        <w:tabs>
          <w:tab w:val="left" w:pos="223"/>
        </w:tabs>
        <w:spacing w:line="240" w:lineRule="auto"/>
        <w:ind w:firstLine="0"/>
      </w:pPr>
      <w:r w:rsidRPr="009D6396">
        <w:t>доступ к месту возникновения ЧС(Н) посторонних лиц и транзитного транспорта запрещен, движения транспорта и пешеходов на прилегающей к ней территории также ограничен или запрещен;</w:t>
      </w:r>
    </w:p>
    <w:p w:rsidR="008C5637" w:rsidRPr="009D6396" w:rsidRDefault="008C5637" w:rsidP="002877A8">
      <w:pPr>
        <w:pStyle w:val="21"/>
        <w:numPr>
          <w:ilvl w:val="0"/>
          <w:numId w:val="3"/>
        </w:numPr>
        <w:shd w:val="clear" w:color="auto" w:fill="auto"/>
        <w:tabs>
          <w:tab w:val="left" w:pos="213"/>
        </w:tabs>
        <w:spacing w:line="240" w:lineRule="auto"/>
        <w:ind w:firstLine="0"/>
      </w:pPr>
      <w:r w:rsidRPr="009D6396">
        <w:t>работы должны проводиться при полном обесточивании сетей электроснабжения;</w:t>
      </w:r>
    </w:p>
    <w:p w:rsidR="008C5637" w:rsidRPr="009D6396" w:rsidRDefault="008C5637" w:rsidP="002877A8">
      <w:pPr>
        <w:pStyle w:val="21"/>
        <w:numPr>
          <w:ilvl w:val="0"/>
          <w:numId w:val="3"/>
        </w:numPr>
        <w:shd w:val="clear" w:color="auto" w:fill="auto"/>
        <w:tabs>
          <w:tab w:val="left" w:pos="218"/>
        </w:tabs>
        <w:spacing w:line="240" w:lineRule="auto"/>
        <w:ind w:firstLine="0"/>
      </w:pPr>
      <w:r w:rsidRPr="009D6396">
        <w:t>при проведении работ в непогоду и низких температурах использовать для защиты людей сохранившиеся жилые, административные и другие здания и сооружения;</w:t>
      </w:r>
    </w:p>
    <w:p w:rsidR="008C5637" w:rsidRPr="009D6396" w:rsidRDefault="008C5637" w:rsidP="002877A8">
      <w:pPr>
        <w:pStyle w:val="21"/>
        <w:numPr>
          <w:ilvl w:val="0"/>
          <w:numId w:val="3"/>
        </w:numPr>
        <w:shd w:val="clear" w:color="auto" w:fill="auto"/>
        <w:tabs>
          <w:tab w:val="left" w:pos="213"/>
        </w:tabs>
        <w:spacing w:line="240" w:lineRule="auto"/>
        <w:ind w:firstLine="0"/>
      </w:pPr>
      <w:r w:rsidRPr="009D6396">
        <w:t>пункты сбора пострадавших располагать на незагрязненной местности с наветренной стороны от места разлива нефти и нефтепродуктов.</w:t>
      </w:r>
    </w:p>
    <w:p w:rsidR="008C5637" w:rsidRPr="002877A8" w:rsidRDefault="008C5637" w:rsidP="002877A8">
      <w:pPr>
        <w:pStyle w:val="40"/>
        <w:numPr>
          <w:ilvl w:val="0"/>
          <w:numId w:val="14"/>
        </w:numPr>
        <w:shd w:val="clear" w:color="auto" w:fill="auto"/>
        <w:tabs>
          <w:tab w:val="left" w:pos="0"/>
        </w:tabs>
        <w:spacing w:before="0" w:line="240" w:lineRule="auto"/>
        <w:ind w:firstLine="0"/>
      </w:pPr>
      <w:r w:rsidRPr="009D6396">
        <w:t>Организация мониторинга обстановки и</w:t>
      </w:r>
      <w:r w:rsidR="002877A8">
        <w:t xml:space="preserve"> </w:t>
      </w:r>
      <w:r w:rsidRPr="002877A8">
        <w:rPr>
          <w:shd w:val="clear" w:color="auto" w:fill="FFFFFF"/>
        </w:rPr>
        <w:t>окружающей среды, порядок уточнения обстановки в зоне ЧС(Н)</w:t>
      </w:r>
      <w:r w:rsidR="002877A8">
        <w:rPr>
          <w:shd w:val="clear" w:color="auto" w:fill="FFFFFF"/>
        </w:rPr>
        <w:t>.</w:t>
      </w:r>
    </w:p>
    <w:p w:rsidR="008C5637" w:rsidRPr="009D6396" w:rsidRDefault="008C5637" w:rsidP="002877A8">
      <w:pPr>
        <w:jc w:val="both"/>
        <w:rPr>
          <w:rFonts w:ascii="Times New Roman" w:eastAsia="Times New Roman" w:hAnsi="Times New Roman" w:cs="Times New Roman"/>
          <w:color w:val="auto"/>
        </w:rPr>
      </w:pPr>
      <w:r w:rsidRPr="009D6396">
        <w:rPr>
          <w:rFonts w:ascii="Times New Roman" w:eastAsia="Times New Roman" w:hAnsi="Times New Roman" w:cs="Times New Roman"/>
          <w:i/>
          <w:iCs/>
          <w:shd w:val="clear" w:color="auto" w:fill="FFFFFF"/>
        </w:rPr>
        <w:t xml:space="preserve"> </w:t>
      </w:r>
      <w:r w:rsidRPr="009D6396">
        <w:rPr>
          <w:rFonts w:ascii="Times New Roman" w:eastAsia="Times New Roman" w:hAnsi="Times New Roman" w:cs="Times New Roman"/>
          <w:color w:val="auto"/>
        </w:rPr>
        <w:t>Мониторинг обстановки и окружающей среды на всех стадиях развития ЧС(Н) (в отсутствие возгорания) осуществляется в соответствии с указаниями председателя КЧС и ОПБ МО «Сельского поселения Хатанга»</w:t>
      </w:r>
    </w:p>
    <w:p w:rsidR="008C5637" w:rsidRPr="009D6396" w:rsidRDefault="008C5637" w:rsidP="002877A8">
      <w:pPr>
        <w:jc w:val="both"/>
        <w:rPr>
          <w:rFonts w:ascii="Times New Roman" w:eastAsia="Times New Roman" w:hAnsi="Times New Roman" w:cs="Times New Roman"/>
          <w:color w:val="auto"/>
        </w:rPr>
      </w:pPr>
      <w:r w:rsidRPr="009D6396">
        <w:rPr>
          <w:rFonts w:ascii="Times New Roman" w:eastAsia="Times New Roman" w:hAnsi="Times New Roman" w:cs="Times New Roman"/>
          <w:color w:val="auto"/>
        </w:rPr>
        <w:t>Достаточность и эффективность системы мониторинга оценивается по следующим параметрам:</w:t>
      </w:r>
    </w:p>
    <w:p w:rsidR="008C5637" w:rsidRPr="009D6396" w:rsidRDefault="008C5637" w:rsidP="002877A8">
      <w:pPr>
        <w:numPr>
          <w:ilvl w:val="0"/>
          <w:numId w:val="3"/>
        </w:numPr>
        <w:tabs>
          <w:tab w:val="left" w:pos="202"/>
        </w:tabs>
        <w:jc w:val="both"/>
        <w:rPr>
          <w:rFonts w:ascii="Times New Roman" w:eastAsia="Times New Roman" w:hAnsi="Times New Roman" w:cs="Times New Roman"/>
          <w:color w:val="auto"/>
        </w:rPr>
      </w:pPr>
      <w:r w:rsidRPr="009D6396">
        <w:rPr>
          <w:rFonts w:ascii="Times New Roman" w:eastAsia="Times New Roman" w:hAnsi="Times New Roman" w:cs="Times New Roman"/>
          <w:color w:val="auto"/>
        </w:rPr>
        <w:t xml:space="preserve">наличие постоянного визуального и инструментального контроля территории вокруг объекта с потенциальными источниками </w:t>
      </w:r>
      <w:proofErr w:type="spellStart"/>
      <w:r w:rsidRPr="009D6396">
        <w:rPr>
          <w:rFonts w:ascii="Times New Roman" w:eastAsia="Times New Roman" w:hAnsi="Times New Roman" w:cs="Times New Roman"/>
          <w:color w:val="auto"/>
        </w:rPr>
        <w:t>нефтеразлива</w:t>
      </w:r>
      <w:proofErr w:type="spellEnd"/>
      <w:r w:rsidRPr="009D6396">
        <w:rPr>
          <w:rFonts w:ascii="Times New Roman" w:eastAsia="Times New Roman" w:hAnsi="Times New Roman" w:cs="Times New Roman"/>
          <w:color w:val="auto"/>
        </w:rPr>
        <w:t>;</w:t>
      </w:r>
    </w:p>
    <w:p w:rsidR="008C5637" w:rsidRPr="009D6396" w:rsidRDefault="008C5637" w:rsidP="002877A8">
      <w:pPr>
        <w:numPr>
          <w:ilvl w:val="0"/>
          <w:numId w:val="3"/>
        </w:numPr>
        <w:tabs>
          <w:tab w:val="left" w:pos="202"/>
        </w:tabs>
        <w:jc w:val="both"/>
        <w:rPr>
          <w:rFonts w:ascii="Times New Roman" w:eastAsia="Times New Roman" w:hAnsi="Times New Roman" w:cs="Times New Roman"/>
          <w:color w:val="auto"/>
        </w:rPr>
      </w:pPr>
      <w:r w:rsidRPr="009D6396">
        <w:rPr>
          <w:rFonts w:ascii="Times New Roman" w:eastAsia="Times New Roman" w:hAnsi="Times New Roman" w:cs="Times New Roman"/>
          <w:color w:val="auto"/>
        </w:rPr>
        <w:t>наличие системы связи и оповещения.</w:t>
      </w:r>
    </w:p>
    <w:p w:rsidR="008C5637" w:rsidRPr="009D6396" w:rsidRDefault="008C5637" w:rsidP="002877A8">
      <w:pPr>
        <w:jc w:val="both"/>
        <w:rPr>
          <w:rFonts w:ascii="Times New Roman" w:eastAsia="Times New Roman" w:hAnsi="Times New Roman" w:cs="Times New Roman"/>
          <w:color w:val="auto"/>
        </w:rPr>
      </w:pPr>
      <w:r w:rsidRPr="009D6396">
        <w:rPr>
          <w:rFonts w:ascii="Times New Roman" w:eastAsia="Times New Roman" w:hAnsi="Times New Roman" w:cs="Times New Roman"/>
          <w:color w:val="auto"/>
        </w:rPr>
        <w:t>Вся информация о параметрах разлива нефтепродуктов передается в КЧС и ОПБ, для дальнейшего анализа, обработки и принятия решений.</w:t>
      </w:r>
    </w:p>
    <w:p w:rsidR="008C5637" w:rsidRPr="009D6396" w:rsidRDefault="008C5637" w:rsidP="002877A8">
      <w:pPr>
        <w:jc w:val="both"/>
        <w:rPr>
          <w:rFonts w:ascii="Times New Roman" w:eastAsia="Times New Roman" w:hAnsi="Times New Roman" w:cs="Times New Roman"/>
          <w:color w:val="auto"/>
        </w:rPr>
      </w:pPr>
      <w:r w:rsidRPr="009D6396">
        <w:rPr>
          <w:rFonts w:ascii="Times New Roman" w:eastAsia="Times New Roman" w:hAnsi="Times New Roman" w:cs="Times New Roman"/>
          <w:color w:val="auto"/>
        </w:rPr>
        <w:t>Уточнение обстановки в зоне ЧС(Н) проводится силами аварийно-спасательных формирований по ликвидации ЧС(Н), а в случае возгорания разлитых нефтепродуктов силами расчетов пожарной охраны в соответствии с планами тушения пожаров.</w:t>
      </w:r>
    </w:p>
    <w:p w:rsidR="008C5637" w:rsidRPr="002877A8" w:rsidRDefault="008C5637" w:rsidP="002877A8">
      <w:pPr>
        <w:jc w:val="both"/>
        <w:rPr>
          <w:rFonts w:ascii="Times New Roman" w:eastAsia="Times New Roman" w:hAnsi="Times New Roman" w:cs="Times New Roman"/>
          <w:shd w:val="clear" w:color="auto" w:fill="FFFFFF"/>
        </w:rPr>
      </w:pPr>
      <w:r w:rsidRPr="009D6396">
        <w:rPr>
          <w:rFonts w:ascii="Times New Roman" w:eastAsia="Times New Roman" w:hAnsi="Times New Roman" w:cs="Times New Roman"/>
          <w:i/>
          <w:iCs/>
          <w:shd w:val="clear" w:color="auto" w:fill="FFFFFF"/>
        </w:rPr>
        <w:t>2.2.8. Документирование и порядок учета затрат на ЛЧС(Н)</w:t>
      </w:r>
      <w:r w:rsidR="002877A8">
        <w:rPr>
          <w:rFonts w:ascii="Times New Roman" w:eastAsia="Times New Roman" w:hAnsi="Times New Roman" w:cs="Times New Roman"/>
          <w:shd w:val="clear" w:color="auto" w:fill="FFFFFF"/>
        </w:rPr>
        <w:t>.</w:t>
      </w:r>
    </w:p>
    <w:p w:rsidR="008C5637" w:rsidRPr="009D6396" w:rsidRDefault="008C5637" w:rsidP="002877A8">
      <w:pPr>
        <w:tabs>
          <w:tab w:val="left" w:pos="2166"/>
        </w:tabs>
        <w:jc w:val="both"/>
        <w:rPr>
          <w:rFonts w:ascii="Times New Roman" w:eastAsia="Times New Roman" w:hAnsi="Times New Roman" w:cs="Times New Roman"/>
          <w:color w:val="auto"/>
        </w:rPr>
      </w:pPr>
      <w:r w:rsidRPr="009D6396">
        <w:rPr>
          <w:rFonts w:ascii="Times New Roman" w:eastAsia="Times New Roman" w:hAnsi="Times New Roman" w:cs="Times New Roman"/>
          <w:i/>
          <w:iCs/>
          <w:shd w:val="clear" w:color="auto" w:fill="FFFFFF"/>
        </w:rPr>
        <w:t xml:space="preserve"> </w:t>
      </w:r>
      <w:r w:rsidRPr="009D6396">
        <w:rPr>
          <w:rFonts w:ascii="Times New Roman" w:eastAsia="Times New Roman" w:hAnsi="Times New Roman" w:cs="Times New Roman"/>
          <w:color w:val="auto"/>
        </w:rPr>
        <w:t>Документирование и порядок учета затрат на ЛЧС(Н) осуществляется в соответствии с действующими нормативными документами.</w:t>
      </w:r>
    </w:p>
    <w:p w:rsidR="008C5637" w:rsidRPr="009D6396" w:rsidRDefault="008C5637" w:rsidP="002877A8">
      <w:pPr>
        <w:jc w:val="both"/>
        <w:rPr>
          <w:rFonts w:ascii="Times New Roman" w:eastAsia="Times New Roman" w:hAnsi="Times New Roman" w:cs="Times New Roman"/>
          <w:color w:val="auto"/>
        </w:rPr>
      </w:pPr>
      <w:r w:rsidRPr="009D6396">
        <w:rPr>
          <w:rFonts w:ascii="Times New Roman" w:eastAsia="Times New Roman" w:hAnsi="Times New Roman" w:cs="Times New Roman"/>
          <w:color w:val="auto"/>
        </w:rPr>
        <w:t>Отчет о проведении работ по ликвидации ЧС(Н) должен содержать следующие сведения:</w:t>
      </w:r>
    </w:p>
    <w:p w:rsidR="008C5637" w:rsidRPr="009D6396" w:rsidRDefault="008C5637" w:rsidP="002877A8">
      <w:pPr>
        <w:numPr>
          <w:ilvl w:val="0"/>
          <w:numId w:val="3"/>
        </w:numPr>
        <w:tabs>
          <w:tab w:val="left" w:pos="202"/>
        </w:tabs>
        <w:jc w:val="both"/>
        <w:rPr>
          <w:rFonts w:ascii="Times New Roman" w:eastAsia="Times New Roman" w:hAnsi="Times New Roman" w:cs="Times New Roman"/>
          <w:color w:val="auto"/>
        </w:rPr>
      </w:pPr>
      <w:r w:rsidRPr="009D6396">
        <w:rPr>
          <w:rFonts w:ascii="Times New Roman" w:eastAsia="Times New Roman" w:hAnsi="Times New Roman" w:cs="Times New Roman"/>
          <w:color w:val="auto"/>
        </w:rPr>
        <w:t>причины и обстоятельства разлива нефтепродуктов;</w:t>
      </w:r>
    </w:p>
    <w:p w:rsidR="008C5637" w:rsidRPr="009D6396" w:rsidRDefault="008C5637" w:rsidP="002877A8">
      <w:pPr>
        <w:numPr>
          <w:ilvl w:val="0"/>
          <w:numId w:val="3"/>
        </w:numPr>
        <w:tabs>
          <w:tab w:val="left" w:pos="207"/>
        </w:tabs>
        <w:jc w:val="both"/>
        <w:rPr>
          <w:rFonts w:ascii="Times New Roman" w:eastAsia="Times New Roman" w:hAnsi="Times New Roman" w:cs="Times New Roman"/>
          <w:color w:val="auto"/>
        </w:rPr>
      </w:pPr>
      <w:r w:rsidRPr="009D6396">
        <w:rPr>
          <w:rFonts w:ascii="Times New Roman" w:eastAsia="Times New Roman" w:hAnsi="Times New Roman" w:cs="Times New Roman"/>
          <w:color w:val="auto"/>
        </w:rPr>
        <w:t>описание и оценка действий органов управления при устранении источника утечки, локализации и ликвидации разлива нефтепродуктов;</w:t>
      </w:r>
    </w:p>
    <w:p w:rsidR="008C5637" w:rsidRPr="009D6396" w:rsidRDefault="008C5637" w:rsidP="002877A8">
      <w:pPr>
        <w:numPr>
          <w:ilvl w:val="0"/>
          <w:numId w:val="3"/>
        </w:numPr>
        <w:tabs>
          <w:tab w:val="left" w:pos="202"/>
        </w:tabs>
        <w:jc w:val="both"/>
        <w:rPr>
          <w:rFonts w:ascii="Times New Roman" w:eastAsia="Times New Roman" w:hAnsi="Times New Roman" w:cs="Times New Roman"/>
          <w:color w:val="auto"/>
        </w:rPr>
      </w:pPr>
      <w:r w:rsidRPr="009D6396">
        <w:rPr>
          <w:rFonts w:ascii="Times New Roman" w:eastAsia="Times New Roman" w:hAnsi="Times New Roman" w:cs="Times New Roman"/>
          <w:color w:val="auto"/>
        </w:rPr>
        <w:t>затраты на проведение работ по локализации и ликвидации разлива нефтепродуктов и последующую реабилитацию территории;</w:t>
      </w:r>
    </w:p>
    <w:p w:rsidR="008C5637" w:rsidRPr="009D6396" w:rsidRDefault="008C5637" w:rsidP="002877A8">
      <w:pPr>
        <w:numPr>
          <w:ilvl w:val="0"/>
          <w:numId w:val="3"/>
        </w:numPr>
        <w:tabs>
          <w:tab w:val="left" w:pos="207"/>
        </w:tabs>
        <w:jc w:val="both"/>
        <w:rPr>
          <w:rFonts w:ascii="Times New Roman" w:eastAsia="Times New Roman" w:hAnsi="Times New Roman" w:cs="Times New Roman"/>
          <w:color w:val="auto"/>
        </w:rPr>
      </w:pPr>
      <w:r w:rsidRPr="009D6396">
        <w:rPr>
          <w:rFonts w:ascii="Times New Roman" w:eastAsia="Times New Roman" w:hAnsi="Times New Roman" w:cs="Times New Roman"/>
          <w:color w:val="auto"/>
        </w:rPr>
        <w:t>расходы на возмещение (компенсацию) ущерба, нанесенного биологическим ресурсам;</w:t>
      </w:r>
    </w:p>
    <w:p w:rsidR="008C5637" w:rsidRPr="002877A8" w:rsidRDefault="008C5637" w:rsidP="002877A8">
      <w:pPr>
        <w:numPr>
          <w:ilvl w:val="0"/>
          <w:numId w:val="3"/>
        </w:numPr>
        <w:tabs>
          <w:tab w:val="left" w:pos="207"/>
        </w:tabs>
        <w:jc w:val="both"/>
        <w:rPr>
          <w:rFonts w:ascii="Times New Roman" w:eastAsia="Times New Roman" w:hAnsi="Times New Roman" w:cs="Times New Roman"/>
          <w:color w:val="auto"/>
        </w:rPr>
      </w:pPr>
      <w:r w:rsidRPr="009D6396">
        <w:rPr>
          <w:rFonts w:ascii="Times New Roman" w:eastAsia="Times New Roman" w:hAnsi="Times New Roman" w:cs="Times New Roman"/>
          <w:color w:val="auto"/>
        </w:rPr>
        <w:t>уровень остаточного загрязнения территорий после выполнения работ по ликвидации разлива нефтепродуктов;</w:t>
      </w:r>
    </w:p>
    <w:p w:rsidR="008C5637" w:rsidRPr="009D6396" w:rsidRDefault="008C5637" w:rsidP="002877A8">
      <w:pPr>
        <w:pStyle w:val="21"/>
        <w:numPr>
          <w:ilvl w:val="0"/>
          <w:numId w:val="3"/>
        </w:numPr>
        <w:shd w:val="clear" w:color="auto" w:fill="auto"/>
        <w:tabs>
          <w:tab w:val="left" w:pos="202"/>
        </w:tabs>
        <w:spacing w:line="240" w:lineRule="auto"/>
        <w:ind w:firstLine="0"/>
      </w:pPr>
      <w:r w:rsidRPr="009D6396">
        <w:t>состояние технологического оборудования организации, наличие предписаний надзорных органов о выявленных недостатках его технического состояния, нарушение норм и правил промышленной безопасности;</w:t>
      </w:r>
    </w:p>
    <w:p w:rsidR="008C5637" w:rsidRPr="009D6396" w:rsidRDefault="008C5637" w:rsidP="002877A8">
      <w:pPr>
        <w:pStyle w:val="21"/>
        <w:numPr>
          <w:ilvl w:val="0"/>
          <w:numId w:val="3"/>
        </w:numPr>
        <w:shd w:val="clear" w:color="auto" w:fill="auto"/>
        <w:tabs>
          <w:tab w:val="left" w:pos="370"/>
        </w:tabs>
        <w:spacing w:line="240" w:lineRule="auto"/>
        <w:ind w:firstLine="0"/>
      </w:pPr>
      <w:r w:rsidRPr="009D6396">
        <w:t xml:space="preserve">предложения по дополнительному оснащению техническими средствами формирований (подразделений) организации и профессиональных </w:t>
      </w:r>
      <w:proofErr w:type="spellStart"/>
      <w:r w:rsidRPr="009D6396">
        <w:t>аварийно</w:t>
      </w:r>
      <w:r w:rsidRPr="009D6396">
        <w:softHyphen/>
        <w:t>спасательных</w:t>
      </w:r>
      <w:proofErr w:type="spellEnd"/>
      <w:r w:rsidRPr="009D6396">
        <w:t xml:space="preserve"> формирований (служб).</w:t>
      </w:r>
    </w:p>
    <w:p w:rsidR="008C5637" w:rsidRDefault="008C5637" w:rsidP="009D6396">
      <w:pPr>
        <w:pStyle w:val="21"/>
        <w:shd w:val="clear" w:color="auto" w:fill="auto"/>
        <w:spacing w:line="240" w:lineRule="auto"/>
        <w:ind w:firstLine="0"/>
      </w:pPr>
      <w:r w:rsidRPr="009D6396">
        <w:t>Данный отчет с приложениями к нему, необходимых карт (планов), расчетов, графиков и других справочных материалов хранится в админист</w:t>
      </w:r>
      <w:r w:rsidR="002877A8">
        <w:t>рации поселения не менее 5 лет.</w:t>
      </w:r>
    </w:p>
    <w:p w:rsidR="002877A8" w:rsidRDefault="002877A8" w:rsidP="009D6396">
      <w:pPr>
        <w:pStyle w:val="21"/>
        <w:shd w:val="clear" w:color="auto" w:fill="auto"/>
        <w:spacing w:line="240" w:lineRule="auto"/>
        <w:ind w:firstLine="0"/>
      </w:pPr>
    </w:p>
    <w:p w:rsidR="00627031" w:rsidRDefault="00627031" w:rsidP="009D6396">
      <w:pPr>
        <w:pStyle w:val="21"/>
        <w:shd w:val="clear" w:color="auto" w:fill="auto"/>
        <w:spacing w:line="240" w:lineRule="auto"/>
        <w:ind w:firstLine="0"/>
      </w:pPr>
    </w:p>
    <w:p w:rsidR="00627031" w:rsidRPr="009D6396" w:rsidRDefault="00627031" w:rsidP="009D6396">
      <w:pPr>
        <w:pStyle w:val="21"/>
        <w:shd w:val="clear" w:color="auto" w:fill="auto"/>
        <w:spacing w:line="240" w:lineRule="auto"/>
        <w:ind w:firstLine="0"/>
      </w:pPr>
    </w:p>
    <w:p w:rsidR="008C5637" w:rsidRPr="002877A8" w:rsidRDefault="008C5637" w:rsidP="009D6396">
      <w:pPr>
        <w:pStyle w:val="10"/>
        <w:shd w:val="clear" w:color="auto" w:fill="auto"/>
        <w:spacing w:after="0" w:line="240" w:lineRule="auto"/>
        <w:rPr>
          <w:b w:val="0"/>
        </w:rPr>
      </w:pPr>
      <w:bookmarkStart w:id="2" w:name="bookmark2"/>
      <w:r w:rsidRPr="002877A8">
        <w:rPr>
          <w:b w:val="0"/>
        </w:rPr>
        <w:lastRenderedPageBreak/>
        <w:t>3. Ликвидация последствий ЧС (Н)</w:t>
      </w:r>
      <w:bookmarkEnd w:id="2"/>
    </w:p>
    <w:p w:rsidR="008C5637" w:rsidRPr="002877A8" w:rsidRDefault="008C5637" w:rsidP="002877A8">
      <w:pPr>
        <w:pStyle w:val="30"/>
        <w:numPr>
          <w:ilvl w:val="1"/>
          <w:numId w:val="2"/>
        </w:numPr>
        <w:shd w:val="clear" w:color="auto" w:fill="auto"/>
        <w:tabs>
          <w:tab w:val="left" w:pos="0"/>
        </w:tabs>
        <w:spacing w:before="0" w:after="0" w:line="240" w:lineRule="auto"/>
        <w:rPr>
          <w:b w:val="0"/>
        </w:rPr>
      </w:pPr>
      <w:r w:rsidRPr="002877A8">
        <w:rPr>
          <w:b w:val="0"/>
        </w:rPr>
        <w:t>Ликвидация загрязнений территорий и водных объектов</w:t>
      </w:r>
      <w:r w:rsidR="002877A8">
        <w:rPr>
          <w:b w:val="0"/>
        </w:rPr>
        <w:t>.</w:t>
      </w:r>
    </w:p>
    <w:p w:rsidR="00627031" w:rsidRPr="00627031" w:rsidRDefault="008C5637" w:rsidP="00627031">
      <w:pPr>
        <w:pStyle w:val="21"/>
        <w:numPr>
          <w:ilvl w:val="0"/>
          <w:numId w:val="16"/>
        </w:numPr>
        <w:shd w:val="clear" w:color="auto" w:fill="auto"/>
        <w:spacing w:line="240" w:lineRule="auto"/>
        <w:ind w:firstLine="0"/>
        <w:rPr>
          <w:rStyle w:val="20"/>
          <w:i w:val="0"/>
          <w:iCs w:val="0"/>
        </w:rPr>
      </w:pPr>
      <w:r w:rsidRPr="009D6396">
        <w:rPr>
          <w:rStyle w:val="20"/>
        </w:rPr>
        <w:t>Материально-техническое обеспечение</w:t>
      </w:r>
      <w:r w:rsidR="002877A8">
        <w:rPr>
          <w:rStyle w:val="20"/>
        </w:rPr>
        <w:t>.</w:t>
      </w:r>
    </w:p>
    <w:p w:rsidR="008C5637" w:rsidRPr="009D6396" w:rsidRDefault="008C5637" w:rsidP="009D6396">
      <w:pPr>
        <w:pStyle w:val="21"/>
        <w:shd w:val="clear" w:color="auto" w:fill="auto"/>
        <w:spacing w:line="240" w:lineRule="auto"/>
        <w:ind w:firstLine="0"/>
      </w:pPr>
      <w:r w:rsidRPr="009D6396">
        <w:t>Материальное обеспечение сил постоянной готовности, нештатных АСФ техникой, имуществом, расходными материалами, необходимыми для производства работ осуществляется за счет организаций, на базе которых они сформированы. Привлекаемые силы, при длительных по времени работах в районах ЧС(Н), обеспечиваются питанием. Питание организуется в близ расположенных стационарных учреждениях или выдачей сухого пайка в районе ЧС(Н). Возмещение расходов осуществляется за счет Правительства Красноярского края, администрации Таймырского Долгано-Ненецкого муниципального района и тех организаций, на базе которых сфор</w:t>
      </w:r>
      <w:r w:rsidR="002877A8">
        <w:t>мированы подразделения ЛЧС (Н).</w:t>
      </w:r>
    </w:p>
    <w:p w:rsidR="008C5637" w:rsidRPr="002877A8" w:rsidRDefault="008C5637" w:rsidP="009D6396">
      <w:pPr>
        <w:pStyle w:val="a8"/>
        <w:numPr>
          <w:ilvl w:val="2"/>
          <w:numId w:val="37"/>
        </w:numPr>
        <w:rPr>
          <w:rFonts w:ascii="Times New Roman" w:eastAsia="Times New Roman" w:hAnsi="Times New Roman" w:cs="Times New Roman"/>
          <w:i/>
          <w:iCs/>
          <w:color w:val="auto"/>
        </w:rPr>
      </w:pPr>
      <w:r w:rsidRPr="002877A8">
        <w:rPr>
          <w:rFonts w:ascii="Times New Roman" w:eastAsia="Times New Roman" w:hAnsi="Times New Roman" w:cs="Times New Roman"/>
          <w:i/>
          <w:iCs/>
          <w:color w:val="auto"/>
        </w:rPr>
        <w:t>Технология и способы сбора разлитой нефти и нефтепродуктов:</w:t>
      </w:r>
    </w:p>
    <w:p w:rsidR="008C5637" w:rsidRPr="009D6396" w:rsidRDefault="008C5637" w:rsidP="009D6396">
      <w:pPr>
        <w:numPr>
          <w:ilvl w:val="0"/>
          <w:numId w:val="3"/>
        </w:numPr>
        <w:tabs>
          <w:tab w:val="left" w:pos="231"/>
        </w:tabs>
        <w:jc w:val="both"/>
        <w:rPr>
          <w:rFonts w:ascii="Times New Roman" w:eastAsia="Times New Roman" w:hAnsi="Times New Roman" w:cs="Times New Roman"/>
          <w:color w:val="auto"/>
        </w:rPr>
      </w:pPr>
      <w:r w:rsidRPr="009D6396">
        <w:rPr>
          <w:rFonts w:ascii="Times New Roman" w:eastAsia="Times New Roman" w:hAnsi="Times New Roman" w:cs="Times New Roman"/>
          <w:color w:val="auto"/>
        </w:rPr>
        <w:t>удаление загрязненного грунта производится инженерной техникой (бульдозер, автогрейдер, экскаватор) и силами ЛЧС(Н) с использованием инженерного имущества (лопаты штыковые и совковые, ведра, пакеты для сбора мусора) с последующей его погрузкой в самосвалы и доставкой на специализированный полигон твердых бытовых);</w:t>
      </w:r>
    </w:p>
    <w:p w:rsidR="008C5637" w:rsidRPr="009D6396" w:rsidRDefault="008C5637" w:rsidP="009D6396">
      <w:pPr>
        <w:numPr>
          <w:ilvl w:val="0"/>
          <w:numId w:val="3"/>
        </w:numPr>
        <w:tabs>
          <w:tab w:val="left" w:pos="231"/>
        </w:tabs>
        <w:jc w:val="both"/>
        <w:rPr>
          <w:rFonts w:ascii="Times New Roman" w:eastAsia="Times New Roman" w:hAnsi="Times New Roman" w:cs="Times New Roman"/>
          <w:color w:val="auto"/>
        </w:rPr>
      </w:pPr>
      <w:r w:rsidRPr="009D6396">
        <w:rPr>
          <w:rFonts w:ascii="Times New Roman" w:eastAsia="Times New Roman" w:hAnsi="Times New Roman" w:cs="Times New Roman"/>
          <w:color w:val="auto"/>
        </w:rPr>
        <w:t>нефть, собранную в нефтяные ловушки, выкачивают в подвижные транспортные средства и увозят по назначению или на уничтожение;</w:t>
      </w:r>
    </w:p>
    <w:p w:rsidR="002877A8" w:rsidRDefault="008C5637" w:rsidP="002877A8">
      <w:pPr>
        <w:pStyle w:val="21"/>
        <w:shd w:val="clear" w:color="auto" w:fill="auto"/>
        <w:spacing w:line="240" w:lineRule="auto"/>
        <w:ind w:firstLine="0"/>
      </w:pPr>
      <w:r w:rsidRPr="009D6396">
        <w:t>Руководство комендантской службой осуществляет пре</w:t>
      </w:r>
      <w:r w:rsidR="002877A8">
        <w:t>дседатель КЧС и ОПБ поселения.</w:t>
      </w:r>
    </w:p>
    <w:p w:rsidR="008C5637" w:rsidRPr="002877A8" w:rsidRDefault="008C5637" w:rsidP="002877A8">
      <w:pPr>
        <w:pStyle w:val="21"/>
        <w:shd w:val="clear" w:color="auto" w:fill="auto"/>
        <w:spacing w:line="240" w:lineRule="auto"/>
        <w:ind w:firstLine="0"/>
        <w:rPr>
          <w:i/>
        </w:rPr>
      </w:pPr>
      <w:r w:rsidRPr="002877A8">
        <w:rPr>
          <w:i/>
        </w:rPr>
        <w:t>3.1.3.Организация временного хранения собранной нефти и отходов</w:t>
      </w:r>
      <w:r w:rsidR="002877A8">
        <w:rPr>
          <w:i/>
        </w:rPr>
        <w:t>.</w:t>
      </w:r>
    </w:p>
    <w:p w:rsidR="002877A8" w:rsidRDefault="008C5637" w:rsidP="002877A8">
      <w:pPr>
        <w:pStyle w:val="21"/>
        <w:shd w:val="clear" w:color="auto" w:fill="auto"/>
        <w:spacing w:line="240" w:lineRule="auto"/>
        <w:ind w:firstLine="0"/>
        <w:jc w:val="left"/>
      </w:pPr>
      <w:r w:rsidRPr="009D6396">
        <w:t xml:space="preserve">Допускается временное хранение на территории поселения собранной нефти и отходов в мешках для сбора мусора. Временное хранение осуществляется организацией занимающейся сбором, хранением и утилизацией </w:t>
      </w:r>
      <w:r w:rsidR="002877A8">
        <w:t>коммунальных и бытовых отходов.</w:t>
      </w:r>
    </w:p>
    <w:p w:rsidR="008C5637" w:rsidRPr="002877A8" w:rsidRDefault="008C5637" w:rsidP="002877A8">
      <w:pPr>
        <w:pStyle w:val="21"/>
        <w:numPr>
          <w:ilvl w:val="2"/>
          <w:numId w:val="38"/>
        </w:numPr>
        <w:shd w:val="clear" w:color="auto" w:fill="auto"/>
        <w:spacing w:line="240" w:lineRule="auto"/>
        <w:jc w:val="left"/>
        <w:rPr>
          <w:i/>
        </w:rPr>
      </w:pPr>
      <w:r w:rsidRPr="002877A8">
        <w:rPr>
          <w:i/>
        </w:rPr>
        <w:t>Технологии и способы реабилитации загрязненных территорий</w:t>
      </w:r>
      <w:r w:rsidR="002877A8" w:rsidRPr="002877A8">
        <w:rPr>
          <w:i/>
        </w:rPr>
        <w:t>.</w:t>
      </w:r>
    </w:p>
    <w:p w:rsidR="008C5637" w:rsidRPr="009D6396" w:rsidRDefault="008C5637" w:rsidP="009D6396">
      <w:pPr>
        <w:pStyle w:val="21"/>
        <w:shd w:val="clear" w:color="auto" w:fill="auto"/>
        <w:spacing w:line="240" w:lineRule="auto"/>
        <w:ind w:firstLine="0"/>
      </w:pPr>
      <w:r w:rsidRPr="009D6396">
        <w:t xml:space="preserve">Реабилитация загрязненных территорий осуществляется после вывоза загрязненного грунта засыпкой мест разлива нефти и нефтепродуктов привозным не загрязненным грунтом, песком.     </w:t>
      </w:r>
    </w:p>
    <w:p w:rsidR="00C8111D" w:rsidRPr="002877A8" w:rsidRDefault="008C5637" w:rsidP="00C8111D">
      <w:pPr>
        <w:pStyle w:val="30"/>
        <w:numPr>
          <w:ilvl w:val="0"/>
          <w:numId w:val="37"/>
        </w:numPr>
        <w:shd w:val="clear" w:color="auto" w:fill="auto"/>
        <w:tabs>
          <w:tab w:val="left" w:pos="2009"/>
        </w:tabs>
        <w:spacing w:before="0" w:after="0" w:line="240" w:lineRule="auto"/>
        <w:jc w:val="center"/>
        <w:rPr>
          <w:b w:val="0"/>
        </w:rPr>
      </w:pPr>
      <w:r w:rsidRPr="002877A8">
        <w:rPr>
          <w:b w:val="0"/>
        </w:rPr>
        <w:t>Восстановительные мероприятия</w:t>
      </w:r>
    </w:p>
    <w:p w:rsidR="008C5637" w:rsidRPr="009D6396" w:rsidRDefault="007767B2" w:rsidP="007767B2">
      <w:pPr>
        <w:pStyle w:val="40"/>
        <w:shd w:val="clear" w:color="auto" w:fill="auto"/>
        <w:tabs>
          <w:tab w:val="left" w:pos="0"/>
        </w:tabs>
        <w:spacing w:before="0" w:line="240" w:lineRule="auto"/>
        <w:ind w:firstLine="0"/>
        <w:jc w:val="left"/>
      </w:pPr>
      <w:r>
        <w:t>4.1.1.</w:t>
      </w:r>
      <w:r w:rsidR="008C5637" w:rsidRPr="009D6396">
        <w:t>Порядок обеспечения доступа в зону ЧС (Н)</w:t>
      </w:r>
      <w:r w:rsidR="002877A8">
        <w:t>.</w:t>
      </w:r>
    </w:p>
    <w:p w:rsidR="008C5637" w:rsidRPr="009D6396" w:rsidRDefault="008C5637" w:rsidP="009D6396">
      <w:pPr>
        <w:pStyle w:val="21"/>
        <w:shd w:val="clear" w:color="auto" w:fill="auto"/>
        <w:spacing w:line="240" w:lineRule="auto"/>
        <w:ind w:firstLine="0"/>
      </w:pPr>
      <w:r w:rsidRPr="009D6396">
        <w:t>Для обеспечения доступа в зону ЧС(Н) только сил и средств ЛЧС(Н) организуется комендантская служба с привлечением территориальных и объектовых нештатных АСФ.</w:t>
      </w:r>
    </w:p>
    <w:p w:rsidR="002877A8" w:rsidRDefault="008C5637" w:rsidP="002877A8">
      <w:pPr>
        <w:pStyle w:val="21"/>
        <w:shd w:val="clear" w:color="auto" w:fill="auto"/>
        <w:spacing w:line="240" w:lineRule="auto"/>
        <w:ind w:firstLine="0"/>
      </w:pPr>
      <w:r w:rsidRPr="009D6396">
        <w:t>Руководство комендантской службой осуществляет пре</w:t>
      </w:r>
      <w:r w:rsidR="002877A8">
        <w:t>дседатель КЧС и ОПБ поселения.</w:t>
      </w:r>
    </w:p>
    <w:p w:rsidR="008C5637" w:rsidRPr="002877A8" w:rsidRDefault="007767B2" w:rsidP="002877A8">
      <w:pPr>
        <w:pStyle w:val="21"/>
        <w:shd w:val="clear" w:color="auto" w:fill="auto"/>
        <w:spacing w:line="240" w:lineRule="auto"/>
        <w:ind w:firstLine="0"/>
        <w:rPr>
          <w:i/>
        </w:rPr>
      </w:pPr>
      <w:r>
        <w:rPr>
          <w:i/>
        </w:rPr>
        <w:t>4.1</w:t>
      </w:r>
      <w:r w:rsidR="008C5637" w:rsidRPr="002877A8">
        <w:rPr>
          <w:i/>
        </w:rPr>
        <w:t>.2.Организация приведения в готовность к использованию специальных технических средств и пополнение запасов финансовых и материальных ресурсов</w:t>
      </w:r>
      <w:r w:rsidR="002877A8" w:rsidRPr="002877A8">
        <w:rPr>
          <w:i/>
        </w:rPr>
        <w:t>.</w:t>
      </w:r>
    </w:p>
    <w:p w:rsidR="008C5637" w:rsidRPr="009D6396" w:rsidRDefault="008C5637" w:rsidP="009D6396">
      <w:pPr>
        <w:pStyle w:val="21"/>
        <w:shd w:val="clear" w:color="auto" w:fill="auto"/>
        <w:spacing w:line="240" w:lineRule="auto"/>
        <w:ind w:firstLine="0"/>
      </w:pPr>
      <w:r w:rsidRPr="009D6396">
        <w:t>Приведение в готовность к использованию, для ликвидации ЧС(Н) специальных технических средств, находящихся на складах организаций, производится руководителями организаций, на основании распоряжения председателя КЧС и ОПБ поселения.</w:t>
      </w:r>
    </w:p>
    <w:p w:rsidR="008C5637" w:rsidRPr="009D6396" w:rsidRDefault="008C5637" w:rsidP="009D6396">
      <w:pPr>
        <w:pStyle w:val="21"/>
        <w:shd w:val="clear" w:color="auto" w:fill="auto"/>
        <w:spacing w:line="240" w:lineRule="auto"/>
        <w:ind w:firstLine="0"/>
      </w:pPr>
      <w:r w:rsidRPr="009D6396">
        <w:t>Пополнение запасов финансовых и материальных ресурсов в организациях производится на основании приказа руководителя предприятия.</w:t>
      </w:r>
    </w:p>
    <w:p w:rsidR="008C5637" w:rsidRPr="009D6396" w:rsidRDefault="008C5637" w:rsidP="009D6396">
      <w:pPr>
        <w:pStyle w:val="21"/>
        <w:shd w:val="clear" w:color="auto" w:fill="auto"/>
        <w:spacing w:line="240" w:lineRule="auto"/>
        <w:ind w:firstLine="0"/>
      </w:pPr>
      <w:r w:rsidRPr="009D6396">
        <w:t>Техническое обслуживание, эвакуация и ремонт автомобильной, инженерной и специальной техники осуществляют ремонтные бригады организаций, на базе которых сформированы подразделения ЛЧС (Н).</w:t>
      </w: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7106F3" w:rsidRDefault="007106F3" w:rsidP="009D6396">
      <w:pPr>
        <w:rPr>
          <w:rFonts w:ascii="Times New Roman" w:hAnsi="Times New Roman" w:cs="Times New Roman"/>
        </w:rPr>
      </w:pPr>
    </w:p>
    <w:p w:rsidR="00627031" w:rsidRPr="009D6396" w:rsidRDefault="00627031" w:rsidP="009D6396">
      <w:pPr>
        <w:rPr>
          <w:rFonts w:ascii="Times New Roman" w:hAnsi="Times New Roman" w:cs="Times New Roman"/>
        </w:rPr>
      </w:pPr>
    </w:p>
    <w:p w:rsidR="008C5637" w:rsidRPr="009D6396" w:rsidRDefault="008C5637" w:rsidP="009D6396">
      <w:pPr>
        <w:pStyle w:val="50"/>
        <w:shd w:val="clear" w:color="auto" w:fill="auto"/>
        <w:spacing w:before="0" w:line="240" w:lineRule="auto"/>
        <w:jc w:val="center"/>
        <w:rPr>
          <w:b w:val="0"/>
        </w:rPr>
      </w:pPr>
      <w:r w:rsidRPr="009D6396">
        <w:rPr>
          <w:b w:val="0"/>
        </w:rPr>
        <w:lastRenderedPageBreak/>
        <w:t>ПРИЛОЖЕНИЯ К ПЛАНУ</w:t>
      </w:r>
    </w:p>
    <w:p w:rsidR="008C5637" w:rsidRPr="009D6396" w:rsidRDefault="008C5637" w:rsidP="009D6396">
      <w:pPr>
        <w:pStyle w:val="50"/>
        <w:shd w:val="clear" w:color="auto" w:fill="auto"/>
        <w:spacing w:before="0" w:line="240" w:lineRule="auto"/>
        <w:jc w:val="center"/>
        <w:rPr>
          <w:b w:val="0"/>
        </w:rPr>
      </w:pPr>
    </w:p>
    <w:p w:rsidR="008C5637" w:rsidRPr="009D6396" w:rsidRDefault="008C5637" w:rsidP="009D6396">
      <w:pPr>
        <w:pStyle w:val="30"/>
        <w:shd w:val="clear" w:color="auto" w:fill="auto"/>
        <w:spacing w:before="0" w:after="0" w:line="240" w:lineRule="auto"/>
        <w:jc w:val="center"/>
        <w:rPr>
          <w:b w:val="0"/>
        </w:rPr>
      </w:pPr>
      <w:r w:rsidRPr="009D6396">
        <w:rPr>
          <w:b w:val="0"/>
        </w:rPr>
        <w:t>1. Обязательные приложения</w:t>
      </w:r>
    </w:p>
    <w:p w:rsidR="008C5637" w:rsidRPr="009D6396" w:rsidRDefault="008C5637" w:rsidP="009D6396">
      <w:pPr>
        <w:pStyle w:val="10"/>
        <w:shd w:val="clear" w:color="auto" w:fill="auto"/>
        <w:spacing w:after="0" w:line="240" w:lineRule="auto"/>
        <w:jc w:val="right"/>
        <w:rPr>
          <w:b w:val="0"/>
        </w:rPr>
      </w:pPr>
      <w:bookmarkStart w:id="3" w:name="bookmark3"/>
      <w:r w:rsidRPr="009D6396">
        <w:rPr>
          <w:b w:val="0"/>
        </w:rPr>
        <w:t>Приложение 1.1.</w:t>
      </w:r>
      <w:bookmarkEnd w:id="3"/>
    </w:p>
    <w:p w:rsidR="003D22C5" w:rsidRDefault="003D22C5" w:rsidP="009D6396">
      <w:pPr>
        <w:pStyle w:val="50"/>
        <w:shd w:val="clear" w:color="auto" w:fill="auto"/>
        <w:spacing w:before="0" w:line="240" w:lineRule="auto"/>
        <w:jc w:val="center"/>
        <w:rPr>
          <w:b w:val="0"/>
        </w:rPr>
      </w:pPr>
    </w:p>
    <w:p w:rsidR="008C5637" w:rsidRPr="009D6396" w:rsidRDefault="008C5637" w:rsidP="009D6396">
      <w:pPr>
        <w:pStyle w:val="50"/>
        <w:shd w:val="clear" w:color="auto" w:fill="auto"/>
        <w:spacing w:before="0" w:line="240" w:lineRule="auto"/>
        <w:jc w:val="center"/>
        <w:rPr>
          <w:b w:val="0"/>
        </w:rPr>
      </w:pPr>
      <w:r w:rsidRPr="009D6396">
        <w:rPr>
          <w:b w:val="0"/>
        </w:rPr>
        <w:t xml:space="preserve">Зона действия </w:t>
      </w:r>
      <w:proofErr w:type="gramStart"/>
      <w:r w:rsidRPr="009D6396">
        <w:rPr>
          <w:b w:val="0"/>
        </w:rPr>
        <w:t>Плана</w:t>
      </w:r>
      <w:proofErr w:type="gramEnd"/>
      <w:r w:rsidRPr="009D6396">
        <w:rPr>
          <w:b w:val="0"/>
        </w:rPr>
        <w:t xml:space="preserve"> и схема расположения опасных</w:t>
      </w:r>
      <w:r w:rsidRPr="009D6396">
        <w:rPr>
          <w:b w:val="0"/>
        </w:rPr>
        <w:br/>
        <w:t>производственных объектов (организаций) на территории</w:t>
      </w:r>
      <w:r w:rsidRPr="009D6396">
        <w:rPr>
          <w:b w:val="0"/>
        </w:rPr>
        <w:br/>
        <w:t>Таймырского Долгано-Ненецкого муниципального района</w:t>
      </w:r>
    </w:p>
    <w:p w:rsidR="008C5637" w:rsidRPr="009D6396" w:rsidRDefault="008C5637" w:rsidP="003D22C5">
      <w:pPr>
        <w:pStyle w:val="50"/>
        <w:shd w:val="clear" w:color="auto" w:fill="auto"/>
        <w:spacing w:before="0" w:line="240" w:lineRule="auto"/>
        <w:rPr>
          <w:b w:val="0"/>
        </w:rPr>
      </w:pPr>
    </w:p>
    <w:p w:rsidR="008C5637" w:rsidRPr="009D6396" w:rsidRDefault="008C5637" w:rsidP="009D6396">
      <w:pPr>
        <w:pStyle w:val="21"/>
        <w:shd w:val="clear" w:color="auto" w:fill="auto"/>
        <w:spacing w:line="240" w:lineRule="auto"/>
        <w:ind w:firstLine="0"/>
      </w:pPr>
      <w:r w:rsidRPr="009D6396">
        <w:t>Зонами действия Плана являются территории, граница которых соответствует максимально возможной площади загрязнения нефтью или нефтепродуктом, с учетом неблагоприятных гидрометеорологических условий, времени года, суток, рельефа местности, экологических особенностей и характера использования территорий (акваторий) п.3.1.2. (прогнозирование объемов и площадей разливов нефти и нефтепродуктов).</w:t>
      </w: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7106F3" w:rsidRPr="009D6396" w:rsidRDefault="007106F3" w:rsidP="009D6396">
      <w:pPr>
        <w:rPr>
          <w:rFonts w:ascii="Times New Roman" w:hAnsi="Times New Roman" w:cs="Times New Roman"/>
        </w:rPr>
      </w:pPr>
    </w:p>
    <w:p w:rsidR="007106F3" w:rsidRDefault="007106F3" w:rsidP="009D6396">
      <w:pPr>
        <w:rPr>
          <w:rFonts w:ascii="Times New Roman" w:hAnsi="Times New Roman" w:cs="Times New Roman"/>
        </w:rPr>
      </w:pPr>
    </w:p>
    <w:p w:rsidR="00627031" w:rsidRDefault="00627031" w:rsidP="009D6396">
      <w:pPr>
        <w:rPr>
          <w:rFonts w:ascii="Times New Roman" w:hAnsi="Times New Roman" w:cs="Times New Roman"/>
        </w:rPr>
      </w:pPr>
    </w:p>
    <w:p w:rsidR="00627031" w:rsidRDefault="00627031" w:rsidP="009D6396">
      <w:pPr>
        <w:rPr>
          <w:rFonts w:ascii="Times New Roman" w:hAnsi="Times New Roman" w:cs="Times New Roman"/>
        </w:rPr>
      </w:pPr>
    </w:p>
    <w:p w:rsidR="00627031" w:rsidRPr="009D6396" w:rsidRDefault="00627031" w:rsidP="009D6396">
      <w:pPr>
        <w:rPr>
          <w:rFonts w:ascii="Times New Roman" w:hAnsi="Times New Roman" w:cs="Times New Roman"/>
        </w:rPr>
      </w:pPr>
    </w:p>
    <w:p w:rsidR="008C5637" w:rsidRPr="009D6396" w:rsidRDefault="008C5637" w:rsidP="009D6396">
      <w:pPr>
        <w:pStyle w:val="12"/>
        <w:shd w:val="clear" w:color="auto" w:fill="auto"/>
        <w:spacing w:before="0" w:after="0" w:line="240" w:lineRule="auto"/>
        <w:rPr>
          <w:b w:val="0"/>
        </w:rPr>
      </w:pPr>
      <w:r w:rsidRPr="009D6396">
        <w:rPr>
          <w:b w:val="0"/>
        </w:rPr>
        <w:lastRenderedPageBreak/>
        <w:t>Приложение 1.2.</w:t>
      </w:r>
    </w:p>
    <w:p w:rsidR="003D22C5" w:rsidRDefault="003D22C5" w:rsidP="009D6396">
      <w:pPr>
        <w:pStyle w:val="10"/>
        <w:shd w:val="clear" w:color="auto" w:fill="auto"/>
        <w:spacing w:after="0" w:line="240" w:lineRule="auto"/>
        <w:rPr>
          <w:b w:val="0"/>
        </w:rPr>
      </w:pPr>
      <w:bookmarkStart w:id="4" w:name="bookmark4"/>
    </w:p>
    <w:p w:rsidR="008C5637" w:rsidRPr="009D6396" w:rsidRDefault="008C5637" w:rsidP="009D6396">
      <w:pPr>
        <w:pStyle w:val="10"/>
        <w:shd w:val="clear" w:color="auto" w:fill="auto"/>
        <w:spacing w:after="0" w:line="240" w:lineRule="auto"/>
        <w:rPr>
          <w:b w:val="0"/>
        </w:rPr>
      </w:pPr>
      <w:r w:rsidRPr="009D6396">
        <w:rPr>
          <w:b w:val="0"/>
        </w:rPr>
        <w:t>Свойства нефти и оценка риска возникновения ЧС(Н)</w:t>
      </w:r>
      <w:bookmarkEnd w:id="4"/>
    </w:p>
    <w:p w:rsidR="008C5637" w:rsidRPr="009D6396" w:rsidRDefault="008C5637" w:rsidP="009D6396">
      <w:pPr>
        <w:pStyle w:val="21"/>
        <w:shd w:val="clear" w:color="auto" w:fill="auto"/>
        <w:spacing w:line="240" w:lineRule="auto"/>
        <w:ind w:firstLine="0"/>
      </w:pPr>
      <w:r w:rsidRPr="009D6396">
        <w:t>Основные характеристики нефтепродуктов, используемых на предприятиях расположенных на территории МО «Сельское поселение Хатанга», представлены в таблице.</w:t>
      </w:r>
    </w:p>
    <w:p w:rsidR="008C5637" w:rsidRPr="009D6396" w:rsidRDefault="008C5637" w:rsidP="009D6396">
      <w:pPr>
        <w:rPr>
          <w:rFonts w:ascii="Times New Roman" w:hAnsi="Times New Roman" w:cs="Times New Roman"/>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282"/>
        <w:gridCol w:w="1147"/>
        <w:gridCol w:w="1123"/>
        <w:gridCol w:w="106"/>
        <w:gridCol w:w="1027"/>
        <w:gridCol w:w="1133"/>
        <w:gridCol w:w="854"/>
        <w:gridCol w:w="850"/>
        <w:gridCol w:w="850"/>
        <w:gridCol w:w="985"/>
        <w:gridCol w:w="28"/>
      </w:tblGrid>
      <w:tr w:rsidR="008C5637" w:rsidRPr="003D22C5" w:rsidTr="00DB1CA1">
        <w:trPr>
          <w:trHeight w:hRule="exact" w:val="566"/>
        </w:trPr>
        <w:tc>
          <w:tcPr>
            <w:tcW w:w="1282" w:type="dxa"/>
            <w:vMerge w:val="restart"/>
            <w:tcBorders>
              <w:top w:val="single" w:sz="4" w:space="0" w:color="auto"/>
              <w:left w:val="single" w:sz="4" w:space="0" w:color="auto"/>
            </w:tcBorders>
            <w:shd w:val="clear" w:color="auto" w:fill="FFFFFF"/>
          </w:tcPr>
          <w:p w:rsidR="008C5637" w:rsidRPr="003D22C5" w:rsidRDefault="008C5637" w:rsidP="009D6396">
            <w:pPr>
              <w:pStyle w:val="21"/>
              <w:shd w:val="clear" w:color="auto" w:fill="auto"/>
              <w:spacing w:line="240" w:lineRule="auto"/>
              <w:ind w:firstLine="0"/>
              <w:jc w:val="left"/>
              <w:rPr>
                <w:sz w:val="22"/>
              </w:rPr>
            </w:pPr>
            <w:r w:rsidRPr="003D22C5">
              <w:rPr>
                <w:rStyle w:val="20"/>
                <w:sz w:val="22"/>
              </w:rPr>
              <w:t>Вещество</w:t>
            </w:r>
          </w:p>
          <w:p w:rsidR="008C5637" w:rsidRPr="003D22C5" w:rsidRDefault="008C5637" w:rsidP="009D6396">
            <w:pPr>
              <w:pStyle w:val="21"/>
              <w:shd w:val="clear" w:color="auto" w:fill="auto"/>
              <w:spacing w:line="240" w:lineRule="auto"/>
              <w:ind w:firstLine="0"/>
              <w:jc w:val="left"/>
              <w:rPr>
                <w:sz w:val="22"/>
              </w:rPr>
            </w:pPr>
          </w:p>
        </w:tc>
        <w:tc>
          <w:tcPr>
            <w:tcW w:w="2270" w:type="dxa"/>
            <w:gridSpan w:val="2"/>
            <w:tcBorders>
              <w:top w:val="single" w:sz="4" w:space="0" w:color="auto"/>
              <w:left w:val="single" w:sz="4" w:space="0" w:color="auto"/>
            </w:tcBorders>
            <w:shd w:val="clear" w:color="auto" w:fill="FFFFFF"/>
            <w:vAlign w:val="bottom"/>
          </w:tcPr>
          <w:p w:rsidR="008C5637" w:rsidRPr="003D22C5" w:rsidRDefault="008C5637" w:rsidP="009D6396">
            <w:pPr>
              <w:pStyle w:val="21"/>
              <w:shd w:val="clear" w:color="auto" w:fill="auto"/>
              <w:spacing w:line="240" w:lineRule="auto"/>
              <w:ind w:firstLine="0"/>
              <w:jc w:val="right"/>
              <w:rPr>
                <w:sz w:val="22"/>
              </w:rPr>
            </w:pPr>
            <w:r w:rsidRPr="003D22C5">
              <w:rPr>
                <w:rStyle w:val="20"/>
                <w:sz w:val="22"/>
              </w:rPr>
              <w:t>Температура</w:t>
            </w:r>
          </w:p>
          <w:p w:rsidR="008C5637" w:rsidRPr="003D22C5" w:rsidRDefault="008C5637" w:rsidP="009D6396">
            <w:pPr>
              <w:pStyle w:val="21"/>
              <w:shd w:val="clear" w:color="auto" w:fill="auto"/>
              <w:spacing w:line="240" w:lineRule="auto"/>
              <w:ind w:firstLine="0"/>
              <w:jc w:val="left"/>
              <w:rPr>
                <w:sz w:val="22"/>
              </w:rPr>
            </w:pPr>
            <w:r w:rsidRPr="003D22C5">
              <w:rPr>
                <w:rStyle w:val="265pt"/>
                <w:sz w:val="22"/>
                <w:szCs w:val="24"/>
                <w:vertAlign w:val="superscript"/>
              </w:rPr>
              <w:t>0</w:t>
            </w:r>
            <w:r w:rsidRPr="003D22C5">
              <w:rPr>
                <w:rStyle w:val="20"/>
                <w:sz w:val="22"/>
              </w:rPr>
              <w:t>С</w:t>
            </w:r>
          </w:p>
        </w:tc>
        <w:tc>
          <w:tcPr>
            <w:tcW w:w="3970" w:type="dxa"/>
            <w:gridSpan w:val="5"/>
            <w:tcBorders>
              <w:top w:val="single" w:sz="4" w:space="0" w:color="auto"/>
              <w:left w:val="single" w:sz="4" w:space="0" w:color="auto"/>
            </w:tcBorders>
            <w:shd w:val="clear" w:color="auto" w:fill="FFFFFF"/>
            <w:vAlign w:val="bottom"/>
          </w:tcPr>
          <w:p w:rsidR="008C5637" w:rsidRPr="003D22C5" w:rsidRDefault="008C5637" w:rsidP="009D6396">
            <w:pPr>
              <w:pStyle w:val="21"/>
              <w:shd w:val="clear" w:color="auto" w:fill="auto"/>
              <w:spacing w:line="240" w:lineRule="auto"/>
              <w:ind w:firstLine="0"/>
              <w:jc w:val="center"/>
              <w:rPr>
                <w:sz w:val="22"/>
              </w:rPr>
            </w:pPr>
            <w:r w:rsidRPr="003D22C5">
              <w:rPr>
                <w:rStyle w:val="20"/>
                <w:sz w:val="22"/>
              </w:rPr>
              <w:t>Предел воспламенения с воздухом</w:t>
            </w:r>
          </w:p>
        </w:tc>
        <w:tc>
          <w:tcPr>
            <w:tcW w:w="850" w:type="dxa"/>
            <w:vMerge w:val="restart"/>
            <w:tcBorders>
              <w:top w:val="single" w:sz="4" w:space="0" w:color="auto"/>
              <w:left w:val="single" w:sz="4" w:space="0" w:color="auto"/>
            </w:tcBorders>
            <w:shd w:val="clear" w:color="auto" w:fill="FFFFFF"/>
          </w:tcPr>
          <w:p w:rsidR="008C5637" w:rsidRPr="003D22C5" w:rsidRDefault="008C5637" w:rsidP="009D6396">
            <w:pPr>
              <w:pStyle w:val="21"/>
              <w:shd w:val="clear" w:color="auto" w:fill="auto"/>
              <w:spacing w:line="240" w:lineRule="auto"/>
              <w:ind w:firstLine="0"/>
              <w:jc w:val="left"/>
              <w:rPr>
                <w:sz w:val="22"/>
              </w:rPr>
            </w:pPr>
            <w:r w:rsidRPr="003D22C5">
              <w:rPr>
                <w:rStyle w:val="20"/>
                <w:sz w:val="22"/>
              </w:rPr>
              <w:t>Класс</w:t>
            </w:r>
          </w:p>
          <w:p w:rsidR="008C5637" w:rsidRPr="003D22C5" w:rsidRDefault="008C5637" w:rsidP="009D6396">
            <w:pPr>
              <w:pStyle w:val="21"/>
              <w:shd w:val="clear" w:color="auto" w:fill="auto"/>
              <w:spacing w:line="240" w:lineRule="auto"/>
              <w:ind w:firstLine="0"/>
              <w:jc w:val="left"/>
              <w:rPr>
                <w:sz w:val="22"/>
              </w:rPr>
            </w:pPr>
            <w:proofErr w:type="spellStart"/>
            <w:r w:rsidRPr="003D22C5">
              <w:rPr>
                <w:rStyle w:val="20"/>
                <w:sz w:val="22"/>
              </w:rPr>
              <w:t>опас</w:t>
            </w:r>
            <w:proofErr w:type="spellEnd"/>
            <w:r w:rsidRPr="003D22C5">
              <w:rPr>
                <w:rStyle w:val="20"/>
                <w:sz w:val="22"/>
              </w:rPr>
              <w:t>-</w:t>
            </w:r>
          </w:p>
          <w:p w:rsidR="008C5637" w:rsidRPr="003D22C5" w:rsidRDefault="008C5637" w:rsidP="009D6396">
            <w:pPr>
              <w:pStyle w:val="21"/>
              <w:shd w:val="clear" w:color="auto" w:fill="auto"/>
              <w:spacing w:line="240" w:lineRule="auto"/>
              <w:ind w:firstLine="0"/>
              <w:jc w:val="left"/>
              <w:rPr>
                <w:sz w:val="22"/>
              </w:rPr>
            </w:pPr>
            <w:r w:rsidRPr="003D22C5">
              <w:rPr>
                <w:rStyle w:val="20"/>
                <w:sz w:val="22"/>
              </w:rPr>
              <w:t>нос-</w:t>
            </w:r>
          </w:p>
          <w:p w:rsidR="008C5637" w:rsidRPr="003D22C5" w:rsidRDefault="008C5637" w:rsidP="009D6396">
            <w:pPr>
              <w:pStyle w:val="21"/>
              <w:shd w:val="clear" w:color="auto" w:fill="auto"/>
              <w:spacing w:line="240" w:lineRule="auto"/>
              <w:ind w:firstLine="0"/>
              <w:jc w:val="left"/>
              <w:rPr>
                <w:sz w:val="22"/>
              </w:rPr>
            </w:pPr>
            <w:proofErr w:type="spellStart"/>
            <w:r w:rsidRPr="003D22C5">
              <w:rPr>
                <w:rStyle w:val="20"/>
                <w:sz w:val="22"/>
              </w:rPr>
              <w:t>ти</w:t>
            </w:r>
            <w:proofErr w:type="spellEnd"/>
          </w:p>
        </w:tc>
        <w:tc>
          <w:tcPr>
            <w:tcW w:w="1013" w:type="dxa"/>
            <w:gridSpan w:val="2"/>
            <w:vMerge w:val="restart"/>
            <w:tcBorders>
              <w:top w:val="single" w:sz="4" w:space="0" w:color="auto"/>
              <w:left w:val="single" w:sz="4" w:space="0" w:color="auto"/>
              <w:right w:val="single" w:sz="4" w:space="0" w:color="auto"/>
            </w:tcBorders>
            <w:shd w:val="clear" w:color="auto" w:fill="FFFFFF"/>
          </w:tcPr>
          <w:p w:rsidR="008C5637" w:rsidRPr="003D22C5" w:rsidRDefault="008C5637" w:rsidP="009D6396">
            <w:pPr>
              <w:pStyle w:val="21"/>
              <w:shd w:val="clear" w:color="auto" w:fill="auto"/>
              <w:spacing w:line="240" w:lineRule="auto"/>
              <w:ind w:firstLine="0"/>
              <w:jc w:val="right"/>
              <w:rPr>
                <w:sz w:val="22"/>
              </w:rPr>
            </w:pPr>
            <w:r w:rsidRPr="003D22C5">
              <w:rPr>
                <w:rStyle w:val="20"/>
                <w:sz w:val="22"/>
              </w:rPr>
              <w:t>ПДК</w:t>
            </w:r>
          </w:p>
          <w:p w:rsidR="008C5637" w:rsidRPr="003D22C5" w:rsidRDefault="008C5637" w:rsidP="009D6396">
            <w:pPr>
              <w:pStyle w:val="21"/>
              <w:shd w:val="clear" w:color="auto" w:fill="auto"/>
              <w:spacing w:line="240" w:lineRule="auto"/>
              <w:ind w:firstLine="0"/>
              <w:jc w:val="left"/>
              <w:rPr>
                <w:sz w:val="22"/>
              </w:rPr>
            </w:pPr>
            <w:r w:rsidRPr="003D22C5">
              <w:rPr>
                <w:rStyle w:val="20"/>
                <w:sz w:val="22"/>
              </w:rPr>
              <w:t>г/м</w:t>
            </w:r>
            <w:r w:rsidRPr="003D22C5">
              <w:rPr>
                <w:rStyle w:val="265pt"/>
                <w:sz w:val="22"/>
                <w:szCs w:val="24"/>
                <w:vertAlign w:val="superscript"/>
              </w:rPr>
              <w:t>3</w:t>
            </w:r>
          </w:p>
          <w:p w:rsidR="008C5637" w:rsidRPr="003D22C5" w:rsidRDefault="008C5637" w:rsidP="009D6396">
            <w:pPr>
              <w:pStyle w:val="21"/>
              <w:shd w:val="clear" w:color="auto" w:fill="auto"/>
              <w:spacing w:line="240" w:lineRule="auto"/>
              <w:ind w:firstLine="0"/>
              <w:jc w:val="left"/>
              <w:rPr>
                <w:sz w:val="22"/>
              </w:rPr>
            </w:pPr>
            <w:r w:rsidRPr="003D22C5">
              <w:rPr>
                <w:rStyle w:val="20"/>
                <w:sz w:val="22"/>
              </w:rPr>
              <w:t>ГОСТ</w:t>
            </w:r>
          </w:p>
          <w:p w:rsidR="008C5637" w:rsidRPr="003D22C5" w:rsidRDefault="008C5637" w:rsidP="009D6396">
            <w:pPr>
              <w:pStyle w:val="21"/>
              <w:shd w:val="clear" w:color="auto" w:fill="auto"/>
              <w:spacing w:line="240" w:lineRule="auto"/>
              <w:ind w:firstLine="0"/>
              <w:jc w:val="center"/>
              <w:rPr>
                <w:sz w:val="22"/>
              </w:rPr>
            </w:pPr>
            <w:r w:rsidRPr="003D22C5">
              <w:rPr>
                <w:rStyle w:val="265pt"/>
                <w:sz w:val="22"/>
                <w:szCs w:val="24"/>
              </w:rPr>
              <w:t>12</w:t>
            </w:r>
            <w:r w:rsidRPr="003D22C5">
              <w:rPr>
                <w:rStyle w:val="2MicrosoftSansSerif45pt"/>
                <w:rFonts w:ascii="Times New Roman" w:hAnsi="Times New Roman" w:cs="Times New Roman"/>
                <w:b w:val="0"/>
                <w:bCs w:val="0"/>
                <w:sz w:val="22"/>
                <w:szCs w:val="24"/>
              </w:rPr>
              <w:t>.</w:t>
            </w:r>
            <w:r w:rsidRPr="003D22C5">
              <w:rPr>
                <w:rStyle w:val="265pt"/>
                <w:sz w:val="22"/>
                <w:szCs w:val="24"/>
              </w:rPr>
              <w:t>1</w:t>
            </w:r>
            <w:r w:rsidRPr="003D22C5">
              <w:rPr>
                <w:rStyle w:val="2MicrosoftSansSerif45pt"/>
                <w:rFonts w:ascii="Times New Roman" w:hAnsi="Times New Roman" w:cs="Times New Roman"/>
                <w:b w:val="0"/>
                <w:bCs w:val="0"/>
                <w:sz w:val="22"/>
                <w:szCs w:val="24"/>
              </w:rPr>
              <w:t>.</w:t>
            </w:r>
            <w:r w:rsidRPr="003D22C5">
              <w:rPr>
                <w:rStyle w:val="265pt"/>
                <w:sz w:val="22"/>
                <w:szCs w:val="24"/>
              </w:rPr>
              <w:t>005.88</w:t>
            </w:r>
          </w:p>
        </w:tc>
      </w:tr>
      <w:tr w:rsidR="008C5637" w:rsidRPr="003D22C5" w:rsidTr="00DB1CA1">
        <w:trPr>
          <w:trHeight w:hRule="exact" w:val="840"/>
        </w:trPr>
        <w:tc>
          <w:tcPr>
            <w:tcW w:w="1282" w:type="dxa"/>
            <w:vMerge/>
            <w:tcBorders>
              <w:left w:val="single" w:sz="4" w:space="0" w:color="auto"/>
            </w:tcBorders>
            <w:shd w:val="clear" w:color="auto" w:fill="FFFFFF"/>
          </w:tcPr>
          <w:p w:rsidR="008C5637" w:rsidRPr="003D22C5" w:rsidRDefault="008C5637" w:rsidP="009D6396">
            <w:pPr>
              <w:rPr>
                <w:rFonts w:ascii="Times New Roman" w:hAnsi="Times New Roman" w:cs="Times New Roman"/>
                <w:sz w:val="22"/>
              </w:rPr>
            </w:pPr>
          </w:p>
        </w:tc>
        <w:tc>
          <w:tcPr>
            <w:tcW w:w="1147" w:type="dxa"/>
            <w:vMerge w:val="restart"/>
            <w:tcBorders>
              <w:top w:val="single" w:sz="4" w:space="0" w:color="auto"/>
              <w:left w:val="single" w:sz="4" w:space="0" w:color="auto"/>
            </w:tcBorders>
            <w:shd w:val="clear" w:color="auto" w:fill="FFFFFF"/>
            <w:vAlign w:val="bottom"/>
          </w:tcPr>
          <w:p w:rsidR="008C5637" w:rsidRPr="003D22C5" w:rsidRDefault="008C5637" w:rsidP="009D6396">
            <w:pPr>
              <w:pStyle w:val="21"/>
              <w:shd w:val="clear" w:color="auto" w:fill="auto"/>
              <w:spacing w:line="240" w:lineRule="auto"/>
              <w:ind w:firstLine="0"/>
              <w:jc w:val="left"/>
              <w:rPr>
                <w:sz w:val="22"/>
              </w:rPr>
            </w:pPr>
            <w:r w:rsidRPr="003D22C5">
              <w:rPr>
                <w:rStyle w:val="20"/>
                <w:sz w:val="22"/>
              </w:rPr>
              <w:t>Вспыш</w:t>
            </w:r>
            <w:r w:rsidRPr="003D22C5">
              <w:rPr>
                <w:rStyle w:val="20"/>
                <w:sz w:val="22"/>
              </w:rPr>
              <w:softHyphen/>
              <w:t xml:space="preserve">ка </w:t>
            </w:r>
            <w:proofErr w:type="spellStart"/>
            <w:r w:rsidRPr="003D22C5">
              <w:rPr>
                <w:rStyle w:val="20"/>
                <w:sz w:val="22"/>
              </w:rPr>
              <w:t>вос</w:t>
            </w:r>
            <w:proofErr w:type="spellEnd"/>
            <w:r w:rsidRPr="003D22C5">
              <w:rPr>
                <w:rStyle w:val="20"/>
                <w:sz w:val="22"/>
              </w:rPr>
              <w:t>- пламене</w:t>
            </w:r>
          </w:p>
          <w:p w:rsidR="008C5637" w:rsidRPr="003D22C5" w:rsidRDefault="008C5637" w:rsidP="009D6396">
            <w:pPr>
              <w:pStyle w:val="21"/>
              <w:shd w:val="clear" w:color="auto" w:fill="auto"/>
              <w:spacing w:line="240" w:lineRule="auto"/>
              <w:ind w:firstLine="0"/>
              <w:jc w:val="left"/>
              <w:rPr>
                <w:sz w:val="22"/>
              </w:rPr>
            </w:pPr>
            <w:proofErr w:type="spellStart"/>
            <w:r w:rsidRPr="003D22C5">
              <w:rPr>
                <w:rStyle w:val="20"/>
                <w:sz w:val="22"/>
              </w:rPr>
              <w:t>ния</w:t>
            </w:r>
            <w:proofErr w:type="spellEnd"/>
          </w:p>
        </w:tc>
        <w:tc>
          <w:tcPr>
            <w:tcW w:w="1123" w:type="dxa"/>
            <w:vMerge w:val="restart"/>
            <w:tcBorders>
              <w:top w:val="single" w:sz="4" w:space="0" w:color="auto"/>
              <w:left w:val="single" w:sz="4" w:space="0" w:color="auto"/>
            </w:tcBorders>
            <w:shd w:val="clear" w:color="auto" w:fill="FFFFFF"/>
          </w:tcPr>
          <w:p w:rsidR="008C5637" w:rsidRPr="003D22C5" w:rsidRDefault="008C5637" w:rsidP="009D6396">
            <w:pPr>
              <w:pStyle w:val="21"/>
              <w:shd w:val="clear" w:color="auto" w:fill="auto"/>
              <w:spacing w:line="240" w:lineRule="auto"/>
              <w:ind w:firstLine="0"/>
              <w:jc w:val="left"/>
              <w:rPr>
                <w:sz w:val="22"/>
              </w:rPr>
            </w:pPr>
            <w:r w:rsidRPr="003D22C5">
              <w:rPr>
                <w:rStyle w:val="20"/>
                <w:sz w:val="22"/>
              </w:rPr>
              <w:t>Само-</w:t>
            </w:r>
          </w:p>
          <w:p w:rsidR="008C5637" w:rsidRPr="003D22C5" w:rsidRDefault="008C5637" w:rsidP="009D6396">
            <w:pPr>
              <w:pStyle w:val="21"/>
              <w:shd w:val="clear" w:color="auto" w:fill="auto"/>
              <w:spacing w:line="240" w:lineRule="auto"/>
              <w:ind w:firstLine="0"/>
              <w:jc w:val="left"/>
              <w:rPr>
                <w:sz w:val="22"/>
              </w:rPr>
            </w:pPr>
            <w:proofErr w:type="spellStart"/>
            <w:r w:rsidRPr="003D22C5">
              <w:rPr>
                <w:rStyle w:val="20"/>
                <w:sz w:val="22"/>
              </w:rPr>
              <w:t>воспла</w:t>
            </w:r>
            <w:proofErr w:type="spellEnd"/>
            <w:r w:rsidRPr="003D22C5">
              <w:rPr>
                <w:rStyle w:val="20"/>
                <w:sz w:val="22"/>
              </w:rPr>
              <w:softHyphen/>
            </w:r>
          </w:p>
          <w:p w:rsidR="008C5637" w:rsidRPr="003D22C5" w:rsidRDefault="008C5637" w:rsidP="009D6396">
            <w:pPr>
              <w:pStyle w:val="21"/>
              <w:shd w:val="clear" w:color="auto" w:fill="auto"/>
              <w:spacing w:line="240" w:lineRule="auto"/>
              <w:ind w:firstLine="0"/>
              <w:jc w:val="left"/>
              <w:rPr>
                <w:sz w:val="22"/>
              </w:rPr>
            </w:pPr>
            <w:proofErr w:type="spellStart"/>
            <w:r w:rsidRPr="003D22C5">
              <w:rPr>
                <w:rStyle w:val="20"/>
                <w:sz w:val="22"/>
              </w:rPr>
              <w:t>менение</w:t>
            </w:r>
            <w:proofErr w:type="spellEnd"/>
          </w:p>
        </w:tc>
        <w:tc>
          <w:tcPr>
            <w:tcW w:w="2266" w:type="dxa"/>
            <w:gridSpan w:val="3"/>
            <w:tcBorders>
              <w:top w:val="single" w:sz="4" w:space="0" w:color="auto"/>
              <w:left w:val="single" w:sz="4" w:space="0" w:color="auto"/>
            </w:tcBorders>
            <w:shd w:val="clear" w:color="auto" w:fill="FFFFFF"/>
          </w:tcPr>
          <w:p w:rsidR="008C5637" w:rsidRPr="003D22C5" w:rsidRDefault="008C5637" w:rsidP="009D6396">
            <w:pPr>
              <w:pStyle w:val="21"/>
              <w:shd w:val="clear" w:color="auto" w:fill="auto"/>
              <w:spacing w:line="240" w:lineRule="auto"/>
              <w:ind w:firstLine="0"/>
              <w:jc w:val="left"/>
              <w:rPr>
                <w:sz w:val="22"/>
              </w:rPr>
            </w:pPr>
            <w:proofErr w:type="spellStart"/>
            <w:r w:rsidRPr="003D22C5">
              <w:rPr>
                <w:rStyle w:val="20"/>
                <w:sz w:val="22"/>
              </w:rPr>
              <w:t>Температурн</w:t>
            </w:r>
            <w:proofErr w:type="spellEnd"/>
            <w:r w:rsidRPr="003D22C5">
              <w:rPr>
                <w:rStyle w:val="20"/>
                <w:sz w:val="22"/>
              </w:rPr>
              <w:t xml:space="preserve"> </w:t>
            </w:r>
            <w:proofErr w:type="spellStart"/>
            <w:r w:rsidRPr="003D22C5">
              <w:rPr>
                <w:rStyle w:val="20"/>
                <w:sz w:val="22"/>
              </w:rPr>
              <w:t>ый</w:t>
            </w:r>
            <w:proofErr w:type="spellEnd"/>
            <w:r w:rsidRPr="003D22C5">
              <w:rPr>
                <w:rStyle w:val="20"/>
                <w:sz w:val="22"/>
              </w:rPr>
              <w:t>,</w:t>
            </w:r>
          </w:p>
          <w:p w:rsidR="008C5637" w:rsidRPr="003D22C5" w:rsidRDefault="008C5637" w:rsidP="009D6396">
            <w:pPr>
              <w:pStyle w:val="21"/>
              <w:shd w:val="clear" w:color="auto" w:fill="auto"/>
              <w:spacing w:line="240" w:lineRule="auto"/>
              <w:ind w:firstLine="0"/>
              <w:jc w:val="left"/>
              <w:rPr>
                <w:sz w:val="22"/>
              </w:rPr>
            </w:pPr>
            <w:r w:rsidRPr="003D22C5">
              <w:rPr>
                <w:rStyle w:val="265pt"/>
                <w:sz w:val="22"/>
                <w:szCs w:val="24"/>
                <w:vertAlign w:val="superscript"/>
              </w:rPr>
              <w:t>0</w:t>
            </w:r>
            <w:r w:rsidRPr="003D22C5">
              <w:rPr>
                <w:rStyle w:val="20"/>
                <w:sz w:val="22"/>
              </w:rPr>
              <w:t>С</w:t>
            </w:r>
          </w:p>
        </w:tc>
        <w:tc>
          <w:tcPr>
            <w:tcW w:w="1704" w:type="dxa"/>
            <w:gridSpan w:val="2"/>
            <w:tcBorders>
              <w:top w:val="single" w:sz="4" w:space="0" w:color="auto"/>
              <w:left w:val="single" w:sz="4" w:space="0" w:color="auto"/>
            </w:tcBorders>
            <w:shd w:val="clear" w:color="auto" w:fill="FFFFFF"/>
            <w:vAlign w:val="bottom"/>
          </w:tcPr>
          <w:p w:rsidR="008C5637" w:rsidRPr="003D22C5" w:rsidRDefault="008C5637" w:rsidP="009D6396">
            <w:pPr>
              <w:pStyle w:val="21"/>
              <w:shd w:val="clear" w:color="auto" w:fill="auto"/>
              <w:spacing w:line="240" w:lineRule="auto"/>
              <w:ind w:firstLine="0"/>
              <w:jc w:val="left"/>
              <w:rPr>
                <w:sz w:val="22"/>
              </w:rPr>
            </w:pPr>
            <w:r w:rsidRPr="003D22C5">
              <w:rPr>
                <w:rStyle w:val="20"/>
                <w:sz w:val="22"/>
              </w:rPr>
              <w:t xml:space="preserve">Концентра-- </w:t>
            </w:r>
            <w:proofErr w:type="spellStart"/>
            <w:r w:rsidRPr="003D22C5">
              <w:rPr>
                <w:rStyle w:val="20"/>
                <w:sz w:val="22"/>
              </w:rPr>
              <w:t>ционый</w:t>
            </w:r>
            <w:proofErr w:type="spellEnd"/>
            <w:r w:rsidRPr="003D22C5">
              <w:rPr>
                <w:rStyle w:val="20"/>
                <w:sz w:val="22"/>
              </w:rPr>
              <w:t xml:space="preserve"> % (по объему)</w:t>
            </w:r>
          </w:p>
        </w:tc>
        <w:tc>
          <w:tcPr>
            <w:tcW w:w="850" w:type="dxa"/>
            <w:vMerge/>
            <w:tcBorders>
              <w:left w:val="single" w:sz="4" w:space="0" w:color="auto"/>
            </w:tcBorders>
            <w:shd w:val="clear" w:color="auto" w:fill="FFFFFF"/>
          </w:tcPr>
          <w:p w:rsidR="008C5637" w:rsidRPr="003D22C5" w:rsidRDefault="008C5637" w:rsidP="009D6396">
            <w:pPr>
              <w:rPr>
                <w:rFonts w:ascii="Times New Roman" w:hAnsi="Times New Roman" w:cs="Times New Roman"/>
                <w:sz w:val="22"/>
              </w:rPr>
            </w:pPr>
          </w:p>
        </w:tc>
        <w:tc>
          <w:tcPr>
            <w:tcW w:w="1013" w:type="dxa"/>
            <w:gridSpan w:val="2"/>
            <w:vMerge/>
            <w:tcBorders>
              <w:left w:val="single" w:sz="4" w:space="0" w:color="auto"/>
              <w:right w:val="single" w:sz="4" w:space="0" w:color="auto"/>
            </w:tcBorders>
            <w:shd w:val="clear" w:color="auto" w:fill="FFFFFF"/>
          </w:tcPr>
          <w:p w:rsidR="008C5637" w:rsidRPr="003D22C5" w:rsidRDefault="008C5637" w:rsidP="009D6396">
            <w:pPr>
              <w:rPr>
                <w:rFonts w:ascii="Times New Roman" w:hAnsi="Times New Roman" w:cs="Times New Roman"/>
                <w:sz w:val="22"/>
              </w:rPr>
            </w:pPr>
          </w:p>
        </w:tc>
      </w:tr>
      <w:tr w:rsidR="008C5637" w:rsidRPr="003D22C5" w:rsidTr="00DB1CA1">
        <w:trPr>
          <w:trHeight w:hRule="exact" w:val="562"/>
        </w:trPr>
        <w:tc>
          <w:tcPr>
            <w:tcW w:w="1282" w:type="dxa"/>
            <w:vMerge/>
            <w:tcBorders>
              <w:left w:val="single" w:sz="4" w:space="0" w:color="auto"/>
            </w:tcBorders>
            <w:shd w:val="clear" w:color="auto" w:fill="FFFFFF"/>
          </w:tcPr>
          <w:p w:rsidR="008C5637" w:rsidRPr="003D22C5" w:rsidRDefault="008C5637" w:rsidP="009D6396">
            <w:pPr>
              <w:rPr>
                <w:rFonts w:ascii="Times New Roman" w:hAnsi="Times New Roman" w:cs="Times New Roman"/>
                <w:sz w:val="22"/>
              </w:rPr>
            </w:pPr>
          </w:p>
        </w:tc>
        <w:tc>
          <w:tcPr>
            <w:tcW w:w="1147" w:type="dxa"/>
            <w:vMerge/>
            <w:tcBorders>
              <w:left w:val="single" w:sz="4" w:space="0" w:color="auto"/>
            </w:tcBorders>
            <w:shd w:val="clear" w:color="auto" w:fill="FFFFFF"/>
            <w:vAlign w:val="bottom"/>
          </w:tcPr>
          <w:p w:rsidR="008C5637" w:rsidRPr="003D22C5" w:rsidRDefault="008C5637" w:rsidP="009D6396">
            <w:pPr>
              <w:rPr>
                <w:rFonts w:ascii="Times New Roman" w:hAnsi="Times New Roman" w:cs="Times New Roman"/>
                <w:sz w:val="22"/>
              </w:rPr>
            </w:pPr>
          </w:p>
        </w:tc>
        <w:tc>
          <w:tcPr>
            <w:tcW w:w="1123" w:type="dxa"/>
            <w:vMerge/>
            <w:tcBorders>
              <w:left w:val="single" w:sz="4" w:space="0" w:color="auto"/>
            </w:tcBorders>
            <w:shd w:val="clear" w:color="auto" w:fill="FFFFFF"/>
          </w:tcPr>
          <w:p w:rsidR="008C5637" w:rsidRPr="003D22C5" w:rsidRDefault="008C5637" w:rsidP="009D6396">
            <w:pPr>
              <w:rPr>
                <w:rFonts w:ascii="Times New Roman" w:hAnsi="Times New Roman" w:cs="Times New Roman"/>
                <w:sz w:val="22"/>
              </w:rPr>
            </w:pPr>
          </w:p>
        </w:tc>
        <w:tc>
          <w:tcPr>
            <w:tcW w:w="1133" w:type="dxa"/>
            <w:gridSpan w:val="2"/>
            <w:tcBorders>
              <w:top w:val="single" w:sz="4" w:space="0" w:color="auto"/>
              <w:left w:val="single" w:sz="4" w:space="0" w:color="auto"/>
            </w:tcBorders>
            <w:shd w:val="clear" w:color="auto" w:fill="FFFFFF"/>
          </w:tcPr>
          <w:p w:rsidR="008C5637" w:rsidRPr="003D22C5" w:rsidRDefault="008C5637" w:rsidP="009D6396">
            <w:pPr>
              <w:pStyle w:val="21"/>
              <w:shd w:val="clear" w:color="auto" w:fill="auto"/>
              <w:spacing w:line="240" w:lineRule="auto"/>
              <w:ind w:firstLine="0"/>
              <w:jc w:val="left"/>
              <w:rPr>
                <w:sz w:val="22"/>
              </w:rPr>
            </w:pPr>
            <w:r w:rsidRPr="003D22C5">
              <w:rPr>
                <w:rStyle w:val="20"/>
                <w:sz w:val="22"/>
              </w:rPr>
              <w:t>нижний</w:t>
            </w:r>
          </w:p>
        </w:tc>
        <w:tc>
          <w:tcPr>
            <w:tcW w:w="1133" w:type="dxa"/>
            <w:tcBorders>
              <w:top w:val="single" w:sz="4" w:space="0" w:color="auto"/>
              <w:left w:val="single" w:sz="4" w:space="0" w:color="auto"/>
            </w:tcBorders>
            <w:shd w:val="clear" w:color="auto" w:fill="FFFFFF"/>
          </w:tcPr>
          <w:p w:rsidR="008C5637" w:rsidRPr="003D22C5" w:rsidRDefault="008C5637" w:rsidP="009D6396">
            <w:pPr>
              <w:pStyle w:val="21"/>
              <w:shd w:val="clear" w:color="auto" w:fill="auto"/>
              <w:spacing w:line="240" w:lineRule="auto"/>
              <w:ind w:firstLine="0"/>
              <w:jc w:val="left"/>
              <w:rPr>
                <w:sz w:val="22"/>
              </w:rPr>
            </w:pPr>
            <w:r w:rsidRPr="003D22C5">
              <w:rPr>
                <w:rStyle w:val="20"/>
                <w:sz w:val="22"/>
              </w:rPr>
              <w:t>верхний</w:t>
            </w:r>
          </w:p>
        </w:tc>
        <w:tc>
          <w:tcPr>
            <w:tcW w:w="854" w:type="dxa"/>
            <w:tcBorders>
              <w:top w:val="single" w:sz="4" w:space="0" w:color="auto"/>
              <w:left w:val="single" w:sz="4" w:space="0" w:color="auto"/>
            </w:tcBorders>
            <w:shd w:val="clear" w:color="auto" w:fill="FFFFFF"/>
            <w:vAlign w:val="bottom"/>
          </w:tcPr>
          <w:p w:rsidR="008C5637" w:rsidRPr="003D22C5" w:rsidRDefault="008C5637" w:rsidP="009D6396">
            <w:pPr>
              <w:pStyle w:val="21"/>
              <w:shd w:val="clear" w:color="auto" w:fill="auto"/>
              <w:spacing w:line="240" w:lineRule="auto"/>
              <w:ind w:firstLine="0"/>
              <w:jc w:val="left"/>
              <w:rPr>
                <w:sz w:val="22"/>
              </w:rPr>
            </w:pPr>
            <w:proofErr w:type="spellStart"/>
            <w:r w:rsidRPr="003D22C5">
              <w:rPr>
                <w:rStyle w:val="20"/>
                <w:sz w:val="22"/>
              </w:rPr>
              <w:t>ниж</w:t>
            </w:r>
            <w:proofErr w:type="spellEnd"/>
            <w:r w:rsidRPr="003D22C5">
              <w:rPr>
                <w:rStyle w:val="20"/>
                <w:sz w:val="22"/>
              </w:rPr>
              <w:softHyphen/>
            </w:r>
          </w:p>
          <w:p w:rsidR="008C5637" w:rsidRPr="003D22C5" w:rsidRDefault="008C5637" w:rsidP="009D6396">
            <w:pPr>
              <w:pStyle w:val="21"/>
              <w:shd w:val="clear" w:color="auto" w:fill="auto"/>
              <w:spacing w:line="240" w:lineRule="auto"/>
              <w:ind w:firstLine="0"/>
              <w:jc w:val="left"/>
              <w:rPr>
                <w:sz w:val="22"/>
              </w:rPr>
            </w:pPr>
            <w:proofErr w:type="spellStart"/>
            <w:r w:rsidRPr="003D22C5">
              <w:rPr>
                <w:rStyle w:val="20"/>
                <w:sz w:val="22"/>
              </w:rPr>
              <w:t>ний</w:t>
            </w:r>
            <w:proofErr w:type="spellEnd"/>
          </w:p>
        </w:tc>
        <w:tc>
          <w:tcPr>
            <w:tcW w:w="850" w:type="dxa"/>
            <w:tcBorders>
              <w:top w:val="single" w:sz="4" w:space="0" w:color="auto"/>
              <w:left w:val="single" w:sz="4" w:space="0" w:color="auto"/>
            </w:tcBorders>
            <w:shd w:val="clear" w:color="auto" w:fill="FFFFFF"/>
            <w:vAlign w:val="bottom"/>
          </w:tcPr>
          <w:p w:rsidR="008C5637" w:rsidRPr="003D22C5" w:rsidRDefault="008C5637" w:rsidP="009D6396">
            <w:pPr>
              <w:pStyle w:val="21"/>
              <w:shd w:val="clear" w:color="auto" w:fill="auto"/>
              <w:spacing w:line="240" w:lineRule="auto"/>
              <w:ind w:firstLine="0"/>
              <w:jc w:val="left"/>
              <w:rPr>
                <w:sz w:val="22"/>
              </w:rPr>
            </w:pPr>
            <w:r w:rsidRPr="003D22C5">
              <w:rPr>
                <w:rStyle w:val="20"/>
                <w:sz w:val="22"/>
              </w:rPr>
              <w:t>вер</w:t>
            </w:r>
            <w:r w:rsidRPr="003D22C5">
              <w:rPr>
                <w:rStyle w:val="20"/>
                <w:sz w:val="22"/>
              </w:rPr>
              <w:softHyphen/>
            </w:r>
          </w:p>
          <w:p w:rsidR="008C5637" w:rsidRPr="003D22C5" w:rsidRDefault="008C5637" w:rsidP="009D6396">
            <w:pPr>
              <w:pStyle w:val="21"/>
              <w:shd w:val="clear" w:color="auto" w:fill="auto"/>
              <w:spacing w:line="240" w:lineRule="auto"/>
              <w:ind w:firstLine="0"/>
              <w:jc w:val="left"/>
              <w:rPr>
                <w:sz w:val="22"/>
              </w:rPr>
            </w:pPr>
            <w:proofErr w:type="spellStart"/>
            <w:r w:rsidRPr="003D22C5">
              <w:rPr>
                <w:rStyle w:val="20"/>
                <w:sz w:val="22"/>
              </w:rPr>
              <w:t>хний</w:t>
            </w:r>
            <w:proofErr w:type="spellEnd"/>
          </w:p>
        </w:tc>
        <w:tc>
          <w:tcPr>
            <w:tcW w:w="850" w:type="dxa"/>
            <w:vMerge/>
            <w:tcBorders>
              <w:left w:val="single" w:sz="4" w:space="0" w:color="auto"/>
            </w:tcBorders>
            <w:shd w:val="clear" w:color="auto" w:fill="FFFFFF"/>
          </w:tcPr>
          <w:p w:rsidR="008C5637" w:rsidRPr="003D22C5" w:rsidRDefault="008C5637" w:rsidP="009D6396">
            <w:pPr>
              <w:rPr>
                <w:rFonts w:ascii="Times New Roman" w:hAnsi="Times New Roman" w:cs="Times New Roman"/>
                <w:sz w:val="22"/>
              </w:rPr>
            </w:pPr>
          </w:p>
        </w:tc>
        <w:tc>
          <w:tcPr>
            <w:tcW w:w="1013" w:type="dxa"/>
            <w:gridSpan w:val="2"/>
            <w:vMerge/>
            <w:tcBorders>
              <w:left w:val="single" w:sz="4" w:space="0" w:color="auto"/>
              <w:right w:val="single" w:sz="4" w:space="0" w:color="auto"/>
            </w:tcBorders>
            <w:shd w:val="clear" w:color="auto" w:fill="FFFFFF"/>
          </w:tcPr>
          <w:p w:rsidR="008C5637" w:rsidRPr="003D22C5" w:rsidRDefault="008C5637" w:rsidP="009D6396">
            <w:pPr>
              <w:rPr>
                <w:rFonts w:ascii="Times New Roman" w:hAnsi="Times New Roman" w:cs="Times New Roman"/>
                <w:sz w:val="22"/>
              </w:rPr>
            </w:pPr>
          </w:p>
        </w:tc>
      </w:tr>
      <w:tr w:rsidR="008C5637" w:rsidRPr="003D22C5" w:rsidTr="00DB1CA1">
        <w:trPr>
          <w:trHeight w:hRule="exact" w:val="480"/>
        </w:trPr>
        <w:tc>
          <w:tcPr>
            <w:tcW w:w="1282" w:type="dxa"/>
            <w:tcBorders>
              <w:top w:val="single" w:sz="4" w:space="0" w:color="auto"/>
              <w:left w:val="single" w:sz="4" w:space="0" w:color="auto"/>
            </w:tcBorders>
            <w:shd w:val="clear" w:color="auto" w:fill="FFFFFF"/>
          </w:tcPr>
          <w:p w:rsidR="008C5637" w:rsidRPr="003D22C5" w:rsidRDefault="008C5637" w:rsidP="009D6396">
            <w:pPr>
              <w:pStyle w:val="21"/>
              <w:shd w:val="clear" w:color="auto" w:fill="auto"/>
              <w:spacing w:line="240" w:lineRule="auto"/>
              <w:ind w:firstLine="0"/>
              <w:jc w:val="left"/>
              <w:rPr>
                <w:sz w:val="22"/>
              </w:rPr>
            </w:pPr>
            <w:r w:rsidRPr="003D22C5">
              <w:rPr>
                <w:sz w:val="22"/>
              </w:rPr>
              <w:t>АИ-92</w:t>
            </w:r>
          </w:p>
        </w:tc>
        <w:tc>
          <w:tcPr>
            <w:tcW w:w="1147" w:type="dxa"/>
            <w:tcBorders>
              <w:top w:val="single" w:sz="4" w:space="0" w:color="auto"/>
              <w:left w:val="single" w:sz="4" w:space="0" w:color="auto"/>
            </w:tcBorders>
            <w:shd w:val="clear" w:color="auto" w:fill="FFFFFF"/>
          </w:tcPr>
          <w:p w:rsidR="008C5637" w:rsidRPr="003D22C5" w:rsidRDefault="008C5637" w:rsidP="009D6396">
            <w:pPr>
              <w:pStyle w:val="21"/>
              <w:shd w:val="clear" w:color="auto" w:fill="auto"/>
              <w:spacing w:line="240" w:lineRule="auto"/>
              <w:ind w:firstLine="0"/>
              <w:jc w:val="left"/>
              <w:rPr>
                <w:sz w:val="22"/>
              </w:rPr>
            </w:pPr>
            <w:r w:rsidRPr="003D22C5">
              <w:rPr>
                <w:sz w:val="22"/>
              </w:rPr>
              <w:t>-27...-39</w:t>
            </w:r>
          </w:p>
        </w:tc>
        <w:tc>
          <w:tcPr>
            <w:tcW w:w="1123" w:type="dxa"/>
            <w:tcBorders>
              <w:top w:val="single" w:sz="4" w:space="0" w:color="auto"/>
              <w:left w:val="single" w:sz="4" w:space="0" w:color="auto"/>
            </w:tcBorders>
            <w:shd w:val="clear" w:color="auto" w:fill="FFFFFF"/>
          </w:tcPr>
          <w:p w:rsidR="008C5637" w:rsidRPr="003D22C5" w:rsidRDefault="008C5637" w:rsidP="009D6396">
            <w:pPr>
              <w:pStyle w:val="21"/>
              <w:shd w:val="clear" w:color="auto" w:fill="auto"/>
              <w:spacing w:line="240" w:lineRule="auto"/>
              <w:ind w:firstLine="0"/>
              <w:jc w:val="left"/>
              <w:rPr>
                <w:sz w:val="22"/>
              </w:rPr>
            </w:pPr>
            <w:r w:rsidRPr="003D22C5">
              <w:rPr>
                <w:sz w:val="22"/>
              </w:rPr>
              <w:t>255...370</w:t>
            </w:r>
          </w:p>
        </w:tc>
        <w:tc>
          <w:tcPr>
            <w:tcW w:w="1133" w:type="dxa"/>
            <w:gridSpan w:val="2"/>
            <w:tcBorders>
              <w:top w:val="single" w:sz="4" w:space="0" w:color="auto"/>
              <w:left w:val="single" w:sz="4" w:space="0" w:color="auto"/>
            </w:tcBorders>
            <w:shd w:val="clear" w:color="auto" w:fill="FFFFFF"/>
          </w:tcPr>
          <w:p w:rsidR="008C5637" w:rsidRPr="003D22C5" w:rsidRDefault="008C5637" w:rsidP="009D6396">
            <w:pPr>
              <w:pStyle w:val="21"/>
              <w:shd w:val="clear" w:color="auto" w:fill="auto"/>
              <w:spacing w:line="240" w:lineRule="auto"/>
              <w:ind w:firstLine="0"/>
              <w:jc w:val="left"/>
              <w:rPr>
                <w:sz w:val="22"/>
              </w:rPr>
            </w:pPr>
            <w:r w:rsidRPr="003D22C5">
              <w:rPr>
                <w:sz w:val="22"/>
              </w:rPr>
              <w:t>-27.-39</w:t>
            </w:r>
          </w:p>
        </w:tc>
        <w:tc>
          <w:tcPr>
            <w:tcW w:w="1133" w:type="dxa"/>
            <w:tcBorders>
              <w:top w:val="single" w:sz="4" w:space="0" w:color="auto"/>
              <w:left w:val="single" w:sz="4" w:space="0" w:color="auto"/>
            </w:tcBorders>
            <w:shd w:val="clear" w:color="auto" w:fill="FFFFFF"/>
          </w:tcPr>
          <w:p w:rsidR="008C5637" w:rsidRPr="003D22C5" w:rsidRDefault="008C5637" w:rsidP="009D6396">
            <w:pPr>
              <w:pStyle w:val="21"/>
              <w:shd w:val="clear" w:color="auto" w:fill="auto"/>
              <w:spacing w:line="240" w:lineRule="auto"/>
              <w:ind w:firstLine="0"/>
              <w:jc w:val="left"/>
              <w:rPr>
                <w:sz w:val="22"/>
              </w:rPr>
            </w:pPr>
            <w:r w:rsidRPr="003D22C5">
              <w:rPr>
                <w:sz w:val="22"/>
              </w:rPr>
              <w:t>-8....-27</w:t>
            </w:r>
          </w:p>
        </w:tc>
        <w:tc>
          <w:tcPr>
            <w:tcW w:w="854" w:type="dxa"/>
            <w:tcBorders>
              <w:top w:val="single" w:sz="4" w:space="0" w:color="auto"/>
              <w:left w:val="single" w:sz="4" w:space="0" w:color="auto"/>
            </w:tcBorders>
            <w:shd w:val="clear" w:color="auto" w:fill="FFFFFF"/>
          </w:tcPr>
          <w:p w:rsidR="008C5637" w:rsidRPr="003D22C5" w:rsidRDefault="008C5637" w:rsidP="009D6396">
            <w:pPr>
              <w:pStyle w:val="21"/>
              <w:shd w:val="clear" w:color="auto" w:fill="auto"/>
              <w:spacing w:line="240" w:lineRule="auto"/>
              <w:ind w:firstLine="0"/>
              <w:jc w:val="left"/>
              <w:rPr>
                <w:sz w:val="22"/>
              </w:rPr>
            </w:pPr>
            <w:r w:rsidRPr="003D22C5">
              <w:rPr>
                <w:sz w:val="22"/>
              </w:rPr>
              <w:t>0,76</w:t>
            </w:r>
          </w:p>
        </w:tc>
        <w:tc>
          <w:tcPr>
            <w:tcW w:w="850" w:type="dxa"/>
            <w:tcBorders>
              <w:top w:val="single" w:sz="4" w:space="0" w:color="auto"/>
              <w:left w:val="single" w:sz="4" w:space="0" w:color="auto"/>
            </w:tcBorders>
            <w:shd w:val="clear" w:color="auto" w:fill="FFFFFF"/>
          </w:tcPr>
          <w:p w:rsidR="008C5637" w:rsidRPr="003D22C5" w:rsidRDefault="008C5637" w:rsidP="009D6396">
            <w:pPr>
              <w:pStyle w:val="21"/>
              <w:shd w:val="clear" w:color="auto" w:fill="auto"/>
              <w:spacing w:line="240" w:lineRule="auto"/>
              <w:ind w:firstLine="0"/>
              <w:jc w:val="left"/>
              <w:rPr>
                <w:sz w:val="22"/>
              </w:rPr>
            </w:pPr>
            <w:r w:rsidRPr="003D22C5">
              <w:rPr>
                <w:sz w:val="22"/>
              </w:rPr>
              <w:t>5.16</w:t>
            </w:r>
          </w:p>
        </w:tc>
        <w:tc>
          <w:tcPr>
            <w:tcW w:w="850" w:type="dxa"/>
            <w:tcBorders>
              <w:top w:val="single" w:sz="4" w:space="0" w:color="auto"/>
              <w:left w:val="single" w:sz="4" w:space="0" w:color="auto"/>
            </w:tcBorders>
            <w:shd w:val="clear" w:color="auto" w:fill="FFFFFF"/>
          </w:tcPr>
          <w:p w:rsidR="008C5637" w:rsidRPr="003D22C5" w:rsidRDefault="008C5637" w:rsidP="009D6396">
            <w:pPr>
              <w:pStyle w:val="21"/>
              <w:shd w:val="clear" w:color="auto" w:fill="auto"/>
              <w:spacing w:line="240" w:lineRule="auto"/>
              <w:ind w:firstLine="0"/>
              <w:jc w:val="left"/>
              <w:rPr>
                <w:sz w:val="22"/>
              </w:rPr>
            </w:pPr>
            <w:r w:rsidRPr="003D22C5">
              <w:rPr>
                <w:sz w:val="22"/>
              </w:rPr>
              <w:t>IV</w:t>
            </w:r>
          </w:p>
        </w:tc>
        <w:tc>
          <w:tcPr>
            <w:tcW w:w="1013" w:type="dxa"/>
            <w:gridSpan w:val="2"/>
            <w:tcBorders>
              <w:top w:val="single" w:sz="4" w:space="0" w:color="auto"/>
              <w:left w:val="single" w:sz="4" w:space="0" w:color="auto"/>
              <w:right w:val="single" w:sz="4" w:space="0" w:color="auto"/>
            </w:tcBorders>
            <w:shd w:val="clear" w:color="auto" w:fill="FFFFFF"/>
            <w:vAlign w:val="center"/>
          </w:tcPr>
          <w:p w:rsidR="008C5637" w:rsidRPr="003D22C5" w:rsidRDefault="008C5637" w:rsidP="009D6396">
            <w:pPr>
              <w:pStyle w:val="21"/>
              <w:shd w:val="clear" w:color="auto" w:fill="auto"/>
              <w:spacing w:line="240" w:lineRule="auto"/>
              <w:ind w:firstLine="0"/>
              <w:jc w:val="center"/>
              <w:rPr>
                <w:sz w:val="22"/>
              </w:rPr>
            </w:pPr>
            <w:r w:rsidRPr="003D22C5">
              <w:rPr>
                <w:sz w:val="22"/>
              </w:rPr>
              <w:t>100</w:t>
            </w:r>
          </w:p>
        </w:tc>
      </w:tr>
      <w:tr w:rsidR="008C5637" w:rsidRPr="003D22C5" w:rsidTr="00DB1CA1">
        <w:trPr>
          <w:trHeight w:hRule="exact" w:val="293"/>
        </w:trPr>
        <w:tc>
          <w:tcPr>
            <w:tcW w:w="1282" w:type="dxa"/>
            <w:tcBorders>
              <w:top w:val="single" w:sz="4" w:space="0" w:color="auto"/>
              <w:left w:val="single" w:sz="4" w:space="0" w:color="auto"/>
              <w:bottom w:val="single" w:sz="4" w:space="0" w:color="auto"/>
            </w:tcBorders>
            <w:shd w:val="clear" w:color="auto" w:fill="FFFFFF"/>
            <w:vAlign w:val="bottom"/>
          </w:tcPr>
          <w:p w:rsidR="008C5637" w:rsidRPr="003D22C5" w:rsidRDefault="008C5637" w:rsidP="009D6396">
            <w:pPr>
              <w:pStyle w:val="21"/>
              <w:shd w:val="clear" w:color="auto" w:fill="auto"/>
              <w:tabs>
                <w:tab w:val="left" w:leader="underscore" w:pos="1013"/>
              </w:tabs>
              <w:spacing w:line="240" w:lineRule="auto"/>
              <w:ind w:firstLine="0"/>
              <w:rPr>
                <w:sz w:val="22"/>
              </w:rPr>
            </w:pPr>
            <w:proofErr w:type="spellStart"/>
            <w:r w:rsidRPr="003D22C5">
              <w:rPr>
                <w:sz w:val="22"/>
              </w:rPr>
              <w:t>Дт</w:t>
            </w:r>
            <w:proofErr w:type="spellEnd"/>
            <w:r w:rsidRPr="003D22C5">
              <w:rPr>
                <w:sz w:val="22"/>
              </w:rPr>
              <w:tab/>
            </w:r>
          </w:p>
        </w:tc>
        <w:tc>
          <w:tcPr>
            <w:tcW w:w="1147" w:type="dxa"/>
            <w:tcBorders>
              <w:top w:val="single" w:sz="4" w:space="0" w:color="auto"/>
              <w:left w:val="single" w:sz="4" w:space="0" w:color="auto"/>
              <w:bottom w:val="single" w:sz="4" w:space="0" w:color="auto"/>
            </w:tcBorders>
            <w:shd w:val="clear" w:color="auto" w:fill="FFFFFF"/>
            <w:vAlign w:val="bottom"/>
          </w:tcPr>
          <w:p w:rsidR="008C5637" w:rsidRPr="003D22C5" w:rsidRDefault="008C5637" w:rsidP="009D6396">
            <w:pPr>
              <w:pStyle w:val="21"/>
              <w:shd w:val="clear" w:color="auto" w:fill="auto"/>
              <w:spacing w:line="240" w:lineRule="auto"/>
              <w:ind w:firstLine="0"/>
              <w:jc w:val="left"/>
              <w:rPr>
                <w:sz w:val="22"/>
              </w:rPr>
            </w:pPr>
            <w:r w:rsidRPr="003D22C5">
              <w:rPr>
                <w:sz w:val="22"/>
              </w:rPr>
              <w:t>Выше 30</w:t>
            </w:r>
          </w:p>
        </w:tc>
        <w:tc>
          <w:tcPr>
            <w:tcW w:w="1123" w:type="dxa"/>
            <w:tcBorders>
              <w:top w:val="single" w:sz="4" w:space="0" w:color="auto"/>
              <w:left w:val="single" w:sz="4" w:space="0" w:color="auto"/>
              <w:bottom w:val="single" w:sz="4" w:space="0" w:color="auto"/>
            </w:tcBorders>
            <w:shd w:val="clear" w:color="auto" w:fill="FFFFFF"/>
            <w:vAlign w:val="bottom"/>
          </w:tcPr>
          <w:p w:rsidR="008C5637" w:rsidRPr="003D22C5" w:rsidRDefault="008C5637" w:rsidP="009D6396">
            <w:pPr>
              <w:pStyle w:val="21"/>
              <w:shd w:val="clear" w:color="auto" w:fill="auto"/>
              <w:spacing w:line="240" w:lineRule="auto"/>
              <w:ind w:firstLine="0"/>
              <w:jc w:val="left"/>
              <w:rPr>
                <w:sz w:val="22"/>
              </w:rPr>
            </w:pPr>
            <w:r w:rsidRPr="003D22C5">
              <w:rPr>
                <w:sz w:val="22"/>
              </w:rPr>
              <w:t>300</w:t>
            </w:r>
          </w:p>
        </w:tc>
        <w:tc>
          <w:tcPr>
            <w:tcW w:w="1133" w:type="dxa"/>
            <w:gridSpan w:val="2"/>
            <w:tcBorders>
              <w:top w:val="single" w:sz="4" w:space="0" w:color="auto"/>
              <w:left w:val="single" w:sz="4" w:space="0" w:color="auto"/>
              <w:bottom w:val="single" w:sz="4" w:space="0" w:color="auto"/>
            </w:tcBorders>
            <w:shd w:val="clear" w:color="auto" w:fill="FFFFFF"/>
            <w:vAlign w:val="bottom"/>
          </w:tcPr>
          <w:p w:rsidR="008C5637" w:rsidRPr="003D22C5" w:rsidRDefault="008C5637" w:rsidP="009D6396">
            <w:pPr>
              <w:pStyle w:val="21"/>
              <w:shd w:val="clear" w:color="auto" w:fill="auto"/>
              <w:spacing w:line="240" w:lineRule="auto"/>
              <w:ind w:firstLine="0"/>
              <w:jc w:val="center"/>
              <w:rPr>
                <w:sz w:val="22"/>
              </w:rPr>
            </w:pPr>
            <w:r w:rsidRPr="003D22C5">
              <w:rPr>
                <w:sz w:val="22"/>
              </w:rPr>
              <w:t>62</w:t>
            </w:r>
          </w:p>
        </w:tc>
        <w:tc>
          <w:tcPr>
            <w:tcW w:w="1133" w:type="dxa"/>
            <w:tcBorders>
              <w:top w:val="single" w:sz="4" w:space="0" w:color="auto"/>
              <w:left w:val="single" w:sz="4" w:space="0" w:color="auto"/>
              <w:bottom w:val="single" w:sz="4" w:space="0" w:color="auto"/>
            </w:tcBorders>
            <w:shd w:val="clear" w:color="auto" w:fill="FFFFFF"/>
            <w:vAlign w:val="bottom"/>
          </w:tcPr>
          <w:p w:rsidR="008C5637" w:rsidRPr="003D22C5" w:rsidRDefault="008C5637" w:rsidP="009D6396">
            <w:pPr>
              <w:pStyle w:val="21"/>
              <w:shd w:val="clear" w:color="auto" w:fill="auto"/>
              <w:spacing w:line="240" w:lineRule="auto"/>
              <w:ind w:firstLine="0"/>
              <w:jc w:val="center"/>
              <w:rPr>
                <w:sz w:val="22"/>
              </w:rPr>
            </w:pPr>
            <w:r w:rsidRPr="003D22C5">
              <w:rPr>
                <w:sz w:val="22"/>
              </w:rPr>
              <w:t>105</w:t>
            </w:r>
          </w:p>
        </w:tc>
        <w:tc>
          <w:tcPr>
            <w:tcW w:w="854" w:type="dxa"/>
            <w:tcBorders>
              <w:top w:val="single" w:sz="4" w:space="0" w:color="auto"/>
              <w:left w:val="single" w:sz="4" w:space="0" w:color="auto"/>
              <w:bottom w:val="single" w:sz="4" w:space="0" w:color="auto"/>
            </w:tcBorders>
            <w:shd w:val="clear" w:color="auto" w:fill="FFFFFF"/>
            <w:vAlign w:val="bottom"/>
          </w:tcPr>
          <w:p w:rsidR="008C5637" w:rsidRPr="003D22C5" w:rsidRDefault="008C5637" w:rsidP="009D6396">
            <w:pPr>
              <w:pStyle w:val="21"/>
              <w:shd w:val="clear" w:color="auto" w:fill="auto"/>
              <w:spacing w:line="240" w:lineRule="auto"/>
              <w:ind w:firstLine="0"/>
              <w:jc w:val="center"/>
              <w:rPr>
                <w:sz w:val="22"/>
              </w:rPr>
            </w:pPr>
            <w:r w:rsidRPr="003D22C5">
              <w:rPr>
                <w:sz w:val="22"/>
              </w:rPr>
              <w:t>2</w:t>
            </w:r>
          </w:p>
        </w:tc>
        <w:tc>
          <w:tcPr>
            <w:tcW w:w="850" w:type="dxa"/>
            <w:tcBorders>
              <w:top w:val="single" w:sz="4" w:space="0" w:color="auto"/>
              <w:left w:val="single" w:sz="4" w:space="0" w:color="auto"/>
              <w:bottom w:val="single" w:sz="4" w:space="0" w:color="auto"/>
            </w:tcBorders>
            <w:shd w:val="clear" w:color="auto" w:fill="FFFFFF"/>
            <w:vAlign w:val="bottom"/>
          </w:tcPr>
          <w:p w:rsidR="008C5637" w:rsidRPr="003D22C5" w:rsidRDefault="008C5637" w:rsidP="009D6396">
            <w:pPr>
              <w:pStyle w:val="21"/>
              <w:shd w:val="clear" w:color="auto" w:fill="auto"/>
              <w:spacing w:line="240" w:lineRule="auto"/>
              <w:ind w:firstLine="0"/>
              <w:jc w:val="center"/>
              <w:rPr>
                <w:sz w:val="22"/>
              </w:rPr>
            </w:pPr>
            <w:r w:rsidRPr="003D22C5">
              <w:rPr>
                <w:sz w:val="22"/>
              </w:rPr>
              <w:t>8</w:t>
            </w:r>
          </w:p>
        </w:tc>
        <w:tc>
          <w:tcPr>
            <w:tcW w:w="850" w:type="dxa"/>
            <w:tcBorders>
              <w:top w:val="single" w:sz="4" w:space="0" w:color="auto"/>
              <w:left w:val="single" w:sz="4" w:space="0" w:color="auto"/>
              <w:bottom w:val="single" w:sz="4" w:space="0" w:color="auto"/>
            </w:tcBorders>
            <w:shd w:val="clear" w:color="auto" w:fill="FFFFFF"/>
            <w:vAlign w:val="bottom"/>
          </w:tcPr>
          <w:p w:rsidR="008C5637" w:rsidRPr="003D22C5" w:rsidRDefault="008C5637" w:rsidP="009D6396">
            <w:pPr>
              <w:pStyle w:val="21"/>
              <w:shd w:val="clear" w:color="auto" w:fill="auto"/>
              <w:spacing w:line="240" w:lineRule="auto"/>
              <w:ind w:firstLine="0"/>
              <w:jc w:val="left"/>
              <w:rPr>
                <w:sz w:val="22"/>
              </w:rPr>
            </w:pPr>
            <w:r w:rsidRPr="003D22C5">
              <w:rPr>
                <w:sz w:val="22"/>
              </w:rPr>
              <w:t>IV</w:t>
            </w:r>
          </w:p>
        </w:tc>
        <w:tc>
          <w:tcPr>
            <w:tcW w:w="101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C5637" w:rsidRPr="003D22C5" w:rsidRDefault="008C5637" w:rsidP="009D6396">
            <w:pPr>
              <w:pStyle w:val="21"/>
              <w:shd w:val="clear" w:color="auto" w:fill="auto"/>
              <w:spacing w:line="240" w:lineRule="auto"/>
              <w:ind w:firstLine="0"/>
              <w:jc w:val="right"/>
              <w:rPr>
                <w:sz w:val="22"/>
              </w:rPr>
            </w:pPr>
            <w:r w:rsidRPr="003D22C5">
              <w:rPr>
                <w:sz w:val="22"/>
              </w:rPr>
              <w:t>300</w:t>
            </w:r>
          </w:p>
        </w:tc>
      </w:tr>
      <w:tr w:rsidR="008C5637" w:rsidRPr="003D22C5" w:rsidTr="00DB1CA1">
        <w:trPr>
          <w:gridAfter w:val="1"/>
          <w:wAfter w:w="28" w:type="dxa"/>
          <w:trHeight w:hRule="exact" w:val="1118"/>
        </w:trPr>
        <w:tc>
          <w:tcPr>
            <w:tcW w:w="3658" w:type="dxa"/>
            <w:gridSpan w:val="4"/>
            <w:tcBorders>
              <w:top w:val="single" w:sz="4" w:space="0" w:color="auto"/>
              <w:left w:val="single" w:sz="4" w:space="0" w:color="auto"/>
            </w:tcBorders>
            <w:shd w:val="clear" w:color="auto" w:fill="FFFFFF"/>
          </w:tcPr>
          <w:p w:rsidR="008C5637" w:rsidRPr="003D22C5" w:rsidRDefault="008C5637" w:rsidP="009D6396">
            <w:pPr>
              <w:pStyle w:val="21"/>
              <w:shd w:val="clear" w:color="auto" w:fill="auto"/>
              <w:spacing w:line="240" w:lineRule="auto"/>
              <w:ind w:firstLine="0"/>
              <w:rPr>
                <w:sz w:val="22"/>
              </w:rPr>
            </w:pPr>
            <w:r w:rsidRPr="003D22C5">
              <w:rPr>
                <w:rStyle w:val="20"/>
                <w:sz w:val="22"/>
              </w:rPr>
              <w:t>Информация о воздействии на людей</w:t>
            </w:r>
          </w:p>
        </w:tc>
        <w:tc>
          <w:tcPr>
            <w:tcW w:w="5699" w:type="dxa"/>
            <w:gridSpan w:val="6"/>
            <w:tcBorders>
              <w:top w:val="single" w:sz="4" w:space="0" w:color="auto"/>
              <w:left w:val="single" w:sz="4" w:space="0" w:color="auto"/>
              <w:right w:val="single" w:sz="4" w:space="0" w:color="auto"/>
            </w:tcBorders>
            <w:shd w:val="clear" w:color="auto" w:fill="FFFFFF"/>
            <w:vAlign w:val="bottom"/>
          </w:tcPr>
          <w:p w:rsidR="008C5637" w:rsidRPr="003D22C5" w:rsidRDefault="008C5637" w:rsidP="009D6396">
            <w:pPr>
              <w:pStyle w:val="21"/>
              <w:shd w:val="clear" w:color="auto" w:fill="auto"/>
              <w:spacing w:line="240" w:lineRule="auto"/>
              <w:ind w:firstLine="0"/>
              <w:rPr>
                <w:sz w:val="22"/>
              </w:rPr>
            </w:pPr>
            <w:r w:rsidRPr="003D22C5">
              <w:rPr>
                <w:sz w:val="22"/>
              </w:rPr>
              <w:t>Может вызвать сонливость, тошноту, рвоту, голов</w:t>
            </w:r>
            <w:r w:rsidRPr="003D22C5">
              <w:rPr>
                <w:sz w:val="22"/>
              </w:rPr>
              <w:softHyphen/>
              <w:t>ную боль. Раздражает кожу и слизистую оболочку, вызывая ее поражение и возникновение кожных заболеваний.</w:t>
            </w:r>
          </w:p>
        </w:tc>
      </w:tr>
      <w:tr w:rsidR="008C5637" w:rsidRPr="003D22C5" w:rsidTr="00DB1CA1">
        <w:trPr>
          <w:gridAfter w:val="1"/>
          <w:wAfter w:w="28" w:type="dxa"/>
          <w:trHeight w:hRule="exact" w:val="835"/>
        </w:trPr>
        <w:tc>
          <w:tcPr>
            <w:tcW w:w="3658" w:type="dxa"/>
            <w:gridSpan w:val="4"/>
            <w:tcBorders>
              <w:top w:val="single" w:sz="4" w:space="0" w:color="auto"/>
              <w:left w:val="single" w:sz="4" w:space="0" w:color="auto"/>
            </w:tcBorders>
            <w:shd w:val="clear" w:color="auto" w:fill="FFFFFF"/>
          </w:tcPr>
          <w:p w:rsidR="008C5637" w:rsidRPr="003D22C5" w:rsidRDefault="008C5637" w:rsidP="009D6396">
            <w:pPr>
              <w:pStyle w:val="21"/>
              <w:shd w:val="clear" w:color="auto" w:fill="auto"/>
              <w:spacing w:line="240" w:lineRule="auto"/>
              <w:ind w:firstLine="0"/>
              <w:rPr>
                <w:sz w:val="22"/>
              </w:rPr>
            </w:pPr>
            <w:r w:rsidRPr="003D22C5">
              <w:rPr>
                <w:rStyle w:val="20"/>
                <w:sz w:val="22"/>
              </w:rPr>
              <w:t>Средства защиты</w:t>
            </w:r>
          </w:p>
        </w:tc>
        <w:tc>
          <w:tcPr>
            <w:tcW w:w="5699" w:type="dxa"/>
            <w:gridSpan w:val="6"/>
            <w:tcBorders>
              <w:top w:val="single" w:sz="4" w:space="0" w:color="auto"/>
              <w:left w:val="single" w:sz="4" w:space="0" w:color="auto"/>
              <w:right w:val="single" w:sz="4" w:space="0" w:color="auto"/>
            </w:tcBorders>
            <w:shd w:val="clear" w:color="auto" w:fill="FFFFFF"/>
            <w:vAlign w:val="bottom"/>
          </w:tcPr>
          <w:p w:rsidR="008C5637" w:rsidRPr="003D22C5" w:rsidRDefault="008C5637" w:rsidP="009D6396">
            <w:pPr>
              <w:pStyle w:val="21"/>
              <w:shd w:val="clear" w:color="auto" w:fill="auto"/>
              <w:spacing w:line="240" w:lineRule="auto"/>
              <w:ind w:firstLine="0"/>
              <w:rPr>
                <w:sz w:val="22"/>
              </w:rPr>
            </w:pPr>
            <w:r w:rsidRPr="003D22C5">
              <w:rPr>
                <w:sz w:val="22"/>
              </w:rPr>
              <w:t>Фильтрующие противогазы марок А, БКФ, шланго</w:t>
            </w:r>
            <w:r w:rsidRPr="003D22C5">
              <w:rPr>
                <w:sz w:val="22"/>
              </w:rPr>
              <w:softHyphen/>
              <w:t>вые противогазы ПШ-1 и др.; спецодежда, рукавицы, защитные мази, пасты.</w:t>
            </w:r>
          </w:p>
        </w:tc>
      </w:tr>
      <w:tr w:rsidR="008C5637" w:rsidRPr="003D22C5" w:rsidTr="00DB1CA1">
        <w:trPr>
          <w:gridAfter w:val="1"/>
          <w:wAfter w:w="28" w:type="dxa"/>
          <w:trHeight w:hRule="exact" w:val="571"/>
        </w:trPr>
        <w:tc>
          <w:tcPr>
            <w:tcW w:w="3658" w:type="dxa"/>
            <w:gridSpan w:val="4"/>
            <w:tcBorders>
              <w:top w:val="single" w:sz="4" w:space="0" w:color="auto"/>
              <w:left w:val="single" w:sz="4" w:space="0" w:color="auto"/>
              <w:bottom w:val="single" w:sz="4" w:space="0" w:color="auto"/>
            </w:tcBorders>
            <w:shd w:val="clear" w:color="auto" w:fill="FFFFFF"/>
            <w:vAlign w:val="bottom"/>
          </w:tcPr>
          <w:p w:rsidR="008C5637" w:rsidRPr="003D22C5" w:rsidRDefault="008C5637" w:rsidP="009D6396">
            <w:pPr>
              <w:pStyle w:val="21"/>
              <w:shd w:val="clear" w:color="auto" w:fill="auto"/>
              <w:spacing w:line="240" w:lineRule="auto"/>
              <w:ind w:firstLine="0"/>
              <w:rPr>
                <w:sz w:val="22"/>
              </w:rPr>
            </w:pPr>
            <w:r w:rsidRPr="003D22C5">
              <w:rPr>
                <w:rStyle w:val="20"/>
                <w:sz w:val="22"/>
              </w:rPr>
              <w:t>Меры первой помощи пострада</w:t>
            </w:r>
            <w:r w:rsidRPr="003D22C5">
              <w:rPr>
                <w:rStyle w:val="20"/>
                <w:sz w:val="22"/>
              </w:rPr>
              <w:softHyphen/>
              <w:t>вшим от воздействия веществ</w:t>
            </w:r>
          </w:p>
        </w:tc>
        <w:tc>
          <w:tcPr>
            <w:tcW w:w="5699"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8C5637" w:rsidRPr="003D22C5" w:rsidRDefault="008C5637" w:rsidP="009D6396">
            <w:pPr>
              <w:pStyle w:val="21"/>
              <w:shd w:val="clear" w:color="auto" w:fill="auto"/>
              <w:spacing w:line="240" w:lineRule="auto"/>
              <w:ind w:firstLine="0"/>
              <w:rPr>
                <w:sz w:val="22"/>
              </w:rPr>
            </w:pPr>
            <w:r w:rsidRPr="003D22C5">
              <w:rPr>
                <w:sz w:val="22"/>
              </w:rPr>
              <w:t>Свежий воздух, покой, тепло. При раздражении слизистых оболочек глаз - обильное промывание</w:t>
            </w:r>
          </w:p>
        </w:tc>
      </w:tr>
    </w:tbl>
    <w:p w:rsidR="008C5637" w:rsidRPr="003D22C5" w:rsidRDefault="008C5637" w:rsidP="009D6396">
      <w:pPr>
        <w:pStyle w:val="21"/>
        <w:pBdr>
          <w:top w:val="single" w:sz="4" w:space="1" w:color="auto"/>
          <w:left w:val="single" w:sz="4" w:space="4" w:color="auto"/>
          <w:bottom w:val="single" w:sz="4" w:space="1" w:color="auto"/>
          <w:right w:val="single" w:sz="4" w:space="4" w:color="auto"/>
        </w:pBdr>
        <w:shd w:val="clear" w:color="auto" w:fill="auto"/>
        <w:tabs>
          <w:tab w:val="left" w:leader="underscore" w:pos="5434"/>
        </w:tabs>
        <w:spacing w:line="240" w:lineRule="auto"/>
        <w:ind w:firstLine="0"/>
        <w:jc w:val="left"/>
        <w:rPr>
          <w:sz w:val="22"/>
        </w:rPr>
      </w:pPr>
      <w:r w:rsidRPr="003D22C5">
        <w:rPr>
          <w:sz w:val="22"/>
        </w:rPr>
        <w:t xml:space="preserve">водой. При попадании на кожу - удалить </w:t>
      </w:r>
      <w:r w:rsidRPr="003D22C5">
        <w:rPr>
          <w:rStyle w:val="25"/>
          <w:sz w:val="22"/>
        </w:rPr>
        <w:t>мазут, промыть кожу водой с мылом.</w:t>
      </w:r>
      <w:r w:rsidRPr="003D22C5">
        <w:rPr>
          <w:sz w:val="22"/>
        </w:rPr>
        <w:tab/>
      </w:r>
    </w:p>
    <w:p w:rsidR="007106F3" w:rsidRPr="009D6396" w:rsidRDefault="007106F3" w:rsidP="009D6396">
      <w:pPr>
        <w:rPr>
          <w:rFonts w:ascii="Times New Roman" w:hAnsi="Times New Roman" w:cs="Times New Roman"/>
        </w:rPr>
      </w:pPr>
    </w:p>
    <w:p w:rsidR="008C5637" w:rsidRPr="009D6396" w:rsidRDefault="008C5637" w:rsidP="009D6396">
      <w:pPr>
        <w:rPr>
          <w:rFonts w:ascii="Times New Roman" w:hAnsi="Times New Roman" w:cs="Times New Roman"/>
        </w:rPr>
      </w:pPr>
      <w:r w:rsidRPr="009D6396">
        <w:rPr>
          <w:rFonts w:ascii="Times New Roman" w:hAnsi="Times New Roman" w:cs="Times New Roman"/>
        </w:rPr>
        <w:t>Оценка риска (тяжесть последствий, вероятность реализации аварии) аварийных разливов нефтепродуктов проводится по методике РД 03-418-01 (Методические указания по выявлению риска опасных производственных объектов), на основании данных приведенных в методических материалах [3-7]. Категория отказов определяется на основании матрицы «вероятность - тяжесть последствий» (РД 03-418-01).</w:t>
      </w: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Pr="009D6396" w:rsidRDefault="008C5637" w:rsidP="009D6396">
      <w:pPr>
        <w:rPr>
          <w:rFonts w:ascii="Times New Roman" w:hAnsi="Times New Roman" w:cs="Times New Roman"/>
        </w:rPr>
      </w:pPr>
    </w:p>
    <w:p w:rsidR="008C5637" w:rsidRDefault="008C5637" w:rsidP="009D6396">
      <w:pPr>
        <w:tabs>
          <w:tab w:val="left" w:pos="6330"/>
        </w:tabs>
        <w:rPr>
          <w:rFonts w:ascii="Times New Roman" w:hAnsi="Times New Roman" w:cs="Times New Roman"/>
        </w:rPr>
      </w:pPr>
    </w:p>
    <w:p w:rsidR="00627031" w:rsidRDefault="00627031" w:rsidP="009D6396">
      <w:pPr>
        <w:tabs>
          <w:tab w:val="left" w:pos="6330"/>
        </w:tabs>
        <w:rPr>
          <w:rFonts w:ascii="Times New Roman" w:hAnsi="Times New Roman" w:cs="Times New Roman"/>
        </w:rPr>
      </w:pPr>
    </w:p>
    <w:p w:rsidR="00627031" w:rsidRDefault="00627031" w:rsidP="009D6396">
      <w:pPr>
        <w:tabs>
          <w:tab w:val="left" w:pos="6330"/>
        </w:tabs>
        <w:rPr>
          <w:rFonts w:ascii="Times New Roman" w:hAnsi="Times New Roman" w:cs="Times New Roman"/>
        </w:rPr>
      </w:pPr>
    </w:p>
    <w:p w:rsidR="00627031" w:rsidRPr="009D6396" w:rsidRDefault="00627031" w:rsidP="009D6396">
      <w:pPr>
        <w:tabs>
          <w:tab w:val="left" w:pos="6330"/>
        </w:tabs>
        <w:rPr>
          <w:rFonts w:ascii="Times New Roman" w:hAnsi="Times New Roman" w:cs="Times New Roman"/>
        </w:rPr>
      </w:pPr>
    </w:p>
    <w:p w:rsidR="008C5637" w:rsidRPr="009D6396" w:rsidRDefault="008C5637" w:rsidP="009D6396">
      <w:pPr>
        <w:pStyle w:val="10"/>
        <w:shd w:val="clear" w:color="auto" w:fill="auto"/>
        <w:spacing w:after="0" w:line="240" w:lineRule="auto"/>
        <w:jc w:val="right"/>
        <w:rPr>
          <w:b w:val="0"/>
        </w:rPr>
      </w:pPr>
      <w:bookmarkStart w:id="5" w:name="bookmark5"/>
      <w:r w:rsidRPr="009D6396">
        <w:rPr>
          <w:b w:val="0"/>
        </w:rPr>
        <w:lastRenderedPageBreak/>
        <w:t>Приложение 1.3.</w:t>
      </w:r>
      <w:bookmarkEnd w:id="5"/>
    </w:p>
    <w:p w:rsidR="003D22C5" w:rsidRDefault="003D22C5" w:rsidP="009D6396">
      <w:pPr>
        <w:pStyle w:val="50"/>
        <w:shd w:val="clear" w:color="auto" w:fill="auto"/>
        <w:spacing w:before="0" w:line="240" w:lineRule="auto"/>
        <w:jc w:val="center"/>
        <w:rPr>
          <w:b w:val="0"/>
        </w:rPr>
      </w:pPr>
    </w:p>
    <w:p w:rsidR="008C5637" w:rsidRPr="009D6396" w:rsidRDefault="008C5637" w:rsidP="009D6396">
      <w:pPr>
        <w:pStyle w:val="50"/>
        <w:shd w:val="clear" w:color="auto" w:fill="auto"/>
        <w:spacing w:before="0" w:line="240" w:lineRule="auto"/>
        <w:jc w:val="center"/>
        <w:rPr>
          <w:b w:val="0"/>
        </w:rPr>
      </w:pPr>
      <w:r w:rsidRPr="009D6396">
        <w:rPr>
          <w:b w:val="0"/>
        </w:rPr>
        <w:t>Характеристика неблагоприятных последствий ЧС(Н)</w:t>
      </w:r>
      <w:r w:rsidRPr="009D6396">
        <w:rPr>
          <w:b w:val="0"/>
        </w:rPr>
        <w:br/>
        <w:t xml:space="preserve">для населения, окружающей среды и объектов экономики </w:t>
      </w:r>
      <w:proofErr w:type="gramStart"/>
      <w:r w:rsidRPr="009D6396">
        <w:rPr>
          <w:b w:val="0"/>
        </w:rPr>
        <w:t>поселения,</w:t>
      </w:r>
      <w:r w:rsidRPr="009D6396">
        <w:rPr>
          <w:b w:val="0"/>
        </w:rPr>
        <w:br/>
        <w:t>сценарии</w:t>
      </w:r>
      <w:proofErr w:type="gramEnd"/>
      <w:r w:rsidRPr="009D6396">
        <w:rPr>
          <w:b w:val="0"/>
        </w:rPr>
        <w:t xml:space="preserve"> ЧС(Н) различных уровней с учетом</w:t>
      </w:r>
      <w:r w:rsidRPr="009D6396">
        <w:rPr>
          <w:b w:val="0"/>
        </w:rPr>
        <w:br/>
        <w:t>природно-климатических условий</w:t>
      </w:r>
    </w:p>
    <w:p w:rsidR="008C5637" w:rsidRPr="009D6396" w:rsidRDefault="008C5637" w:rsidP="009D6396">
      <w:pPr>
        <w:pStyle w:val="21"/>
        <w:shd w:val="clear" w:color="auto" w:fill="auto"/>
        <w:spacing w:line="240" w:lineRule="auto"/>
        <w:ind w:firstLine="0"/>
      </w:pPr>
      <w:r w:rsidRPr="009D6396">
        <w:t>По статистическим данным 90% аварий, происходящих на предприятиях по хранению и транспортировке нефтепродуктов, связаны с возникновением взрывопожароопасных ситуаций и разгерметизацией резервуаров хранения, сопровождающихся разливом нефтепродуктов по территории.</w:t>
      </w:r>
    </w:p>
    <w:p w:rsidR="008C5637" w:rsidRPr="009D6396" w:rsidRDefault="008C5637" w:rsidP="009D6396">
      <w:pPr>
        <w:pStyle w:val="21"/>
        <w:shd w:val="clear" w:color="auto" w:fill="auto"/>
        <w:spacing w:line="240" w:lineRule="auto"/>
        <w:ind w:firstLine="0"/>
      </w:pPr>
      <w:r w:rsidRPr="009D6396">
        <w:t>Неблагоприятными последствиями ЧС(Н) (аварии на автотранспорте) для населения является - попадание нефтепродуктов на почву, в реки, водоемы и водозаборы, в результате чего вода становится непригодной для питьевых и хозяйственных нужд.</w:t>
      </w:r>
    </w:p>
    <w:p w:rsidR="008C5637" w:rsidRPr="009D6396" w:rsidRDefault="008C5637" w:rsidP="009D6396">
      <w:pPr>
        <w:pStyle w:val="21"/>
        <w:shd w:val="clear" w:color="auto" w:fill="auto"/>
        <w:spacing w:line="240" w:lineRule="auto"/>
        <w:ind w:firstLine="0"/>
      </w:pPr>
      <w:r w:rsidRPr="009D6396">
        <w:t xml:space="preserve">Последствия ЧС(Н) на автозаправочных станциях </w:t>
      </w:r>
      <w:proofErr w:type="gramStart"/>
      <w:r w:rsidRPr="009D6396">
        <w:t>( при</w:t>
      </w:r>
      <w:proofErr w:type="gramEnd"/>
      <w:r w:rsidRPr="009D6396">
        <w:t xml:space="preserve"> отсутствии возгорания и взрыва) безвозвратные и санитарные человеческие потери среди посторонних лиц - практически исключены, среди персонала безвозвратные потери весьма маловероятны, санитарные - маловероятны (возможны при нахождении персонала в пределах обвалования в момент разрушения резервуара), на население не распространяется ввиду удаленности АЗС от жилых и производственных зданий.</w:t>
      </w:r>
    </w:p>
    <w:p w:rsidR="008C5637" w:rsidRPr="009D6396" w:rsidRDefault="008C5637" w:rsidP="009D6396">
      <w:pPr>
        <w:pStyle w:val="21"/>
        <w:shd w:val="clear" w:color="auto" w:fill="auto"/>
        <w:spacing w:line="240" w:lineRule="auto"/>
        <w:ind w:firstLine="0"/>
      </w:pPr>
      <w:r w:rsidRPr="009D6396">
        <w:t>Неблагоприятными последствиями ЧС(Н) для окружающей природной среды является количество опасных веществ, вызывающих загрязнение атмосферы (испарение), попадание в открытые водотоки (поверхностный сток), грунтовые воды (подземный сток) и на почву.</w:t>
      </w:r>
    </w:p>
    <w:p w:rsidR="008C5637" w:rsidRPr="009D6396" w:rsidRDefault="008C5637" w:rsidP="009D6396">
      <w:pPr>
        <w:pStyle w:val="21"/>
        <w:shd w:val="clear" w:color="auto" w:fill="auto"/>
        <w:spacing w:line="240" w:lineRule="auto"/>
        <w:ind w:firstLine="0"/>
      </w:pPr>
      <w:r w:rsidRPr="009D6396">
        <w:t>Неблагоприятными последствиями ЧС(Н) на объектах экономики является воздействие агрессивной среды на коммуникационные сети, здания и сооружения.</w:t>
      </w:r>
    </w:p>
    <w:p w:rsidR="008C5637" w:rsidRPr="009D6396" w:rsidRDefault="008C5637" w:rsidP="009D6396">
      <w:pPr>
        <w:pStyle w:val="21"/>
        <w:shd w:val="clear" w:color="auto" w:fill="auto"/>
        <w:spacing w:line="240" w:lineRule="auto"/>
        <w:ind w:firstLine="0"/>
      </w:pPr>
      <w:r w:rsidRPr="009D6396">
        <w:t>При оценке риска рассмотрены возможные сценарии ЧС(Н) различных уровней:</w:t>
      </w:r>
    </w:p>
    <w:p w:rsidR="008C5637" w:rsidRPr="009D6396" w:rsidRDefault="008C5637" w:rsidP="009D6396">
      <w:pPr>
        <w:pStyle w:val="50"/>
        <w:shd w:val="clear" w:color="auto" w:fill="auto"/>
        <w:tabs>
          <w:tab w:val="left" w:pos="308"/>
        </w:tabs>
        <w:spacing w:before="0" w:line="240" w:lineRule="auto"/>
        <w:rPr>
          <w:b w:val="0"/>
        </w:rPr>
      </w:pPr>
      <w:proofErr w:type="gramStart"/>
      <w:r w:rsidRPr="009D6396">
        <w:rPr>
          <w:rStyle w:val="51"/>
        </w:rPr>
        <w:t>а)</w:t>
      </w:r>
      <w:r w:rsidRPr="009D6396">
        <w:rPr>
          <w:rStyle w:val="51"/>
        </w:rPr>
        <w:tab/>
      </w:r>
      <w:proofErr w:type="gramEnd"/>
      <w:r w:rsidRPr="009D6396">
        <w:rPr>
          <w:b w:val="0"/>
        </w:rPr>
        <w:t>Материальные повреждения</w:t>
      </w:r>
      <w:r w:rsidRPr="009D6396">
        <w:rPr>
          <w:rStyle w:val="51"/>
        </w:rPr>
        <w:t>.</w:t>
      </w:r>
    </w:p>
    <w:p w:rsidR="008C5637" w:rsidRPr="009D6396" w:rsidRDefault="008C5637" w:rsidP="009D6396">
      <w:pPr>
        <w:pStyle w:val="21"/>
        <w:shd w:val="clear" w:color="auto" w:fill="auto"/>
        <w:spacing w:line="240" w:lineRule="auto"/>
        <w:ind w:firstLine="0"/>
      </w:pPr>
      <w:r w:rsidRPr="009D6396">
        <w:t>Возможны при агрессивном механическом воздействии на резервуары хранения нефтепродуктов, вследствие чего может произойти пожар, взрыв, при разгерметизации резервуара - разлив нефтепродуктов на почву.</w:t>
      </w:r>
    </w:p>
    <w:p w:rsidR="008C5637" w:rsidRPr="009D6396" w:rsidRDefault="008C5637" w:rsidP="009D6396">
      <w:pPr>
        <w:pStyle w:val="50"/>
        <w:shd w:val="clear" w:color="auto" w:fill="auto"/>
        <w:tabs>
          <w:tab w:val="left" w:pos="322"/>
        </w:tabs>
        <w:spacing w:before="0" w:line="240" w:lineRule="auto"/>
        <w:rPr>
          <w:b w:val="0"/>
        </w:rPr>
      </w:pPr>
      <w:proofErr w:type="gramStart"/>
      <w:r w:rsidRPr="009D6396">
        <w:rPr>
          <w:rStyle w:val="51"/>
        </w:rPr>
        <w:t>б)</w:t>
      </w:r>
      <w:r w:rsidRPr="009D6396">
        <w:rPr>
          <w:rStyle w:val="51"/>
        </w:rPr>
        <w:tab/>
      </w:r>
      <w:proofErr w:type="gramEnd"/>
      <w:r w:rsidRPr="009D6396">
        <w:rPr>
          <w:b w:val="0"/>
        </w:rPr>
        <w:t>Субъективные ошибки и нарушения.</w:t>
      </w:r>
    </w:p>
    <w:p w:rsidR="008C5637" w:rsidRPr="009D6396" w:rsidRDefault="008C5637" w:rsidP="009D6396">
      <w:pPr>
        <w:pStyle w:val="21"/>
        <w:shd w:val="clear" w:color="auto" w:fill="auto"/>
        <w:spacing w:line="240" w:lineRule="auto"/>
        <w:ind w:firstLine="0"/>
      </w:pPr>
      <w:r w:rsidRPr="009D6396">
        <w:t>Несоблюдение правил эксплуатации, неправильное, недостаточно надежное соединение сливных рукавов, перелив баков автотранспорта, несоблюдение правил пожарной безопасности, несанкционированное размещение опасных отходов производства на объектах экономики и АЗС приводит к созданию возможной чрезвычайной ситуации (пожар, взрыв).</w:t>
      </w:r>
    </w:p>
    <w:p w:rsidR="008C5637" w:rsidRPr="009D6396" w:rsidRDefault="008C5637" w:rsidP="009D6396">
      <w:pPr>
        <w:pStyle w:val="50"/>
        <w:shd w:val="clear" w:color="auto" w:fill="auto"/>
        <w:tabs>
          <w:tab w:val="left" w:pos="322"/>
        </w:tabs>
        <w:spacing w:before="0" w:line="240" w:lineRule="auto"/>
        <w:rPr>
          <w:b w:val="0"/>
        </w:rPr>
      </w:pPr>
      <w:proofErr w:type="gramStart"/>
      <w:r w:rsidRPr="009D6396">
        <w:rPr>
          <w:rStyle w:val="51"/>
        </w:rPr>
        <w:t>в)</w:t>
      </w:r>
      <w:r w:rsidRPr="009D6396">
        <w:rPr>
          <w:rStyle w:val="51"/>
        </w:rPr>
        <w:tab/>
      </w:r>
      <w:proofErr w:type="gramEnd"/>
      <w:r w:rsidRPr="009D6396">
        <w:rPr>
          <w:b w:val="0"/>
        </w:rPr>
        <w:t>Авария, происшедшая за пределами предприятия.</w:t>
      </w:r>
    </w:p>
    <w:p w:rsidR="008C5637" w:rsidRPr="009D6396" w:rsidRDefault="008C5637" w:rsidP="009D6396">
      <w:pPr>
        <w:pStyle w:val="50"/>
        <w:shd w:val="clear" w:color="auto" w:fill="auto"/>
        <w:tabs>
          <w:tab w:val="left" w:pos="322"/>
        </w:tabs>
        <w:spacing w:before="0" w:line="240" w:lineRule="auto"/>
        <w:rPr>
          <w:b w:val="0"/>
        </w:rPr>
      </w:pPr>
    </w:p>
    <w:p w:rsidR="008C5637" w:rsidRPr="009D6396" w:rsidRDefault="008C5637" w:rsidP="009D6396">
      <w:pPr>
        <w:pStyle w:val="21"/>
        <w:shd w:val="clear" w:color="auto" w:fill="auto"/>
        <w:spacing w:line="240" w:lineRule="auto"/>
        <w:ind w:firstLine="0"/>
      </w:pPr>
      <w:r w:rsidRPr="009D6396">
        <w:t>Близлежащие потенциально опасные установки соседних предприятий расположены от границ резервуаров на достаточном расстоянии, и в случае их возможной аварии исключается прямое и косвенное воздействие на емкости с нефтепродуктами.</w:t>
      </w:r>
    </w:p>
    <w:p w:rsidR="008C5637" w:rsidRPr="009D6396" w:rsidRDefault="008C5637" w:rsidP="009D6396">
      <w:pPr>
        <w:pStyle w:val="40"/>
        <w:shd w:val="clear" w:color="auto" w:fill="auto"/>
        <w:tabs>
          <w:tab w:val="left" w:pos="298"/>
        </w:tabs>
        <w:spacing w:before="0" w:line="240" w:lineRule="auto"/>
        <w:ind w:firstLine="0"/>
      </w:pPr>
      <w:proofErr w:type="gramStart"/>
      <w:r w:rsidRPr="009D6396">
        <w:rPr>
          <w:rStyle w:val="41"/>
        </w:rPr>
        <w:t>г)</w:t>
      </w:r>
      <w:r w:rsidRPr="009D6396">
        <w:rPr>
          <w:rStyle w:val="41"/>
        </w:rPr>
        <w:tab/>
      </w:r>
      <w:proofErr w:type="gramEnd"/>
      <w:r w:rsidRPr="009D6396">
        <w:rPr>
          <w:rStyle w:val="42"/>
          <w:b w:val="0"/>
          <w:i/>
          <w:iCs/>
        </w:rPr>
        <w:t xml:space="preserve">Попытка совершения преступления </w:t>
      </w:r>
      <w:r w:rsidRPr="009D6396">
        <w:t>(террористический акт, диверсия).</w:t>
      </w:r>
    </w:p>
    <w:p w:rsidR="008C5637" w:rsidRPr="009D6396" w:rsidRDefault="008C5637" w:rsidP="009D6396">
      <w:pPr>
        <w:pStyle w:val="21"/>
        <w:shd w:val="clear" w:color="auto" w:fill="auto"/>
        <w:spacing w:line="240" w:lineRule="auto"/>
        <w:ind w:firstLine="0"/>
      </w:pPr>
      <w:r w:rsidRPr="009D6396">
        <w:t xml:space="preserve">Резервуары хранения нефтепродуктов размещены на открытых площадках. Территории предприятий ограждены забором. Организована круглосуточная охрана. </w:t>
      </w:r>
    </w:p>
    <w:p w:rsidR="008C5637" w:rsidRPr="009D6396" w:rsidRDefault="008C5637" w:rsidP="009D6396">
      <w:pPr>
        <w:pStyle w:val="50"/>
        <w:shd w:val="clear" w:color="auto" w:fill="auto"/>
        <w:tabs>
          <w:tab w:val="left" w:pos="327"/>
        </w:tabs>
        <w:spacing w:before="0" w:line="240" w:lineRule="auto"/>
        <w:rPr>
          <w:b w:val="0"/>
        </w:rPr>
      </w:pPr>
      <w:proofErr w:type="gramStart"/>
      <w:r w:rsidRPr="009D6396">
        <w:rPr>
          <w:rStyle w:val="51"/>
        </w:rPr>
        <w:t>д)</w:t>
      </w:r>
      <w:r w:rsidRPr="009D6396">
        <w:rPr>
          <w:rStyle w:val="51"/>
        </w:rPr>
        <w:tab/>
      </w:r>
      <w:proofErr w:type="gramEnd"/>
      <w:r w:rsidRPr="009D6396">
        <w:rPr>
          <w:b w:val="0"/>
        </w:rPr>
        <w:t>Воздействие природно-климатических условий.</w:t>
      </w:r>
    </w:p>
    <w:p w:rsidR="008C5637" w:rsidRPr="009D6396" w:rsidRDefault="008C5637" w:rsidP="009D6396">
      <w:pPr>
        <w:pStyle w:val="21"/>
        <w:shd w:val="clear" w:color="auto" w:fill="auto"/>
        <w:spacing w:line="240" w:lineRule="auto"/>
        <w:ind w:firstLine="0"/>
      </w:pPr>
      <w:r w:rsidRPr="009D6396">
        <w:t>Предприятия расположены в зоне отсутствия сейсмической активности. Подтопление и затопление объектов хранения и отпуска нефтепродуктов в весенний период исключается. Не исключена возможность попадания молний, хотя данная ситуация возможна, но маловероятна.</w:t>
      </w:r>
    </w:p>
    <w:p w:rsidR="008C5637" w:rsidRPr="009D6396" w:rsidRDefault="008C5637" w:rsidP="009D6396">
      <w:pPr>
        <w:tabs>
          <w:tab w:val="left" w:pos="1177"/>
        </w:tabs>
        <w:rPr>
          <w:rFonts w:ascii="Times New Roman" w:hAnsi="Times New Roman" w:cs="Times New Roman"/>
        </w:rPr>
      </w:pPr>
    </w:p>
    <w:p w:rsidR="00CD0554" w:rsidRPr="009D6396" w:rsidRDefault="008C5637" w:rsidP="009D6396">
      <w:pPr>
        <w:tabs>
          <w:tab w:val="left" w:pos="1177"/>
        </w:tabs>
        <w:rPr>
          <w:rFonts w:ascii="Times New Roman" w:hAnsi="Times New Roman" w:cs="Times New Roman"/>
        </w:rPr>
        <w:sectPr w:rsidR="00CD0554" w:rsidRPr="009D6396" w:rsidSect="00627031">
          <w:headerReference w:type="even" r:id="rId10"/>
          <w:type w:val="continuous"/>
          <w:pgSz w:w="11900" w:h="16840"/>
          <w:pgMar w:top="851" w:right="850" w:bottom="567" w:left="1701" w:header="0" w:footer="3" w:gutter="0"/>
          <w:cols w:space="720"/>
          <w:noEndnote/>
          <w:docGrid w:linePitch="360"/>
        </w:sectPr>
      </w:pPr>
      <w:r w:rsidRPr="009D6396">
        <w:rPr>
          <w:rFonts w:ascii="Times New Roman" w:hAnsi="Times New Roman" w:cs="Times New Roman"/>
        </w:rPr>
        <w:tab/>
      </w:r>
    </w:p>
    <w:p w:rsidR="004D21DD" w:rsidRPr="009D6396" w:rsidRDefault="004D21DD" w:rsidP="003D22C5">
      <w:pPr>
        <w:pStyle w:val="10"/>
        <w:shd w:val="clear" w:color="auto" w:fill="auto"/>
        <w:spacing w:after="0" w:line="240" w:lineRule="auto"/>
        <w:jc w:val="right"/>
        <w:rPr>
          <w:b w:val="0"/>
        </w:rPr>
      </w:pPr>
      <w:bookmarkStart w:id="6" w:name="bookmark6"/>
      <w:r w:rsidRPr="009D6396">
        <w:rPr>
          <w:b w:val="0"/>
        </w:rPr>
        <w:lastRenderedPageBreak/>
        <w:t>Приложение 1.4.</w:t>
      </w:r>
      <w:bookmarkEnd w:id="6"/>
    </w:p>
    <w:p w:rsidR="008C5637" w:rsidRDefault="008C5637" w:rsidP="009D6396">
      <w:pPr>
        <w:pStyle w:val="10"/>
        <w:shd w:val="clear" w:color="auto" w:fill="auto"/>
        <w:spacing w:after="0" w:line="240" w:lineRule="auto"/>
        <w:jc w:val="left"/>
        <w:rPr>
          <w:b w:val="0"/>
        </w:rPr>
      </w:pPr>
    </w:p>
    <w:p w:rsidR="007B6EC3" w:rsidRPr="009D6396" w:rsidRDefault="007B6EC3" w:rsidP="009D6396">
      <w:pPr>
        <w:pStyle w:val="10"/>
        <w:shd w:val="clear" w:color="auto" w:fill="auto"/>
        <w:spacing w:after="0" w:line="240" w:lineRule="auto"/>
        <w:jc w:val="left"/>
        <w:rPr>
          <w:b w:val="0"/>
        </w:rPr>
      </w:pPr>
    </w:p>
    <w:p w:rsidR="008C5637" w:rsidRPr="009D6396" w:rsidRDefault="008C5637" w:rsidP="009D6396">
      <w:pPr>
        <w:pStyle w:val="13"/>
        <w:shd w:val="clear" w:color="auto" w:fill="auto"/>
        <w:spacing w:after="0" w:line="240" w:lineRule="auto"/>
        <w:rPr>
          <w:b w:val="0"/>
        </w:rPr>
      </w:pPr>
      <w:r w:rsidRPr="009D6396">
        <w:rPr>
          <w:b w:val="0"/>
        </w:rPr>
        <w:t>Календарный план</w:t>
      </w:r>
    </w:p>
    <w:p w:rsidR="008C5637" w:rsidRPr="009D6396" w:rsidRDefault="008C5637" w:rsidP="009D6396">
      <w:pPr>
        <w:pStyle w:val="13"/>
        <w:shd w:val="clear" w:color="auto" w:fill="auto"/>
        <w:spacing w:after="0" w:line="240" w:lineRule="auto"/>
        <w:rPr>
          <w:b w:val="0"/>
        </w:rPr>
      </w:pPr>
      <w:r w:rsidRPr="009D6396">
        <w:rPr>
          <w:rStyle w:val="a7"/>
          <w:bCs/>
        </w:rPr>
        <w:t>оперативных мероприятий при угрозе и возникновении ЧС(Н)</w:t>
      </w:r>
    </w:p>
    <w:p w:rsidR="007B6EC3" w:rsidRPr="009D6396" w:rsidRDefault="007B6EC3" w:rsidP="009D6396">
      <w:pPr>
        <w:pStyle w:val="13"/>
        <w:shd w:val="clear" w:color="auto" w:fill="auto"/>
        <w:spacing w:after="0" w:line="240" w:lineRule="auto"/>
        <w:jc w:val="left"/>
        <w:rPr>
          <w:b w:val="0"/>
        </w:rPr>
      </w:pPr>
    </w:p>
    <w:tbl>
      <w:tblPr>
        <w:tblOverlap w:val="never"/>
        <w:tblW w:w="0" w:type="auto"/>
        <w:tblInd w:w="-690" w:type="dxa"/>
        <w:tblLayout w:type="fixed"/>
        <w:tblCellMar>
          <w:left w:w="10" w:type="dxa"/>
          <w:right w:w="10" w:type="dxa"/>
        </w:tblCellMar>
        <w:tblLook w:val="04A0" w:firstRow="1" w:lastRow="0" w:firstColumn="1" w:lastColumn="0" w:noHBand="0" w:noVBand="1"/>
      </w:tblPr>
      <w:tblGrid>
        <w:gridCol w:w="538"/>
        <w:gridCol w:w="3970"/>
        <w:gridCol w:w="1402"/>
        <w:gridCol w:w="346"/>
        <w:gridCol w:w="518"/>
        <w:gridCol w:w="523"/>
        <w:gridCol w:w="470"/>
        <w:gridCol w:w="566"/>
        <w:gridCol w:w="547"/>
        <w:gridCol w:w="446"/>
        <w:gridCol w:w="422"/>
        <w:gridCol w:w="427"/>
        <w:gridCol w:w="427"/>
        <w:gridCol w:w="562"/>
        <w:gridCol w:w="571"/>
        <w:gridCol w:w="566"/>
        <w:gridCol w:w="422"/>
        <w:gridCol w:w="427"/>
        <w:gridCol w:w="1656"/>
      </w:tblGrid>
      <w:tr w:rsidR="004D21DD" w:rsidRPr="009D6396" w:rsidTr="003D22C5">
        <w:trPr>
          <w:trHeight w:hRule="exact" w:val="538"/>
        </w:trPr>
        <w:tc>
          <w:tcPr>
            <w:tcW w:w="538" w:type="dxa"/>
            <w:vMerge w:val="restart"/>
            <w:tcBorders>
              <w:top w:val="single" w:sz="4" w:space="0" w:color="auto"/>
              <w:left w:val="single" w:sz="4" w:space="0" w:color="auto"/>
            </w:tcBorders>
            <w:shd w:val="clear" w:color="auto" w:fill="FFFFFF"/>
          </w:tcPr>
          <w:p w:rsidR="004D21DD" w:rsidRPr="009D6396" w:rsidRDefault="004D21DD" w:rsidP="009D6396">
            <w:pPr>
              <w:pStyle w:val="21"/>
              <w:shd w:val="clear" w:color="auto" w:fill="auto"/>
              <w:spacing w:line="240" w:lineRule="auto"/>
              <w:ind w:firstLine="0"/>
              <w:jc w:val="left"/>
            </w:pPr>
            <w:r w:rsidRPr="009D6396">
              <w:t>№</w:t>
            </w:r>
          </w:p>
          <w:p w:rsidR="004D21DD" w:rsidRPr="009D6396" w:rsidRDefault="004D21DD" w:rsidP="009D6396">
            <w:pPr>
              <w:pStyle w:val="21"/>
              <w:shd w:val="clear" w:color="auto" w:fill="auto"/>
              <w:spacing w:line="240" w:lineRule="auto"/>
              <w:ind w:firstLine="0"/>
              <w:jc w:val="left"/>
            </w:pPr>
            <w:r w:rsidRPr="009D6396">
              <w:t>п.</w:t>
            </w:r>
          </w:p>
          <w:p w:rsidR="004D21DD" w:rsidRPr="009D6396" w:rsidRDefault="004D21DD" w:rsidP="009D6396">
            <w:pPr>
              <w:pStyle w:val="21"/>
              <w:shd w:val="clear" w:color="auto" w:fill="auto"/>
              <w:spacing w:line="240" w:lineRule="auto"/>
              <w:ind w:firstLine="0"/>
              <w:jc w:val="left"/>
            </w:pPr>
            <w:r w:rsidRPr="009D6396">
              <w:t>п.</w:t>
            </w:r>
          </w:p>
        </w:tc>
        <w:tc>
          <w:tcPr>
            <w:tcW w:w="3970" w:type="dxa"/>
            <w:vMerge w:val="restart"/>
            <w:tcBorders>
              <w:top w:val="single" w:sz="4" w:space="0" w:color="auto"/>
              <w:left w:val="single" w:sz="4" w:space="0" w:color="auto"/>
            </w:tcBorders>
            <w:shd w:val="clear" w:color="auto" w:fill="FFFFFF"/>
            <w:vAlign w:val="center"/>
          </w:tcPr>
          <w:p w:rsidR="004D21DD" w:rsidRPr="009D6396" w:rsidRDefault="004D21DD" w:rsidP="009D6396">
            <w:pPr>
              <w:pStyle w:val="21"/>
              <w:shd w:val="clear" w:color="auto" w:fill="auto"/>
              <w:spacing w:line="240" w:lineRule="auto"/>
              <w:ind w:firstLine="0"/>
              <w:jc w:val="center"/>
            </w:pPr>
            <w:r w:rsidRPr="009D6396">
              <w:t>Мероприятия</w:t>
            </w:r>
          </w:p>
        </w:tc>
        <w:tc>
          <w:tcPr>
            <w:tcW w:w="1402" w:type="dxa"/>
            <w:vMerge w:val="restart"/>
            <w:tcBorders>
              <w:top w:val="single" w:sz="4" w:space="0" w:color="auto"/>
              <w:left w:val="single" w:sz="4" w:space="0" w:color="auto"/>
            </w:tcBorders>
            <w:shd w:val="clear" w:color="auto" w:fill="FFFFFF"/>
            <w:vAlign w:val="bottom"/>
          </w:tcPr>
          <w:p w:rsidR="004D21DD" w:rsidRPr="009D6396" w:rsidRDefault="004D21DD" w:rsidP="009D6396">
            <w:pPr>
              <w:pStyle w:val="21"/>
              <w:shd w:val="clear" w:color="auto" w:fill="auto"/>
              <w:spacing w:line="240" w:lineRule="auto"/>
              <w:ind w:firstLine="0"/>
              <w:jc w:val="center"/>
            </w:pPr>
            <w:r w:rsidRPr="009D6396">
              <w:t>Время</w:t>
            </w:r>
          </w:p>
          <w:p w:rsidR="004D21DD" w:rsidRPr="009D6396" w:rsidRDefault="004D21DD" w:rsidP="009D6396">
            <w:pPr>
              <w:pStyle w:val="21"/>
              <w:shd w:val="clear" w:color="auto" w:fill="auto"/>
              <w:spacing w:line="240" w:lineRule="auto"/>
              <w:ind w:firstLine="0"/>
              <w:jc w:val="left"/>
            </w:pPr>
            <w:proofErr w:type="spellStart"/>
            <w:r w:rsidRPr="009D6396">
              <w:t>выполнени</w:t>
            </w:r>
            <w:proofErr w:type="spellEnd"/>
          </w:p>
          <w:p w:rsidR="004D21DD" w:rsidRPr="009D6396" w:rsidRDefault="004D21DD" w:rsidP="009D6396">
            <w:pPr>
              <w:pStyle w:val="21"/>
              <w:shd w:val="clear" w:color="auto" w:fill="auto"/>
              <w:spacing w:line="240" w:lineRule="auto"/>
              <w:ind w:firstLine="0"/>
              <w:jc w:val="center"/>
            </w:pPr>
            <w:r w:rsidRPr="009D6396">
              <w:t>я</w:t>
            </w:r>
          </w:p>
        </w:tc>
        <w:tc>
          <w:tcPr>
            <w:tcW w:w="7240" w:type="dxa"/>
            <w:gridSpan w:val="15"/>
            <w:tcBorders>
              <w:top w:val="single" w:sz="4" w:space="0" w:color="auto"/>
              <w:left w:val="single" w:sz="4" w:space="0" w:color="auto"/>
            </w:tcBorders>
            <w:shd w:val="clear" w:color="auto" w:fill="FFFFFF"/>
          </w:tcPr>
          <w:p w:rsidR="004D21DD" w:rsidRPr="009D6396" w:rsidRDefault="004D21DD" w:rsidP="009D6396">
            <w:pPr>
              <w:pStyle w:val="21"/>
              <w:shd w:val="clear" w:color="auto" w:fill="auto"/>
              <w:spacing w:line="240" w:lineRule="auto"/>
              <w:ind w:firstLine="0"/>
              <w:jc w:val="center"/>
            </w:pPr>
            <w:r w:rsidRPr="009D6396">
              <w:t>Время проведения мероприятий</w:t>
            </w:r>
          </w:p>
        </w:tc>
        <w:tc>
          <w:tcPr>
            <w:tcW w:w="1656" w:type="dxa"/>
            <w:vMerge w:val="restart"/>
            <w:tcBorders>
              <w:top w:val="single" w:sz="4" w:space="0" w:color="auto"/>
              <w:left w:val="single" w:sz="4" w:space="0" w:color="auto"/>
              <w:right w:val="single" w:sz="4" w:space="0" w:color="auto"/>
            </w:tcBorders>
            <w:shd w:val="clear" w:color="auto" w:fill="FFFFFF"/>
            <w:vAlign w:val="center"/>
          </w:tcPr>
          <w:p w:rsidR="004D21DD" w:rsidRPr="009D6396" w:rsidRDefault="004D21DD" w:rsidP="009D6396">
            <w:pPr>
              <w:pStyle w:val="21"/>
              <w:shd w:val="clear" w:color="auto" w:fill="auto"/>
              <w:spacing w:line="240" w:lineRule="auto"/>
              <w:ind w:firstLine="0"/>
              <w:jc w:val="left"/>
            </w:pPr>
            <w:r w:rsidRPr="009D6396">
              <w:t>Исполнители</w:t>
            </w:r>
          </w:p>
        </w:tc>
      </w:tr>
      <w:tr w:rsidR="004D21DD" w:rsidRPr="009D6396" w:rsidTr="003D22C5">
        <w:trPr>
          <w:trHeight w:hRule="exact" w:val="283"/>
        </w:trPr>
        <w:tc>
          <w:tcPr>
            <w:tcW w:w="538" w:type="dxa"/>
            <w:vMerge/>
            <w:tcBorders>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3970" w:type="dxa"/>
            <w:vMerge/>
            <w:tcBorders>
              <w:left w:val="single" w:sz="4" w:space="0" w:color="auto"/>
            </w:tcBorders>
            <w:shd w:val="clear" w:color="auto" w:fill="FFFFFF"/>
            <w:vAlign w:val="center"/>
          </w:tcPr>
          <w:p w:rsidR="004D21DD" w:rsidRPr="009D6396" w:rsidRDefault="004D21DD" w:rsidP="009D6396">
            <w:pPr>
              <w:rPr>
                <w:rFonts w:ascii="Times New Roman" w:hAnsi="Times New Roman" w:cs="Times New Roman"/>
              </w:rPr>
            </w:pPr>
          </w:p>
        </w:tc>
        <w:tc>
          <w:tcPr>
            <w:tcW w:w="1402" w:type="dxa"/>
            <w:vMerge/>
            <w:tcBorders>
              <w:left w:val="single" w:sz="4" w:space="0" w:color="auto"/>
            </w:tcBorders>
            <w:shd w:val="clear" w:color="auto" w:fill="FFFFFF"/>
            <w:vAlign w:val="bottom"/>
          </w:tcPr>
          <w:p w:rsidR="004D21DD" w:rsidRPr="009D6396" w:rsidRDefault="004D21DD" w:rsidP="009D6396">
            <w:pPr>
              <w:rPr>
                <w:rFonts w:ascii="Times New Roman" w:hAnsi="Times New Roman" w:cs="Times New Roman"/>
              </w:rPr>
            </w:pPr>
          </w:p>
        </w:tc>
        <w:tc>
          <w:tcPr>
            <w:tcW w:w="2970" w:type="dxa"/>
            <w:gridSpan w:val="6"/>
            <w:tcBorders>
              <w:top w:val="single" w:sz="4" w:space="0" w:color="auto"/>
              <w:left w:val="single" w:sz="4" w:space="0" w:color="auto"/>
            </w:tcBorders>
            <w:shd w:val="clear" w:color="auto" w:fill="FFFFFF"/>
            <w:vAlign w:val="bottom"/>
          </w:tcPr>
          <w:p w:rsidR="004D21DD" w:rsidRPr="009D6396" w:rsidRDefault="004D21DD" w:rsidP="009D6396">
            <w:pPr>
              <w:pStyle w:val="21"/>
              <w:shd w:val="clear" w:color="auto" w:fill="auto"/>
              <w:spacing w:line="240" w:lineRule="auto"/>
              <w:ind w:firstLine="0"/>
              <w:jc w:val="center"/>
            </w:pPr>
            <w:r w:rsidRPr="009D6396">
              <w:t>Минуты</w:t>
            </w:r>
          </w:p>
        </w:tc>
        <w:tc>
          <w:tcPr>
            <w:tcW w:w="3421" w:type="dxa"/>
            <w:gridSpan w:val="7"/>
            <w:tcBorders>
              <w:top w:val="single" w:sz="4" w:space="0" w:color="auto"/>
              <w:left w:val="single" w:sz="4" w:space="0" w:color="auto"/>
            </w:tcBorders>
            <w:shd w:val="clear" w:color="auto" w:fill="FFFFFF"/>
            <w:vAlign w:val="bottom"/>
          </w:tcPr>
          <w:p w:rsidR="004D21DD" w:rsidRPr="009D6396" w:rsidRDefault="004D21DD" w:rsidP="009D6396">
            <w:pPr>
              <w:pStyle w:val="21"/>
              <w:shd w:val="clear" w:color="auto" w:fill="auto"/>
              <w:spacing w:line="240" w:lineRule="auto"/>
              <w:ind w:firstLine="0"/>
              <w:jc w:val="center"/>
            </w:pPr>
            <w:r w:rsidRPr="009D6396">
              <w:t>Часы</w:t>
            </w:r>
          </w:p>
        </w:tc>
        <w:tc>
          <w:tcPr>
            <w:tcW w:w="849" w:type="dxa"/>
            <w:gridSpan w:val="2"/>
            <w:tcBorders>
              <w:top w:val="single" w:sz="4" w:space="0" w:color="auto"/>
              <w:left w:val="single" w:sz="4" w:space="0" w:color="auto"/>
            </w:tcBorders>
            <w:shd w:val="clear" w:color="auto" w:fill="FFFFFF"/>
            <w:vAlign w:val="bottom"/>
          </w:tcPr>
          <w:p w:rsidR="004D21DD" w:rsidRPr="009D6396" w:rsidRDefault="004D21DD" w:rsidP="009D6396">
            <w:pPr>
              <w:pStyle w:val="21"/>
              <w:shd w:val="clear" w:color="auto" w:fill="auto"/>
              <w:spacing w:line="240" w:lineRule="auto"/>
              <w:ind w:firstLine="0"/>
              <w:jc w:val="left"/>
            </w:pPr>
            <w:r w:rsidRPr="009D6396">
              <w:t>Сутки</w:t>
            </w:r>
          </w:p>
        </w:tc>
        <w:tc>
          <w:tcPr>
            <w:tcW w:w="1656" w:type="dxa"/>
            <w:vMerge/>
            <w:tcBorders>
              <w:left w:val="single" w:sz="4" w:space="0" w:color="auto"/>
              <w:right w:val="single" w:sz="4" w:space="0" w:color="auto"/>
            </w:tcBorders>
            <w:shd w:val="clear" w:color="auto" w:fill="FFFFFF"/>
            <w:vAlign w:val="center"/>
          </w:tcPr>
          <w:p w:rsidR="004D21DD" w:rsidRPr="009D6396" w:rsidRDefault="004D21DD" w:rsidP="009D6396">
            <w:pPr>
              <w:rPr>
                <w:rFonts w:ascii="Times New Roman" w:hAnsi="Times New Roman" w:cs="Times New Roman"/>
              </w:rPr>
            </w:pPr>
          </w:p>
        </w:tc>
      </w:tr>
      <w:tr w:rsidR="004D21DD" w:rsidRPr="009D6396" w:rsidTr="003D22C5">
        <w:trPr>
          <w:trHeight w:hRule="exact" w:val="302"/>
        </w:trPr>
        <w:tc>
          <w:tcPr>
            <w:tcW w:w="538" w:type="dxa"/>
            <w:vMerge/>
            <w:tcBorders>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3970" w:type="dxa"/>
            <w:vMerge/>
            <w:tcBorders>
              <w:left w:val="single" w:sz="4" w:space="0" w:color="auto"/>
            </w:tcBorders>
            <w:shd w:val="clear" w:color="auto" w:fill="FFFFFF"/>
            <w:vAlign w:val="center"/>
          </w:tcPr>
          <w:p w:rsidR="004D21DD" w:rsidRPr="009D6396" w:rsidRDefault="004D21DD" w:rsidP="009D6396">
            <w:pPr>
              <w:rPr>
                <w:rFonts w:ascii="Times New Roman" w:hAnsi="Times New Roman" w:cs="Times New Roman"/>
              </w:rPr>
            </w:pPr>
          </w:p>
        </w:tc>
        <w:tc>
          <w:tcPr>
            <w:tcW w:w="1402" w:type="dxa"/>
            <w:vMerge/>
            <w:tcBorders>
              <w:left w:val="single" w:sz="4" w:space="0" w:color="auto"/>
            </w:tcBorders>
            <w:shd w:val="clear" w:color="auto" w:fill="FFFFFF"/>
            <w:vAlign w:val="bottom"/>
          </w:tcPr>
          <w:p w:rsidR="004D21DD" w:rsidRPr="009D6396" w:rsidRDefault="004D21DD" w:rsidP="009D6396">
            <w:pPr>
              <w:rPr>
                <w:rFonts w:ascii="Times New Roman" w:hAnsi="Times New Roman" w:cs="Times New Roman"/>
              </w:rPr>
            </w:pPr>
          </w:p>
        </w:tc>
        <w:tc>
          <w:tcPr>
            <w:tcW w:w="346" w:type="dxa"/>
            <w:tcBorders>
              <w:top w:val="single" w:sz="4" w:space="0" w:color="auto"/>
              <w:left w:val="single" w:sz="4" w:space="0" w:color="auto"/>
            </w:tcBorders>
            <w:shd w:val="clear" w:color="auto" w:fill="FFFFFF"/>
            <w:vAlign w:val="center"/>
          </w:tcPr>
          <w:p w:rsidR="004D21DD" w:rsidRPr="009D6396" w:rsidRDefault="004D21DD" w:rsidP="009D6396">
            <w:pPr>
              <w:pStyle w:val="21"/>
              <w:shd w:val="clear" w:color="auto" w:fill="auto"/>
              <w:spacing w:line="240" w:lineRule="auto"/>
              <w:ind w:firstLine="0"/>
              <w:jc w:val="left"/>
            </w:pPr>
            <w:r w:rsidRPr="009D6396">
              <w:t>5</w:t>
            </w:r>
          </w:p>
        </w:tc>
        <w:tc>
          <w:tcPr>
            <w:tcW w:w="518" w:type="dxa"/>
            <w:tcBorders>
              <w:top w:val="single" w:sz="4" w:space="0" w:color="auto"/>
              <w:left w:val="single" w:sz="4" w:space="0" w:color="auto"/>
            </w:tcBorders>
            <w:shd w:val="clear" w:color="auto" w:fill="FFFFFF"/>
            <w:vAlign w:val="bottom"/>
          </w:tcPr>
          <w:p w:rsidR="004D21DD" w:rsidRPr="009D6396" w:rsidRDefault="004D21DD" w:rsidP="009D6396">
            <w:pPr>
              <w:pStyle w:val="21"/>
              <w:shd w:val="clear" w:color="auto" w:fill="auto"/>
              <w:spacing w:line="240" w:lineRule="auto"/>
              <w:ind w:firstLine="0"/>
              <w:jc w:val="left"/>
            </w:pPr>
            <w:r w:rsidRPr="009D6396">
              <w:t>10</w:t>
            </w:r>
          </w:p>
        </w:tc>
        <w:tc>
          <w:tcPr>
            <w:tcW w:w="523" w:type="dxa"/>
            <w:tcBorders>
              <w:top w:val="single" w:sz="4" w:space="0" w:color="auto"/>
              <w:left w:val="single" w:sz="4" w:space="0" w:color="auto"/>
            </w:tcBorders>
            <w:shd w:val="clear" w:color="auto" w:fill="FFFFFF"/>
            <w:vAlign w:val="bottom"/>
          </w:tcPr>
          <w:p w:rsidR="004D21DD" w:rsidRPr="009D6396" w:rsidRDefault="004D21DD" w:rsidP="009D6396">
            <w:pPr>
              <w:pStyle w:val="21"/>
              <w:shd w:val="clear" w:color="auto" w:fill="auto"/>
              <w:spacing w:line="240" w:lineRule="auto"/>
              <w:ind w:firstLine="0"/>
              <w:jc w:val="left"/>
            </w:pPr>
            <w:r w:rsidRPr="009D6396">
              <w:t>20</w:t>
            </w:r>
          </w:p>
        </w:tc>
        <w:tc>
          <w:tcPr>
            <w:tcW w:w="470" w:type="dxa"/>
            <w:tcBorders>
              <w:top w:val="single" w:sz="4" w:space="0" w:color="auto"/>
              <w:left w:val="single" w:sz="4" w:space="0" w:color="auto"/>
            </w:tcBorders>
            <w:shd w:val="clear" w:color="auto" w:fill="FFFFFF"/>
            <w:vAlign w:val="center"/>
          </w:tcPr>
          <w:p w:rsidR="004D21DD" w:rsidRPr="009D6396" w:rsidRDefault="004D21DD" w:rsidP="009D6396">
            <w:pPr>
              <w:pStyle w:val="21"/>
              <w:shd w:val="clear" w:color="auto" w:fill="auto"/>
              <w:spacing w:line="240" w:lineRule="auto"/>
              <w:ind w:firstLine="0"/>
              <w:jc w:val="left"/>
            </w:pPr>
            <w:r w:rsidRPr="009D6396">
              <w:t>30</w:t>
            </w:r>
          </w:p>
        </w:tc>
        <w:tc>
          <w:tcPr>
            <w:tcW w:w="566" w:type="dxa"/>
            <w:tcBorders>
              <w:top w:val="single" w:sz="4" w:space="0" w:color="auto"/>
              <w:left w:val="single" w:sz="4" w:space="0" w:color="auto"/>
            </w:tcBorders>
            <w:shd w:val="clear" w:color="auto" w:fill="FFFFFF"/>
            <w:vAlign w:val="center"/>
          </w:tcPr>
          <w:p w:rsidR="004D21DD" w:rsidRPr="009D6396" w:rsidRDefault="004D21DD" w:rsidP="009D6396">
            <w:pPr>
              <w:pStyle w:val="21"/>
              <w:shd w:val="clear" w:color="auto" w:fill="auto"/>
              <w:spacing w:line="240" w:lineRule="auto"/>
              <w:ind w:firstLine="0"/>
              <w:jc w:val="left"/>
            </w:pPr>
            <w:r w:rsidRPr="009D6396">
              <w:t>40</w:t>
            </w:r>
          </w:p>
        </w:tc>
        <w:tc>
          <w:tcPr>
            <w:tcW w:w="547" w:type="dxa"/>
            <w:tcBorders>
              <w:top w:val="single" w:sz="4" w:space="0" w:color="auto"/>
              <w:left w:val="single" w:sz="4" w:space="0" w:color="auto"/>
            </w:tcBorders>
            <w:shd w:val="clear" w:color="auto" w:fill="FFFFFF"/>
            <w:vAlign w:val="bottom"/>
          </w:tcPr>
          <w:p w:rsidR="004D21DD" w:rsidRPr="009D6396" w:rsidRDefault="004D21DD" w:rsidP="009D6396">
            <w:pPr>
              <w:pStyle w:val="21"/>
              <w:shd w:val="clear" w:color="auto" w:fill="auto"/>
              <w:spacing w:line="240" w:lineRule="auto"/>
              <w:ind w:firstLine="0"/>
              <w:jc w:val="left"/>
            </w:pPr>
            <w:r w:rsidRPr="009D6396">
              <w:t>60</w:t>
            </w:r>
          </w:p>
        </w:tc>
        <w:tc>
          <w:tcPr>
            <w:tcW w:w="446" w:type="dxa"/>
            <w:tcBorders>
              <w:top w:val="single" w:sz="4" w:space="0" w:color="auto"/>
              <w:left w:val="single" w:sz="4" w:space="0" w:color="auto"/>
            </w:tcBorders>
            <w:shd w:val="clear" w:color="auto" w:fill="FFFFFF"/>
            <w:vAlign w:val="bottom"/>
          </w:tcPr>
          <w:p w:rsidR="004D21DD" w:rsidRPr="009D6396" w:rsidRDefault="004D21DD" w:rsidP="009D6396">
            <w:pPr>
              <w:pStyle w:val="21"/>
              <w:shd w:val="clear" w:color="auto" w:fill="auto"/>
              <w:spacing w:line="240" w:lineRule="auto"/>
              <w:ind w:firstLine="0"/>
              <w:jc w:val="left"/>
            </w:pPr>
            <w:r w:rsidRPr="009D6396">
              <w:t>2</w:t>
            </w:r>
          </w:p>
        </w:tc>
        <w:tc>
          <w:tcPr>
            <w:tcW w:w="422" w:type="dxa"/>
            <w:tcBorders>
              <w:top w:val="single" w:sz="4" w:space="0" w:color="auto"/>
              <w:left w:val="single" w:sz="4" w:space="0" w:color="auto"/>
            </w:tcBorders>
            <w:shd w:val="clear" w:color="auto" w:fill="FFFFFF"/>
            <w:vAlign w:val="center"/>
          </w:tcPr>
          <w:p w:rsidR="004D21DD" w:rsidRPr="009D6396" w:rsidRDefault="004D21DD" w:rsidP="009D6396">
            <w:pPr>
              <w:pStyle w:val="21"/>
              <w:shd w:val="clear" w:color="auto" w:fill="auto"/>
              <w:spacing w:line="240" w:lineRule="auto"/>
              <w:ind w:firstLine="0"/>
              <w:jc w:val="left"/>
            </w:pPr>
            <w:r w:rsidRPr="009D6396">
              <w:t>4</w:t>
            </w:r>
          </w:p>
        </w:tc>
        <w:tc>
          <w:tcPr>
            <w:tcW w:w="427" w:type="dxa"/>
            <w:tcBorders>
              <w:top w:val="single" w:sz="4" w:space="0" w:color="auto"/>
              <w:left w:val="single" w:sz="4" w:space="0" w:color="auto"/>
            </w:tcBorders>
            <w:shd w:val="clear" w:color="auto" w:fill="FFFFFF"/>
            <w:vAlign w:val="bottom"/>
          </w:tcPr>
          <w:p w:rsidR="004D21DD" w:rsidRPr="009D6396" w:rsidRDefault="004D21DD" w:rsidP="009D6396">
            <w:pPr>
              <w:pStyle w:val="21"/>
              <w:shd w:val="clear" w:color="auto" w:fill="auto"/>
              <w:spacing w:line="240" w:lineRule="auto"/>
              <w:ind w:firstLine="0"/>
              <w:jc w:val="left"/>
            </w:pPr>
            <w:r w:rsidRPr="009D6396">
              <w:t>6</w:t>
            </w:r>
          </w:p>
        </w:tc>
        <w:tc>
          <w:tcPr>
            <w:tcW w:w="427" w:type="dxa"/>
            <w:tcBorders>
              <w:top w:val="single" w:sz="4" w:space="0" w:color="auto"/>
              <w:left w:val="single" w:sz="4" w:space="0" w:color="auto"/>
            </w:tcBorders>
            <w:shd w:val="clear" w:color="auto" w:fill="FFFFFF"/>
            <w:vAlign w:val="bottom"/>
          </w:tcPr>
          <w:p w:rsidR="004D21DD" w:rsidRPr="009D6396" w:rsidRDefault="004D21DD" w:rsidP="009D6396">
            <w:pPr>
              <w:pStyle w:val="21"/>
              <w:shd w:val="clear" w:color="auto" w:fill="auto"/>
              <w:spacing w:line="240" w:lineRule="auto"/>
              <w:ind w:firstLine="0"/>
              <w:jc w:val="left"/>
            </w:pPr>
            <w:r w:rsidRPr="009D6396">
              <w:t>8</w:t>
            </w:r>
          </w:p>
        </w:tc>
        <w:tc>
          <w:tcPr>
            <w:tcW w:w="562" w:type="dxa"/>
            <w:tcBorders>
              <w:top w:val="single" w:sz="4" w:space="0" w:color="auto"/>
              <w:left w:val="single" w:sz="4" w:space="0" w:color="auto"/>
            </w:tcBorders>
            <w:shd w:val="clear" w:color="auto" w:fill="FFFFFF"/>
            <w:vAlign w:val="bottom"/>
          </w:tcPr>
          <w:p w:rsidR="004D21DD" w:rsidRPr="009D6396" w:rsidRDefault="004D21DD" w:rsidP="009D6396">
            <w:pPr>
              <w:pStyle w:val="21"/>
              <w:shd w:val="clear" w:color="auto" w:fill="auto"/>
              <w:spacing w:line="240" w:lineRule="auto"/>
              <w:ind w:firstLine="0"/>
              <w:jc w:val="left"/>
            </w:pPr>
            <w:r w:rsidRPr="009D6396">
              <w:t>10</w:t>
            </w:r>
          </w:p>
        </w:tc>
        <w:tc>
          <w:tcPr>
            <w:tcW w:w="571" w:type="dxa"/>
            <w:tcBorders>
              <w:top w:val="single" w:sz="4" w:space="0" w:color="auto"/>
              <w:left w:val="single" w:sz="4" w:space="0" w:color="auto"/>
            </w:tcBorders>
            <w:shd w:val="clear" w:color="auto" w:fill="FFFFFF"/>
            <w:vAlign w:val="bottom"/>
          </w:tcPr>
          <w:p w:rsidR="004D21DD" w:rsidRPr="009D6396" w:rsidRDefault="004D21DD" w:rsidP="009D6396">
            <w:pPr>
              <w:pStyle w:val="21"/>
              <w:shd w:val="clear" w:color="auto" w:fill="auto"/>
              <w:spacing w:line="240" w:lineRule="auto"/>
              <w:ind w:firstLine="0"/>
              <w:jc w:val="left"/>
            </w:pPr>
            <w:r w:rsidRPr="009D6396">
              <w:t>16</w:t>
            </w:r>
          </w:p>
        </w:tc>
        <w:tc>
          <w:tcPr>
            <w:tcW w:w="566" w:type="dxa"/>
            <w:tcBorders>
              <w:top w:val="single" w:sz="4" w:space="0" w:color="auto"/>
              <w:left w:val="single" w:sz="4" w:space="0" w:color="auto"/>
            </w:tcBorders>
            <w:shd w:val="clear" w:color="auto" w:fill="FFFFFF"/>
            <w:vAlign w:val="bottom"/>
          </w:tcPr>
          <w:p w:rsidR="004D21DD" w:rsidRPr="009D6396" w:rsidRDefault="004D21DD" w:rsidP="009D6396">
            <w:pPr>
              <w:pStyle w:val="21"/>
              <w:shd w:val="clear" w:color="auto" w:fill="auto"/>
              <w:spacing w:line="240" w:lineRule="auto"/>
              <w:ind w:firstLine="0"/>
              <w:jc w:val="left"/>
            </w:pPr>
            <w:r w:rsidRPr="009D6396">
              <w:t>20</w:t>
            </w:r>
          </w:p>
        </w:tc>
        <w:tc>
          <w:tcPr>
            <w:tcW w:w="422" w:type="dxa"/>
            <w:tcBorders>
              <w:top w:val="single" w:sz="4" w:space="0" w:color="auto"/>
              <w:left w:val="single" w:sz="4" w:space="0" w:color="auto"/>
            </w:tcBorders>
            <w:shd w:val="clear" w:color="auto" w:fill="FFFFFF"/>
            <w:vAlign w:val="bottom"/>
          </w:tcPr>
          <w:p w:rsidR="004D21DD" w:rsidRPr="009D6396" w:rsidRDefault="004D21DD" w:rsidP="009D6396">
            <w:pPr>
              <w:pStyle w:val="21"/>
              <w:shd w:val="clear" w:color="auto" w:fill="auto"/>
              <w:spacing w:line="240" w:lineRule="auto"/>
              <w:ind w:firstLine="0"/>
              <w:jc w:val="left"/>
            </w:pPr>
            <w:r w:rsidRPr="009D6396">
              <w:t>2</w:t>
            </w:r>
          </w:p>
        </w:tc>
        <w:tc>
          <w:tcPr>
            <w:tcW w:w="427" w:type="dxa"/>
            <w:tcBorders>
              <w:top w:val="single" w:sz="4" w:space="0" w:color="auto"/>
              <w:left w:val="single" w:sz="4" w:space="0" w:color="auto"/>
            </w:tcBorders>
            <w:shd w:val="clear" w:color="auto" w:fill="FFFFFF"/>
            <w:vAlign w:val="center"/>
          </w:tcPr>
          <w:p w:rsidR="004D21DD" w:rsidRPr="009D6396" w:rsidRDefault="004D21DD" w:rsidP="009D6396">
            <w:pPr>
              <w:pStyle w:val="21"/>
              <w:shd w:val="clear" w:color="auto" w:fill="auto"/>
              <w:spacing w:line="240" w:lineRule="auto"/>
              <w:ind w:firstLine="0"/>
              <w:jc w:val="left"/>
            </w:pPr>
            <w:r w:rsidRPr="009D6396">
              <w:t>3</w:t>
            </w:r>
          </w:p>
        </w:tc>
        <w:tc>
          <w:tcPr>
            <w:tcW w:w="1656" w:type="dxa"/>
            <w:vMerge/>
            <w:tcBorders>
              <w:left w:val="single" w:sz="4" w:space="0" w:color="auto"/>
              <w:right w:val="single" w:sz="4" w:space="0" w:color="auto"/>
            </w:tcBorders>
            <w:shd w:val="clear" w:color="auto" w:fill="FFFFFF"/>
            <w:vAlign w:val="center"/>
          </w:tcPr>
          <w:p w:rsidR="004D21DD" w:rsidRPr="009D6396" w:rsidRDefault="004D21DD" w:rsidP="009D6396">
            <w:pPr>
              <w:rPr>
                <w:rFonts w:ascii="Times New Roman" w:hAnsi="Times New Roman" w:cs="Times New Roman"/>
              </w:rPr>
            </w:pPr>
          </w:p>
        </w:tc>
      </w:tr>
      <w:tr w:rsidR="004D21DD" w:rsidRPr="009D6396" w:rsidTr="003D22C5">
        <w:trPr>
          <w:trHeight w:hRule="exact" w:val="283"/>
        </w:trPr>
        <w:tc>
          <w:tcPr>
            <w:tcW w:w="5910" w:type="dxa"/>
            <w:gridSpan w:val="3"/>
            <w:tcBorders>
              <w:top w:val="single" w:sz="4" w:space="0" w:color="auto"/>
              <w:left w:val="single" w:sz="4" w:space="0" w:color="auto"/>
            </w:tcBorders>
            <w:shd w:val="clear" w:color="auto" w:fill="FFFFFF"/>
            <w:vAlign w:val="bottom"/>
          </w:tcPr>
          <w:p w:rsidR="004D21DD" w:rsidRPr="009D6396" w:rsidRDefault="004D21DD" w:rsidP="009D6396">
            <w:pPr>
              <w:pStyle w:val="21"/>
              <w:shd w:val="clear" w:color="auto" w:fill="auto"/>
              <w:spacing w:line="240" w:lineRule="auto"/>
              <w:ind w:firstLine="0"/>
              <w:jc w:val="right"/>
            </w:pPr>
            <w:r w:rsidRPr="009D6396">
              <w:rPr>
                <w:rStyle w:val="26"/>
                <w:b w:val="0"/>
              </w:rPr>
              <w:t>1. П</w:t>
            </w:r>
          </w:p>
        </w:tc>
        <w:tc>
          <w:tcPr>
            <w:tcW w:w="2970" w:type="dxa"/>
            <w:gridSpan w:val="6"/>
            <w:tcBorders>
              <w:top w:val="single" w:sz="4" w:space="0" w:color="auto"/>
              <w:left w:val="single" w:sz="4" w:space="0" w:color="auto"/>
            </w:tcBorders>
            <w:shd w:val="clear" w:color="auto" w:fill="FFFFFF"/>
            <w:vAlign w:val="bottom"/>
          </w:tcPr>
          <w:p w:rsidR="004D21DD" w:rsidRPr="009D6396" w:rsidRDefault="004D21DD" w:rsidP="009D6396">
            <w:pPr>
              <w:pStyle w:val="21"/>
              <w:shd w:val="clear" w:color="auto" w:fill="auto"/>
              <w:spacing w:line="240" w:lineRule="auto"/>
              <w:ind w:firstLine="0"/>
              <w:jc w:val="left"/>
            </w:pPr>
            <w:proofErr w:type="spellStart"/>
            <w:r w:rsidRPr="009D6396">
              <w:rPr>
                <w:rStyle w:val="26"/>
                <w:b w:val="0"/>
              </w:rPr>
              <w:t>ри</w:t>
            </w:r>
            <w:proofErr w:type="spellEnd"/>
            <w:r w:rsidRPr="009D6396">
              <w:rPr>
                <w:rStyle w:val="26"/>
                <w:b w:val="0"/>
              </w:rPr>
              <w:t xml:space="preserve"> угрозе возникновения Ч</w:t>
            </w:r>
          </w:p>
        </w:tc>
        <w:tc>
          <w:tcPr>
            <w:tcW w:w="446" w:type="dxa"/>
            <w:tcBorders>
              <w:top w:val="single" w:sz="4" w:space="0" w:color="auto"/>
              <w:left w:val="single" w:sz="4" w:space="0" w:color="auto"/>
            </w:tcBorders>
            <w:shd w:val="clear" w:color="auto" w:fill="FFFFFF"/>
            <w:vAlign w:val="bottom"/>
          </w:tcPr>
          <w:p w:rsidR="004D21DD" w:rsidRPr="009D6396" w:rsidRDefault="004D21DD" w:rsidP="009D6396">
            <w:pPr>
              <w:pStyle w:val="21"/>
              <w:shd w:val="clear" w:color="auto" w:fill="auto"/>
              <w:spacing w:line="240" w:lineRule="auto"/>
              <w:ind w:firstLine="0"/>
              <w:jc w:val="left"/>
            </w:pPr>
            <w:r w:rsidRPr="009D6396">
              <w:rPr>
                <w:rStyle w:val="26"/>
                <w:b w:val="0"/>
              </w:rPr>
              <w:t>С(Н)</w:t>
            </w:r>
          </w:p>
        </w:tc>
        <w:tc>
          <w:tcPr>
            <w:tcW w:w="5480" w:type="dxa"/>
            <w:gridSpan w:val="9"/>
            <w:tcBorders>
              <w:top w:val="single" w:sz="4" w:space="0" w:color="auto"/>
              <w:left w:val="single" w:sz="4" w:space="0" w:color="auto"/>
              <w:right w:val="single" w:sz="4" w:space="0" w:color="auto"/>
            </w:tcBorders>
            <w:shd w:val="clear" w:color="auto" w:fill="FFFFFF"/>
          </w:tcPr>
          <w:p w:rsidR="004D21DD" w:rsidRPr="009D6396" w:rsidRDefault="004D21DD" w:rsidP="009D6396">
            <w:pPr>
              <w:rPr>
                <w:rFonts w:ascii="Times New Roman" w:hAnsi="Times New Roman" w:cs="Times New Roman"/>
              </w:rPr>
            </w:pPr>
          </w:p>
        </w:tc>
      </w:tr>
      <w:tr w:rsidR="004D21DD" w:rsidRPr="009D6396" w:rsidTr="003D22C5">
        <w:trPr>
          <w:trHeight w:hRule="exact" w:val="1392"/>
        </w:trPr>
        <w:tc>
          <w:tcPr>
            <w:tcW w:w="538" w:type="dxa"/>
            <w:tcBorders>
              <w:top w:val="single" w:sz="4" w:space="0" w:color="auto"/>
              <w:left w:val="single" w:sz="4" w:space="0" w:color="auto"/>
            </w:tcBorders>
            <w:shd w:val="clear" w:color="auto" w:fill="FFFFFF"/>
            <w:vAlign w:val="center"/>
          </w:tcPr>
          <w:p w:rsidR="004D21DD" w:rsidRPr="009D6396" w:rsidRDefault="004D21DD" w:rsidP="009D6396">
            <w:pPr>
              <w:pStyle w:val="21"/>
              <w:shd w:val="clear" w:color="auto" w:fill="auto"/>
              <w:spacing w:line="240" w:lineRule="auto"/>
              <w:ind w:firstLine="0"/>
              <w:jc w:val="left"/>
            </w:pPr>
            <w:r w:rsidRPr="009D6396">
              <w:t>1</w:t>
            </w:r>
          </w:p>
        </w:tc>
        <w:tc>
          <w:tcPr>
            <w:tcW w:w="3970" w:type="dxa"/>
            <w:tcBorders>
              <w:top w:val="single" w:sz="4" w:space="0" w:color="auto"/>
              <w:left w:val="single" w:sz="4" w:space="0" w:color="auto"/>
            </w:tcBorders>
            <w:shd w:val="clear" w:color="auto" w:fill="FFFFFF"/>
            <w:vAlign w:val="bottom"/>
          </w:tcPr>
          <w:p w:rsidR="004D21DD" w:rsidRPr="009D6396" w:rsidRDefault="004D21DD" w:rsidP="009D6396">
            <w:pPr>
              <w:pStyle w:val="21"/>
              <w:shd w:val="clear" w:color="auto" w:fill="auto"/>
              <w:spacing w:line="240" w:lineRule="auto"/>
              <w:ind w:firstLine="0"/>
            </w:pPr>
            <w:r w:rsidRPr="009D6396">
              <w:t>Доведение информации до руково</w:t>
            </w:r>
            <w:r w:rsidRPr="009D6396">
              <w:softHyphen/>
              <w:t>дителя ГО поселения и начальника отдела по делам ГО и ЧС админи</w:t>
            </w:r>
            <w:r w:rsidRPr="009D6396">
              <w:softHyphen/>
              <w:t>страции муниципального района об угрозе возникновения ЧС(Н)</w:t>
            </w:r>
          </w:p>
        </w:tc>
        <w:tc>
          <w:tcPr>
            <w:tcW w:w="1402" w:type="dxa"/>
            <w:tcBorders>
              <w:top w:val="single" w:sz="4" w:space="0" w:color="auto"/>
              <w:left w:val="single" w:sz="4" w:space="0" w:color="auto"/>
            </w:tcBorders>
            <w:shd w:val="clear" w:color="auto" w:fill="FFFFFF"/>
            <w:vAlign w:val="center"/>
          </w:tcPr>
          <w:p w:rsidR="004D21DD" w:rsidRPr="009D6396" w:rsidRDefault="004D21DD" w:rsidP="009D6396">
            <w:pPr>
              <w:pStyle w:val="21"/>
              <w:shd w:val="clear" w:color="auto" w:fill="auto"/>
              <w:spacing w:line="240" w:lineRule="auto"/>
              <w:ind w:firstLine="0"/>
              <w:jc w:val="center"/>
            </w:pPr>
            <w:r w:rsidRPr="009D6396">
              <w:t>30</w:t>
            </w:r>
          </w:p>
          <w:p w:rsidR="004D21DD" w:rsidRPr="009D6396" w:rsidRDefault="004D21DD" w:rsidP="009D6396">
            <w:pPr>
              <w:pStyle w:val="21"/>
              <w:shd w:val="clear" w:color="auto" w:fill="auto"/>
              <w:spacing w:line="240" w:lineRule="auto"/>
              <w:ind w:firstLine="0"/>
              <w:jc w:val="center"/>
            </w:pPr>
            <w:r w:rsidRPr="009D6396">
              <w:t>минут</w:t>
            </w:r>
          </w:p>
        </w:tc>
        <w:tc>
          <w:tcPr>
            <w:tcW w:w="34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18"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23"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70"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4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4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2"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2"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71"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2"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1656" w:type="dxa"/>
            <w:tcBorders>
              <w:top w:val="single" w:sz="4" w:space="0" w:color="auto"/>
              <w:left w:val="single" w:sz="4" w:space="0" w:color="auto"/>
              <w:right w:val="single" w:sz="4" w:space="0" w:color="auto"/>
            </w:tcBorders>
            <w:shd w:val="clear" w:color="auto" w:fill="FFFFFF"/>
          </w:tcPr>
          <w:p w:rsidR="004D21DD" w:rsidRPr="009D6396" w:rsidRDefault="004D21DD" w:rsidP="009D6396">
            <w:pPr>
              <w:pStyle w:val="21"/>
              <w:shd w:val="clear" w:color="auto" w:fill="auto"/>
              <w:spacing w:line="240" w:lineRule="auto"/>
              <w:ind w:firstLine="0"/>
              <w:jc w:val="center"/>
            </w:pPr>
            <w:r w:rsidRPr="009D6396">
              <w:t>ДДС</w:t>
            </w:r>
          </w:p>
        </w:tc>
      </w:tr>
      <w:tr w:rsidR="004D21DD" w:rsidRPr="009D6396" w:rsidTr="003D22C5">
        <w:trPr>
          <w:trHeight w:hRule="exact" w:val="1387"/>
        </w:trPr>
        <w:tc>
          <w:tcPr>
            <w:tcW w:w="538" w:type="dxa"/>
            <w:tcBorders>
              <w:top w:val="single" w:sz="4" w:space="0" w:color="auto"/>
              <w:left w:val="single" w:sz="4" w:space="0" w:color="auto"/>
            </w:tcBorders>
            <w:shd w:val="clear" w:color="auto" w:fill="FFFFFF"/>
            <w:vAlign w:val="center"/>
          </w:tcPr>
          <w:p w:rsidR="004D21DD" w:rsidRPr="009D6396" w:rsidRDefault="004D21DD" w:rsidP="009D6396">
            <w:pPr>
              <w:pStyle w:val="21"/>
              <w:shd w:val="clear" w:color="auto" w:fill="auto"/>
              <w:spacing w:line="240" w:lineRule="auto"/>
              <w:ind w:firstLine="0"/>
              <w:jc w:val="left"/>
            </w:pPr>
            <w:r w:rsidRPr="009D6396">
              <w:t>2</w:t>
            </w:r>
          </w:p>
        </w:tc>
        <w:tc>
          <w:tcPr>
            <w:tcW w:w="3970" w:type="dxa"/>
            <w:tcBorders>
              <w:top w:val="single" w:sz="4" w:space="0" w:color="auto"/>
              <w:left w:val="single" w:sz="4" w:space="0" w:color="auto"/>
            </w:tcBorders>
            <w:shd w:val="clear" w:color="auto" w:fill="FFFFFF"/>
            <w:vAlign w:val="bottom"/>
          </w:tcPr>
          <w:p w:rsidR="004D21DD" w:rsidRPr="009D6396" w:rsidRDefault="004D21DD" w:rsidP="009D6396">
            <w:pPr>
              <w:pStyle w:val="21"/>
              <w:shd w:val="clear" w:color="auto" w:fill="auto"/>
              <w:spacing w:line="240" w:lineRule="auto"/>
              <w:ind w:firstLine="0"/>
            </w:pPr>
            <w:r w:rsidRPr="009D6396">
              <w:t>Организация мониторинга и про</w:t>
            </w:r>
            <w:r w:rsidRPr="009D6396">
              <w:softHyphen/>
              <w:t>гнозирования обстановки, опреде</w:t>
            </w:r>
            <w:r w:rsidRPr="009D6396">
              <w:softHyphen/>
              <w:t>ление первоочередных мер по предупреждению и ликвидации ЧС(Н)</w:t>
            </w:r>
          </w:p>
        </w:tc>
        <w:tc>
          <w:tcPr>
            <w:tcW w:w="1402" w:type="dxa"/>
            <w:tcBorders>
              <w:top w:val="single" w:sz="4" w:space="0" w:color="auto"/>
              <w:left w:val="single" w:sz="4" w:space="0" w:color="auto"/>
            </w:tcBorders>
            <w:shd w:val="clear" w:color="auto" w:fill="FFFFFF"/>
          </w:tcPr>
          <w:p w:rsidR="004D21DD" w:rsidRPr="009D6396" w:rsidRDefault="004D21DD" w:rsidP="009D6396">
            <w:pPr>
              <w:pStyle w:val="21"/>
              <w:shd w:val="clear" w:color="auto" w:fill="auto"/>
              <w:spacing w:line="240" w:lineRule="auto"/>
              <w:ind w:firstLine="0"/>
              <w:jc w:val="center"/>
            </w:pPr>
            <w:r w:rsidRPr="009D6396">
              <w:t>1 час</w:t>
            </w:r>
          </w:p>
        </w:tc>
        <w:tc>
          <w:tcPr>
            <w:tcW w:w="34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18"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23"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70"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4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4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2"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2"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71"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2"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1656" w:type="dxa"/>
            <w:tcBorders>
              <w:top w:val="single" w:sz="4" w:space="0" w:color="auto"/>
              <w:left w:val="single" w:sz="4" w:space="0" w:color="auto"/>
              <w:right w:val="single" w:sz="4" w:space="0" w:color="auto"/>
            </w:tcBorders>
            <w:shd w:val="clear" w:color="auto" w:fill="FFFFFF"/>
          </w:tcPr>
          <w:p w:rsidR="004D21DD" w:rsidRPr="009D6396" w:rsidRDefault="004D21DD" w:rsidP="009D6396">
            <w:pPr>
              <w:pStyle w:val="21"/>
              <w:shd w:val="clear" w:color="auto" w:fill="auto"/>
              <w:spacing w:line="240" w:lineRule="auto"/>
              <w:ind w:firstLine="0"/>
              <w:jc w:val="center"/>
            </w:pPr>
            <w:r w:rsidRPr="009D6396">
              <w:t>КЧС</w:t>
            </w:r>
          </w:p>
        </w:tc>
      </w:tr>
      <w:tr w:rsidR="004D21DD" w:rsidRPr="009D6396" w:rsidTr="003D22C5">
        <w:trPr>
          <w:trHeight w:hRule="exact" w:val="2770"/>
        </w:trPr>
        <w:tc>
          <w:tcPr>
            <w:tcW w:w="538" w:type="dxa"/>
            <w:tcBorders>
              <w:top w:val="single" w:sz="4" w:space="0" w:color="auto"/>
              <w:left w:val="single" w:sz="4" w:space="0" w:color="auto"/>
            </w:tcBorders>
            <w:shd w:val="clear" w:color="auto" w:fill="FFFFFF"/>
          </w:tcPr>
          <w:p w:rsidR="004D21DD" w:rsidRPr="009D6396" w:rsidRDefault="004D21DD" w:rsidP="009D6396">
            <w:pPr>
              <w:pStyle w:val="21"/>
              <w:shd w:val="clear" w:color="auto" w:fill="auto"/>
              <w:spacing w:line="240" w:lineRule="auto"/>
              <w:ind w:firstLine="0"/>
              <w:jc w:val="left"/>
            </w:pPr>
            <w:r w:rsidRPr="009D6396">
              <w:t>3</w:t>
            </w:r>
          </w:p>
        </w:tc>
        <w:tc>
          <w:tcPr>
            <w:tcW w:w="3970" w:type="dxa"/>
            <w:tcBorders>
              <w:top w:val="single" w:sz="4" w:space="0" w:color="auto"/>
              <w:left w:val="single" w:sz="4" w:space="0" w:color="auto"/>
            </w:tcBorders>
            <w:shd w:val="clear" w:color="auto" w:fill="FFFFFF"/>
            <w:vAlign w:val="bottom"/>
          </w:tcPr>
          <w:p w:rsidR="004D21DD" w:rsidRPr="009D6396" w:rsidRDefault="004D21DD" w:rsidP="009D6396">
            <w:pPr>
              <w:pStyle w:val="21"/>
              <w:shd w:val="clear" w:color="auto" w:fill="auto"/>
              <w:spacing w:line="240" w:lineRule="auto"/>
              <w:ind w:firstLine="0"/>
            </w:pPr>
            <w:r w:rsidRPr="009D6396">
              <w:t>Оповещение и проверка сил и средств постоянной готовности к действиям по предупреждению и ликвидации ЧС(Н):</w:t>
            </w:r>
          </w:p>
          <w:p w:rsidR="004D21DD" w:rsidRPr="009D6396" w:rsidRDefault="004D21DD" w:rsidP="009D6396">
            <w:pPr>
              <w:pStyle w:val="21"/>
              <w:numPr>
                <w:ilvl w:val="0"/>
                <w:numId w:val="19"/>
              </w:numPr>
              <w:shd w:val="clear" w:color="auto" w:fill="auto"/>
              <w:tabs>
                <w:tab w:val="left" w:pos="139"/>
              </w:tabs>
              <w:spacing w:line="240" w:lineRule="auto"/>
              <w:ind w:firstLine="0"/>
              <w:jc w:val="left"/>
            </w:pPr>
            <w:r w:rsidRPr="009D6396">
              <w:t>оперативной группы КЧС и ОПБ поселения;</w:t>
            </w:r>
          </w:p>
          <w:p w:rsidR="004D21DD" w:rsidRPr="009D6396" w:rsidRDefault="004D21DD" w:rsidP="009D6396">
            <w:pPr>
              <w:pStyle w:val="21"/>
              <w:numPr>
                <w:ilvl w:val="0"/>
                <w:numId w:val="19"/>
              </w:numPr>
              <w:shd w:val="clear" w:color="auto" w:fill="auto"/>
              <w:tabs>
                <w:tab w:val="left" w:pos="202"/>
              </w:tabs>
              <w:spacing w:line="240" w:lineRule="auto"/>
              <w:ind w:firstLine="0"/>
            </w:pPr>
            <w:r w:rsidRPr="009D6396">
              <w:t xml:space="preserve">противопожарной </w:t>
            </w:r>
            <w:proofErr w:type="gramStart"/>
            <w:r w:rsidRPr="009D6396">
              <w:t>службы  ПСЧ</w:t>
            </w:r>
            <w:proofErr w:type="gramEnd"/>
            <w:r w:rsidRPr="009D6396">
              <w:t xml:space="preserve"> -136 ФГКУ «31 Отряд ФПС по Красноярскому краю »;</w:t>
            </w:r>
          </w:p>
          <w:p w:rsidR="004D21DD" w:rsidRPr="009D6396" w:rsidRDefault="004D21DD" w:rsidP="009D6396">
            <w:pPr>
              <w:pStyle w:val="21"/>
              <w:numPr>
                <w:ilvl w:val="0"/>
                <w:numId w:val="19"/>
              </w:numPr>
              <w:shd w:val="clear" w:color="auto" w:fill="auto"/>
              <w:tabs>
                <w:tab w:val="left" w:pos="192"/>
              </w:tabs>
              <w:spacing w:line="240" w:lineRule="auto"/>
              <w:ind w:firstLine="0"/>
            </w:pPr>
            <w:r w:rsidRPr="009D6396">
              <w:t xml:space="preserve">участкового инспектора </w:t>
            </w:r>
            <w:proofErr w:type="gramStart"/>
            <w:r w:rsidRPr="009D6396">
              <w:t>ОВД ;</w:t>
            </w:r>
            <w:proofErr w:type="gramEnd"/>
          </w:p>
          <w:p w:rsidR="004D21DD" w:rsidRPr="009D6396" w:rsidRDefault="004D21DD" w:rsidP="009D6396">
            <w:pPr>
              <w:pStyle w:val="21"/>
              <w:numPr>
                <w:ilvl w:val="0"/>
                <w:numId w:val="19"/>
              </w:numPr>
              <w:shd w:val="clear" w:color="auto" w:fill="auto"/>
              <w:tabs>
                <w:tab w:val="left" w:pos="202"/>
              </w:tabs>
              <w:spacing w:line="240" w:lineRule="auto"/>
              <w:ind w:firstLine="0"/>
            </w:pPr>
            <w:r w:rsidRPr="009D6396">
              <w:t>медицинской службы.</w:t>
            </w:r>
          </w:p>
        </w:tc>
        <w:tc>
          <w:tcPr>
            <w:tcW w:w="1402" w:type="dxa"/>
            <w:tcBorders>
              <w:top w:val="single" w:sz="4" w:space="0" w:color="auto"/>
              <w:left w:val="single" w:sz="4" w:space="0" w:color="auto"/>
            </w:tcBorders>
            <w:shd w:val="clear" w:color="auto" w:fill="FFFFFF"/>
            <w:vAlign w:val="center"/>
          </w:tcPr>
          <w:p w:rsidR="004D21DD" w:rsidRPr="009D6396" w:rsidRDefault="004D21DD" w:rsidP="009D6396">
            <w:pPr>
              <w:pStyle w:val="21"/>
              <w:shd w:val="clear" w:color="auto" w:fill="auto"/>
              <w:spacing w:line="240" w:lineRule="auto"/>
              <w:ind w:firstLine="0"/>
              <w:jc w:val="left"/>
            </w:pPr>
            <w:r w:rsidRPr="009D6396">
              <w:t>Ч+ 30 мин.</w:t>
            </w:r>
          </w:p>
        </w:tc>
        <w:tc>
          <w:tcPr>
            <w:tcW w:w="34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18"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23"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70"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4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4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2"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2"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71"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2"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1656" w:type="dxa"/>
            <w:tcBorders>
              <w:top w:val="single" w:sz="4" w:space="0" w:color="auto"/>
              <w:left w:val="single" w:sz="4" w:space="0" w:color="auto"/>
              <w:right w:val="single" w:sz="4" w:space="0" w:color="auto"/>
            </w:tcBorders>
            <w:shd w:val="clear" w:color="auto" w:fill="FFFFFF"/>
            <w:vAlign w:val="center"/>
          </w:tcPr>
          <w:p w:rsidR="004D21DD" w:rsidRPr="009D6396" w:rsidRDefault="004D21DD" w:rsidP="009D6396">
            <w:pPr>
              <w:pStyle w:val="21"/>
              <w:shd w:val="clear" w:color="auto" w:fill="auto"/>
              <w:spacing w:line="240" w:lineRule="auto"/>
              <w:ind w:firstLine="0"/>
              <w:jc w:val="center"/>
            </w:pPr>
            <w:r w:rsidRPr="009D6396">
              <w:t>КЧС,</w:t>
            </w:r>
          </w:p>
          <w:p w:rsidR="004D21DD" w:rsidRPr="009D6396" w:rsidRDefault="004D21DD" w:rsidP="009D6396">
            <w:pPr>
              <w:pStyle w:val="21"/>
              <w:shd w:val="clear" w:color="auto" w:fill="auto"/>
              <w:spacing w:line="240" w:lineRule="auto"/>
              <w:ind w:firstLine="0"/>
              <w:jc w:val="center"/>
            </w:pPr>
            <w:r w:rsidRPr="009D6396">
              <w:t>начальники</w:t>
            </w:r>
          </w:p>
          <w:p w:rsidR="004D21DD" w:rsidRPr="009D6396" w:rsidRDefault="004D21DD" w:rsidP="009D6396">
            <w:pPr>
              <w:pStyle w:val="21"/>
              <w:shd w:val="clear" w:color="auto" w:fill="auto"/>
              <w:spacing w:line="240" w:lineRule="auto"/>
              <w:ind w:firstLine="0"/>
              <w:jc w:val="center"/>
            </w:pPr>
            <w:r w:rsidRPr="009D6396">
              <w:t>служб</w:t>
            </w:r>
          </w:p>
        </w:tc>
      </w:tr>
      <w:tr w:rsidR="004D21DD" w:rsidRPr="009D6396" w:rsidTr="003D22C5">
        <w:trPr>
          <w:trHeight w:hRule="exact" w:val="298"/>
        </w:trPr>
        <w:tc>
          <w:tcPr>
            <w:tcW w:w="538"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3970" w:type="dxa"/>
            <w:tcBorders>
              <w:top w:val="single" w:sz="4" w:space="0" w:color="auto"/>
              <w:left w:val="single" w:sz="4" w:space="0" w:color="auto"/>
              <w:bottom w:val="single" w:sz="4" w:space="0" w:color="auto"/>
            </w:tcBorders>
            <w:shd w:val="clear" w:color="auto" w:fill="FFFFFF"/>
            <w:vAlign w:val="bottom"/>
          </w:tcPr>
          <w:p w:rsidR="004D21DD" w:rsidRPr="009D6396" w:rsidRDefault="004D21DD" w:rsidP="009D6396">
            <w:pPr>
              <w:pStyle w:val="21"/>
              <w:shd w:val="clear" w:color="auto" w:fill="auto"/>
              <w:spacing w:line="240" w:lineRule="auto"/>
              <w:ind w:firstLine="0"/>
            </w:pPr>
            <w:r w:rsidRPr="009D6396">
              <w:t>Ввести режим повышенной готов-</w:t>
            </w:r>
          </w:p>
        </w:tc>
        <w:tc>
          <w:tcPr>
            <w:tcW w:w="1402"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346"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518"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523"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470"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6"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547"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446"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2"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2"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571"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6"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2"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4D21DD" w:rsidRPr="009D6396" w:rsidRDefault="004D21DD" w:rsidP="009D6396">
            <w:pPr>
              <w:rPr>
                <w:rFonts w:ascii="Times New Roman" w:hAnsi="Times New Roman" w:cs="Times New Roman"/>
              </w:rPr>
            </w:pPr>
          </w:p>
        </w:tc>
      </w:tr>
    </w:tbl>
    <w:p w:rsidR="004D21DD" w:rsidRPr="009D6396" w:rsidRDefault="004D21DD" w:rsidP="009D6396">
      <w:pPr>
        <w:rPr>
          <w:rFonts w:ascii="Times New Roman" w:hAnsi="Times New Roman" w:cs="Times New Roman"/>
        </w:rPr>
        <w:sectPr w:rsidR="004D21DD" w:rsidRPr="009D6396" w:rsidSect="00DB1CA1">
          <w:type w:val="continuous"/>
          <w:pgSz w:w="16840" w:h="11900" w:orient="landscape"/>
          <w:pgMar w:top="1134" w:right="850" w:bottom="1134" w:left="1701" w:header="0" w:footer="3" w:gutter="0"/>
          <w:cols w:space="720"/>
          <w:noEndnote/>
          <w:docGrid w:linePitch="360"/>
        </w:sectPr>
      </w:pPr>
    </w:p>
    <w:tbl>
      <w:tblPr>
        <w:tblOverlap w:val="never"/>
        <w:tblW w:w="0" w:type="auto"/>
        <w:tblInd w:w="-690" w:type="dxa"/>
        <w:tblLayout w:type="fixed"/>
        <w:tblCellMar>
          <w:left w:w="10" w:type="dxa"/>
          <w:right w:w="10" w:type="dxa"/>
        </w:tblCellMar>
        <w:tblLook w:val="04A0" w:firstRow="1" w:lastRow="0" w:firstColumn="1" w:lastColumn="0" w:noHBand="0" w:noVBand="1"/>
      </w:tblPr>
      <w:tblGrid>
        <w:gridCol w:w="538"/>
        <w:gridCol w:w="3970"/>
        <w:gridCol w:w="1411"/>
        <w:gridCol w:w="341"/>
        <w:gridCol w:w="514"/>
        <w:gridCol w:w="523"/>
        <w:gridCol w:w="470"/>
        <w:gridCol w:w="566"/>
        <w:gridCol w:w="538"/>
        <w:gridCol w:w="456"/>
        <w:gridCol w:w="422"/>
        <w:gridCol w:w="427"/>
        <w:gridCol w:w="427"/>
        <w:gridCol w:w="562"/>
        <w:gridCol w:w="571"/>
        <w:gridCol w:w="566"/>
        <w:gridCol w:w="422"/>
        <w:gridCol w:w="427"/>
        <w:gridCol w:w="1656"/>
      </w:tblGrid>
      <w:tr w:rsidR="004D21DD" w:rsidRPr="009D6396" w:rsidTr="003D22C5">
        <w:trPr>
          <w:trHeight w:hRule="exact" w:val="566"/>
        </w:trPr>
        <w:tc>
          <w:tcPr>
            <w:tcW w:w="538" w:type="dxa"/>
            <w:tcBorders>
              <w:top w:val="single" w:sz="4" w:space="0" w:color="auto"/>
              <w:left w:val="single" w:sz="4" w:space="0" w:color="auto"/>
            </w:tcBorders>
            <w:shd w:val="clear" w:color="auto" w:fill="FFFFFF"/>
          </w:tcPr>
          <w:p w:rsidR="004D21DD" w:rsidRPr="009D6396" w:rsidRDefault="004D21DD" w:rsidP="009D6396">
            <w:pPr>
              <w:pStyle w:val="21"/>
              <w:shd w:val="clear" w:color="auto" w:fill="auto"/>
              <w:spacing w:line="240" w:lineRule="auto"/>
              <w:ind w:firstLine="0"/>
              <w:jc w:val="left"/>
            </w:pPr>
            <w:r w:rsidRPr="009D6396">
              <w:lastRenderedPageBreak/>
              <w:t>4</w:t>
            </w:r>
          </w:p>
        </w:tc>
        <w:tc>
          <w:tcPr>
            <w:tcW w:w="3970" w:type="dxa"/>
            <w:tcBorders>
              <w:top w:val="single" w:sz="4" w:space="0" w:color="auto"/>
              <w:left w:val="single" w:sz="4" w:space="0" w:color="auto"/>
            </w:tcBorders>
            <w:shd w:val="clear" w:color="auto" w:fill="FFFFFF"/>
            <w:vAlign w:val="bottom"/>
          </w:tcPr>
          <w:p w:rsidR="004D21DD" w:rsidRDefault="004D21DD" w:rsidP="009D6396">
            <w:pPr>
              <w:pStyle w:val="21"/>
              <w:shd w:val="clear" w:color="auto" w:fill="auto"/>
              <w:spacing w:line="240" w:lineRule="auto"/>
              <w:ind w:firstLine="0"/>
            </w:pPr>
            <w:proofErr w:type="spellStart"/>
            <w:r w:rsidRPr="009D6396">
              <w:t>ности</w:t>
            </w:r>
            <w:proofErr w:type="spellEnd"/>
            <w:r w:rsidRPr="009D6396">
              <w:t xml:space="preserve"> для сил постоянной готовности</w:t>
            </w:r>
          </w:p>
          <w:p w:rsidR="003D22C5" w:rsidRDefault="003D22C5" w:rsidP="009D6396">
            <w:pPr>
              <w:pStyle w:val="21"/>
              <w:shd w:val="clear" w:color="auto" w:fill="auto"/>
              <w:spacing w:line="240" w:lineRule="auto"/>
              <w:ind w:firstLine="0"/>
            </w:pPr>
          </w:p>
          <w:p w:rsidR="003D22C5" w:rsidRDefault="003D22C5" w:rsidP="009D6396">
            <w:pPr>
              <w:pStyle w:val="21"/>
              <w:shd w:val="clear" w:color="auto" w:fill="auto"/>
              <w:spacing w:line="240" w:lineRule="auto"/>
              <w:ind w:firstLine="0"/>
            </w:pPr>
          </w:p>
          <w:p w:rsidR="003D22C5" w:rsidRPr="009D6396" w:rsidRDefault="003D22C5" w:rsidP="009D6396">
            <w:pPr>
              <w:pStyle w:val="21"/>
              <w:shd w:val="clear" w:color="auto" w:fill="auto"/>
              <w:spacing w:line="240" w:lineRule="auto"/>
              <w:ind w:firstLine="0"/>
            </w:pPr>
          </w:p>
        </w:tc>
        <w:tc>
          <w:tcPr>
            <w:tcW w:w="1411" w:type="dxa"/>
            <w:tcBorders>
              <w:top w:val="single" w:sz="4" w:space="0" w:color="auto"/>
              <w:left w:val="single" w:sz="4" w:space="0" w:color="auto"/>
            </w:tcBorders>
            <w:shd w:val="clear" w:color="auto" w:fill="FFFFFF"/>
          </w:tcPr>
          <w:p w:rsidR="004D21DD" w:rsidRPr="009D6396" w:rsidRDefault="004D21DD" w:rsidP="009D6396">
            <w:pPr>
              <w:pStyle w:val="21"/>
              <w:shd w:val="clear" w:color="auto" w:fill="auto"/>
              <w:spacing w:line="240" w:lineRule="auto"/>
              <w:ind w:firstLine="0"/>
              <w:jc w:val="center"/>
            </w:pPr>
            <w:r w:rsidRPr="009D6396">
              <w:t>Ч+1,5</w:t>
            </w:r>
          </w:p>
        </w:tc>
        <w:tc>
          <w:tcPr>
            <w:tcW w:w="341"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14"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23"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70"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38"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5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2"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2"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71"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2"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1656" w:type="dxa"/>
            <w:tcBorders>
              <w:top w:val="single" w:sz="4" w:space="0" w:color="auto"/>
              <w:left w:val="single" w:sz="4" w:space="0" w:color="auto"/>
              <w:right w:val="single" w:sz="4" w:space="0" w:color="auto"/>
            </w:tcBorders>
            <w:shd w:val="clear" w:color="auto" w:fill="FFFFFF"/>
          </w:tcPr>
          <w:p w:rsidR="004D21DD" w:rsidRPr="009D6396" w:rsidRDefault="004D21DD" w:rsidP="009D6396">
            <w:pPr>
              <w:pStyle w:val="21"/>
              <w:shd w:val="clear" w:color="auto" w:fill="auto"/>
              <w:spacing w:line="240" w:lineRule="auto"/>
              <w:ind w:firstLine="0"/>
              <w:jc w:val="center"/>
            </w:pPr>
            <w:r w:rsidRPr="009D6396">
              <w:t>КЧС</w:t>
            </w:r>
          </w:p>
        </w:tc>
      </w:tr>
      <w:tr w:rsidR="004D21DD" w:rsidRPr="009D6396" w:rsidTr="003D22C5">
        <w:trPr>
          <w:trHeight w:hRule="exact" w:val="562"/>
        </w:trPr>
        <w:tc>
          <w:tcPr>
            <w:tcW w:w="538" w:type="dxa"/>
            <w:tcBorders>
              <w:top w:val="single" w:sz="4" w:space="0" w:color="auto"/>
              <w:left w:val="single" w:sz="4" w:space="0" w:color="auto"/>
            </w:tcBorders>
            <w:shd w:val="clear" w:color="auto" w:fill="FFFFFF"/>
          </w:tcPr>
          <w:p w:rsidR="004D21DD" w:rsidRPr="009D6396" w:rsidRDefault="004D21DD" w:rsidP="009D6396">
            <w:pPr>
              <w:pStyle w:val="21"/>
              <w:shd w:val="clear" w:color="auto" w:fill="auto"/>
              <w:spacing w:line="240" w:lineRule="auto"/>
              <w:ind w:firstLine="0"/>
              <w:jc w:val="left"/>
            </w:pPr>
            <w:r w:rsidRPr="009D6396">
              <w:t>5</w:t>
            </w:r>
          </w:p>
        </w:tc>
        <w:tc>
          <w:tcPr>
            <w:tcW w:w="3970" w:type="dxa"/>
            <w:tcBorders>
              <w:top w:val="single" w:sz="4" w:space="0" w:color="auto"/>
              <w:left w:val="single" w:sz="4" w:space="0" w:color="auto"/>
            </w:tcBorders>
            <w:shd w:val="clear" w:color="auto" w:fill="FFFFFF"/>
            <w:vAlign w:val="bottom"/>
          </w:tcPr>
          <w:p w:rsidR="004D21DD" w:rsidRPr="009D6396" w:rsidRDefault="004D21DD" w:rsidP="009D6396">
            <w:pPr>
              <w:pStyle w:val="21"/>
              <w:shd w:val="clear" w:color="auto" w:fill="auto"/>
              <w:spacing w:line="240" w:lineRule="auto"/>
              <w:ind w:firstLine="0"/>
            </w:pPr>
            <w:r w:rsidRPr="009D6396">
              <w:t>Уточнить план ликвидации аварий</w:t>
            </w:r>
            <w:r w:rsidRPr="009D6396">
              <w:softHyphen/>
              <w:t>ных разливов нефтепродуктов</w:t>
            </w:r>
          </w:p>
        </w:tc>
        <w:tc>
          <w:tcPr>
            <w:tcW w:w="1411" w:type="dxa"/>
            <w:tcBorders>
              <w:top w:val="single" w:sz="4" w:space="0" w:color="auto"/>
              <w:left w:val="single" w:sz="4" w:space="0" w:color="auto"/>
            </w:tcBorders>
            <w:shd w:val="clear" w:color="auto" w:fill="FFFFFF"/>
          </w:tcPr>
          <w:p w:rsidR="004D21DD" w:rsidRPr="009D6396" w:rsidRDefault="004D21DD" w:rsidP="009D6396">
            <w:pPr>
              <w:pStyle w:val="21"/>
              <w:shd w:val="clear" w:color="auto" w:fill="auto"/>
              <w:spacing w:line="240" w:lineRule="auto"/>
              <w:ind w:firstLine="0"/>
              <w:jc w:val="center"/>
            </w:pPr>
            <w:r w:rsidRPr="009D6396">
              <w:t>Ч+2</w:t>
            </w:r>
          </w:p>
        </w:tc>
        <w:tc>
          <w:tcPr>
            <w:tcW w:w="341"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14"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23"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70"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38"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5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2"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2"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71"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2"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1656" w:type="dxa"/>
            <w:tcBorders>
              <w:top w:val="single" w:sz="4" w:space="0" w:color="auto"/>
              <w:left w:val="single" w:sz="4" w:space="0" w:color="auto"/>
              <w:right w:val="single" w:sz="4" w:space="0" w:color="auto"/>
            </w:tcBorders>
            <w:shd w:val="clear" w:color="auto" w:fill="FFFFFF"/>
            <w:vAlign w:val="bottom"/>
          </w:tcPr>
          <w:p w:rsidR="004D21DD" w:rsidRPr="009D6396" w:rsidRDefault="004D21DD" w:rsidP="009D6396">
            <w:pPr>
              <w:pStyle w:val="21"/>
              <w:shd w:val="clear" w:color="auto" w:fill="auto"/>
              <w:spacing w:line="240" w:lineRule="auto"/>
              <w:ind w:firstLine="0"/>
              <w:jc w:val="left"/>
            </w:pPr>
            <w:r w:rsidRPr="009D6396">
              <w:t>Начальник ГО и ЧС</w:t>
            </w:r>
          </w:p>
        </w:tc>
      </w:tr>
      <w:tr w:rsidR="004D21DD" w:rsidRPr="009D6396" w:rsidTr="003D22C5">
        <w:trPr>
          <w:trHeight w:hRule="exact" w:val="1392"/>
        </w:trPr>
        <w:tc>
          <w:tcPr>
            <w:tcW w:w="538" w:type="dxa"/>
            <w:tcBorders>
              <w:top w:val="single" w:sz="4" w:space="0" w:color="auto"/>
              <w:left w:val="single" w:sz="4" w:space="0" w:color="auto"/>
            </w:tcBorders>
            <w:shd w:val="clear" w:color="auto" w:fill="FFFFFF"/>
            <w:vAlign w:val="center"/>
          </w:tcPr>
          <w:p w:rsidR="004D21DD" w:rsidRPr="009D6396" w:rsidRDefault="004D21DD" w:rsidP="009D6396">
            <w:pPr>
              <w:pStyle w:val="21"/>
              <w:shd w:val="clear" w:color="auto" w:fill="auto"/>
              <w:spacing w:line="240" w:lineRule="auto"/>
              <w:ind w:firstLine="0"/>
              <w:jc w:val="left"/>
            </w:pPr>
            <w:r w:rsidRPr="009D6396">
              <w:t>6</w:t>
            </w:r>
          </w:p>
        </w:tc>
        <w:tc>
          <w:tcPr>
            <w:tcW w:w="3970" w:type="dxa"/>
            <w:tcBorders>
              <w:top w:val="single" w:sz="4" w:space="0" w:color="auto"/>
              <w:left w:val="single" w:sz="4" w:space="0" w:color="auto"/>
            </w:tcBorders>
            <w:shd w:val="clear" w:color="auto" w:fill="FFFFFF"/>
            <w:vAlign w:val="bottom"/>
          </w:tcPr>
          <w:p w:rsidR="004D21DD" w:rsidRPr="009D6396" w:rsidRDefault="004D21DD" w:rsidP="009D6396">
            <w:pPr>
              <w:pStyle w:val="21"/>
              <w:shd w:val="clear" w:color="auto" w:fill="auto"/>
              <w:spacing w:line="240" w:lineRule="auto"/>
              <w:ind w:firstLine="0"/>
              <w:jc w:val="left"/>
            </w:pPr>
            <w:r w:rsidRPr="009D6396">
              <w:t>Организовать систематическое по</w:t>
            </w:r>
            <w:r w:rsidRPr="009D6396">
              <w:softHyphen/>
              <w:t>лучение от дежурных специалистов ПОО информации об обстановке и характере (масштабе) возможных последствий</w:t>
            </w:r>
          </w:p>
        </w:tc>
        <w:tc>
          <w:tcPr>
            <w:tcW w:w="1411" w:type="dxa"/>
            <w:tcBorders>
              <w:top w:val="single" w:sz="4" w:space="0" w:color="auto"/>
              <w:left w:val="single" w:sz="4" w:space="0" w:color="auto"/>
            </w:tcBorders>
            <w:shd w:val="clear" w:color="auto" w:fill="FFFFFF"/>
          </w:tcPr>
          <w:p w:rsidR="004D21DD" w:rsidRPr="009D6396" w:rsidRDefault="004D21DD" w:rsidP="009D6396">
            <w:pPr>
              <w:pStyle w:val="21"/>
              <w:shd w:val="clear" w:color="auto" w:fill="auto"/>
              <w:spacing w:line="240" w:lineRule="auto"/>
              <w:ind w:firstLine="0"/>
              <w:jc w:val="center"/>
            </w:pPr>
            <w:r w:rsidRPr="009D6396">
              <w:t>Ч+2</w:t>
            </w:r>
          </w:p>
        </w:tc>
        <w:tc>
          <w:tcPr>
            <w:tcW w:w="341"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14"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23"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70"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38"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5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2"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2"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71"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2"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1656" w:type="dxa"/>
            <w:tcBorders>
              <w:top w:val="single" w:sz="4" w:space="0" w:color="auto"/>
              <w:left w:val="single" w:sz="4" w:space="0" w:color="auto"/>
              <w:right w:val="single" w:sz="4" w:space="0" w:color="auto"/>
            </w:tcBorders>
            <w:shd w:val="clear" w:color="auto" w:fill="FFFFFF"/>
          </w:tcPr>
          <w:p w:rsidR="004D21DD" w:rsidRPr="009D6396" w:rsidRDefault="004D21DD" w:rsidP="009D6396">
            <w:pPr>
              <w:pStyle w:val="21"/>
              <w:shd w:val="clear" w:color="auto" w:fill="auto"/>
              <w:spacing w:line="240" w:lineRule="auto"/>
              <w:ind w:firstLine="0"/>
            </w:pPr>
            <w:r w:rsidRPr="009D6396">
              <w:t>КЧС, началь</w:t>
            </w:r>
            <w:r w:rsidRPr="009D6396">
              <w:softHyphen/>
              <w:t>ник службы связи и опо</w:t>
            </w:r>
            <w:r w:rsidRPr="009D6396">
              <w:softHyphen/>
              <w:t>вещения</w:t>
            </w:r>
          </w:p>
        </w:tc>
      </w:tr>
      <w:tr w:rsidR="004D21DD" w:rsidRPr="009D6396" w:rsidTr="003D22C5">
        <w:trPr>
          <w:trHeight w:hRule="exact" w:val="1666"/>
        </w:trPr>
        <w:tc>
          <w:tcPr>
            <w:tcW w:w="538" w:type="dxa"/>
            <w:tcBorders>
              <w:top w:val="single" w:sz="4" w:space="0" w:color="auto"/>
              <w:left w:val="single" w:sz="4" w:space="0" w:color="auto"/>
            </w:tcBorders>
            <w:shd w:val="clear" w:color="auto" w:fill="FFFFFF"/>
          </w:tcPr>
          <w:p w:rsidR="004D21DD" w:rsidRPr="009D6396" w:rsidRDefault="004D21DD" w:rsidP="009D6396">
            <w:pPr>
              <w:pStyle w:val="21"/>
              <w:shd w:val="clear" w:color="auto" w:fill="auto"/>
              <w:spacing w:line="240" w:lineRule="auto"/>
              <w:ind w:firstLine="0"/>
              <w:jc w:val="left"/>
            </w:pPr>
            <w:r w:rsidRPr="009D6396">
              <w:t>7</w:t>
            </w:r>
          </w:p>
        </w:tc>
        <w:tc>
          <w:tcPr>
            <w:tcW w:w="3970" w:type="dxa"/>
            <w:tcBorders>
              <w:top w:val="single" w:sz="4" w:space="0" w:color="auto"/>
              <w:left w:val="single" w:sz="4" w:space="0" w:color="auto"/>
            </w:tcBorders>
            <w:shd w:val="clear" w:color="auto" w:fill="FFFFFF"/>
            <w:vAlign w:val="bottom"/>
          </w:tcPr>
          <w:p w:rsidR="004D21DD" w:rsidRPr="009D6396" w:rsidRDefault="004D21DD" w:rsidP="009D6396">
            <w:pPr>
              <w:pStyle w:val="21"/>
              <w:shd w:val="clear" w:color="auto" w:fill="auto"/>
              <w:spacing w:line="240" w:lineRule="auto"/>
              <w:ind w:firstLine="0"/>
            </w:pPr>
            <w:r w:rsidRPr="009D6396">
              <w:t>Организовать и провести предупре</w:t>
            </w:r>
            <w:r w:rsidRPr="009D6396">
              <w:softHyphen/>
              <w:t>дительные инженерно- техничес</w:t>
            </w:r>
            <w:r w:rsidRPr="009D6396">
              <w:softHyphen/>
              <w:t>кие, специальные и другие меро</w:t>
            </w:r>
            <w:r w:rsidRPr="009D6396">
              <w:softHyphen/>
              <w:t>приятия, направленные на предо</w:t>
            </w:r>
            <w:r w:rsidRPr="009D6396">
              <w:softHyphen/>
              <w:t>твращение (снижение опасности) аварийного разлива нефтепродуктов</w:t>
            </w:r>
          </w:p>
        </w:tc>
        <w:tc>
          <w:tcPr>
            <w:tcW w:w="1411" w:type="dxa"/>
            <w:tcBorders>
              <w:top w:val="single" w:sz="4" w:space="0" w:color="auto"/>
              <w:left w:val="single" w:sz="4" w:space="0" w:color="auto"/>
            </w:tcBorders>
            <w:shd w:val="clear" w:color="auto" w:fill="FFFFFF"/>
          </w:tcPr>
          <w:p w:rsidR="004D21DD" w:rsidRPr="009D6396" w:rsidRDefault="004D21DD" w:rsidP="009D6396">
            <w:pPr>
              <w:pStyle w:val="21"/>
              <w:shd w:val="clear" w:color="auto" w:fill="auto"/>
              <w:spacing w:line="240" w:lineRule="auto"/>
              <w:ind w:firstLine="0"/>
              <w:jc w:val="center"/>
            </w:pPr>
            <w:r w:rsidRPr="009D6396">
              <w:t>Ч+3</w:t>
            </w:r>
          </w:p>
        </w:tc>
        <w:tc>
          <w:tcPr>
            <w:tcW w:w="341"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14"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23"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70"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38"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5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2"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2"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71"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2"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1656" w:type="dxa"/>
            <w:tcBorders>
              <w:top w:val="single" w:sz="4" w:space="0" w:color="auto"/>
              <w:left w:val="single" w:sz="4" w:space="0" w:color="auto"/>
              <w:right w:val="single" w:sz="4" w:space="0" w:color="auto"/>
            </w:tcBorders>
            <w:shd w:val="clear" w:color="auto" w:fill="FFFFFF"/>
            <w:vAlign w:val="center"/>
          </w:tcPr>
          <w:p w:rsidR="004D21DD" w:rsidRPr="009D6396" w:rsidRDefault="004D21DD" w:rsidP="009D6396">
            <w:pPr>
              <w:pStyle w:val="21"/>
              <w:shd w:val="clear" w:color="auto" w:fill="auto"/>
              <w:spacing w:line="240" w:lineRule="auto"/>
              <w:ind w:firstLine="0"/>
              <w:jc w:val="center"/>
            </w:pPr>
            <w:r w:rsidRPr="009D6396">
              <w:t>КЧС</w:t>
            </w:r>
          </w:p>
        </w:tc>
      </w:tr>
      <w:tr w:rsidR="004D21DD" w:rsidRPr="009D6396" w:rsidTr="003D22C5">
        <w:trPr>
          <w:trHeight w:hRule="exact" w:val="562"/>
        </w:trPr>
        <w:tc>
          <w:tcPr>
            <w:tcW w:w="538" w:type="dxa"/>
            <w:tcBorders>
              <w:top w:val="single" w:sz="4" w:space="0" w:color="auto"/>
              <w:left w:val="single" w:sz="4" w:space="0" w:color="auto"/>
            </w:tcBorders>
            <w:shd w:val="clear" w:color="auto" w:fill="FFFFFF"/>
            <w:vAlign w:val="center"/>
          </w:tcPr>
          <w:p w:rsidR="004D21DD" w:rsidRPr="009D6396" w:rsidRDefault="004D21DD" w:rsidP="009D6396">
            <w:pPr>
              <w:pStyle w:val="21"/>
              <w:shd w:val="clear" w:color="auto" w:fill="auto"/>
              <w:spacing w:line="240" w:lineRule="auto"/>
              <w:ind w:firstLine="0"/>
              <w:jc w:val="left"/>
            </w:pPr>
            <w:r w:rsidRPr="009D6396">
              <w:t>8</w:t>
            </w:r>
          </w:p>
        </w:tc>
        <w:tc>
          <w:tcPr>
            <w:tcW w:w="3970" w:type="dxa"/>
            <w:tcBorders>
              <w:top w:val="single" w:sz="4" w:space="0" w:color="auto"/>
              <w:left w:val="single" w:sz="4" w:space="0" w:color="auto"/>
            </w:tcBorders>
            <w:shd w:val="clear" w:color="auto" w:fill="FFFFFF"/>
            <w:vAlign w:val="bottom"/>
          </w:tcPr>
          <w:p w:rsidR="004D21DD" w:rsidRPr="009D6396" w:rsidRDefault="004D21DD" w:rsidP="009D6396">
            <w:pPr>
              <w:pStyle w:val="21"/>
              <w:shd w:val="clear" w:color="auto" w:fill="auto"/>
              <w:spacing w:line="240" w:lineRule="auto"/>
              <w:ind w:firstLine="0"/>
            </w:pPr>
            <w:r w:rsidRPr="009D6396">
              <w:t>Организовать разведку в районе возможной аварии</w:t>
            </w:r>
          </w:p>
        </w:tc>
        <w:tc>
          <w:tcPr>
            <w:tcW w:w="1411" w:type="dxa"/>
            <w:tcBorders>
              <w:top w:val="single" w:sz="4" w:space="0" w:color="auto"/>
              <w:left w:val="single" w:sz="4" w:space="0" w:color="auto"/>
            </w:tcBorders>
            <w:shd w:val="clear" w:color="auto" w:fill="FFFFFF"/>
          </w:tcPr>
          <w:p w:rsidR="004D21DD" w:rsidRPr="009D6396" w:rsidRDefault="004D21DD" w:rsidP="009D6396">
            <w:pPr>
              <w:pStyle w:val="21"/>
              <w:shd w:val="clear" w:color="auto" w:fill="auto"/>
              <w:spacing w:line="240" w:lineRule="auto"/>
              <w:ind w:firstLine="0"/>
              <w:jc w:val="center"/>
            </w:pPr>
            <w:r w:rsidRPr="009D6396">
              <w:t>Ч+3</w:t>
            </w:r>
          </w:p>
        </w:tc>
        <w:tc>
          <w:tcPr>
            <w:tcW w:w="341"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14"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23"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70"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38"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5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2"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2"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71"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2"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1656" w:type="dxa"/>
            <w:tcBorders>
              <w:top w:val="single" w:sz="4" w:space="0" w:color="auto"/>
              <w:left w:val="single" w:sz="4" w:space="0" w:color="auto"/>
              <w:right w:val="single" w:sz="4" w:space="0" w:color="auto"/>
            </w:tcBorders>
            <w:shd w:val="clear" w:color="auto" w:fill="FFFFFF"/>
          </w:tcPr>
          <w:p w:rsidR="004D21DD" w:rsidRPr="009D6396" w:rsidRDefault="004D21DD" w:rsidP="009D6396">
            <w:pPr>
              <w:pStyle w:val="21"/>
              <w:shd w:val="clear" w:color="auto" w:fill="auto"/>
              <w:spacing w:line="240" w:lineRule="auto"/>
              <w:ind w:firstLine="0"/>
              <w:jc w:val="center"/>
            </w:pPr>
            <w:r w:rsidRPr="009D6396">
              <w:t>КЧС</w:t>
            </w:r>
          </w:p>
        </w:tc>
      </w:tr>
      <w:tr w:rsidR="004D21DD" w:rsidRPr="009D6396" w:rsidTr="003D22C5">
        <w:trPr>
          <w:trHeight w:hRule="exact" w:val="835"/>
        </w:trPr>
        <w:tc>
          <w:tcPr>
            <w:tcW w:w="538" w:type="dxa"/>
            <w:tcBorders>
              <w:top w:val="single" w:sz="4" w:space="0" w:color="auto"/>
              <w:left w:val="single" w:sz="4" w:space="0" w:color="auto"/>
            </w:tcBorders>
            <w:shd w:val="clear" w:color="auto" w:fill="FFFFFF"/>
          </w:tcPr>
          <w:p w:rsidR="004D21DD" w:rsidRPr="009D6396" w:rsidRDefault="004D21DD" w:rsidP="009D6396">
            <w:pPr>
              <w:pStyle w:val="21"/>
              <w:shd w:val="clear" w:color="auto" w:fill="auto"/>
              <w:spacing w:line="240" w:lineRule="auto"/>
              <w:ind w:firstLine="0"/>
              <w:jc w:val="left"/>
            </w:pPr>
            <w:r w:rsidRPr="009D6396">
              <w:t>9</w:t>
            </w:r>
          </w:p>
        </w:tc>
        <w:tc>
          <w:tcPr>
            <w:tcW w:w="3970" w:type="dxa"/>
            <w:tcBorders>
              <w:top w:val="single" w:sz="4" w:space="0" w:color="auto"/>
              <w:left w:val="single" w:sz="4" w:space="0" w:color="auto"/>
            </w:tcBorders>
            <w:shd w:val="clear" w:color="auto" w:fill="FFFFFF"/>
            <w:vAlign w:val="bottom"/>
          </w:tcPr>
          <w:p w:rsidR="004D21DD" w:rsidRPr="009D6396" w:rsidRDefault="004D21DD" w:rsidP="009D6396">
            <w:pPr>
              <w:pStyle w:val="21"/>
              <w:shd w:val="clear" w:color="auto" w:fill="auto"/>
              <w:spacing w:line="240" w:lineRule="auto"/>
              <w:ind w:firstLine="0"/>
            </w:pPr>
            <w:r w:rsidRPr="009D6396">
              <w:t>Проконтролировать подготовку к выдаче СИЗ рабочим и служащим ПОО</w:t>
            </w:r>
          </w:p>
        </w:tc>
        <w:tc>
          <w:tcPr>
            <w:tcW w:w="1411" w:type="dxa"/>
            <w:tcBorders>
              <w:top w:val="single" w:sz="4" w:space="0" w:color="auto"/>
              <w:left w:val="single" w:sz="4" w:space="0" w:color="auto"/>
            </w:tcBorders>
            <w:shd w:val="clear" w:color="auto" w:fill="FFFFFF"/>
            <w:vAlign w:val="center"/>
          </w:tcPr>
          <w:p w:rsidR="004D21DD" w:rsidRPr="009D6396" w:rsidRDefault="004D21DD" w:rsidP="009D6396">
            <w:pPr>
              <w:pStyle w:val="21"/>
              <w:shd w:val="clear" w:color="auto" w:fill="auto"/>
              <w:spacing w:line="240" w:lineRule="auto"/>
              <w:ind w:firstLine="0"/>
              <w:jc w:val="center"/>
            </w:pPr>
            <w:r w:rsidRPr="009D6396">
              <w:t>Ч+3</w:t>
            </w:r>
          </w:p>
        </w:tc>
        <w:tc>
          <w:tcPr>
            <w:tcW w:w="341"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14"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23"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70"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38"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5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2"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2"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71"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2"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1656" w:type="dxa"/>
            <w:tcBorders>
              <w:top w:val="single" w:sz="4" w:space="0" w:color="auto"/>
              <w:left w:val="single" w:sz="4" w:space="0" w:color="auto"/>
              <w:right w:val="single" w:sz="4" w:space="0" w:color="auto"/>
            </w:tcBorders>
            <w:shd w:val="clear" w:color="auto" w:fill="FFFFFF"/>
            <w:vAlign w:val="center"/>
          </w:tcPr>
          <w:p w:rsidR="004D21DD" w:rsidRPr="009D6396" w:rsidRDefault="004D21DD" w:rsidP="009D6396">
            <w:pPr>
              <w:pStyle w:val="21"/>
              <w:shd w:val="clear" w:color="auto" w:fill="auto"/>
              <w:spacing w:line="240" w:lineRule="auto"/>
              <w:ind w:firstLine="0"/>
              <w:jc w:val="center"/>
            </w:pPr>
            <w:r w:rsidRPr="009D6396">
              <w:t>КЧС</w:t>
            </w:r>
          </w:p>
        </w:tc>
      </w:tr>
      <w:tr w:rsidR="004D21DD" w:rsidRPr="009D6396" w:rsidTr="003D22C5">
        <w:trPr>
          <w:trHeight w:hRule="exact" w:val="562"/>
        </w:trPr>
        <w:tc>
          <w:tcPr>
            <w:tcW w:w="538" w:type="dxa"/>
            <w:tcBorders>
              <w:top w:val="single" w:sz="4" w:space="0" w:color="auto"/>
              <w:left w:val="single" w:sz="4" w:space="0" w:color="auto"/>
            </w:tcBorders>
            <w:shd w:val="clear" w:color="auto" w:fill="FFFFFF"/>
            <w:vAlign w:val="center"/>
          </w:tcPr>
          <w:p w:rsidR="004D21DD" w:rsidRPr="009D6396" w:rsidRDefault="004D21DD" w:rsidP="009D6396">
            <w:pPr>
              <w:pStyle w:val="21"/>
              <w:shd w:val="clear" w:color="auto" w:fill="auto"/>
              <w:spacing w:line="240" w:lineRule="auto"/>
              <w:ind w:firstLine="0"/>
              <w:jc w:val="left"/>
            </w:pPr>
            <w:r w:rsidRPr="009D6396">
              <w:t>10</w:t>
            </w:r>
          </w:p>
        </w:tc>
        <w:tc>
          <w:tcPr>
            <w:tcW w:w="3970" w:type="dxa"/>
            <w:tcBorders>
              <w:top w:val="single" w:sz="4" w:space="0" w:color="auto"/>
              <w:left w:val="single" w:sz="4" w:space="0" w:color="auto"/>
            </w:tcBorders>
            <w:shd w:val="clear" w:color="auto" w:fill="FFFFFF"/>
            <w:vAlign w:val="bottom"/>
          </w:tcPr>
          <w:p w:rsidR="004D21DD" w:rsidRPr="009D6396" w:rsidRDefault="004D21DD" w:rsidP="009D6396">
            <w:pPr>
              <w:pStyle w:val="21"/>
              <w:shd w:val="clear" w:color="auto" w:fill="auto"/>
              <w:spacing w:line="240" w:lineRule="auto"/>
              <w:ind w:firstLine="0"/>
            </w:pPr>
            <w:r w:rsidRPr="009D6396">
              <w:t>Провести подготовку транспорта к вывозу населения из зоны аварии</w:t>
            </w:r>
          </w:p>
        </w:tc>
        <w:tc>
          <w:tcPr>
            <w:tcW w:w="1411" w:type="dxa"/>
            <w:tcBorders>
              <w:top w:val="single" w:sz="4" w:space="0" w:color="auto"/>
              <w:left w:val="single" w:sz="4" w:space="0" w:color="auto"/>
            </w:tcBorders>
            <w:shd w:val="clear" w:color="auto" w:fill="FFFFFF"/>
          </w:tcPr>
          <w:p w:rsidR="004D21DD" w:rsidRPr="009D6396" w:rsidRDefault="004D21DD" w:rsidP="009D6396">
            <w:pPr>
              <w:pStyle w:val="21"/>
              <w:shd w:val="clear" w:color="auto" w:fill="auto"/>
              <w:spacing w:line="240" w:lineRule="auto"/>
              <w:ind w:firstLine="0"/>
              <w:jc w:val="center"/>
            </w:pPr>
            <w:r w:rsidRPr="009D6396">
              <w:t>Ч+5</w:t>
            </w:r>
          </w:p>
        </w:tc>
        <w:tc>
          <w:tcPr>
            <w:tcW w:w="341"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14"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23"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70"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38"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5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2"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2"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71"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2"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1656" w:type="dxa"/>
            <w:tcBorders>
              <w:top w:val="single" w:sz="4" w:space="0" w:color="auto"/>
              <w:left w:val="single" w:sz="4" w:space="0" w:color="auto"/>
              <w:right w:val="single" w:sz="4" w:space="0" w:color="auto"/>
            </w:tcBorders>
            <w:shd w:val="clear" w:color="auto" w:fill="FFFFFF"/>
            <w:vAlign w:val="bottom"/>
          </w:tcPr>
          <w:p w:rsidR="004D21DD" w:rsidRPr="009D6396" w:rsidRDefault="004D21DD" w:rsidP="009D6396">
            <w:pPr>
              <w:pStyle w:val="21"/>
              <w:shd w:val="clear" w:color="auto" w:fill="auto"/>
              <w:spacing w:line="240" w:lineRule="auto"/>
              <w:ind w:firstLine="0"/>
              <w:jc w:val="left"/>
            </w:pPr>
            <w:r w:rsidRPr="009D6396">
              <w:t>Начальник</w:t>
            </w:r>
          </w:p>
          <w:p w:rsidR="004D21DD" w:rsidRPr="009D6396" w:rsidRDefault="004D21DD" w:rsidP="009D6396">
            <w:pPr>
              <w:pStyle w:val="21"/>
              <w:shd w:val="clear" w:color="auto" w:fill="auto"/>
              <w:spacing w:line="240" w:lineRule="auto"/>
              <w:ind w:firstLine="0"/>
              <w:jc w:val="left"/>
            </w:pPr>
            <w:proofErr w:type="spellStart"/>
            <w:r w:rsidRPr="009D6396">
              <w:t>автослужбы</w:t>
            </w:r>
            <w:proofErr w:type="spellEnd"/>
          </w:p>
        </w:tc>
      </w:tr>
      <w:tr w:rsidR="004D21DD" w:rsidRPr="009D6396" w:rsidTr="003D22C5">
        <w:trPr>
          <w:trHeight w:hRule="exact" w:val="840"/>
        </w:trPr>
        <w:tc>
          <w:tcPr>
            <w:tcW w:w="538" w:type="dxa"/>
            <w:tcBorders>
              <w:top w:val="single" w:sz="4" w:space="0" w:color="auto"/>
              <w:left w:val="single" w:sz="4" w:space="0" w:color="auto"/>
            </w:tcBorders>
            <w:shd w:val="clear" w:color="auto" w:fill="FFFFFF"/>
            <w:vAlign w:val="center"/>
          </w:tcPr>
          <w:p w:rsidR="004D21DD" w:rsidRPr="009D6396" w:rsidRDefault="004D21DD" w:rsidP="009D6396">
            <w:pPr>
              <w:pStyle w:val="21"/>
              <w:shd w:val="clear" w:color="auto" w:fill="auto"/>
              <w:spacing w:line="240" w:lineRule="auto"/>
              <w:ind w:firstLine="0"/>
              <w:jc w:val="left"/>
            </w:pPr>
            <w:r w:rsidRPr="009D6396">
              <w:t>11</w:t>
            </w:r>
          </w:p>
        </w:tc>
        <w:tc>
          <w:tcPr>
            <w:tcW w:w="3970" w:type="dxa"/>
            <w:tcBorders>
              <w:top w:val="single" w:sz="4" w:space="0" w:color="auto"/>
              <w:left w:val="single" w:sz="4" w:space="0" w:color="auto"/>
            </w:tcBorders>
            <w:shd w:val="clear" w:color="auto" w:fill="FFFFFF"/>
            <w:vAlign w:val="bottom"/>
          </w:tcPr>
          <w:p w:rsidR="004D21DD" w:rsidRPr="009D6396" w:rsidRDefault="004D21DD" w:rsidP="009D6396">
            <w:pPr>
              <w:pStyle w:val="21"/>
              <w:shd w:val="clear" w:color="auto" w:fill="auto"/>
              <w:spacing w:line="240" w:lineRule="auto"/>
              <w:ind w:firstLine="0"/>
            </w:pPr>
            <w:r w:rsidRPr="009D6396">
              <w:t>Подготовка к применению резер</w:t>
            </w:r>
            <w:r w:rsidRPr="009D6396">
              <w:softHyphen/>
              <w:t>вных резервуаров, емкостей, автомобильных цистерн</w:t>
            </w:r>
          </w:p>
        </w:tc>
        <w:tc>
          <w:tcPr>
            <w:tcW w:w="1411" w:type="dxa"/>
            <w:tcBorders>
              <w:top w:val="single" w:sz="4" w:space="0" w:color="auto"/>
              <w:left w:val="single" w:sz="4" w:space="0" w:color="auto"/>
            </w:tcBorders>
            <w:shd w:val="clear" w:color="auto" w:fill="FFFFFF"/>
            <w:vAlign w:val="center"/>
          </w:tcPr>
          <w:p w:rsidR="004D21DD" w:rsidRPr="009D6396" w:rsidRDefault="004D21DD" w:rsidP="009D6396">
            <w:pPr>
              <w:pStyle w:val="21"/>
              <w:shd w:val="clear" w:color="auto" w:fill="auto"/>
              <w:spacing w:line="240" w:lineRule="auto"/>
              <w:ind w:firstLine="0"/>
              <w:jc w:val="left"/>
            </w:pPr>
            <w:r w:rsidRPr="009D6396">
              <w:t>Постоянно</w:t>
            </w:r>
          </w:p>
        </w:tc>
        <w:tc>
          <w:tcPr>
            <w:tcW w:w="341"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14"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23"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70"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38"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5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2"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2"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71"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2"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1656" w:type="dxa"/>
            <w:tcBorders>
              <w:top w:val="single" w:sz="4" w:space="0" w:color="auto"/>
              <w:left w:val="single" w:sz="4" w:space="0" w:color="auto"/>
              <w:right w:val="single" w:sz="4" w:space="0" w:color="auto"/>
            </w:tcBorders>
            <w:shd w:val="clear" w:color="auto" w:fill="FFFFFF"/>
            <w:vAlign w:val="bottom"/>
          </w:tcPr>
          <w:p w:rsidR="004D21DD" w:rsidRPr="009D6396" w:rsidRDefault="004D21DD" w:rsidP="009D6396">
            <w:pPr>
              <w:pStyle w:val="21"/>
              <w:shd w:val="clear" w:color="auto" w:fill="auto"/>
              <w:spacing w:line="240" w:lineRule="auto"/>
              <w:ind w:firstLine="0"/>
              <w:jc w:val="center"/>
            </w:pPr>
            <w:r w:rsidRPr="009D6396">
              <w:t>Руководите</w:t>
            </w:r>
            <w:r w:rsidRPr="009D6396">
              <w:softHyphen/>
              <w:t>ли ПОО</w:t>
            </w:r>
          </w:p>
        </w:tc>
      </w:tr>
      <w:tr w:rsidR="004D21DD" w:rsidRPr="009D6396" w:rsidTr="003D22C5">
        <w:trPr>
          <w:trHeight w:hRule="exact" w:val="840"/>
        </w:trPr>
        <w:tc>
          <w:tcPr>
            <w:tcW w:w="538" w:type="dxa"/>
            <w:tcBorders>
              <w:top w:val="single" w:sz="4" w:space="0" w:color="auto"/>
              <w:left w:val="single" w:sz="4" w:space="0" w:color="auto"/>
            </w:tcBorders>
            <w:shd w:val="clear" w:color="auto" w:fill="FFFFFF"/>
            <w:vAlign w:val="center"/>
          </w:tcPr>
          <w:p w:rsidR="004D21DD" w:rsidRPr="009D6396" w:rsidRDefault="004D21DD" w:rsidP="009D6396">
            <w:pPr>
              <w:pStyle w:val="21"/>
              <w:shd w:val="clear" w:color="auto" w:fill="auto"/>
              <w:spacing w:line="240" w:lineRule="auto"/>
              <w:ind w:firstLine="0"/>
              <w:jc w:val="left"/>
            </w:pPr>
            <w:r w:rsidRPr="009D6396">
              <w:t>12</w:t>
            </w:r>
          </w:p>
        </w:tc>
        <w:tc>
          <w:tcPr>
            <w:tcW w:w="3970" w:type="dxa"/>
            <w:tcBorders>
              <w:top w:val="single" w:sz="4" w:space="0" w:color="auto"/>
              <w:left w:val="single" w:sz="4" w:space="0" w:color="auto"/>
            </w:tcBorders>
            <w:shd w:val="clear" w:color="auto" w:fill="FFFFFF"/>
            <w:vAlign w:val="bottom"/>
          </w:tcPr>
          <w:p w:rsidR="004D21DD" w:rsidRPr="009D6396" w:rsidRDefault="004D21DD" w:rsidP="009D6396">
            <w:pPr>
              <w:pStyle w:val="21"/>
              <w:shd w:val="clear" w:color="auto" w:fill="auto"/>
              <w:spacing w:line="240" w:lineRule="auto"/>
              <w:ind w:firstLine="0"/>
              <w:jc w:val="left"/>
            </w:pPr>
            <w:r w:rsidRPr="009D6396">
              <w:t>Контроль за состоянием производ</w:t>
            </w:r>
            <w:r w:rsidRPr="009D6396">
              <w:softHyphen/>
              <w:t>ственно-ливневой канализации и очистных сооружений</w:t>
            </w:r>
          </w:p>
        </w:tc>
        <w:tc>
          <w:tcPr>
            <w:tcW w:w="1411" w:type="dxa"/>
            <w:tcBorders>
              <w:top w:val="single" w:sz="4" w:space="0" w:color="auto"/>
              <w:left w:val="single" w:sz="4" w:space="0" w:color="auto"/>
            </w:tcBorders>
            <w:shd w:val="clear" w:color="auto" w:fill="FFFFFF"/>
            <w:vAlign w:val="center"/>
          </w:tcPr>
          <w:p w:rsidR="004D21DD" w:rsidRPr="009D6396" w:rsidRDefault="004D21DD" w:rsidP="009D6396">
            <w:pPr>
              <w:pStyle w:val="21"/>
              <w:shd w:val="clear" w:color="auto" w:fill="auto"/>
              <w:spacing w:line="240" w:lineRule="auto"/>
              <w:ind w:firstLine="0"/>
              <w:jc w:val="left"/>
            </w:pPr>
            <w:r w:rsidRPr="009D6396">
              <w:t>Постоянно</w:t>
            </w:r>
          </w:p>
        </w:tc>
        <w:tc>
          <w:tcPr>
            <w:tcW w:w="341"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14"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23"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70"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38"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5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2"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2"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71"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2"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1656" w:type="dxa"/>
            <w:tcBorders>
              <w:top w:val="single" w:sz="4" w:space="0" w:color="auto"/>
              <w:left w:val="single" w:sz="4" w:space="0" w:color="auto"/>
              <w:right w:val="single" w:sz="4" w:space="0" w:color="auto"/>
            </w:tcBorders>
            <w:shd w:val="clear" w:color="auto" w:fill="FFFFFF"/>
            <w:vAlign w:val="center"/>
          </w:tcPr>
          <w:p w:rsidR="007B6EC3" w:rsidRPr="009D6396" w:rsidRDefault="004D21DD" w:rsidP="007B6EC3">
            <w:pPr>
              <w:pStyle w:val="21"/>
              <w:shd w:val="clear" w:color="auto" w:fill="auto"/>
              <w:spacing w:line="240" w:lineRule="auto"/>
              <w:ind w:firstLine="0"/>
              <w:jc w:val="center"/>
            </w:pPr>
            <w:r w:rsidRPr="009D6396">
              <w:t>КЧС</w:t>
            </w:r>
          </w:p>
        </w:tc>
      </w:tr>
      <w:tr w:rsidR="004D21DD" w:rsidRPr="009D6396" w:rsidTr="003D22C5">
        <w:trPr>
          <w:trHeight w:hRule="exact" w:val="283"/>
        </w:trPr>
        <w:tc>
          <w:tcPr>
            <w:tcW w:w="6260" w:type="dxa"/>
            <w:gridSpan w:val="4"/>
            <w:tcBorders>
              <w:top w:val="single" w:sz="4" w:space="0" w:color="auto"/>
              <w:left w:val="single" w:sz="4" w:space="0" w:color="auto"/>
            </w:tcBorders>
            <w:shd w:val="clear" w:color="auto" w:fill="FFFFFF"/>
            <w:vAlign w:val="bottom"/>
          </w:tcPr>
          <w:p w:rsidR="004D21DD" w:rsidRPr="009D6396" w:rsidRDefault="004D21DD" w:rsidP="009D6396">
            <w:pPr>
              <w:pStyle w:val="21"/>
              <w:shd w:val="clear" w:color="auto" w:fill="auto"/>
              <w:spacing w:line="240" w:lineRule="auto"/>
              <w:ind w:firstLine="0"/>
              <w:jc w:val="right"/>
            </w:pPr>
            <w:r w:rsidRPr="009D6396">
              <w:rPr>
                <w:rStyle w:val="26"/>
                <w:b w:val="0"/>
              </w:rPr>
              <w:t>2. П</w:t>
            </w:r>
          </w:p>
        </w:tc>
        <w:tc>
          <w:tcPr>
            <w:tcW w:w="2611" w:type="dxa"/>
            <w:gridSpan w:val="5"/>
            <w:tcBorders>
              <w:top w:val="single" w:sz="4" w:space="0" w:color="auto"/>
              <w:left w:val="single" w:sz="4" w:space="0" w:color="auto"/>
            </w:tcBorders>
            <w:shd w:val="clear" w:color="auto" w:fill="FFFFFF"/>
            <w:vAlign w:val="bottom"/>
          </w:tcPr>
          <w:p w:rsidR="004D21DD" w:rsidRPr="009D6396" w:rsidRDefault="004D21DD" w:rsidP="009D6396">
            <w:pPr>
              <w:pStyle w:val="21"/>
              <w:shd w:val="clear" w:color="auto" w:fill="auto"/>
              <w:spacing w:line="240" w:lineRule="auto"/>
              <w:ind w:firstLine="0"/>
              <w:jc w:val="left"/>
            </w:pPr>
            <w:proofErr w:type="spellStart"/>
            <w:r w:rsidRPr="009D6396">
              <w:rPr>
                <w:rStyle w:val="26"/>
                <w:b w:val="0"/>
              </w:rPr>
              <w:t>ри</w:t>
            </w:r>
            <w:proofErr w:type="spellEnd"/>
            <w:r w:rsidRPr="009D6396">
              <w:rPr>
                <w:rStyle w:val="26"/>
                <w:b w:val="0"/>
              </w:rPr>
              <w:t xml:space="preserve"> возникновении </w:t>
            </w:r>
            <w:proofErr w:type="gramStart"/>
            <w:r w:rsidRPr="009D6396">
              <w:rPr>
                <w:rStyle w:val="26"/>
                <w:b w:val="0"/>
              </w:rPr>
              <w:t>ЧС(</w:t>
            </w:r>
            <w:proofErr w:type="gramEnd"/>
            <w:r w:rsidRPr="009D6396">
              <w:rPr>
                <w:rStyle w:val="26"/>
                <w:b w:val="0"/>
              </w:rPr>
              <w:t>Н</w:t>
            </w:r>
          </w:p>
        </w:tc>
        <w:tc>
          <w:tcPr>
            <w:tcW w:w="5936" w:type="dxa"/>
            <w:gridSpan w:val="10"/>
            <w:tcBorders>
              <w:top w:val="single" w:sz="4" w:space="0" w:color="auto"/>
              <w:left w:val="single" w:sz="4" w:space="0" w:color="auto"/>
              <w:right w:val="single" w:sz="4" w:space="0" w:color="auto"/>
            </w:tcBorders>
            <w:shd w:val="clear" w:color="auto" w:fill="FFFFFF"/>
            <w:vAlign w:val="bottom"/>
          </w:tcPr>
          <w:p w:rsidR="004D21DD" w:rsidRPr="009D6396" w:rsidRDefault="004D21DD" w:rsidP="009D6396">
            <w:pPr>
              <w:pStyle w:val="21"/>
              <w:shd w:val="clear" w:color="auto" w:fill="auto"/>
              <w:tabs>
                <w:tab w:val="left" w:leader="underscore" w:pos="5914"/>
              </w:tabs>
              <w:spacing w:line="240" w:lineRule="auto"/>
              <w:ind w:firstLine="0"/>
            </w:pPr>
            <w:r w:rsidRPr="009D6396">
              <w:t>0</w:t>
            </w:r>
            <w:r w:rsidRPr="009D6396">
              <w:tab/>
            </w:r>
          </w:p>
        </w:tc>
      </w:tr>
      <w:tr w:rsidR="004D21DD" w:rsidRPr="009D6396" w:rsidTr="003D22C5">
        <w:trPr>
          <w:trHeight w:hRule="exact" w:val="850"/>
        </w:trPr>
        <w:tc>
          <w:tcPr>
            <w:tcW w:w="538" w:type="dxa"/>
            <w:tcBorders>
              <w:top w:val="single" w:sz="4" w:space="0" w:color="auto"/>
              <w:left w:val="single" w:sz="4" w:space="0" w:color="auto"/>
              <w:bottom w:val="single" w:sz="4" w:space="0" w:color="auto"/>
            </w:tcBorders>
            <w:shd w:val="clear" w:color="auto" w:fill="FFFFFF"/>
          </w:tcPr>
          <w:p w:rsidR="004D21DD" w:rsidRPr="009D6396" w:rsidRDefault="004D21DD" w:rsidP="009D6396">
            <w:pPr>
              <w:pStyle w:val="21"/>
              <w:shd w:val="clear" w:color="auto" w:fill="auto"/>
              <w:spacing w:line="240" w:lineRule="auto"/>
              <w:ind w:firstLine="0"/>
              <w:jc w:val="left"/>
            </w:pPr>
            <w:r w:rsidRPr="009D6396">
              <w:t>1</w:t>
            </w:r>
          </w:p>
        </w:tc>
        <w:tc>
          <w:tcPr>
            <w:tcW w:w="3970" w:type="dxa"/>
            <w:tcBorders>
              <w:top w:val="single" w:sz="4" w:space="0" w:color="auto"/>
              <w:left w:val="single" w:sz="4" w:space="0" w:color="auto"/>
              <w:bottom w:val="single" w:sz="4" w:space="0" w:color="auto"/>
            </w:tcBorders>
            <w:shd w:val="clear" w:color="auto" w:fill="FFFFFF"/>
            <w:vAlign w:val="bottom"/>
          </w:tcPr>
          <w:p w:rsidR="004D21DD" w:rsidRPr="009D6396" w:rsidRDefault="004D21DD" w:rsidP="009D6396">
            <w:pPr>
              <w:pStyle w:val="21"/>
              <w:shd w:val="clear" w:color="auto" w:fill="auto"/>
              <w:spacing w:line="240" w:lineRule="auto"/>
              <w:ind w:firstLine="0"/>
            </w:pPr>
            <w:r w:rsidRPr="009D6396">
              <w:t>Оповещение и сбор руководящего состава и членов КЧС.</w:t>
            </w:r>
          </w:p>
          <w:p w:rsidR="004D21DD" w:rsidRDefault="004D21DD" w:rsidP="009D6396">
            <w:pPr>
              <w:pStyle w:val="21"/>
              <w:shd w:val="clear" w:color="auto" w:fill="auto"/>
              <w:spacing w:line="240" w:lineRule="auto"/>
              <w:ind w:firstLine="0"/>
            </w:pPr>
            <w:r w:rsidRPr="009D6396">
              <w:t xml:space="preserve">Прибытие рабочей </w:t>
            </w:r>
            <w:proofErr w:type="spellStart"/>
            <w:r w:rsidRPr="009D6396">
              <w:t>группыКЧС</w:t>
            </w:r>
            <w:proofErr w:type="spellEnd"/>
            <w:r w:rsidRPr="009D6396">
              <w:t>:</w:t>
            </w:r>
          </w:p>
          <w:p w:rsidR="007B6EC3" w:rsidRDefault="007B6EC3" w:rsidP="009D6396">
            <w:pPr>
              <w:pStyle w:val="21"/>
              <w:shd w:val="clear" w:color="auto" w:fill="auto"/>
              <w:spacing w:line="240" w:lineRule="auto"/>
              <w:ind w:firstLine="0"/>
            </w:pPr>
          </w:p>
          <w:p w:rsidR="007B6EC3" w:rsidRDefault="007B6EC3" w:rsidP="009D6396">
            <w:pPr>
              <w:pStyle w:val="21"/>
              <w:shd w:val="clear" w:color="auto" w:fill="auto"/>
              <w:spacing w:line="240" w:lineRule="auto"/>
              <w:ind w:firstLine="0"/>
            </w:pPr>
          </w:p>
          <w:p w:rsidR="007B6EC3" w:rsidRDefault="007B6EC3" w:rsidP="009D6396">
            <w:pPr>
              <w:pStyle w:val="21"/>
              <w:shd w:val="clear" w:color="auto" w:fill="auto"/>
              <w:spacing w:line="240" w:lineRule="auto"/>
              <w:ind w:firstLine="0"/>
            </w:pPr>
          </w:p>
          <w:p w:rsidR="007B6EC3" w:rsidRDefault="007B6EC3" w:rsidP="009D6396">
            <w:pPr>
              <w:pStyle w:val="21"/>
              <w:shd w:val="clear" w:color="auto" w:fill="auto"/>
              <w:spacing w:line="240" w:lineRule="auto"/>
              <w:ind w:firstLine="0"/>
            </w:pPr>
          </w:p>
          <w:p w:rsidR="007B6EC3" w:rsidRDefault="007B6EC3" w:rsidP="009D6396">
            <w:pPr>
              <w:pStyle w:val="21"/>
              <w:shd w:val="clear" w:color="auto" w:fill="auto"/>
              <w:spacing w:line="240" w:lineRule="auto"/>
              <w:ind w:firstLine="0"/>
            </w:pPr>
          </w:p>
          <w:p w:rsidR="003D22C5" w:rsidRDefault="003D22C5" w:rsidP="009D6396">
            <w:pPr>
              <w:pStyle w:val="21"/>
              <w:shd w:val="clear" w:color="auto" w:fill="auto"/>
              <w:spacing w:line="240" w:lineRule="auto"/>
              <w:ind w:firstLine="0"/>
            </w:pPr>
          </w:p>
          <w:p w:rsidR="003D22C5" w:rsidRPr="009D6396" w:rsidRDefault="003D22C5" w:rsidP="009D6396">
            <w:pPr>
              <w:pStyle w:val="21"/>
              <w:shd w:val="clear" w:color="auto" w:fill="auto"/>
              <w:spacing w:line="240" w:lineRule="auto"/>
              <w:ind w:firstLine="0"/>
            </w:pPr>
          </w:p>
        </w:tc>
        <w:tc>
          <w:tcPr>
            <w:tcW w:w="1411"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341"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514"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523"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470"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6"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538"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456"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2"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2"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571"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6"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2"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bottom"/>
          </w:tcPr>
          <w:p w:rsidR="004D21DD" w:rsidRDefault="004D21DD" w:rsidP="009D6396">
            <w:pPr>
              <w:pStyle w:val="21"/>
              <w:shd w:val="clear" w:color="auto" w:fill="auto"/>
              <w:spacing w:line="240" w:lineRule="auto"/>
              <w:ind w:firstLine="0"/>
              <w:jc w:val="center"/>
            </w:pPr>
            <w:r w:rsidRPr="009D6396">
              <w:t>ДДС, служба связи и оповещения</w:t>
            </w:r>
          </w:p>
          <w:p w:rsidR="003D22C5" w:rsidRDefault="003D22C5" w:rsidP="009D6396">
            <w:pPr>
              <w:pStyle w:val="21"/>
              <w:shd w:val="clear" w:color="auto" w:fill="auto"/>
              <w:spacing w:line="240" w:lineRule="auto"/>
              <w:ind w:firstLine="0"/>
              <w:jc w:val="center"/>
            </w:pPr>
          </w:p>
          <w:p w:rsidR="003D22C5" w:rsidRPr="009D6396" w:rsidRDefault="003D22C5" w:rsidP="009D6396">
            <w:pPr>
              <w:pStyle w:val="21"/>
              <w:shd w:val="clear" w:color="auto" w:fill="auto"/>
              <w:spacing w:line="240" w:lineRule="auto"/>
              <w:ind w:firstLine="0"/>
              <w:jc w:val="center"/>
            </w:pPr>
          </w:p>
        </w:tc>
      </w:tr>
    </w:tbl>
    <w:p w:rsidR="004D21DD" w:rsidRPr="009D6396" w:rsidRDefault="004D21DD" w:rsidP="009D6396">
      <w:pPr>
        <w:pStyle w:val="a5"/>
        <w:framePr w:wrap="none" w:vAnchor="page" w:hAnchor="page" w:x="15429" w:y="10891"/>
        <w:shd w:val="clear" w:color="auto" w:fill="auto"/>
        <w:spacing w:line="240" w:lineRule="auto"/>
        <w:rPr>
          <w:sz w:val="24"/>
          <w:szCs w:val="24"/>
        </w:rPr>
        <w:sectPr w:rsidR="004D21DD" w:rsidRPr="009D6396" w:rsidSect="00DB1CA1">
          <w:type w:val="continuous"/>
          <w:pgSz w:w="16840" w:h="11900" w:orient="landscape"/>
          <w:pgMar w:top="1134" w:right="850" w:bottom="1134" w:left="1701" w:header="0" w:footer="3" w:gutter="0"/>
          <w:cols w:space="720"/>
          <w:noEndnote/>
          <w:docGrid w:linePitch="360"/>
        </w:sectPr>
      </w:pPr>
    </w:p>
    <w:tbl>
      <w:tblPr>
        <w:tblOverlap w:val="never"/>
        <w:tblW w:w="14885" w:type="dxa"/>
        <w:tblInd w:w="-714" w:type="dxa"/>
        <w:tblLayout w:type="fixed"/>
        <w:tblCellMar>
          <w:left w:w="10" w:type="dxa"/>
          <w:right w:w="10" w:type="dxa"/>
        </w:tblCellMar>
        <w:tblLook w:val="04A0" w:firstRow="1" w:lastRow="0" w:firstColumn="1" w:lastColumn="0" w:noHBand="0" w:noVBand="1"/>
      </w:tblPr>
      <w:tblGrid>
        <w:gridCol w:w="567"/>
        <w:gridCol w:w="3970"/>
        <w:gridCol w:w="1418"/>
        <w:gridCol w:w="283"/>
        <w:gridCol w:w="567"/>
        <w:gridCol w:w="567"/>
        <w:gridCol w:w="425"/>
        <w:gridCol w:w="567"/>
        <w:gridCol w:w="567"/>
        <w:gridCol w:w="426"/>
        <w:gridCol w:w="425"/>
        <w:gridCol w:w="425"/>
        <w:gridCol w:w="425"/>
        <w:gridCol w:w="567"/>
        <w:gridCol w:w="567"/>
        <w:gridCol w:w="567"/>
        <w:gridCol w:w="426"/>
        <w:gridCol w:w="425"/>
        <w:gridCol w:w="1701"/>
      </w:tblGrid>
      <w:tr w:rsidR="007767B2" w:rsidRPr="009D6396" w:rsidTr="007767B2">
        <w:trPr>
          <w:trHeight w:hRule="exact" w:val="566"/>
        </w:trPr>
        <w:tc>
          <w:tcPr>
            <w:tcW w:w="56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3970" w:type="dxa"/>
            <w:tcBorders>
              <w:top w:val="single" w:sz="4" w:space="0" w:color="auto"/>
              <w:left w:val="single" w:sz="4" w:space="0" w:color="auto"/>
            </w:tcBorders>
            <w:shd w:val="clear" w:color="auto" w:fill="FFFFFF"/>
            <w:vAlign w:val="bottom"/>
          </w:tcPr>
          <w:p w:rsidR="004D21DD" w:rsidRPr="009D6396" w:rsidRDefault="004D21DD" w:rsidP="009D6396">
            <w:pPr>
              <w:pStyle w:val="21"/>
              <w:numPr>
                <w:ilvl w:val="0"/>
                <w:numId w:val="20"/>
              </w:numPr>
              <w:shd w:val="clear" w:color="auto" w:fill="auto"/>
              <w:tabs>
                <w:tab w:val="left" w:pos="360"/>
              </w:tabs>
              <w:spacing w:line="240" w:lineRule="auto"/>
              <w:ind w:firstLine="0"/>
            </w:pPr>
            <w:r w:rsidRPr="009D6396">
              <w:t>в рабочее время</w:t>
            </w:r>
          </w:p>
          <w:p w:rsidR="004D21DD" w:rsidRPr="009D6396" w:rsidRDefault="004D21DD" w:rsidP="009D6396">
            <w:pPr>
              <w:pStyle w:val="21"/>
              <w:numPr>
                <w:ilvl w:val="0"/>
                <w:numId w:val="20"/>
              </w:numPr>
              <w:shd w:val="clear" w:color="auto" w:fill="auto"/>
              <w:tabs>
                <w:tab w:val="left" w:pos="360"/>
              </w:tabs>
              <w:spacing w:line="240" w:lineRule="auto"/>
              <w:ind w:firstLine="0"/>
            </w:pPr>
            <w:r w:rsidRPr="009D6396">
              <w:t>в нерабочее время</w:t>
            </w:r>
          </w:p>
        </w:tc>
        <w:tc>
          <w:tcPr>
            <w:tcW w:w="1418" w:type="dxa"/>
            <w:tcBorders>
              <w:top w:val="single" w:sz="4" w:space="0" w:color="auto"/>
              <w:left w:val="single" w:sz="4" w:space="0" w:color="auto"/>
            </w:tcBorders>
            <w:shd w:val="clear" w:color="auto" w:fill="FFFFFF"/>
            <w:vAlign w:val="bottom"/>
          </w:tcPr>
          <w:p w:rsidR="004D21DD" w:rsidRPr="009D6396" w:rsidRDefault="004D21DD" w:rsidP="009D6396">
            <w:pPr>
              <w:pStyle w:val="21"/>
              <w:shd w:val="clear" w:color="auto" w:fill="auto"/>
              <w:spacing w:line="240" w:lineRule="auto"/>
              <w:ind w:firstLine="0"/>
              <w:jc w:val="left"/>
            </w:pPr>
            <w:r w:rsidRPr="009D6396">
              <w:t>Ч+30 м. Ч+1,5 ч.</w:t>
            </w:r>
          </w:p>
        </w:tc>
        <w:tc>
          <w:tcPr>
            <w:tcW w:w="283"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5"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5"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5"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5"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5"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1701" w:type="dxa"/>
            <w:tcBorders>
              <w:top w:val="single" w:sz="4" w:space="0" w:color="auto"/>
              <w:left w:val="single" w:sz="4" w:space="0" w:color="auto"/>
              <w:right w:val="single" w:sz="4" w:space="0" w:color="auto"/>
            </w:tcBorders>
            <w:shd w:val="clear" w:color="auto" w:fill="FFFFFF"/>
          </w:tcPr>
          <w:p w:rsidR="004D21DD" w:rsidRPr="009D6396" w:rsidRDefault="004D21DD" w:rsidP="009D6396">
            <w:pPr>
              <w:rPr>
                <w:rFonts w:ascii="Times New Roman" w:hAnsi="Times New Roman" w:cs="Times New Roman"/>
              </w:rPr>
            </w:pPr>
          </w:p>
        </w:tc>
      </w:tr>
      <w:tr w:rsidR="007767B2" w:rsidRPr="009D6396" w:rsidTr="007767B2">
        <w:trPr>
          <w:trHeight w:hRule="exact" w:val="562"/>
        </w:trPr>
        <w:tc>
          <w:tcPr>
            <w:tcW w:w="567" w:type="dxa"/>
            <w:tcBorders>
              <w:top w:val="single" w:sz="4" w:space="0" w:color="auto"/>
              <w:left w:val="single" w:sz="4" w:space="0" w:color="auto"/>
            </w:tcBorders>
            <w:shd w:val="clear" w:color="auto" w:fill="FFFFFF"/>
            <w:vAlign w:val="center"/>
          </w:tcPr>
          <w:p w:rsidR="004D21DD" w:rsidRPr="009D6396" w:rsidRDefault="004D21DD" w:rsidP="009D6396">
            <w:pPr>
              <w:pStyle w:val="21"/>
              <w:shd w:val="clear" w:color="auto" w:fill="auto"/>
              <w:spacing w:line="240" w:lineRule="auto"/>
              <w:ind w:firstLine="0"/>
              <w:jc w:val="left"/>
            </w:pPr>
            <w:r w:rsidRPr="009D6396">
              <w:lastRenderedPageBreak/>
              <w:t>2</w:t>
            </w:r>
          </w:p>
        </w:tc>
        <w:tc>
          <w:tcPr>
            <w:tcW w:w="3970" w:type="dxa"/>
            <w:tcBorders>
              <w:top w:val="single" w:sz="4" w:space="0" w:color="auto"/>
              <w:left w:val="single" w:sz="4" w:space="0" w:color="auto"/>
            </w:tcBorders>
            <w:shd w:val="clear" w:color="auto" w:fill="FFFFFF"/>
            <w:vAlign w:val="bottom"/>
          </w:tcPr>
          <w:p w:rsidR="004D21DD" w:rsidRDefault="004D21DD" w:rsidP="009D6396">
            <w:pPr>
              <w:pStyle w:val="21"/>
              <w:shd w:val="clear" w:color="auto" w:fill="auto"/>
              <w:spacing w:line="240" w:lineRule="auto"/>
              <w:ind w:firstLine="0"/>
            </w:pPr>
            <w:r w:rsidRPr="009D6396">
              <w:t>Доведение обстановки и постановка задач на ликвидацию ЧС(Н)</w:t>
            </w:r>
          </w:p>
          <w:p w:rsidR="003D22C5" w:rsidRDefault="003D22C5" w:rsidP="009D6396">
            <w:pPr>
              <w:pStyle w:val="21"/>
              <w:shd w:val="clear" w:color="auto" w:fill="auto"/>
              <w:spacing w:line="240" w:lineRule="auto"/>
              <w:ind w:firstLine="0"/>
            </w:pPr>
          </w:p>
          <w:p w:rsidR="003D22C5" w:rsidRDefault="003D22C5" w:rsidP="009D6396">
            <w:pPr>
              <w:pStyle w:val="21"/>
              <w:shd w:val="clear" w:color="auto" w:fill="auto"/>
              <w:spacing w:line="240" w:lineRule="auto"/>
              <w:ind w:firstLine="0"/>
            </w:pPr>
          </w:p>
          <w:p w:rsidR="003D22C5" w:rsidRDefault="003D22C5" w:rsidP="009D6396">
            <w:pPr>
              <w:pStyle w:val="21"/>
              <w:shd w:val="clear" w:color="auto" w:fill="auto"/>
              <w:spacing w:line="240" w:lineRule="auto"/>
              <w:ind w:firstLine="0"/>
            </w:pPr>
          </w:p>
          <w:p w:rsidR="003D22C5" w:rsidRPr="009D6396" w:rsidRDefault="003D22C5" w:rsidP="009D6396">
            <w:pPr>
              <w:pStyle w:val="21"/>
              <w:shd w:val="clear" w:color="auto" w:fill="auto"/>
              <w:spacing w:line="240" w:lineRule="auto"/>
              <w:ind w:firstLine="0"/>
            </w:pPr>
          </w:p>
        </w:tc>
        <w:tc>
          <w:tcPr>
            <w:tcW w:w="1418" w:type="dxa"/>
            <w:tcBorders>
              <w:top w:val="single" w:sz="4" w:space="0" w:color="auto"/>
              <w:left w:val="single" w:sz="4" w:space="0" w:color="auto"/>
            </w:tcBorders>
            <w:shd w:val="clear" w:color="auto" w:fill="FFFFFF"/>
          </w:tcPr>
          <w:p w:rsidR="004D21DD" w:rsidRPr="009D6396" w:rsidRDefault="004D21DD" w:rsidP="009D6396">
            <w:pPr>
              <w:pStyle w:val="21"/>
              <w:shd w:val="clear" w:color="auto" w:fill="auto"/>
              <w:spacing w:line="240" w:lineRule="auto"/>
              <w:ind w:firstLine="0"/>
              <w:jc w:val="center"/>
            </w:pPr>
            <w:r w:rsidRPr="009D6396">
              <w:t>Ч+30 м.</w:t>
            </w:r>
          </w:p>
        </w:tc>
        <w:tc>
          <w:tcPr>
            <w:tcW w:w="283"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5"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5"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5"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5"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5"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1701" w:type="dxa"/>
            <w:tcBorders>
              <w:top w:val="single" w:sz="4" w:space="0" w:color="auto"/>
              <w:left w:val="single" w:sz="4" w:space="0" w:color="auto"/>
              <w:right w:val="single" w:sz="4" w:space="0" w:color="auto"/>
            </w:tcBorders>
            <w:shd w:val="clear" w:color="auto" w:fill="FFFFFF"/>
            <w:vAlign w:val="bottom"/>
          </w:tcPr>
          <w:p w:rsidR="004D21DD" w:rsidRPr="009D6396" w:rsidRDefault="004D21DD" w:rsidP="009D6396">
            <w:pPr>
              <w:pStyle w:val="21"/>
              <w:shd w:val="clear" w:color="auto" w:fill="auto"/>
              <w:spacing w:line="240" w:lineRule="auto"/>
              <w:ind w:firstLine="0"/>
            </w:pPr>
            <w:r w:rsidRPr="009D6396">
              <w:t>Председатель</w:t>
            </w:r>
          </w:p>
          <w:p w:rsidR="004D21DD" w:rsidRPr="009D6396" w:rsidRDefault="004D21DD" w:rsidP="009D6396">
            <w:pPr>
              <w:pStyle w:val="21"/>
              <w:shd w:val="clear" w:color="auto" w:fill="auto"/>
              <w:spacing w:line="240" w:lineRule="auto"/>
              <w:ind w:firstLine="0"/>
            </w:pPr>
            <w:r w:rsidRPr="009D6396">
              <w:t>КЧС</w:t>
            </w:r>
          </w:p>
        </w:tc>
      </w:tr>
      <w:tr w:rsidR="007767B2" w:rsidRPr="009D6396" w:rsidTr="007767B2">
        <w:trPr>
          <w:trHeight w:hRule="exact" w:val="840"/>
        </w:trPr>
        <w:tc>
          <w:tcPr>
            <w:tcW w:w="567" w:type="dxa"/>
            <w:tcBorders>
              <w:top w:val="single" w:sz="4" w:space="0" w:color="auto"/>
              <w:left w:val="single" w:sz="4" w:space="0" w:color="auto"/>
            </w:tcBorders>
            <w:shd w:val="clear" w:color="auto" w:fill="FFFFFF"/>
          </w:tcPr>
          <w:p w:rsidR="004D21DD" w:rsidRPr="009D6396" w:rsidRDefault="004D21DD" w:rsidP="009D6396">
            <w:pPr>
              <w:pStyle w:val="21"/>
              <w:shd w:val="clear" w:color="auto" w:fill="auto"/>
              <w:spacing w:line="240" w:lineRule="auto"/>
              <w:ind w:firstLine="0"/>
              <w:jc w:val="left"/>
            </w:pPr>
            <w:r w:rsidRPr="009D6396">
              <w:t>3</w:t>
            </w:r>
          </w:p>
        </w:tc>
        <w:tc>
          <w:tcPr>
            <w:tcW w:w="3970" w:type="dxa"/>
            <w:tcBorders>
              <w:top w:val="single" w:sz="4" w:space="0" w:color="auto"/>
              <w:left w:val="single" w:sz="4" w:space="0" w:color="auto"/>
            </w:tcBorders>
            <w:shd w:val="clear" w:color="auto" w:fill="FFFFFF"/>
          </w:tcPr>
          <w:p w:rsidR="004D21DD" w:rsidRPr="009D6396" w:rsidRDefault="004D21DD" w:rsidP="009D6396">
            <w:pPr>
              <w:pStyle w:val="21"/>
              <w:shd w:val="clear" w:color="auto" w:fill="auto"/>
              <w:spacing w:line="240" w:lineRule="auto"/>
              <w:ind w:firstLine="0"/>
              <w:jc w:val="left"/>
            </w:pPr>
            <w:r w:rsidRPr="009D6396">
              <w:t>Организация круглосуточного де</w:t>
            </w:r>
            <w:r w:rsidRPr="009D6396">
              <w:softHyphen/>
              <w:t>журства руководящего состава</w:t>
            </w:r>
          </w:p>
        </w:tc>
        <w:tc>
          <w:tcPr>
            <w:tcW w:w="1418" w:type="dxa"/>
            <w:tcBorders>
              <w:top w:val="single" w:sz="4" w:space="0" w:color="auto"/>
              <w:left w:val="single" w:sz="4" w:space="0" w:color="auto"/>
            </w:tcBorders>
            <w:shd w:val="clear" w:color="auto" w:fill="FFFFFF"/>
          </w:tcPr>
          <w:p w:rsidR="004D21DD" w:rsidRPr="009D6396" w:rsidRDefault="004D21DD" w:rsidP="009D6396">
            <w:pPr>
              <w:pStyle w:val="21"/>
              <w:shd w:val="clear" w:color="auto" w:fill="auto"/>
              <w:spacing w:line="240" w:lineRule="auto"/>
              <w:ind w:firstLine="0"/>
              <w:jc w:val="left"/>
            </w:pPr>
            <w:r w:rsidRPr="009D6396">
              <w:t>Постоянно</w:t>
            </w:r>
          </w:p>
        </w:tc>
        <w:tc>
          <w:tcPr>
            <w:tcW w:w="283"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5"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5"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5"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5"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5"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1701" w:type="dxa"/>
            <w:tcBorders>
              <w:top w:val="single" w:sz="4" w:space="0" w:color="auto"/>
              <w:left w:val="single" w:sz="4" w:space="0" w:color="auto"/>
              <w:right w:val="single" w:sz="4" w:space="0" w:color="auto"/>
            </w:tcBorders>
            <w:shd w:val="clear" w:color="auto" w:fill="FFFFFF"/>
            <w:vAlign w:val="bottom"/>
          </w:tcPr>
          <w:p w:rsidR="004D21DD" w:rsidRPr="009D6396" w:rsidRDefault="004D21DD" w:rsidP="009D6396">
            <w:pPr>
              <w:pStyle w:val="21"/>
              <w:shd w:val="clear" w:color="auto" w:fill="auto"/>
              <w:spacing w:line="240" w:lineRule="auto"/>
              <w:ind w:firstLine="0"/>
            </w:pPr>
            <w:r w:rsidRPr="009D6396">
              <w:t>Начальник по делам ГО и ЧС</w:t>
            </w:r>
          </w:p>
        </w:tc>
      </w:tr>
      <w:tr w:rsidR="007767B2" w:rsidRPr="009D6396" w:rsidTr="007767B2">
        <w:trPr>
          <w:trHeight w:hRule="exact" w:val="835"/>
        </w:trPr>
        <w:tc>
          <w:tcPr>
            <w:tcW w:w="567" w:type="dxa"/>
            <w:tcBorders>
              <w:top w:val="single" w:sz="4" w:space="0" w:color="auto"/>
              <w:left w:val="single" w:sz="4" w:space="0" w:color="auto"/>
            </w:tcBorders>
            <w:shd w:val="clear" w:color="auto" w:fill="FFFFFF"/>
            <w:vAlign w:val="center"/>
          </w:tcPr>
          <w:p w:rsidR="004D21DD" w:rsidRPr="009D6396" w:rsidRDefault="004D21DD" w:rsidP="009D6396">
            <w:pPr>
              <w:pStyle w:val="21"/>
              <w:shd w:val="clear" w:color="auto" w:fill="auto"/>
              <w:spacing w:line="240" w:lineRule="auto"/>
              <w:ind w:firstLine="0"/>
              <w:jc w:val="left"/>
            </w:pPr>
            <w:r w:rsidRPr="009D6396">
              <w:t>4</w:t>
            </w:r>
          </w:p>
        </w:tc>
        <w:tc>
          <w:tcPr>
            <w:tcW w:w="3970" w:type="dxa"/>
            <w:tcBorders>
              <w:top w:val="single" w:sz="4" w:space="0" w:color="auto"/>
              <w:left w:val="single" w:sz="4" w:space="0" w:color="auto"/>
            </w:tcBorders>
            <w:shd w:val="clear" w:color="auto" w:fill="FFFFFF"/>
            <w:vAlign w:val="bottom"/>
          </w:tcPr>
          <w:p w:rsidR="004D21DD" w:rsidRPr="009D6396" w:rsidRDefault="004D21DD" w:rsidP="009D6396">
            <w:pPr>
              <w:pStyle w:val="21"/>
              <w:shd w:val="clear" w:color="auto" w:fill="auto"/>
              <w:spacing w:line="240" w:lineRule="auto"/>
              <w:ind w:firstLine="0"/>
            </w:pPr>
            <w:r w:rsidRPr="009D6396">
              <w:t>Выезд оперативной группы КЧС в зону ЧС(Н) и координация действий по организации работ</w:t>
            </w:r>
          </w:p>
        </w:tc>
        <w:tc>
          <w:tcPr>
            <w:tcW w:w="1418" w:type="dxa"/>
            <w:tcBorders>
              <w:top w:val="single" w:sz="4" w:space="0" w:color="auto"/>
              <w:left w:val="single" w:sz="4" w:space="0" w:color="auto"/>
            </w:tcBorders>
            <w:shd w:val="clear" w:color="auto" w:fill="FFFFFF"/>
            <w:vAlign w:val="center"/>
          </w:tcPr>
          <w:p w:rsidR="004D21DD" w:rsidRPr="009D6396" w:rsidRDefault="004D21DD" w:rsidP="009D6396">
            <w:pPr>
              <w:pStyle w:val="21"/>
              <w:shd w:val="clear" w:color="auto" w:fill="auto"/>
              <w:spacing w:line="240" w:lineRule="auto"/>
              <w:ind w:firstLine="0"/>
              <w:jc w:val="center"/>
            </w:pPr>
            <w:r w:rsidRPr="009D6396">
              <w:t>Ч+2</w:t>
            </w:r>
          </w:p>
        </w:tc>
        <w:tc>
          <w:tcPr>
            <w:tcW w:w="283"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5"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5"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5"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5"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5"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1701" w:type="dxa"/>
            <w:tcBorders>
              <w:top w:val="single" w:sz="4" w:space="0" w:color="auto"/>
              <w:left w:val="single" w:sz="4" w:space="0" w:color="auto"/>
              <w:right w:val="single" w:sz="4" w:space="0" w:color="auto"/>
            </w:tcBorders>
            <w:shd w:val="clear" w:color="auto" w:fill="FFFFFF"/>
          </w:tcPr>
          <w:p w:rsidR="004D21DD" w:rsidRPr="009D6396" w:rsidRDefault="004D21DD" w:rsidP="009D6396">
            <w:pPr>
              <w:pStyle w:val="21"/>
              <w:shd w:val="clear" w:color="auto" w:fill="auto"/>
              <w:spacing w:line="240" w:lineRule="auto"/>
              <w:ind w:firstLine="0"/>
              <w:jc w:val="left"/>
            </w:pPr>
            <w:r w:rsidRPr="009D6396">
              <w:t>Начальник ОГ КЧС</w:t>
            </w:r>
          </w:p>
        </w:tc>
      </w:tr>
      <w:tr w:rsidR="007767B2" w:rsidRPr="009D6396" w:rsidTr="007767B2">
        <w:trPr>
          <w:trHeight w:hRule="exact" w:val="1114"/>
        </w:trPr>
        <w:tc>
          <w:tcPr>
            <w:tcW w:w="567" w:type="dxa"/>
            <w:tcBorders>
              <w:top w:val="single" w:sz="4" w:space="0" w:color="auto"/>
              <w:left w:val="single" w:sz="4" w:space="0" w:color="auto"/>
            </w:tcBorders>
            <w:shd w:val="clear" w:color="auto" w:fill="FFFFFF"/>
            <w:vAlign w:val="center"/>
          </w:tcPr>
          <w:p w:rsidR="004D21DD" w:rsidRPr="009D6396" w:rsidRDefault="004D21DD" w:rsidP="009D6396">
            <w:pPr>
              <w:pStyle w:val="21"/>
              <w:shd w:val="clear" w:color="auto" w:fill="auto"/>
              <w:spacing w:line="240" w:lineRule="auto"/>
              <w:ind w:firstLine="0"/>
              <w:jc w:val="left"/>
            </w:pPr>
            <w:r w:rsidRPr="009D6396">
              <w:t>5</w:t>
            </w:r>
          </w:p>
        </w:tc>
        <w:tc>
          <w:tcPr>
            <w:tcW w:w="3970" w:type="dxa"/>
            <w:tcBorders>
              <w:top w:val="single" w:sz="4" w:space="0" w:color="auto"/>
              <w:left w:val="single" w:sz="4" w:space="0" w:color="auto"/>
            </w:tcBorders>
            <w:shd w:val="clear" w:color="auto" w:fill="FFFFFF"/>
            <w:vAlign w:val="bottom"/>
          </w:tcPr>
          <w:p w:rsidR="004D21DD" w:rsidRPr="009D6396" w:rsidRDefault="004D21DD" w:rsidP="009D6396">
            <w:pPr>
              <w:pStyle w:val="21"/>
              <w:shd w:val="clear" w:color="auto" w:fill="auto"/>
              <w:spacing w:line="240" w:lineRule="auto"/>
              <w:ind w:firstLine="0"/>
            </w:pPr>
            <w:r w:rsidRPr="009D6396">
              <w:t>Организация охраны и оцепления зоны ЧС(Н), обеспечение доставки АСФ, специальной техники и средств</w:t>
            </w:r>
          </w:p>
        </w:tc>
        <w:tc>
          <w:tcPr>
            <w:tcW w:w="1418" w:type="dxa"/>
            <w:tcBorders>
              <w:top w:val="single" w:sz="4" w:space="0" w:color="auto"/>
              <w:left w:val="single" w:sz="4" w:space="0" w:color="auto"/>
            </w:tcBorders>
            <w:shd w:val="clear" w:color="auto" w:fill="FFFFFF"/>
            <w:vAlign w:val="center"/>
          </w:tcPr>
          <w:p w:rsidR="004D21DD" w:rsidRPr="009D6396" w:rsidRDefault="004D21DD" w:rsidP="009D6396">
            <w:pPr>
              <w:pStyle w:val="21"/>
              <w:shd w:val="clear" w:color="auto" w:fill="auto"/>
              <w:spacing w:line="240" w:lineRule="auto"/>
              <w:ind w:firstLine="0"/>
              <w:jc w:val="center"/>
            </w:pPr>
            <w:r w:rsidRPr="009D6396">
              <w:t>Ч+3</w:t>
            </w:r>
          </w:p>
        </w:tc>
        <w:tc>
          <w:tcPr>
            <w:tcW w:w="283"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5"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5"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5"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5"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5"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1701" w:type="dxa"/>
            <w:tcBorders>
              <w:top w:val="single" w:sz="4" w:space="0" w:color="auto"/>
              <w:left w:val="single" w:sz="4" w:space="0" w:color="auto"/>
              <w:right w:val="single" w:sz="4" w:space="0" w:color="auto"/>
            </w:tcBorders>
            <w:shd w:val="clear" w:color="auto" w:fill="FFFFFF"/>
          </w:tcPr>
          <w:p w:rsidR="004D21DD" w:rsidRPr="009D6396" w:rsidRDefault="004D21DD" w:rsidP="009D6396">
            <w:pPr>
              <w:pStyle w:val="21"/>
              <w:shd w:val="clear" w:color="auto" w:fill="auto"/>
              <w:spacing w:line="240" w:lineRule="auto"/>
              <w:ind w:firstLine="0"/>
              <w:jc w:val="center"/>
            </w:pPr>
            <w:r w:rsidRPr="009D6396">
              <w:t>ОВД,</w:t>
            </w:r>
          </w:p>
          <w:p w:rsidR="004D21DD" w:rsidRPr="009D6396" w:rsidRDefault="004D21DD" w:rsidP="009D6396">
            <w:pPr>
              <w:pStyle w:val="21"/>
              <w:shd w:val="clear" w:color="auto" w:fill="auto"/>
              <w:spacing w:line="240" w:lineRule="auto"/>
              <w:ind w:firstLine="0"/>
              <w:jc w:val="left"/>
            </w:pPr>
            <w:r w:rsidRPr="009D6396">
              <w:t>Начальники</w:t>
            </w:r>
          </w:p>
          <w:p w:rsidR="004D21DD" w:rsidRPr="009D6396" w:rsidRDefault="004D21DD" w:rsidP="009D6396">
            <w:pPr>
              <w:pStyle w:val="21"/>
              <w:shd w:val="clear" w:color="auto" w:fill="auto"/>
              <w:spacing w:line="240" w:lineRule="auto"/>
              <w:ind w:firstLine="0"/>
              <w:jc w:val="center"/>
            </w:pPr>
            <w:r w:rsidRPr="009D6396">
              <w:t>служб</w:t>
            </w:r>
          </w:p>
        </w:tc>
      </w:tr>
      <w:tr w:rsidR="007767B2" w:rsidRPr="009D6396" w:rsidTr="007767B2">
        <w:trPr>
          <w:trHeight w:hRule="exact" w:val="1392"/>
        </w:trPr>
        <w:tc>
          <w:tcPr>
            <w:tcW w:w="567" w:type="dxa"/>
            <w:tcBorders>
              <w:top w:val="single" w:sz="4" w:space="0" w:color="auto"/>
              <w:left w:val="single" w:sz="4" w:space="0" w:color="auto"/>
            </w:tcBorders>
            <w:shd w:val="clear" w:color="auto" w:fill="FFFFFF"/>
            <w:vAlign w:val="center"/>
          </w:tcPr>
          <w:p w:rsidR="004D21DD" w:rsidRPr="009D6396" w:rsidRDefault="004D21DD" w:rsidP="009D6396">
            <w:pPr>
              <w:pStyle w:val="21"/>
              <w:shd w:val="clear" w:color="auto" w:fill="auto"/>
              <w:spacing w:line="240" w:lineRule="auto"/>
              <w:ind w:firstLine="0"/>
              <w:jc w:val="left"/>
            </w:pPr>
            <w:r w:rsidRPr="009D6396">
              <w:t>6</w:t>
            </w:r>
          </w:p>
        </w:tc>
        <w:tc>
          <w:tcPr>
            <w:tcW w:w="3970" w:type="dxa"/>
            <w:tcBorders>
              <w:top w:val="single" w:sz="4" w:space="0" w:color="auto"/>
              <w:left w:val="single" w:sz="4" w:space="0" w:color="auto"/>
            </w:tcBorders>
            <w:shd w:val="clear" w:color="auto" w:fill="FFFFFF"/>
            <w:vAlign w:val="bottom"/>
          </w:tcPr>
          <w:p w:rsidR="004D21DD" w:rsidRPr="009D6396" w:rsidRDefault="004D21DD" w:rsidP="009D6396">
            <w:pPr>
              <w:pStyle w:val="21"/>
              <w:shd w:val="clear" w:color="auto" w:fill="auto"/>
              <w:spacing w:line="240" w:lineRule="auto"/>
              <w:ind w:firstLine="0"/>
              <w:jc w:val="left"/>
            </w:pPr>
            <w:r w:rsidRPr="009D6396">
              <w:t>Организация комендантской служ</w:t>
            </w:r>
            <w:r w:rsidRPr="009D6396">
              <w:softHyphen/>
              <w:t>бы и регулирование движения в зоне ЧС(Н), на маршрутах эвакуа</w:t>
            </w:r>
            <w:r w:rsidRPr="009D6396">
              <w:softHyphen/>
              <w:t>ции и пунктах временного разме</w:t>
            </w:r>
            <w:r w:rsidRPr="009D6396">
              <w:softHyphen/>
              <w:t>щения эвакуируемого населения</w:t>
            </w:r>
          </w:p>
        </w:tc>
        <w:tc>
          <w:tcPr>
            <w:tcW w:w="1418" w:type="dxa"/>
            <w:tcBorders>
              <w:top w:val="single" w:sz="4" w:space="0" w:color="auto"/>
              <w:left w:val="single" w:sz="4" w:space="0" w:color="auto"/>
            </w:tcBorders>
            <w:shd w:val="clear" w:color="auto" w:fill="FFFFFF"/>
          </w:tcPr>
          <w:p w:rsidR="004D21DD" w:rsidRPr="009D6396" w:rsidRDefault="004D21DD" w:rsidP="009D6396">
            <w:pPr>
              <w:pStyle w:val="21"/>
              <w:shd w:val="clear" w:color="auto" w:fill="auto"/>
              <w:spacing w:line="240" w:lineRule="auto"/>
              <w:ind w:firstLine="0"/>
              <w:jc w:val="center"/>
            </w:pPr>
            <w:r w:rsidRPr="009D6396">
              <w:t>Ч+3</w:t>
            </w:r>
          </w:p>
        </w:tc>
        <w:tc>
          <w:tcPr>
            <w:tcW w:w="283"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5"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5"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5"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5"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5"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1701" w:type="dxa"/>
            <w:tcBorders>
              <w:top w:val="single" w:sz="4" w:space="0" w:color="auto"/>
              <w:left w:val="single" w:sz="4" w:space="0" w:color="auto"/>
              <w:right w:val="single" w:sz="4" w:space="0" w:color="auto"/>
            </w:tcBorders>
            <w:shd w:val="clear" w:color="auto" w:fill="FFFFFF"/>
            <w:vAlign w:val="bottom"/>
          </w:tcPr>
          <w:p w:rsidR="004D21DD" w:rsidRPr="009D6396" w:rsidRDefault="004D21DD" w:rsidP="009D6396">
            <w:pPr>
              <w:pStyle w:val="21"/>
              <w:shd w:val="clear" w:color="auto" w:fill="auto"/>
              <w:spacing w:line="240" w:lineRule="auto"/>
              <w:ind w:firstLine="0"/>
              <w:jc w:val="left"/>
            </w:pPr>
            <w:r w:rsidRPr="009D6396">
              <w:t>Начальник</w:t>
            </w:r>
          </w:p>
          <w:p w:rsidR="004D21DD" w:rsidRPr="009D6396" w:rsidRDefault="004D21DD" w:rsidP="009D6396">
            <w:pPr>
              <w:pStyle w:val="21"/>
              <w:shd w:val="clear" w:color="auto" w:fill="auto"/>
              <w:spacing w:line="240" w:lineRule="auto"/>
              <w:ind w:firstLine="0"/>
              <w:jc w:val="center"/>
            </w:pPr>
            <w:r w:rsidRPr="009D6396">
              <w:t>службы</w:t>
            </w:r>
          </w:p>
          <w:p w:rsidR="004D21DD" w:rsidRPr="009D6396" w:rsidRDefault="004D21DD" w:rsidP="009D6396">
            <w:pPr>
              <w:pStyle w:val="21"/>
              <w:shd w:val="clear" w:color="auto" w:fill="auto"/>
              <w:spacing w:line="240" w:lineRule="auto"/>
              <w:ind w:firstLine="0"/>
              <w:jc w:val="center"/>
            </w:pPr>
            <w:proofErr w:type="gramStart"/>
            <w:r w:rsidRPr="009D6396">
              <w:t>ООП,.</w:t>
            </w:r>
            <w:proofErr w:type="gramEnd"/>
          </w:p>
          <w:p w:rsidR="004D21DD" w:rsidRPr="009D6396" w:rsidRDefault="004D21DD" w:rsidP="009D6396">
            <w:pPr>
              <w:pStyle w:val="21"/>
              <w:shd w:val="clear" w:color="auto" w:fill="auto"/>
              <w:spacing w:line="240" w:lineRule="auto"/>
              <w:ind w:firstLine="0"/>
              <w:jc w:val="center"/>
            </w:pPr>
          </w:p>
        </w:tc>
      </w:tr>
      <w:tr w:rsidR="007767B2" w:rsidRPr="009D6396" w:rsidTr="007767B2">
        <w:trPr>
          <w:trHeight w:hRule="exact" w:val="835"/>
        </w:trPr>
        <w:tc>
          <w:tcPr>
            <w:tcW w:w="567" w:type="dxa"/>
            <w:tcBorders>
              <w:top w:val="single" w:sz="4" w:space="0" w:color="auto"/>
              <w:left w:val="single" w:sz="4" w:space="0" w:color="auto"/>
            </w:tcBorders>
            <w:shd w:val="clear" w:color="auto" w:fill="FFFFFF"/>
            <w:vAlign w:val="center"/>
          </w:tcPr>
          <w:p w:rsidR="004D21DD" w:rsidRPr="009D6396" w:rsidRDefault="004D21DD" w:rsidP="009D6396">
            <w:pPr>
              <w:pStyle w:val="21"/>
              <w:shd w:val="clear" w:color="auto" w:fill="auto"/>
              <w:spacing w:line="240" w:lineRule="auto"/>
              <w:ind w:firstLine="0"/>
              <w:jc w:val="left"/>
            </w:pPr>
            <w:r w:rsidRPr="009D6396">
              <w:t>7</w:t>
            </w:r>
          </w:p>
        </w:tc>
        <w:tc>
          <w:tcPr>
            <w:tcW w:w="3970" w:type="dxa"/>
            <w:tcBorders>
              <w:top w:val="single" w:sz="4" w:space="0" w:color="auto"/>
              <w:left w:val="single" w:sz="4" w:space="0" w:color="auto"/>
            </w:tcBorders>
            <w:shd w:val="clear" w:color="auto" w:fill="FFFFFF"/>
            <w:vAlign w:val="bottom"/>
          </w:tcPr>
          <w:p w:rsidR="004D21DD" w:rsidRPr="009D6396" w:rsidRDefault="004D21DD" w:rsidP="009D6396">
            <w:pPr>
              <w:pStyle w:val="21"/>
              <w:shd w:val="clear" w:color="auto" w:fill="auto"/>
              <w:spacing w:line="240" w:lineRule="auto"/>
              <w:ind w:firstLine="0"/>
            </w:pPr>
            <w:r w:rsidRPr="009D6396">
              <w:t>Организация ликвидации ЧС(Н) силами и средствами  ПСЧ -136 ФГКУ «31 Отряд ФПС по Красноярскому краю</w:t>
            </w:r>
          </w:p>
        </w:tc>
        <w:tc>
          <w:tcPr>
            <w:tcW w:w="1418" w:type="dxa"/>
            <w:tcBorders>
              <w:top w:val="single" w:sz="4" w:space="0" w:color="auto"/>
              <w:left w:val="single" w:sz="4" w:space="0" w:color="auto"/>
            </w:tcBorders>
            <w:shd w:val="clear" w:color="auto" w:fill="FFFFFF"/>
            <w:vAlign w:val="center"/>
          </w:tcPr>
          <w:p w:rsidR="004D21DD" w:rsidRPr="009D6396" w:rsidRDefault="004D21DD" w:rsidP="009D6396">
            <w:pPr>
              <w:pStyle w:val="21"/>
              <w:shd w:val="clear" w:color="auto" w:fill="auto"/>
              <w:spacing w:line="240" w:lineRule="auto"/>
              <w:ind w:firstLine="0"/>
              <w:jc w:val="center"/>
            </w:pPr>
            <w:r w:rsidRPr="009D6396">
              <w:t>Ч+1</w:t>
            </w:r>
          </w:p>
        </w:tc>
        <w:tc>
          <w:tcPr>
            <w:tcW w:w="283"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5"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5"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5"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5"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5"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1701" w:type="dxa"/>
            <w:tcBorders>
              <w:top w:val="single" w:sz="4" w:space="0" w:color="auto"/>
              <w:left w:val="single" w:sz="4" w:space="0" w:color="auto"/>
              <w:right w:val="single" w:sz="4" w:space="0" w:color="auto"/>
            </w:tcBorders>
            <w:shd w:val="clear" w:color="auto" w:fill="FFFFFF"/>
            <w:vAlign w:val="center"/>
          </w:tcPr>
          <w:p w:rsidR="004D21DD" w:rsidRPr="009D6396" w:rsidRDefault="004D21DD" w:rsidP="009D6396">
            <w:pPr>
              <w:pStyle w:val="21"/>
              <w:shd w:val="clear" w:color="auto" w:fill="auto"/>
              <w:spacing w:line="240" w:lineRule="auto"/>
              <w:ind w:firstLine="0"/>
              <w:jc w:val="center"/>
            </w:pPr>
            <w:r w:rsidRPr="009D6396">
              <w:t>КЧС</w:t>
            </w:r>
          </w:p>
        </w:tc>
      </w:tr>
      <w:tr w:rsidR="007767B2" w:rsidRPr="009D6396" w:rsidTr="007767B2">
        <w:trPr>
          <w:trHeight w:hRule="exact" w:val="2784"/>
        </w:trPr>
        <w:tc>
          <w:tcPr>
            <w:tcW w:w="567" w:type="dxa"/>
            <w:tcBorders>
              <w:top w:val="single" w:sz="4" w:space="0" w:color="auto"/>
              <w:left w:val="single" w:sz="4" w:space="0" w:color="auto"/>
              <w:bottom w:val="single" w:sz="4" w:space="0" w:color="auto"/>
            </w:tcBorders>
            <w:shd w:val="clear" w:color="auto" w:fill="FFFFFF"/>
          </w:tcPr>
          <w:p w:rsidR="004D21DD" w:rsidRPr="009D6396" w:rsidRDefault="004D21DD" w:rsidP="009D6396">
            <w:pPr>
              <w:pStyle w:val="21"/>
              <w:shd w:val="clear" w:color="auto" w:fill="auto"/>
              <w:spacing w:line="240" w:lineRule="auto"/>
              <w:ind w:firstLine="0"/>
              <w:jc w:val="left"/>
            </w:pPr>
            <w:r w:rsidRPr="009D6396">
              <w:t>8</w:t>
            </w:r>
          </w:p>
        </w:tc>
        <w:tc>
          <w:tcPr>
            <w:tcW w:w="3970" w:type="dxa"/>
            <w:tcBorders>
              <w:top w:val="single" w:sz="4" w:space="0" w:color="auto"/>
              <w:left w:val="single" w:sz="4" w:space="0" w:color="auto"/>
              <w:bottom w:val="single" w:sz="4" w:space="0" w:color="auto"/>
            </w:tcBorders>
            <w:shd w:val="clear" w:color="auto" w:fill="FFFFFF"/>
            <w:vAlign w:val="bottom"/>
          </w:tcPr>
          <w:p w:rsidR="004D21DD" w:rsidRPr="009D6396" w:rsidRDefault="004D21DD" w:rsidP="009D6396">
            <w:pPr>
              <w:pStyle w:val="21"/>
              <w:shd w:val="clear" w:color="auto" w:fill="auto"/>
              <w:spacing w:line="240" w:lineRule="auto"/>
              <w:ind w:firstLine="0"/>
              <w:jc w:val="left"/>
            </w:pPr>
            <w:r w:rsidRPr="009D6396">
              <w:t xml:space="preserve">Выполнение специальных работ по ликвидации ЧС(Н): а) На складах ГСМ (нефтебазах): </w:t>
            </w:r>
          </w:p>
          <w:p w:rsidR="004D21DD" w:rsidRPr="009D6396" w:rsidRDefault="004D21DD" w:rsidP="009D6396">
            <w:pPr>
              <w:pStyle w:val="21"/>
              <w:numPr>
                <w:ilvl w:val="0"/>
                <w:numId w:val="21"/>
              </w:numPr>
              <w:shd w:val="clear" w:color="auto" w:fill="auto"/>
              <w:tabs>
                <w:tab w:val="left" w:pos="226"/>
              </w:tabs>
              <w:spacing w:line="240" w:lineRule="auto"/>
              <w:ind w:firstLine="0"/>
            </w:pPr>
            <w:r w:rsidRPr="009D6396">
              <w:t>меры по устранению вытекания нефтепродуктов из емкости;</w:t>
            </w:r>
          </w:p>
          <w:p w:rsidR="004D21DD" w:rsidRPr="009D6396" w:rsidRDefault="004D21DD" w:rsidP="009D6396">
            <w:pPr>
              <w:pStyle w:val="21"/>
              <w:numPr>
                <w:ilvl w:val="0"/>
                <w:numId w:val="21"/>
              </w:numPr>
              <w:shd w:val="clear" w:color="auto" w:fill="auto"/>
              <w:tabs>
                <w:tab w:val="left" w:pos="365"/>
              </w:tabs>
              <w:spacing w:line="240" w:lineRule="auto"/>
              <w:ind w:firstLine="0"/>
              <w:jc w:val="left"/>
            </w:pPr>
            <w:r w:rsidRPr="009D6396">
              <w:t>перекачка остатков нефтепро</w:t>
            </w:r>
            <w:r w:rsidRPr="009D6396">
              <w:softHyphen/>
              <w:t>дуктов в резервные резервуары, автомобильные цистерны;</w:t>
            </w:r>
          </w:p>
          <w:p w:rsidR="004D21DD" w:rsidRPr="009D6396" w:rsidRDefault="004D21DD" w:rsidP="009D6396">
            <w:pPr>
              <w:pStyle w:val="21"/>
              <w:numPr>
                <w:ilvl w:val="0"/>
                <w:numId w:val="21"/>
              </w:numPr>
              <w:shd w:val="clear" w:color="auto" w:fill="auto"/>
              <w:tabs>
                <w:tab w:val="left" w:pos="216"/>
              </w:tabs>
              <w:spacing w:line="240" w:lineRule="auto"/>
              <w:ind w:firstLine="0"/>
            </w:pPr>
            <w:r w:rsidRPr="009D6396">
              <w:t>сбор остатков нефтепродуктов с почвы;</w:t>
            </w:r>
          </w:p>
        </w:tc>
        <w:tc>
          <w:tcPr>
            <w:tcW w:w="1418" w:type="dxa"/>
            <w:tcBorders>
              <w:top w:val="single" w:sz="4" w:space="0" w:color="auto"/>
              <w:left w:val="single" w:sz="4" w:space="0" w:color="auto"/>
              <w:bottom w:val="single" w:sz="4" w:space="0" w:color="auto"/>
            </w:tcBorders>
            <w:shd w:val="clear" w:color="auto" w:fill="FFFFFF"/>
            <w:vAlign w:val="bottom"/>
          </w:tcPr>
          <w:p w:rsidR="004D21DD" w:rsidRPr="009D6396" w:rsidRDefault="004D21DD" w:rsidP="009D6396">
            <w:pPr>
              <w:pStyle w:val="21"/>
              <w:shd w:val="clear" w:color="auto" w:fill="auto"/>
              <w:spacing w:line="240" w:lineRule="auto"/>
              <w:ind w:firstLine="0"/>
              <w:jc w:val="center"/>
            </w:pPr>
            <w:r w:rsidRPr="009D6396">
              <w:t>Ч+1</w:t>
            </w:r>
          </w:p>
          <w:p w:rsidR="004D21DD" w:rsidRPr="009D6396" w:rsidRDefault="004D21DD" w:rsidP="009D6396">
            <w:pPr>
              <w:pStyle w:val="21"/>
              <w:shd w:val="clear" w:color="auto" w:fill="auto"/>
              <w:spacing w:line="240" w:lineRule="auto"/>
              <w:ind w:firstLine="0"/>
              <w:jc w:val="center"/>
            </w:pPr>
            <w:r w:rsidRPr="009D6396">
              <w:t>Ч+3</w:t>
            </w:r>
          </w:p>
          <w:p w:rsidR="004D21DD" w:rsidRPr="009D6396" w:rsidRDefault="004D21DD" w:rsidP="009D6396">
            <w:pPr>
              <w:pStyle w:val="21"/>
              <w:shd w:val="clear" w:color="auto" w:fill="auto"/>
              <w:spacing w:line="240" w:lineRule="auto"/>
              <w:ind w:firstLine="0"/>
              <w:jc w:val="center"/>
            </w:pPr>
            <w:r w:rsidRPr="009D6396">
              <w:t>Ч+10</w:t>
            </w:r>
          </w:p>
          <w:p w:rsidR="004D21DD" w:rsidRPr="009D6396" w:rsidRDefault="004D21DD" w:rsidP="009D6396">
            <w:pPr>
              <w:pStyle w:val="21"/>
              <w:shd w:val="clear" w:color="auto" w:fill="auto"/>
              <w:spacing w:line="240" w:lineRule="auto"/>
              <w:ind w:firstLine="0"/>
              <w:jc w:val="center"/>
            </w:pPr>
            <w:r w:rsidRPr="009D6396">
              <w:t>Ч+8</w:t>
            </w:r>
          </w:p>
          <w:p w:rsidR="004D21DD" w:rsidRPr="009D6396" w:rsidRDefault="004D21DD" w:rsidP="009D6396">
            <w:pPr>
              <w:pStyle w:val="21"/>
              <w:shd w:val="clear" w:color="auto" w:fill="auto"/>
              <w:spacing w:line="240" w:lineRule="auto"/>
              <w:ind w:firstLine="0"/>
              <w:jc w:val="center"/>
            </w:pPr>
            <w:r w:rsidRPr="009D6396">
              <w:t>Ч+12</w:t>
            </w:r>
          </w:p>
        </w:tc>
        <w:tc>
          <w:tcPr>
            <w:tcW w:w="283"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7"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7"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7"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7"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6"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7"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7"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7"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6"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5"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21DD" w:rsidRPr="009D6396" w:rsidRDefault="004D21DD" w:rsidP="009D6396">
            <w:pPr>
              <w:pStyle w:val="21"/>
              <w:shd w:val="clear" w:color="auto" w:fill="auto"/>
              <w:spacing w:line="240" w:lineRule="auto"/>
              <w:ind w:firstLine="0"/>
              <w:jc w:val="left"/>
            </w:pPr>
            <w:proofErr w:type="spellStart"/>
            <w:r w:rsidRPr="009D6396">
              <w:t>Руководител</w:t>
            </w:r>
            <w:proofErr w:type="spellEnd"/>
          </w:p>
          <w:p w:rsidR="004D21DD" w:rsidRPr="009D6396" w:rsidRDefault="004D21DD" w:rsidP="009D6396">
            <w:pPr>
              <w:pStyle w:val="21"/>
              <w:shd w:val="clear" w:color="auto" w:fill="auto"/>
              <w:spacing w:line="240" w:lineRule="auto"/>
              <w:ind w:firstLine="0"/>
              <w:jc w:val="center"/>
            </w:pPr>
            <w:r w:rsidRPr="009D6396">
              <w:t>и</w:t>
            </w:r>
          </w:p>
          <w:p w:rsidR="004D21DD" w:rsidRPr="009D6396" w:rsidRDefault="004D21DD" w:rsidP="009D6396">
            <w:pPr>
              <w:pStyle w:val="21"/>
              <w:shd w:val="clear" w:color="auto" w:fill="auto"/>
              <w:spacing w:line="240" w:lineRule="auto"/>
              <w:ind w:firstLine="0"/>
              <w:jc w:val="center"/>
            </w:pPr>
            <w:r w:rsidRPr="009D6396">
              <w:t>Работ</w:t>
            </w:r>
          </w:p>
        </w:tc>
      </w:tr>
    </w:tbl>
    <w:p w:rsidR="004D21DD" w:rsidRPr="009D6396" w:rsidRDefault="004D21DD" w:rsidP="009D6396">
      <w:pPr>
        <w:rPr>
          <w:rFonts w:ascii="Times New Roman" w:hAnsi="Times New Roman" w:cs="Times New Roman"/>
        </w:rPr>
        <w:sectPr w:rsidR="004D21DD" w:rsidRPr="009D6396" w:rsidSect="00DB1CA1">
          <w:type w:val="continuous"/>
          <w:pgSz w:w="16840" w:h="11900" w:orient="landscape"/>
          <w:pgMar w:top="1134" w:right="850" w:bottom="1134" w:left="1701" w:header="0" w:footer="3" w:gutter="0"/>
          <w:cols w:space="720"/>
          <w:noEndnote/>
          <w:docGrid w:linePitch="360"/>
        </w:sectPr>
      </w:pPr>
    </w:p>
    <w:tbl>
      <w:tblPr>
        <w:tblOverlap w:val="never"/>
        <w:tblW w:w="0" w:type="auto"/>
        <w:tblInd w:w="-690" w:type="dxa"/>
        <w:tblLayout w:type="fixed"/>
        <w:tblCellMar>
          <w:left w:w="10" w:type="dxa"/>
          <w:right w:w="10" w:type="dxa"/>
        </w:tblCellMar>
        <w:tblLook w:val="04A0" w:firstRow="1" w:lastRow="0" w:firstColumn="1" w:lastColumn="0" w:noHBand="0" w:noVBand="1"/>
      </w:tblPr>
      <w:tblGrid>
        <w:gridCol w:w="538"/>
        <w:gridCol w:w="3970"/>
        <w:gridCol w:w="1411"/>
        <w:gridCol w:w="341"/>
        <w:gridCol w:w="514"/>
        <w:gridCol w:w="523"/>
        <w:gridCol w:w="470"/>
        <w:gridCol w:w="566"/>
        <w:gridCol w:w="542"/>
        <w:gridCol w:w="451"/>
        <w:gridCol w:w="422"/>
        <w:gridCol w:w="427"/>
        <w:gridCol w:w="427"/>
        <w:gridCol w:w="562"/>
        <w:gridCol w:w="571"/>
        <w:gridCol w:w="566"/>
        <w:gridCol w:w="422"/>
        <w:gridCol w:w="427"/>
        <w:gridCol w:w="1656"/>
      </w:tblGrid>
      <w:tr w:rsidR="004D21DD" w:rsidRPr="009D6396" w:rsidTr="007B6EC3">
        <w:trPr>
          <w:trHeight w:hRule="exact" w:val="3600"/>
        </w:trPr>
        <w:tc>
          <w:tcPr>
            <w:tcW w:w="538"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3970" w:type="dxa"/>
            <w:tcBorders>
              <w:top w:val="single" w:sz="4" w:space="0" w:color="auto"/>
              <w:left w:val="single" w:sz="4" w:space="0" w:color="auto"/>
            </w:tcBorders>
            <w:shd w:val="clear" w:color="auto" w:fill="FFFFFF"/>
          </w:tcPr>
          <w:p w:rsidR="004D21DD" w:rsidRPr="009D6396" w:rsidRDefault="004D21DD" w:rsidP="009D6396">
            <w:pPr>
              <w:pStyle w:val="21"/>
              <w:numPr>
                <w:ilvl w:val="0"/>
                <w:numId w:val="22"/>
              </w:numPr>
              <w:shd w:val="clear" w:color="auto" w:fill="auto"/>
              <w:tabs>
                <w:tab w:val="left" w:pos="389"/>
              </w:tabs>
              <w:spacing w:line="240" w:lineRule="auto"/>
              <w:ind w:firstLine="0"/>
            </w:pPr>
            <w:r w:rsidRPr="009D6396">
              <w:t>обработка площади разлива специальными средствами;</w:t>
            </w:r>
          </w:p>
          <w:p w:rsidR="004D21DD" w:rsidRPr="009D6396" w:rsidRDefault="004D21DD" w:rsidP="009D6396">
            <w:pPr>
              <w:pStyle w:val="21"/>
              <w:numPr>
                <w:ilvl w:val="0"/>
                <w:numId w:val="22"/>
              </w:numPr>
              <w:shd w:val="clear" w:color="auto" w:fill="auto"/>
              <w:tabs>
                <w:tab w:val="left" w:pos="235"/>
              </w:tabs>
              <w:spacing w:line="240" w:lineRule="auto"/>
              <w:ind w:firstLine="0"/>
            </w:pPr>
            <w:r w:rsidRPr="009D6396">
              <w:t>вывоз и переработка загрязнен</w:t>
            </w:r>
            <w:r w:rsidRPr="009D6396">
              <w:softHyphen/>
              <w:t>ного грунта;</w:t>
            </w:r>
          </w:p>
          <w:p w:rsidR="004D21DD" w:rsidRPr="009D6396" w:rsidRDefault="004D21DD" w:rsidP="009D6396">
            <w:pPr>
              <w:pStyle w:val="21"/>
              <w:numPr>
                <w:ilvl w:val="0"/>
                <w:numId w:val="22"/>
              </w:numPr>
              <w:shd w:val="clear" w:color="auto" w:fill="auto"/>
              <w:tabs>
                <w:tab w:val="left" w:pos="226"/>
              </w:tabs>
              <w:spacing w:line="240" w:lineRule="auto"/>
              <w:ind w:firstLine="0"/>
            </w:pPr>
            <w:r w:rsidRPr="009D6396">
              <w:t>ремонт поврежденных емкостей, трубопровода;</w:t>
            </w:r>
          </w:p>
          <w:p w:rsidR="004D21DD" w:rsidRPr="009D6396" w:rsidRDefault="004D21DD" w:rsidP="009D6396">
            <w:pPr>
              <w:pStyle w:val="21"/>
              <w:numPr>
                <w:ilvl w:val="0"/>
                <w:numId w:val="22"/>
              </w:numPr>
              <w:shd w:val="clear" w:color="auto" w:fill="auto"/>
              <w:tabs>
                <w:tab w:val="left" w:pos="139"/>
              </w:tabs>
              <w:spacing w:line="240" w:lineRule="auto"/>
              <w:ind w:firstLine="0"/>
            </w:pPr>
            <w:r w:rsidRPr="009D6396">
              <w:t>противопожарное обеспечение ре</w:t>
            </w:r>
            <w:r w:rsidRPr="009D6396">
              <w:softHyphen/>
              <w:t>монтно-восстановительных работ,</w:t>
            </w:r>
          </w:p>
          <w:p w:rsidR="004D21DD" w:rsidRPr="009D6396" w:rsidRDefault="004D21DD" w:rsidP="009D6396">
            <w:pPr>
              <w:pStyle w:val="21"/>
              <w:numPr>
                <w:ilvl w:val="0"/>
                <w:numId w:val="22"/>
              </w:numPr>
              <w:shd w:val="clear" w:color="auto" w:fill="auto"/>
              <w:tabs>
                <w:tab w:val="left" w:pos="158"/>
              </w:tabs>
              <w:spacing w:line="240" w:lineRule="auto"/>
              <w:ind w:firstLine="0"/>
            </w:pPr>
            <w:r w:rsidRPr="009D6396">
              <w:t>доклад в КЧС района о проделан</w:t>
            </w:r>
            <w:r w:rsidRPr="009D6396">
              <w:softHyphen/>
              <w:t>ной работе и результате их выпол</w:t>
            </w:r>
            <w:r w:rsidRPr="009D6396">
              <w:softHyphen/>
              <w:t>нения.</w:t>
            </w:r>
          </w:p>
        </w:tc>
        <w:tc>
          <w:tcPr>
            <w:tcW w:w="1411" w:type="dxa"/>
            <w:tcBorders>
              <w:top w:val="single" w:sz="4" w:space="0" w:color="auto"/>
              <w:left w:val="single" w:sz="4" w:space="0" w:color="auto"/>
            </w:tcBorders>
            <w:shd w:val="clear" w:color="auto" w:fill="FFFFFF"/>
          </w:tcPr>
          <w:p w:rsidR="004D21DD" w:rsidRPr="009D6396" w:rsidRDefault="004D21DD" w:rsidP="009D6396">
            <w:pPr>
              <w:pStyle w:val="21"/>
              <w:shd w:val="clear" w:color="auto" w:fill="auto"/>
              <w:spacing w:line="240" w:lineRule="auto"/>
              <w:ind w:firstLine="0"/>
              <w:jc w:val="center"/>
            </w:pPr>
            <w:r w:rsidRPr="009D6396">
              <w:t>Ч+8</w:t>
            </w:r>
          </w:p>
          <w:p w:rsidR="004D21DD" w:rsidRPr="009D6396" w:rsidRDefault="004D21DD" w:rsidP="009D6396">
            <w:pPr>
              <w:pStyle w:val="21"/>
              <w:shd w:val="clear" w:color="auto" w:fill="auto"/>
              <w:spacing w:line="240" w:lineRule="auto"/>
              <w:ind w:firstLine="0"/>
              <w:jc w:val="center"/>
            </w:pPr>
            <w:r w:rsidRPr="009D6396">
              <w:t>На период работ По оконча</w:t>
            </w:r>
            <w:r w:rsidRPr="009D6396">
              <w:softHyphen/>
              <w:t>нии работ</w:t>
            </w:r>
          </w:p>
        </w:tc>
        <w:tc>
          <w:tcPr>
            <w:tcW w:w="341"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14"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23"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70"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42"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51"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2"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2"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71"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2"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1656" w:type="dxa"/>
            <w:tcBorders>
              <w:top w:val="single" w:sz="4" w:space="0" w:color="auto"/>
              <w:left w:val="single" w:sz="4" w:space="0" w:color="auto"/>
              <w:right w:val="single" w:sz="4" w:space="0" w:color="auto"/>
            </w:tcBorders>
            <w:shd w:val="clear" w:color="auto" w:fill="FFFFFF"/>
            <w:vAlign w:val="bottom"/>
          </w:tcPr>
          <w:p w:rsidR="004D21DD" w:rsidRPr="009D6396" w:rsidRDefault="004D21DD" w:rsidP="009D6396">
            <w:pPr>
              <w:pStyle w:val="21"/>
              <w:shd w:val="clear" w:color="auto" w:fill="auto"/>
              <w:spacing w:line="240" w:lineRule="auto"/>
              <w:ind w:firstLine="0"/>
              <w:jc w:val="left"/>
            </w:pPr>
            <w:r w:rsidRPr="009D6396">
              <w:t>Председатель</w:t>
            </w:r>
          </w:p>
          <w:p w:rsidR="004D21DD" w:rsidRPr="009D6396" w:rsidRDefault="004D21DD" w:rsidP="009D6396">
            <w:pPr>
              <w:pStyle w:val="21"/>
              <w:shd w:val="clear" w:color="auto" w:fill="auto"/>
              <w:spacing w:line="240" w:lineRule="auto"/>
              <w:ind w:firstLine="0"/>
              <w:jc w:val="center"/>
            </w:pPr>
            <w:r w:rsidRPr="009D6396">
              <w:t>КЧС</w:t>
            </w:r>
          </w:p>
        </w:tc>
      </w:tr>
      <w:tr w:rsidR="004D21DD" w:rsidRPr="009D6396" w:rsidTr="007B6EC3">
        <w:trPr>
          <w:trHeight w:hRule="exact" w:val="4430"/>
        </w:trPr>
        <w:tc>
          <w:tcPr>
            <w:tcW w:w="538"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3970" w:type="dxa"/>
            <w:tcBorders>
              <w:top w:val="single" w:sz="4" w:space="0" w:color="auto"/>
              <w:left w:val="single" w:sz="4" w:space="0" w:color="auto"/>
            </w:tcBorders>
            <w:shd w:val="clear" w:color="auto" w:fill="FFFFFF"/>
          </w:tcPr>
          <w:p w:rsidR="004D21DD" w:rsidRPr="009D6396" w:rsidRDefault="004D21DD" w:rsidP="009D6396">
            <w:pPr>
              <w:pStyle w:val="21"/>
              <w:shd w:val="clear" w:color="auto" w:fill="auto"/>
              <w:spacing w:line="240" w:lineRule="auto"/>
              <w:ind w:firstLine="0"/>
            </w:pPr>
            <w:r w:rsidRPr="009D6396">
              <w:t>б) При перевозке нефти и нефтепро</w:t>
            </w:r>
            <w:r w:rsidRPr="009D6396">
              <w:softHyphen/>
              <w:t>дуктов автомобильным транспортом:</w:t>
            </w:r>
          </w:p>
          <w:p w:rsidR="004D21DD" w:rsidRPr="009D6396" w:rsidRDefault="004D21DD" w:rsidP="009D6396">
            <w:pPr>
              <w:pStyle w:val="21"/>
              <w:numPr>
                <w:ilvl w:val="0"/>
                <w:numId w:val="23"/>
              </w:numPr>
              <w:shd w:val="clear" w:color="auto" w:fill="auto"/>
              <w:tabs>
                <w:tab w:val="left" w:pos="360"/>
              </w:tabs>
              <w:spacing w:line="240" w:lineRule="auto"/>
              <w:ind w:firstLine="0"/>
              <w:jc w:val="left"/>
            </w:pPr>
            <w:r w:rsidRPr="009D6396">
              <w:t>меры по устранению течи нефти и нефтепродуктов;</w:t>
            </w:r>
          </w:p>
          <w:p w:rsidR="004D21DD" w:rsidRPr="009D6396" w:rsidRDefault="004D21DD" w:rsidP="009D6396">
            <w:pPr>
              <w:pStyle w:val="21"/>
              <w:numPr>
                <w:ilvl w:val="0"/>
                <w:numId w:val="23"/>
              </w:numPr>
              <w:shd w:val="clear" w:color="auto" w:fill="auto"/>
              <w:tabs>
                <w:tab w:val="left" w:pos="355"/>
              </w:tabs>
              <w:spacing w:line="240" w:lineRule="auto"/>
              <w:ind w:firstLine="0"/>
            </w:pPr>
            <w:r w:rsidRPr="009D6396">
              <w:t xml:space="preserve">локализация </w:t>
            </w:r>
            <w:proofErr w:type="spellStart"/>
            <w:r w:rsidRPr="009D6396">
              <w:t>нефтеразлива</w:t>
            </w:r>
            <w:proofErr w:type="spellEnd"/>
            <w:r w:rsidRPr="009D6396">
              <w:t>;</w:t>
            </w:r>
          </w:p>
          <w:p w:rsidR="004D21DD" w:rsidRPr="009D6396" w:rsidRDefault="004D21DD" w:rsidP="009D6396">
            <w:pPr>
              <w:pStyle w:val="21"/>
              <w:numPr>
                <w:ilvl w:val="0"/>
                <w:numId w:val="23"/>
              </w:numPr>
              <w:shd w:val="clear" w:color="auto" w:fill="auto"/>
              <w:tabs>
                <w:tab w:val="left" w:pos="360"/>
              </w:tabs>
              <w:spacing w:line="240" w:lineRule="auto"/>
              <w:ind w:firstLine="0"/>
              <w:jc w:val="left"/>
            </w:pPr>
            <w:r w:rsidRPr="009D6396">
              <w:t>обработка площади разлива и аварийного транспорта специальны</w:t>
            </w:r>
            <w:r w:rsidRPr="009D6396">
              <w:softHyphen/>
              <w:t>ми средствами в целях недопу</w:t>
            </w:r>
            <w:r w:rsidRPr="009D6396">
              <w:softHyphen/>
              <w:t>щения возгорания;</w:t>
            </w:r>
          </w:p>
          <w:p w:rsidR="004D21DD" w:rsidRPr="009D6396" w:rsidRDefault="004D21DD" w:rsidP="009D6396">
            <w:pPr>
              <w:pStyle w:val="21"/>
              <w:numPr>
                <w:ilvl w:val="0"/>
                <w:numId w:val="23"/>
              </w:numPr>
              <w:shd w:val="clear" w:color="auto" w:fill="auto"/>
              <w:tabs>
                <w:tab w:val="left" w:pos="202"/>
              </w:tabs>
              <w:spacing w:line="240" w:lineRule="auto"/>
              <w:ind w:firstLine="0"/>
            </w:pPr>
            <w:r w:rsidRPr="009D6396">
              <w:t>сбор и удаление нефтепродуктов;</w:t>
            </w:r>
          </w:p>
          <w:p w:rsidR="004D21DD" w:rsidRPr="009D6396" w:rsidRDefault="004D21DD" w:rsidP="009D6396">
            <w:pPr>
              <w:pStyle w:val="21"/>
              <w:numPr>
                <w:ilvl w:val="0"/>
                <w:numId w:val="23"/>
              </w:numPr>
              <w:shd w:val="clear" w:color="auto" w:fill="auto"/>
              <w:tabs>
                <w:tab w:val="left" w:pos="245"/>
              </w:tabs>
              <w:spacing w:line="240" w:lineRule="auto"/>
              <w:ind w:firstLine="0"/>
            </w:pPr>
            <w:r w:rsidRPr="009D6396">
              <w:t>эвакуация поврежденного тран</w:t>
            </w:r>
            <w:r w:rsidRPr="009D6396">
              <w:softHyphen/>
              <w:t>спорта;</w:t>
            </w:r>
          </w:p>
          <w:p w:rsidR="004D21DD" w:rsidRPr="009D6396" w:rsidRDefault="004D21DD" w:rsidP="009D6396">
            <w:pPr>
              <w:pStyle w:val="21"/>
              <w:numPr>
                <w:ilvl w:val="0"/>
                <w:numId w:val="23"/>
              </w:numPr>
              <w:shd w:val="clear" w:color="auto" w:fill="auto"/>
              <w:tabs>
                <w:tab w:val="left" w:pos="154"/>
              </w:tabs>
              <w:spacing w:line="240" w:lineRule="auto"/>
              <w:ind w:firstLine="0"/>
            </w:pPr>
            <w:r w:rsidRPr="009D6396">
              <w:t>доклад в КЧС района о проделан</w:t>
            </w:r>
            <w:r w:rsidRPr="009D6396">
              <w:softHyphen/>
              <w:t>ной работе.</w:t>
            </w:r>
          </w:p>
        </w:tc>
        <w:tc>
          <w:tcPr>
            <w:tcW w:w="1411" w:type="dxa"/>
            <w:tcBorders>
              <w:top w:val="single" w:sz="4" w:space="0" w:color="auto"/>
              <w:left w:val="single" w:sz="4" w:space="0" w:color="auto"/>
            </w:tcBorders>
            <w:shd w:val="clear" w:color="auto" w:fill="FFFFFF"/>
          </w:tcPr>
          <w:p w:rsidR="004D21DD" w:rsidRPr="009D6396" w:rsidRDefault="004D21DD" w:rsidP="009D6396">
            <w:pPr>
              <w:pStyle w:val="21"/>
              <w:shd w:val="clear" w:color="auto" w:fill="auto"/>
              <w:spacing w:line="240" w:lineRule="auto"/>
              <w:ind w:firstLine="0"/>
              <w:jc w:val="center"/>
            </w:pPr>
            <w:r w:rsidRPr="009D6396">
              <w:t>Ч+1</w:t>
            </w:r>
          </w:p>
          <w:p w:rsidR="004D21DD" w:rsidRPr="009D6396" w:rsidRDefault="004D21DD" w:rsidP="009D6396">
            <w:pPr>
              <w:pStyle w:val="21"/>
              <w:shd w:val="clear" w:color="auto" w:fill="auto"/>
              <w:spacing w:line="240" w:lineRule="auto"/>
              <w:ind w:firstLine="0"/>
              <w:jc w:val="center"/>
            </w:pPr>
            <w:r w:rsidRPr="009D6396">
              <w:t>Ч+5</w:t>
            </w:r>
          </w:p>
          <w:p w:rsidR="004D21DD" w:rsidRPr="009D6396" w:rsidRDefault="004D21DD" w:rsidP="009D6396">
            <w:pPr>
              <w:pStyle w:val="21"/>
              <w:shd w:val="clear" w:color="auto" w:fill="auto"/>
              <w:spacing w:line="240" w:lineRule="auto"/>
              <w:ind w:firstLine="0"/>
              <w:jc w:val="center"/>
            </w:pPr>
            <w:r w:rsidRPr="009D6396">
              <w:t>Ч+8</w:t>
            </w:r>
          </w:p>
          <w:p w:rsidR="004D21DD" w:rsidRPr="009D6396" w:rsidRDefault="004D21DD" w:rsidP="009D6396">
            <w:pPr>
              <w:pStyle w:val="21"/>
              <w:shd w:val="clear" w:color="auto" w:fill="auto"/>
              <w:spacing w:line="240" w:lineRule="auto"/>
              <w:ind w:firstLine="0"/>
              <w:jc w:val="left"/>
            </w:pPr>
            <w:r w:rsidRPr="009D6396">
              <w:t>постоянно</w:t>
            </w:r>
          </w:p>
        </w:tc>
        <w:tc>
          <w:tcPr>
            <w:tcW w:w="341"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14"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23"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70"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42"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51"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2"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2"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71"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2"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1656" w:type="dxa"/>
            <w:tcBorders>
              <w:top w:val="single" w:sz="4" w:space="0" w:color="auto"/>
              <w:left w:val="single" w:sz="4" w:space="0" w:color="auto"/>
              <w:right w:val="single" w:sz="4" w:space="0" w:color="auto"/>
            </w:tcBorders>
            <w:shd w:val="clear" w:color="auto" w:fill="FFFFFF"/>
            <w:vAlign w:val="bottom"/>
          </w:tcPr>
          <w:p w:rsidR="004D21DD" w:rsidRPr="009D6396" w:rsidRDefault="004D21DD" w:rsidP="009D6396">
            <w:pPr>
              <w:pStyle w:val="21"/>
              <w:shd w:val="clear" w:color="auto" w:fill="auto"/>
              <w:spacing w:line="240" w:lineRule="auto"/>
              <w:ind w:firstLine="0"/>
              <w:jc w:val="center"/>
            </w:pPr>
            <w:proofErr w:type="spellStart"/>
            <w:r w:rsidRPr="009D6396">
              <w:t>Руководител</w:t>
            </w:r>
            <w:proofErr w:type="spellEnd"/>
            <w:r w:rsidRPr="009D6396">
              <w:t xml:space="preserve"> и работ</w:t>
            </w:r>
          </w:p>
          <w:p w:rsidR="004D21DD" w:rsidRPr="009D6396" w:rsidRDefault="004D21DD" w:rsidP="009D6396">
            <w:pPr>
              <w:pStyle w:val="21"/>
              <w:shd w:val="clear" w:color="auto" w:fill="auto"/>
              <w:spacing w:line="240" w:lineRule="auto"/>
              <w:ind w:firstLine="0"/>
              <w:jc w:val="left"/>
            </w:pPr>
            <w:r w:rsidRPr="009D6396">
              <w:t>Председатель</w:t>
            </w:r>
          </w:p>
          <w:p w:rsidR="004D21DD" w:rsidRPr="009D6396" w:rsidRDefault="004D21DD" w:rsidP="009D6396">
            <w:pPr>
              <w:pStyle w:val="21"/>
              <w:shd w:val="clear" w:color="auto" w:fill="auto"/>
              <w:spacing w:line="240" w:lineRule="auto"/>
              <w:ind w:firstLine="0"/>
              <w:jc w:val="center"/>
            </w:pPr>
            <w:r w:rsidRPr="009D6396">
              <w:t>КЧС</w:t>
            </w:r>
          </w:p>
        </w:tc>
      </w:tr>
      <w:tr w:rsidR="004D21DD" w:rsidRPr="009D6396" w:rsidTr="007B6EC3">
        <w:trPr>
          <w:trHeight w:hRule="exact" w:val="283"/>
        </w:trPr>
        <w:tc>
          <w:tcPr>
            <w:tcW w:w="9748" w:type="dxa"/>
            <w:gridSpan w:val="11"/>
            <w:tcBorders>
              <w:top w:val="single" w:sz="4" w:space="0" w:color="auto"/>
              <w:left w:val="single" w:sz="4" w:space="0" w:color="auto"/>
            </w:tcBorders>
            <w:shd w:val="clear" w:color="auto" w:fill="FFFFFF"/>
            <w:vAlign w:val="bottom"/>
          </w:tcPr>
          <w:p w:rsidR="004D21DD" w:rsidRPr="009D6396" w:rsidRDefault="004D21DD" w:rsidP="009D6396">
            <w:pPr>
              <w:pStyle w:val="21"/>
              <w:shd w:val="clear" w:color="auto" w:fill="auto"/>
              <w:spacing w:line="240" w:lineRule="auto"/>
              <w:ind w:firstLine="0"/>
              <w:jc w:val="right"/>
            </w:pPr>
            <w:r w:rsidRPr="009D6396">
              <w:rPr>
                <w:rStyle w:val="26"/>
                <w:b w:val="0"/>
              </w:rPr>
              <w:t>3. Обеспечение мероприятий по ликвидации Ч</w:t>
            </w:r>
          </w:p>
        </w:tc>
        <w:tc>
          <w:tcPr>
            <w:tcW w:w="427" w:type="dxa"/>
            <w:tcBorders>
              <w:top w:val="single" w:sz="4" w:space="0" w:color="auto"/>
              <w:left w:val="single" w:sz="4" w:space="0" w:color="auto"/>
            </w:tcBorders>
            <w:shd w:val="clear" w:color="auto" w:fill="FFFFFF"/>
            <w:vAlign w:val="bottom"/>
          </w:tcPr>
          <w:p w:rsidR="004D21DD" w:rsidRPr="009D6396" w:rsidRDefault="004D21DD" w:rsidP="009D6396">
            <w:pPr>
              <w:pStyle w:val="21"/>
              <w:shd w:val="clear" w:color="auto" w:fill="auto"/>
              <w:spacing w:line="240" w:lineRule="auto"/>
              <w:ind w:firstLine="0"/>
              <w:jc w:val="left"/>
            </w:pPr>
            <w:r w:rsidRPr="009D6396">
              <w:rPr>
                <w:rStyle w:val="26"/>
                <w:b w:val="0"/>
              </w:rPr>
              <w:t>СН)</w:t>
            </w:r>
          </w:p>
        </w:tc>
        <w:tc>
          <w:tcPr>
            <w:tcW w:w="4631" w:type="dxa"/>
            <w:gridSpan w:val="7"/>
            <w:tcBorders>
              <w:top w:val="single" w:sz="4" w:space="0" w:color="auto"/>
              <w:left w:val="single" w:sz="4" w:space="0" w:color="auto"/>
              <w:right w:val="single" w:sz="4" w:space="0" w:color="auto"/>
            </w:tcBorders>
            <w:shd w:val="clear" w:color="auto" w:fill="FFFFFF"/>
          </w:tcPr>
          <w:p w:rsidR="004D21DD" w:rsidRPr="009D6396" w:rsidRDefault="004D21DD" w:rsidP="009D6396">
            <w:pPr>
              <w:rPr>
                <w:rFonts w:ascii="Times New Roman" w:hAnsi="Times New Roman" w:cs="Times New Roman"/>
              </w:rPr>
            </w:pPr>
          </w:p>
        </w:tc>
      </w:tr>
      <w:tr w:rsidR="004D21DD" w:rsidRPr="009D6396" w:rsidTr="007B6EC3">
        <w:trPr>
          <w:trHeight w:hRule="exact" w:val="571"/>
        </w:trPr>
        <w:tc>
          <w:tcPr>
            <w:tcW w:w="538" w:type="dxa"/>
            <w:tcBorders>
              <w:top w:val="single" w:sz="4" w:space="0" w:color="auto"/>
              <w:left w:val="single" w:sz="4" w:space="0" w:color="auto"/>
              <w:bottom w:val="single" w:sz="4" w:space="0" w:color="auto"/>
            </w:tcBorders>
            <w:shd w:val="clear" w:color="auto" w:fill="FFFFFF"/>
            <w:vAlign w:val="bottom"/>
          </w:tcPr>
          <w:p w:rsidR="004D21DD" w:rsidRPr="009D6396" w:rsidRDefault="004D21DD" w:rsidP="009D6396">
            <w:pPr>
              <w:pStyle w:val="21"/>
              <w:shd w:val="clear" w:color="auto" w:fill="auto"/>
              <w:spacing w:line="240" w:lineRule="auto"/>
              <w:ind w:firstLine="0"/>
              <w:jc w:val="left"/>
            </w:pPr>
            <w:r w:rsidRPr="009D6396">
              <w:t>1</w:t>
            </w:r>
          </w:p>
        </w:tc>
        <w:tc>
          <w:tcPr>
            <w:tcW w:w="3970" w:type="dxa"/>
            <w:tcBorders>
              <w:top w:val="single" w:sz="4" w:space="0" w:color="auto"/>
              <w:left w:val="single" w:sz="4" w:space="0" w:color="auto"/>
              <w:bottom w:val="single" w:sz="4" w:space="0" w:color="auto"/>
            </w:tcBorders>
            <w:shd w:val="clear" w:color="auto" w:fill="FFFFFF"/>
            <w:vAlign w:val="bottom"/>
          </w:tcPr>
          <w:p w:rsidR="004D21DD" w:rsidRPr="009D6396" w:rsidRDefault="004D21DD" w:rsidP="009D6396">
            <w:pPr>
              <w:pStyle w:val="21"/>
              <w:shd w:val="clear" w:color="auto" w:fill="auto"/>
              <w:spacing w:line="240" w:lineRule="auto"/>
              <w:ind w:firstLine="0"/>
              <w:jc w:val="left"/>
            </w:pPr>
            <w:r w:rsidRPr="009D6396">
              <w:t>Обеспечение эвакуационных меро</w:t>
            </w:r>
            <w:r w:rsidRPr="009D6396">
              <w:softHyphen/>
              <w:t>приятий:</w:t>
            </w:r>
          </w:p>
        </w:tc>
        <w:tc>
          <w:tcPr>
            <w:tcW w:w="1411" w:type="dxa"/>
            <w:tcBorders>
              <w:top w:val="single" w:sz="4" w:space="0" w:color="auto"/>
              <w:left w:val="single" w:sz="4" w:space="0" w:color="auto"/>
              <w:bottom w:val="single" w:sz="4" w:space="0" w:color="auto"/>
            </w:tcBorders>
            <w:shd w:val="clear" w:color="auto" w:fill="FFFFFF"/>
            <w:vAlign w:val="bottom"/>
          </w:tcPr>
          <w:p w:rsidR="004D21DD" w:rsidRPr="009D6396" w:rsidRDefault="004D21DD" w:rsidP="009D6396">
            <w:pPr>
              <w:pStyle w:val="21"/>
              <w:shd w:val="clear" w:color="auto" w:fill="auto"/>
              <w:spacing w:line="240" w:lineRule="auto"/>
              <w:ind w:firstLine="0"/>
              <w:jc w:val="center"/>
            </w:pPr>
            <w:r w:rsidRPr="009D6396">
              <w:t>Ч+3</w:t>
            </w:r>
          </w:p>
        </w:tc>
        <w:tc>
          <w:tcPr>
            <w:tcW w:w="341"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514"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523"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470"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6"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542"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451"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2"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2"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571"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6"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2"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bottom"/>
          </w:tcPr>
          <w:p w:rsidR="004D21DD" w:rsidRPr="009D6396" w:rsidRDefault="004D21DD" w:rsidP="009D6396">
            <w:pPr>
              <w:pStyle w:val="21"/>
              <w:shd w:val="clear" w:color="auto" w:fill="auto"/>
              <w:spacing w:line="240" w:lineRule="auto"/>
              <w:ind w:firstLine="0"/>
              <w:jc w:val="left"/>
            </w:pPr>
            <w:r w:rsidRPr="009D6396">
              <w:t>Служба связи</w:t>
            </w:r>
          </w:p>
        </w:tc>
      </w:tr>
    </w:tbl>
    <w:p w:rsidR="004D21DD" w:rsidRPr="009D6396" w:rsidRDefault="004D21DD" w:rsidP="009D6396">
      <w:pPr>
        <w:pStyle w:val="a5"/>
        <w:framePr w:wrap="none" w:vAnchor="page" w:hAnchor="page" w:x="15429" w:y="10891"/>
        <w:shd w:val="clear" w:color="auto" w:fill="auto"/>
        <w:spacing w:line="240" w:lineRule="auto"/>
        <w:rPr>
          <w:sz w:val="24"/>
          <w:szCs w:val="24"/>
        </w:rPr>
        <w:sectPr w:rsidR="004D21DD" w:rsidRPr="009D6396" w:rsidSect="00DB1CA1">
          <w:type w:val="continuous"/>
          <w:pgSz w:w="16840" w:h="11900" w:orient="landscape"/>
          <w:pgMar w:top="1134" w:right="850" w:bottom="1134" w:left="1701" w:header="0" w:footer="3" w:gutter="0"/>
          <w:cols w:space="720"/>
          <w:noEndnote/>
          <w:docGrid w:linePitch="360"/>
        </w:sectPr>
      </w:pPr>
    </w:p>
    <w:tbl>
      <w:tblPr>
        <w:tblOverlap w:val="never"/>
        <w:tblW w:w="0" w:type="auto"/>
        <w:tblInd w:w="-690" w:type="dxa"/>
        <w:tblLayout w:type="fixed"/>
        <w:tblCellMar>
          <w:left w:w="10" w:type="dxa"/>
          <w:right w:w="10" w:type="dxa"/>
        </w:tblCellMar>
        <w:tblLook w:val="04A0" w:firstRow="1" w:lastRow="0" w:firstColumn="1" w:lastColumn="0" w:noHBand="0" w:noVBand="1"/>
      </w:tblPr>
      <w:tblGrid>
        <w:gridCol w:w="538"/>
        <w:gridCol w:w="3970"/>
        <w:gridCol w:w="1411"/>
        <w:gridCol w:w="341"/>
        <w:gridCol w:w="514"/>
        <w:gridCol w:w="523"/>
        <w:gridCol w:w="470"/>
        <w:gridCol w:w="566"/>
        <w:gridCol w:w="542"/>
        <w:gridCol w:w="451"/>
        <w:gridCol w:w="422"/>
        <w:gridCol w:w="427"/>
        <w:gridCol w:w="427"/>
        <w:gridCol w:w="562"/>
        <w:gridCol w:w="571"/>
        <w:gridCol w:w="566"/>
        <w:gridCol w:w="422"/>
        <w:gridCol w:w="427"/>
        <w:gridCol w:w="1656"/>
      </w:tblGrid>
      <w:tr w:rsidR="004D21DD" w:rsidRPr="009D6396" w:rsidTr="007B6EC3">
        <w:trPr>
          <w:trHeight w:hRule="exact" w:val="4430"/>
        </w:trPr>
        <w:tc>
          <w:tcPr>
            <w:tcW w:w="538"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3970" w:type="dxa"/>
            <w:tcBorders>
              <w:top w:val="single" w:sz="4" w:space="0" w:color="auto"/>
              <w:left w:val="single" w:sz="4" w:space="0" w:color="auto"/>
            </w:tcBorders>
            <w:shd w:val="clear" w:color="auto" w:fill="FFFFFF"/>
            <w:vAlign w:val="bottom"/>
          </w:tcPr>
          <w:p w:rsidR="004D21DD" w:rsidRPr="009D6396" w:rsidRDefault="004D21DD" w:rsidP="009D6396">
            <w:pPr>
              <w:pStyle w:val="21"/>
              <w:numPr>
                <w:ilvl w:val="0"/>
                <w:numId w:val="24"/>
              </w:numPr>
              <w:shd w:val="clear" w:color="auto" w:fill="auto"/>
              <w:tabs>
                <w:tab w:val="left" w:pos="182"/>
              </w:tabs>
              <w:spacing w:line="240" w:lineRule="auto"/>
              <w:ind w:firstLine="0"/>
              <w:jc w:val="left"/>
            </w:pPr>
            <w:r w:rsidRPr="009D6396">
              <w:t>оповещение рабочих и служащих о начале и порядке проведения эва</w:t>
            </w:r>
            <w:r w:rsidRPr="009D6396">
              <w:softHyphen/>
              <w:t>куации из зоны ЧС(Н);</w:t>
            </w:r>
          </w:p>
          <w:p w:rsidR="004D21DD" w:rsidRPr="009D6396" w:rsidRDefault="004D21DD" w:rsidP="009D6396">
            <w:pPr>
              <w:pStyle w:val="21"/>
              <w:numPr>
                <w:ilvl w:val="0"/>
                <w:numId w:val="24"/>
              </w:numPr>
              <w:shd w:val="clear" w:color="auto" w:fill="auto"/>
              <w:tabs>
                <w:tab w:val="left" w:pos="192"/>
              </w:tabs>
              <w:spacing w:line="240" w:lineRule="auto"/>
              <w:ind w:firstLine="0"/>
            </w:pPr>
            <w:r w:rsidRPr="009D6396">
              <w:t>обеспечение организованного вы</w:t>
            </w:r>
            <w:r w:rsidRPr="009D6396">
              <w:softHyphen/>
              <w:t>вода эвакуируемого населения из зоны ЧС(Н);</w:t>
            </w:r>
          </w:p>
          <w:p w:rsidR="004D21DD" w:rsidRPr="009D6396" w:rsidRDefault="004D21DD" w:rsidP="009D6396">
            <w:pPr>
              <w:pStyle w:val="21"/>
              <w:numPr>
                <w:ilvl w:val="0"/>
                <w:numId w:val="24"/>
              </w:numPr>
              <w:shd w:val="clear" w:color="auto" w:fill="auto"/>
              <w:tabs>
                <w:tab w:val="left" w:pos="230"/>
              </w:tabs>
              <w:spacing w:line="240" w:lineRule="auto"/>
              <w:ind w:firstLine="0"/>
            </w:pPr>
            <w:r w:rsidRPr="009D6396">
              <w:t>обеспечение организованной по</w:t>
            </w:r>
            <w:r w:rsidRPr="009D6396">
              <w:softHyphen/>
              <w:t>садки в транспортные средства эвакуируемого населения, рабочих и служащих;</w:t>
            </w:r>
          </w:p>
          <w:p w:rsidR="004D21DD" w:rsidRPr="009D6396" w:rsidRDefault="004D21DD" w:rsidP="009D6396">
            <w:pPr>
              <w:pStyle w:val="21"/>
              <w:numPr>
                <w:ilvl w:val="0"/>
                <w:numId w:val="24"/>
              </w:numPr>
              <w:shd w:val="clear" w:color="auto" w:fill="auto"/>
              <w:tabs>
                <w:tab w:val="left" w:pos="230"/>
              </w:tabs>
              <w:spacing w:line="240" w:lineRule="auto"/>
              <w:ind w:firstLine="0"/>
            </w:pPr>
            <w:r w:rsidRPr="009D6396">
              <w:t>обеспечение перевозки эвакуи</w:t>
            </w:r>
            <w:r w:rsidRPr="009D6396">
              <w:softHyphen/>
              <w:t>руемых к местам временного раз</w:t>
            </w:r>
            <w:r w:rsidRPr="009D6396">
              <w:softHyphen/>
              <w:t>мещения;</w:t>
            </w:r>
          </w:p>
          <w:p w:rsidR="004D21DD" w:rsidRPr="009D6396" w:rsidRDefault="004D21DD" w:rsidP="009D6396">
            <w:pPr>
              <w:pStyle w:val="21"/>
              <w:numPr>
                <w:ilvl w:val="0"/>
                <w:numId w:val="24"/>
              </w:numPr>
              <w:shd w:val="clear" w:color="auto" w:fill="auto"/>
              <w:tabs>
                <w:tab w:val="left" w:pos="202"/>
              </w:tabs>
              <w:spacing w:line="240" w:lineRule="auto"/>
              <w:ind w:firstLine="0"/>
            </w:pPr>
            <w:r w:rsidRPr="009D6396">
              <w:t>жизнеобеспечение эвакуируемого населения в местах временного размещения.</w:t>
            </w:r>
          </w:p>
        </w:tc>
        <w:tc>
          <w:tcPr>
            <w:tcW w:w="1411"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341"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14"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23"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70"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42"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51"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2"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2"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71"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2"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1656" w:type="dxa"/>
            <w:tcBorders>
              <w:top w:val="single" w:sz="4" w:space="0" w:color="auto"/>
              <w:left w:val="single" w:sz="4" w:space="0" w:color="auto"/>
              <w:right w:val="single" w:sz="4" w:space="0" w:color="auto"/>
            </w:tcBorders>
            <w:shd w:val="clear" w:color="auto" w:fill="FFFFFF"/>
          </w:tcPr>
          <w:p w:rsidR="004D21DD" w:rsidRPr="009D6396" w:rsidRDefault="004D21DD" w:rsidP="009D6396">
            <w:pPr>
              <w:pStyle w:val="21"/>
              <w:shd w:val="clear" w:color="auto" w:fill="auto"/>
              <w:spacing w:line="240" w:lineRule="auto"/>
              <w:ind w:firstLine="0"/>
              <w:jc w:val="center"/>
            </w:pPr>
            <w:r w:rsidRPr="009D6396">
              <w:t>и</w:t>
            </w:r>
          </w:p>
          <w:p w:rsidR="004D21DD" w:rsidRPr="009D6396" w:rsidRDefault="004D21DD" w:rsidP="009D6396">
            <w:pPr>
              <w:pStyle w:val="21"/>
              <w:shd w:val="clear" w:color="auto" w:fill="auto"/>
              <w:spacing w:line="240" w:lineRule="auto"/>
              <w:ind w:firstLine="0"/>
              <w:jc w:val="left"/>
            </w:pPr>
            <w:r w:rsidRPr="009D6396">
              <w:t>оповещения</w:t>
            </w:r>
          </w:p>
        </w:tc>
      </w:tr>
      <w:tr w:rsidR="004D21DD" w:rsidRPr="009D6396" w:rsidTr="007B6EC3">
        <w:trPr>
          <w:trHeight w:hRule="exact" w:val="835"/>
        </w:trPr>
        <w:tc>
          <w:tcPr>
            <w:tcW w:w="538" w:type="dxa"/>
            <w:tcBorders>
              <w:top w:val="single" w:sz="4" w:space="0" w:color="auto"/>
              <w:left w:val="single" w:sz="4" w:space="0" w:color="auto"/>
            </w:tcBorders>
            <w:shd w:val="clear" w:color="auto" w:fill="FFFFFF"/>
          </w:tcPr>
          <w:p w:rsidR="004D21DD" w:rsidRPr="009D6396" w:rsidRDefault="004D21DD" w:rsidP="009D6396">
            <w:pPr>
              <w:pStyle w:val="21"/>
              <w:shd w:val="clear" w:color="auto" w:fill="auto"/>
              <w:spacing w:line="240" w:lineRule="auto"/>
              <w:ind w:firstLine="0"/>
              <w:jc w:val="left"/>
            </w:pPr>
            <w:r w:rsidRPr="009D6396">
              <w:t>2</w:t>
            </w:r>
          </w:p>
        </w:tc>
        <w:tc>
          <w:tcPr>
            <w:tcW w:w="3970" w:type="dxa"/>
            <w:tcBorders>
              <w:top w:val="single" w:sz="4" w:space="0" w:color="auto"/>
              <w:left w:val="single" w:sz="4" w:space="0" w:color="auto"/>
            </w:tcBorders>
            <w:shd w:val="clear" w:color="auto" w:fill="FFFFFF"/>
          </w:tcPr>
          <w:p w:rsidR="004D21DD" w:rsidRPr="009D6396" w:rsidRDefault="004D21DD" w:rsidP="009D6396">
            <w:pPr>
              <w:pStyle w:val="21"/>
              <w:shd w:val="clear" w:color="auto" w:fill="auto"/>
              <w:spacing w:line="240" w:lineRule="auto"/>
              <w:ind w:firstLine="0"/>
              <w:jc w:val="left"/>
            </w:pPr>
            <w:r w:rsidRPr="009D6396">
              <w:t>Развертывание санитарных постов, бригад скорой помощи.</w:t>
            </w:r>
          </w:p>
        </w:tc>
        <w:tc>
          <w:tcPr>
            <w:tcW w:w="1411" w:type="dxa"/>
            <w:tcBorders>
              <w:top w:val="single" w:sz="4" w:space="0" w:color="auto"/>
              <w:left w:val="single" w:sz="4" w:space="0" w:color="auto"/>
            </w:tcBorders>
            <w:shd w:val="clear" w:color="auto" w:fill="FFFFFF"/>
          </w:tcPr>
          <w:p w:rsidR="004D21DD" w:rsidRPr="009D6396" w:rsidRDefault="004D21DD" w:rsidP="009D6396">
            <w:pPr>
              <w:pStyle w:val="21"/>
              <w:shd w:val="clear" w:color="auto" w:fill="auto"/>
              <w:spacing w:line="240" w:lineRule="auto"/>
              <w:ind w:firstLine="0"/>
              <w:jc w:val="center"/>
            </w:pPr>
            <w:r w:rsidRPr="009D6396">
              <w:t>Ч+4</w:t>
            </w:r>
          </w:p>
        </w:tc>
        <w:tc>
          <w:tcPr>
            <w:tcW w:w="341"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14"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23"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70"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42"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51"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2"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2"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71"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2"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1656" w:type="dxa"/>
            <w:tcBorders>
              <w:top w:val="single" w:sz="4" w:space="0" w:color="auto"/>
              <w:left w:val="single" w:sz="4" w:space="0" w:color="auto"/>
              <w:right w:val="single" w:sz="4" w:space="0" w:color="auto"/>
            </w:tcBorders>
            <w:shd w:val="clear" w:color="auto" w:fill="FFFFFF"/>
            <w:vAlign w:val="bottom"/>
          </w:tcPr>
          <w:p w:rsidR="004D21DD" w:rsidRPr="009D6396" w:rsidRDefault="004D21DD" w:rsidP="009D6396">
            <w:pPr>
              <w:pStyle w:val="21"/>
              <w:shd w:val="clear" w:color="auto" w:fill="auto"/>
              <w:spacing w:line="240" w:lineRule="auto"/>
              <w:ind w:firstLine="0"/>
              <w:jc w:val="left"/>
            </w:pPr>
            <w:r w:rsidRPr="009D6396">
              <w:t>Начальник</w:t>
            </w:r>
          </w:p>
          <w:p w:rsidR="004D21DD" w:rsidRPr="009D6396" w:rsidRDefault="004D21DD" w:rsidP="009D6396">
            <w:pPr>
              <w:pStyle w:val="21"/>
              <w:shd w:val="clear" w:color="auto" w:fill="auto"/>
              <w:spacing w:line="240" w:lineRule="auto"/>
              <w:ind w:firstLine="0"/>
              <w:jc w:val="left"/>
            </w:pPr>
            <w:r w:rsidRPr="009D6396">
              <w:t>медицинской</w:t>
            </w:r>
          </w:p>
          <w:p w:rsidR="004D21DD" w:rsidRPr="009D6396" w:rsidRDefault="004D21DD" w:rsidP="009D6396">
            <w:pPr>
              <w:pStyle w:val="21"/>
              <w:shd w:val="clear" w:color="auto" w:fill="auto"/>
              <w:spacing w:line="240" w:lineRule="auto"/>
              <w:ind w:firstLine="0"/>
              <w:jc w:val="center"/>
            </w:pPr>
            <w:r w:rsidRPr="009D6396">
              <w:t>службы</w:t>
            </w:r>
          </w:p>
        </w:tc>
      </w:tr>
      <w:tr w:rsidR="004D21DD" w:rsidRPr="009D6396" w:rsidTr="007B6EC3">
        <w:trPr>
          <w:trHeight w:hRule="exact" w:val="1392"/>
        </w:trPr>
        <w:tc>
          <w:tcPr>
            <w:tcW w:w="538" w:type="dxa"/>
            <w:tcBorders>
              <w:top w:val="single" w:sz="4" w:space="0" w:color="auto"/>
              <w:left w:val="single" w:sz="4" w:space="0" w:color="auto"/>
            </w:tcBorders>
            <w:shd w:val="clear" w:color="auto" w:fill="FFFFFF"/>
          </w:tcPr>
          <w:p w:rsidR="004D21DD" w:rsidRPr="009D6396" w:rsidRDefault="004D21DD" w:rsidP="009D6396">
            <w:pPr>
              <w:pStyle w:val="21"/>
              <w:shd w:val="clear" w:color="auto" w:fill="auto"/>
              <w:spacing w:line="240" w:lineRule="auto"/>
              <w:ind w:firstLine="0"/>
              <w:jc w:val="left"/>
            </w:pPr>
            <w:r w:rsidRPr="009D6396">
              <w:t>3</w:t>
            </w:r>
          </w:p>
        </w:tc>
        <w:tc>
          <w:tcPr>
            <w:tcW w:w="3970" w:type="dxa"/>
            <w:tcBorders>
              <w:top w:val="single" w:sz="4" w:space="0" w:color="auto"/>
              <w:left w:val="single" w:sz="4" w:space="0" w:color="auto"/>
            </w:tcBorders>
            <w:shd w:val="clear" w:color="auto" w:fill="FFFFFF"/>
            <w:vAlign w:val="bottom"/>
          </w:tcPr>
          <w:p w:rsidR="004D21DD" w:rsidRPr="009D6396" w:rsidRDefault="004D21DD" w:rsidP="009D6396">
            <w:pPr>
              <w:pStyle w:val="21"/>
              <w:shd w:val="clear" w:color="auto" w:fill="auto"/>
              <w:spacing w:line="240" w:lineRule="auto"/>
              <w:ind w:firstLine="0"/>
              <w:jc w:val="left"/>
            </w:pPr>
            <w:r w:rsidRPr="009D6396">
              <w:t>Организация питания и снабжения, для чего развернуть:</w:t>
            </w:r>
          </w:p>
          <w:p w:rsidR="004D21DD" w:rsidRPr="009D6396" w:rsidRDefault="004D21DD" w:rsidP="009D6396">
            <w:pPr>
              <w:pStyle w:val="21"/>
              <w:numPr>
                <w:ilvl w:val="0"/>
                <w:numId w:val="25"/>
              </w:numPr>
              <w:shd w:val="clear" w:color="auto" w:fill="auto"/>
              <w:tabs>
                <w:tab w:val="left" w:pos="360"/>
              </w:tabs>
              <w:spacing w:line="240" w:lineRule="auto"/>
              <w:ind w:firstLine="0"/>
            </w:pPr>
            <w:r w:rsidRPr="009D6396">
              <w:t>подвижной пункт питания;</w:t>
            </w:r>
          </w:p>
          <w:p w:rsidR="004D21DD" w:rsidRPr="009D6396" w:rsidRDefault="004D21DD" w:rsidP="009D6396">
            <w:pPr>
              <w:pStyle w:val="21"/>
              <w:numPr>
                <w:ilvl w:val="0"/>
                <w:numId w:val="25"/>
              </w:numPr>
              <w:shd w:val="clear" w:color="auto" w:fill="auto"/>
              <w:tabs>
                <w:tab w:val="left" w:pos="360"/>
              </w:tabs>
              <w:spacing w:line="240" w:lineRule="auto"/>
              <w:ind w:firstLine="0"/>
              <w:jc w:val="left"/>
            </w:pPr>
            <w:r w:rsidRPr="009D6396">
              <w:t>подвижной пункт вещевого снабжения.</w:t>
            </w:r>
          </w:p>
        </w:tc>
        <w:tc>
          <w:tcPr>
            <w:tcW w:w="1411" w:type="dxa"/>
            <w:tcBorders>
              <w:top w:val="single" w:sz="4" w:space="0" w:color="auto"/>
              <w:left w:val="single" w:sz="4" w:space="0" w:color="auto"/>
            </w:tcBorders>
            <w:shd w:val="clear" w:color="auto" w:fill="FFFFFF"/>
          </w:tcPr>
          <w:p w:rsidR="004D21DD" w:rsidRPr="009D6396" w:rsidRDefault="004D21DD" w:rsidP="009D6396">
            <w:pPr>
              <w:pStyle w:val="21"/>
              <w:shd w:val="clear" w:color="auto" w:fill="auto"/>
              <w:spacing w:line="240" w:lineRule="auto"/>
              <w:ind w:firstLine="0"/>
              <w:jc w:val="center"/>
            </w:pPr>
            <w:r w:rsidRPr="009D6396">
              <w:t>Ч+8</w:t>
            </w:r>
          </w:p>
        </w:tc>
        <w:tc>
          <w:tcPr>
            <w:tcW w:w="341"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14"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23"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70"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42"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51"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2"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2"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71"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6"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2"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tcBorders>
            <w:shd w:val="clear" w:color="auto" w:fill="FFFFFF"/>
          </w:tcPr>
          <w:p w:rsidR="004D21DD" w:rsidRPr="009D6396" w:rsidRDefault="004D21DD" w:rsidP="009D6396">
            <w:pPr>
              <w:rPr>
                <w:rFonts w:ascii="Times New Roman" w:hAnsi="Times New Roman" w:cs="Times New Roman"/>
              </w:rPr>
            </w:pPr>
          </w:p>
        </w:tc>
        <w:tc>
          <w:tcPr>
            <w:tcW w:w="1656" w:type="dxa"/>
            <w:tcBorders>
              <w:top w:val="single" w:sz="4" w:space="0" w:color="auto"/>
              <w:left w:val="single" w:sz="4" w:space="0" w:color="auto"/>
              <w:right w:val="single" w:sz="4" w:space="0" w:color="auto"/>
            </w:tcBorders>
            <w:shd w:val="clear" w:color="auto" w:fill="FFFFFF"/>
            <w:vAlign w:val="bottom"/>
          </w:tcPr>
          <w:p w:rsidR="004D21DD" w:rsidRPr="009D6396" w:rsidRDefault="004D21DD" w:rsidP="009D6396">
            <w:pPr>
              <w:pStyle w:val="21"/>
              <w:shd w:val="clear" w:color="auto" w:fill="auto"/>
              <w:spacing w:line="240" w:lineRule="auto"/>
              <w:ind w:firstLine="0"/>
              <w:jc w:val="center"/>
            </w:pPr>
            <w:r w:rsidRPr="009D6396">
              <w:t>КЧС</w:t>
            </w:r>
          </w:p>
          <w:p w:rsidR="004D21DD" w:rsidRPr="009D6396" w:rsidRDefault="004D21DD" w:rsidP="009D6396">
            <w:pPr>
              <w:pStyle w:val="21"/>
              <w:shd w:val="clear" w:color="auto" w:fill="auto"/>
              <w:spacing w:line="240" w:lineRule="auto"/>
              <w:ind w:firstLine="0"/>
              <w:jc w:val="center"/>
            </w:pPr>
          </w:p>
        </w:tc>
      </w:tr>
      <w:tr w:rsidR="004D21DD" w:rsidRPr="009D6396" w:rsidTr="007B6EC3">
        <w:trPr>
          <w:trHeight w:hRule="exact" w:val="1123"/>
        </w:trPr>
        <w:tc>
          <w:tcPr>
            <w:tcW w:w="538" w:type="dxa"/>
            <w:tcBorders>
              <w:top w:val="single" w:sz="4" w:space="0" w:color="auto"/>
              <w:left w:val="single" w:sz="4" w:space="0" w:color="auto"/>
              <w:bottom w:val="single" w:sz="4" w:space="0" w:color="auto"/>
            </w:tcBorders>
            <w:shd w:val="clear" w:color="auto" w:fill="FFFFFF"/>
          </w:tcPr>
          <w:p w:rsidR="004D21DD" w:rsidRPr="009D6396" w:rsidRDefault="004D21DD" w:rsidP="009D6396">
            <w:pPr>
              <w:pStyle w:val="21"/>
              <w:shd w:val="clear" w:color="auto" w:fill="auto"/>
              <w:spacing w:line="240" w:lineRule="auto"/>
              <w:ind w:firstLine="0"/>
              <w:jc w:val="left"/>
            </w:pPr>
            <w:r w:rsidRPr="009D6396">
              <w:t>4</w:t>
            </w:r>
          </w:p>
        </w:tc>
        <w:tc>
          <w:tcPr>
            <w:tcW w:w="3970" w:type="dxa"/>
            <w:tcBorders>
              <w:top w:val="single" w:sz="4" w:space="0" w:color="auto"/>
              <w:left w:val="single" w:sz="4" w:space="0" w:color="auto"/>
              <w:bottom w:val="single" w:sz="4" w:space="0" w:color="auto"/>
            </w:tcBorders>
            <w:shd w:val="clear" w:color="auto" w:fill="FFFFFF"/>
            <w:vAlign w:val="bottom"/>
          </w:tcPr>
          <w:p w:rsidR="004D21DD" w:rsidRPr="009D6396" w:rsidRDefault="004D21DD" w:rsidP="009D6396">
            <w:pPr>
              <w:pStyle w:val="21"/>
              <w:shd w:val="clear" w:color="auto" w:fill="auto"/>
              <w:spacing w:line="240" w:lineRule="auto"/>
              <w:ind w:firstLine="0"/>
            </w:pPr>
            <w:r w:rsidRPr="009D6396">
              <w:t>Доложить о проделанной работе, задействованных силах и средствах по ликвидации последствий ЧС(Н) и ущербе.</w:t>
            </w:r>
          </w:p>
        </w:tc>
        <w:tc>
          <w:tcPr>
            <w:tcW w:w="1411" w:type="dxa"/>
            <w:tcBorders>
              <w:top w:val="single" w:sz="4" w:space="0" w:color="auto"/>
              <w:left w:val="single" w:sz="4" w:space="0" w:color="auto"/>
              <w:bottom w:val="single" w:sz="4" w:space="0" w:color="auto"/>
            </w:tcBorders>
            <w:shd w:val="clear" w:color="auto" w:fill="FFFFFF"/>
          </w:tcPr>
          <w:p w:rsidR="004D21DD" w:rsidRPr="009D6396" w:rsidRDefault="004D21DD" w:rsidP="009D6396">
            <w:pPr>
              <w:pStyle w:val="21"/>
              <w:shd w:val="clear" w:color="auto" w:fill="auto"/>
              <w:spacing w:line="240" w:lineRule="auto"/>
              <w:ind w:firstLine="0"/>
              <w:jc w:val="center"/>
            </w:pPr>
            <w:r w:rsidRPr="009D6396">
              <w:t>По</w:t>
            </w:r>
          </w:p>
          <w:p w:rsidR="004D21DD" w:rsidRPr="009D6396" w:rsidRDefault="004D21DD" w:rsidP="009D6396">
            <w:pPr>
              <w:pStyle w:val="21"/>
              <w:shd w:val="clear" w:color="auto" w:fill="auto"/>
              <w:spacing w:line="240" w:lineRule="auto"/>
              <w:ind w:firstLine="0"/>
              <w:jc w:val="left"/>
            </w:pPr>
            <w:r w:rsidRPr="009D6396">
              <w:t>окончании</w:t>
            </w:r>
          </w:p>
          <w:p w:rsidR="004D21DD" w:rsidRPr="009D6396" w:rsidRDefault="004D21DD" w:rsidP="009D6396">
            <w:pPr>
              <w:pStyle w:val="21"/>
              <w:shd w:val="clear" w:color="auto" w:fill="auto"/>
              <w:spacing w:line="240" w:lineRule="auto"/>
              <w:ind w:firstLine="0"/>
              <w:jc w:val="center"/>
            </w:pPr>
            <w:r w:rsidRPr="009D6396">
              <w:t>работ</w:t>
            </w:r>
          </w:p>
        </w:tc>
        <w:tc>
          <w:tcPr>
            <w:tcW w:w="341"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514"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523"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470"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6"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542"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451"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2"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2"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571"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566"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2"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427" w:type="dxa"/>
            <w:tcBorders>
              <w:top w:val="single" w:sz="4" w:space="0" w:color="auto"/>
              <w:left w:val="single" w:sz="4" w:space="0" w:color="auto"/>
              <w:bottom w:val="single" w:sz="4" w:space="0" w:color="auto"/>
            </w:tcBorders>
            <w:shd w:val="clear" w:color="auto" w:fill="FFFFFF"/>
          </w:tcPr>
          <w:p w:rsidR="004D21DD" w:rsidRPr="009D6396" w:rsidRDefault="004D21DD" w:rsidP="009D6396">
            <w:pPr>
              <w:rPr>
                <w:rFonts w:ascii="Times New Roman" w:hAnsi="Times New Roman" w:cs="Times New Roman"/>
              </w:rPr>
            </w:pP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4D21DD" w:rsidRPr="009D6396" w:rsidRDefault="004D21DD" w:rsidP="009D6396">
            <w:pPr>
              <w:pStyle w:val="21"/>
              <w:shd w:val="clear" w:color="auto" w:fill="auto"/>
              <w:spacing w:line="240" w:lineRule="auto"/>
              <w:ind w:firstLine="0"/>
              <w:jc w:val="left"/>
            </w:pPr>
            <w:r w:rsidRPr="009D6396">
              <w:t>Председатель</w:t>
            </w:r>
          </w:p>
          <w:p w:rsidR="004D21DD" w:rsidRPr="009D6396" w:rsidRDefault="004D21DD" w:rsidP="009D6396">
            <w:pPr>
              <w:pStyle w:val="21"/>
              <w:shd w:val="clear" w:color="auto" w:fill="auto"/>
              <w:spacing w:line="240" w:lineRule="auto"/>
              <w:ind w:firstLine="0"/>
              <w:jc w:val="center"/>
            </w:pPr>
            <w:r w:rsidRPr="009D6396">
              <w:t>КЧС</w:t>
            </w:r>
          </w:p>
        </w:tc>
      </w:tr>
    </w:tbl>
    <w:p w:rsidR="004D21DD" w:rsidRPr="009D6396" w:rsidRDefault="004D21DD" w:rsidP="009D6396">
      <w:pPr>
        <w:pStyle w:val="a5"/>
        <w:framePr w:wrap="none" w:vAnchor="page" w:hAnchor="page" w:x="15405" w:y="10891"/>
        <w:shd w:val="clear" w:color="auto" w:fill="auto"/>
        <w:spacing w:line="240" w:lineRule="auto"/>
        <w:rPr>
          <w:sz w:val="24"/>
          <w:szCs w:val="24"/>
        </w:rPr>
      </w:pPr>
    </w:p>
    <w:p w:rsidR="004D21DD" w:rsidRPr="009D6396" w:rsidRDefault="004D21DD" w:rsidP="009D6396">
      <w:pPr>
        <w:rPr>
          <w:rFonts w:ascii="Times New Roman" w:hAnsi="Times New Roman" w:cs="Times New Roman"/>
        </w:rPr>
        <w:sectPr w:rsidR="004D21DD" w:rsidRPr="009D6396" w:rsidSect="00DB1CA1">
          <w:type w:val="continuous"/>
          <w:pgSz w:w="16840" w:h="11900" w:orient="landscape"/>
          <w:pgMar w:top="1134" w:right="850" w:bottom="1134" w:left="1701" w:header="0" w:footer="3" w:gutter="0"/>
          <w:cols w:space="720"/>
          <w:noEndnote/>
          <w:docGrid w:linePitch="360"/>
        </w:sectPr>
      </w:pPr>
    </w:p>
    <w:p w:rsidR="008C5637" w:rsidRPr="009D6396" w:rsidRDefault="008C5637" w:rsidP="009D6396">
      <w:pPr>
        <w:pStyle w:val="12"/>
        <w:shd w:val="clear" w:color="auto" w:fill="auto"/>
        <w:spacing w:before="0" w:after="0" w:line="240" w:lineRule="auto"/>
        <w:rPr>
          <w:b w:val="0"/>
        </w:rPr>
      </w:pPr>
    </w:p>
    <w:p w:rsidR="004D21DD" w:rsidRPr="009D6396" w:rsidRDefault="004D21DD" w:rsidP="009D6396">
      <w:pPr>
        <w:pStyle w:val="12"/>
        <w:shd w:val="clear" w:color="auto" w:fill="auto"/>
        <w:spacing w:before="0" w:after="0" w:line="240" w:lineRule="auto"/>
        <w:rPr>
          <w:b w:val="0"/>
        </w:rPr>
      </w:pPr>
      <w:r w:rsidRPr="009D6396">
        <w:rPr>
          <w:b w:val="0"/>
        </w:rPr>
        <w:t>Приложение 1.5.</w:t>
      </w:r>
    </w:p>
    <w:p w:rsidR="004D21DD" w:rsidRPr="009D6396" w:rsidRDefault="004D21DD" w:rsidP="009D6396">
      <w:pPr>
        <w:pStyle w:val="10"/>
        <w:shd w:val="clear" w:color="auto" w:fill="auto"/>
        <w:spacing w:after="0" w:line="240" w:lineRule="auto"/>
        <w:rPr>
          <w:b w:val="0"/>
        </w:rPr>
      </w:pPr>
      <w:bookmarkStart w:id="7" w:name="bookmark7"/>
      <w:r w:rsidRPr="009D6396">
        <w:rPr>
          <w:b w:val="0"/>
        </w:rPr>
        <w:t>Расчет достаточности сил и средств</w:t>
      </w:r>
      <w:r w:rsidRPr="009D6396">
        <w:rPr>
          <w:b w:val="0"/>
        </w:rPr>
        <w:br/>
        <w:t>с учетом их дислокации</w:t>
      </w:r>
      <w:bookmarkEnd w:id="7"/>
    </w:p>
    <w:p w:rsidR="00CD0554" w:rsidRPr="009D6396" w:rsidRDefault="00CD0554" w:rsidP="009D6396">
      <w:pPr>
        <w:pStyle w:val="10"/>
        <w:shd w:val="clear" w:color="auto" w:fill="auto"/>
        <w:spacing w:after="0" w:line="240" w:lineRule="auto"/>
        <w:rPr>
          <w:b w:val="0"/>
        </w:rPr>
      </w:pPr>
    </w:p>
    <w:p w:rsidR="004D21DD" w:rsidRPr="009D6396" w:rsidRDefault="004D21DD" w:rsidP="009D6396">
      <w:pPr>
        <w:pStyle w:val="21"/>
        <w:shd w:val="clear" w:color="auto" w:fill="auto"/>
        <w:spacing w:line="240" w:lineRule="auto"/>
        <w:ind w:firstLine="0"/>
      </w:pPr>
      <w:r w:rsidRPr="009D6396">
        <w:t>Расчет достаточности сил и средств, необходимых для ликвидации аварийных разливов нефтепродуктов определяется в соответствии с Правилами организации мероприятий по предупреждению и ликвидации разливов нефти и нефтепродуктов на территории Российской Федерации (утверждены постановлением Правительства РФ от 15.04.2002г. № 240) и по результатам прогнозирования последствий ЧС. В качестве исходных данных используются ситуационные модели возможных масштабов и последствий аварийных разливов нефти.</w:t>
      </w:r>
    </w:p>
    <w:p w:rsidR="004D21DD" w:rsidRPr="009D6396" w:rsidRDefault="004D21DD" w:rsidP="009D6396">
      <w:pPr>
        <w:pStyle w:val="21"/>
        <w:shd w:val="clear" w:color="auto" w:fill="auto"/>
        <w:spacing w:line="240" w:lineRule="auto"/>
        <w:ind w:firstLine="0"/>
      </w:pPr>
      <w:r w:rsidRPr="009D6396">
        <w:t xml:space="preserve">В состав сил и средств территориального звена РСЧС на территории МО «Сельское поселение Хатанга» для выполнения задач по предупреждению и ликвидации ЧС(Н) включены </w:t>
      </w:r>
      <w:r w:rsidR="007B6EC3" w:rsidRPr="009D6396">
        <w:t>аварийно-спасательные</w:t>
      </w:r>
      <w:r w:rsidRPr="009D6396">
        <w:t xml:space="preserve"> формирования предприятий и другие службы и формирования организаций и общественных структур, находящиеся в постоянной готовности.</w:t>
      </w:r>
    </w:p>
    <w:p w:rsidR="004D21DD" w:rsidRDefault="004D21DD" w:rsidP="009D6396">
      <w:pPr>
        <w:pStyle w:val="21"/>
        <w:shd w:val="clear" w:color="auto" w:fill="auto"/>
        <w:spacing w:line="240" w:lineRule="auto"/>
        <w:ind w:firstLine="0"/>
      </w:pPr>
      <w:r w:rsidRPr="009D6396">
        <w:t xml:space="preserve">Основные силы и средства дислоцируются на территории Таймырского Долгано-Ненецкого муниципального района и к месту ЧС(Н) прибывают на </w:t>
      </w:r>
      <w:r w:rsidR="007B6EC3" w:rsidRPr="009D6396">
        <w:t>авиатранспортом</w:t>
      </w:r>
      <w:r w:rsidRPr="009D6396">
        <w:t xml:space="preserve"> и спецтехнике.</w:t>
      </w:r>
    </w:p>
    <w:p w:rsidR="007B6EC3" w:rsidRDefault="007B6EC3" w:rsidP="009D6396">
      <w:pPr>
        <w:pStyle w:val="21"/>
        <w:shd w:val="clear" w:color="auto" w:fill="auto"/>
        <w:spacing w:line="240" w:lineRule="auto"/>
        <w:ind w:firstLine="0"/>
      </w:pPr>
    </w:p>
    <w:p w:rsidR="007B6EC3" w:rsidRDefault="007B6EC3" w:rsidP="009D6396">
      <w:pPr>
        <w:pStyle w:val="21"/>
        <w:shd w:val="clear" w:color="auto" w:fill="auto"/>
        <w:spacing w:line="240" w:lineRule="auto"/>
        <w:ind w:firstLine="0"/>
      </w:pPr>
    </w:p>
    <w:p w:rsidR="007B6EC3" w:rsidRDefault="007B6EC3" w:rsidP="009D6396">
      <w:pPr>
        <w:pStyle w:val="21"/>
        <w:shd w:val="clear" w:color="auto" w:fill="auto"/>
        <w:spacing w:line="240" w:lineRule="auto"/>
        <w:ind w:firstLine="0"/>
      </w:pPr>
    </w:p>
    <w:p w:rsidR="007B6EC3" w:rsidRDefault="007B6EC3" w:rsidP="009D6396">
      <w:pPr>
        <w:pStyle w:val="21"/>
        <w:shd w:val="clear" w:color="auto" w:fill="auto"/>
        <w:spacing w:line="240" w:lineRule="auto"/>
        <w:ind w:firstLine="0"/>
      </w:pPr>
    </w:p>
    <w:p w:rsidR="007B6EC3" w:rsidRDefault="007B6EC3" w:rsidP="009D6396">
      <w:pPr>
        <w:pStyle w:val="21"/>
        <w:shd w:val="clear" w:color="auto" w:fill="auto"/>
        <w:spacing w:line="240" w:lineRule="auto"/>
        <w:ind w:firstLine="0"/>
      </w:pPr>
    </w:p>
    <w:p w:rsidR="007B6EC3" w:rsidRDefault="007B6EC3" w:rsidP="009D6396">
      <w:pPr>
        <w:pStyle w:val="21"/>
        <w:shd w:val="clear" w:color="auto" w:fill="auto"/>
        <w:spacing w:line="240" w:lineRule="auto"/>
        <w:ind w:firstLine="0"/>
      </w:pPr>
    </w:p>
    <w:p w:rsidR="007B6EC3" w:rsidRDefault="007B6EC3" w:rsidP="009D6396">
      <w:pPr>
        <w:pStyle w:val="21"/>
        <w:shd w:val="clear" w:color="auto" w:fill="auto"/>
        <w:spacing w:line="240" w:lineRule="auto"/>
        <w:ind w:firstLine="0"/>
      </w:pPr>
    </w:p>
    <w:p w:rsidR="007B6EC3" w:rsidRDefault="007B6EC3" w:rsidP="009D6396">
      <w:pPr>
        <w:pStyle w:val="21"/>
        <w:shd w:val="clear" w:color="auto" w:fill="auto"/>
        <w:spacing w:line="240" w:lineRule="auto"/>
        <w:ind w:firstLine="0"/>
      </w:pPr>
    </w:p>
    <w:p w:rsidR="007B6EC3" w:rsidRDefault="007B6EC3" w:rsidP="009D6396">
      <w:pPr>
        <w:pStyle w:val="21"/>
        <w:shd w:val="clear" w:color="auto" w:fill="auto"/>
        <w:spacing w:line="240" w:lineRule="auto"/>
        <w:ind w:firstLine="0"/>
      </w:pPr>
    </w:p>
    <w:p w:rsidR="007B6EC3" w:rsidRDefault="007B6EC3" w:rsidP="009D6396">
      <w:pPr>
        <w:pStyle w:val="21"/>
        <w:shd w:val="clear" w:color="auto" w:fill="auto"/>
        <w:spacing w:line="240" w:lineRule="auto"/>
        <w:ind w:firstLine="0"/>
      </w:pPr>
    </w:p>
    <w:p w:rsidR="007B6EC3" w:rsidRDefault="007B6EC3" w:rsidP="009D6396">
      <w:pPr>
        <w:pStyle w:val="21"/>
        <w:shd w:val="clear" w:color="auto" w:fill="auto"/>
        <w:spacing w:line="240" w:lineRule="auto"/>
        <w:ind w:firstLine="0"/>
      </w:pPr>
    </w:p>
    <w:p w:rsidR="007B6EC3" w:rsidRDefault="007B6EC3" w:rsidP="009D6396">
      <w:pPr>
        <w:pStyle w:val="21"/>
        <w:shd w:val="clear" w:color="auto" w:fill="auto"/>
        <w:spacing w:line="240" w:lineRule="auto"/>
        <w:ind w:firstLine="0"/>
      </w:pPr>
    </w:p>
    <w:p w:rsidR="007B6EC3" w:rsidRDefault="007B6EC3" w:rsidP="009D6396">
      <w:pPr>
        <w:pStyle w:val="21"/>
        <w:shd w:val="clear" w:color="auto" w:fill="auto"/>
        <w:spacing w:line="240" w:lineRule="auto"/>
        <w:ind w:firstLine="0"/>
      </w:pPr>
    </w:p>
    <w:p w:rsidR="007B6EC3" w:rsidRDefault="007B6EC3" w:rsidP="009D6396">
      <w:pPr>
        <w:pStyle w:val="21"/>
        <w:shd w:val="clear" w:color="auto" w:fill="auto"/>
        <w:spacing w:line="240" w:lineRule="auto"/>
        <w:ind w:firstLine="0"/>
      </w:pPr>
    </w:p>
    <w:p w:rsidR="007B6EC3" w:rsidRDefault="007B6EC3" w:rsidP="009D6396">
      <w:pPr>
        <w:pStyle w:val="21"/>
        <w:shd w:val="clear" w:color="auto" w:fill="auto"/>
        <w:spacing w:line="240" w:lineRule="auto"/>
        <w:ind w:firstLine="0"/>
      </w:pPr>
    </w:p>
    <w:p w:rsidR="007B6EC3" w:rsidRDefault="007B6EC3" w:rsidP="009D6396">
      <w:pPr>
        <w:pStyle w:val="21"/>
        <w:shd w:val="clear" w:color="auto" w:fill="auto"/>
        <w:spacing w:line="240" w:lineRule="auto"/>
        <w:ind w:firstLine="0"/>
      </w:pPr>
    </w:p>
    <w:p w:rsidR="007B6EC3" w:rsidRDefault="007B6EC3" w:rsidP="009D6396">
      <w:pPr>
        <w:pStyle w:val="21"/>
        <w:shd w:val="clear" w:color="auto" w:fill="auto"/>
        <w:spacing w:line="240" w:lineRule="auto"/>
        <w:ind w:firstLine="0"/>
      </w:pPr>
    </w:p>
    <w:p w:rsidR="007B6EC3" w:rsidRDefault="007B6EC3" w:rsidP="009D6396">
      <w:pPr>
        <w:pStyle w:val="21"/>
        <w:shd w:val="clear" w:color="auto" w:fill="auto"/>
        <w:spacing w:line="240" w:lineRule="auto"/>
        <w:ind w:firstLine="0"/>
      </w:pPr>
    </w:p>
    <w:p w:rsidR="007B6EC3" w:rsidRDefault="007B6EC3" w:rsidP="009D6396">
      <w:pPr>
        <w:pStyle w:val="21"/>
        <w:shd w:val="clear" w:color="auto" w:fill="auto"/>
        <w:spacing w:line="240" w:lineRule="auto"/>
        <w:ind w:firstLine="0"/>
      </w:pPr>
    </w:p>
    <w:p w:rsidR="007B6EC3" w:rsidRDefault="007B6EC3" w:rsidP="009D6396">
      <w:pPr>
        <w:pStyle w:val="21"/>
        <w:shd w:val="clear" w:color="auto" w:fill="auto"/>
        <w:spacing w:line="240" w:lineRule="auto"/>
        <w:ind w:firstLine="0"/>
      </w:pPr>
    </w:p>
    <w:p w:rsidR="007B6EC3" w:rsidRDefault="007B6EC3" w:rsidP="009D6396">
      <w:pPr>
        <w:pStyle w:val="21"/>
        <w:shd w:val="clear" w:color="auto" w:fill="auto"/>
        <w:spacing w:line="240" w:lineRule="auto"/>
        <w:ind w:firstLine="0"/>
      </w:pPr>
    </w:p>
    <w:p w:rsidR="007B6EC3" w:rsidRDefault="007B6EC3" w:rsidP="009D6396">
      <w:pPr>
        <w:pStyle w:val="21"/>
        <w:shd w:val="clear" w:color="auto" w:fill="auto"/>
        <w:spacing w:line="240" w:lineRule="auto"/>
        <w:ind w:firstLine="0"/>
      </w:pPr>
    </w:p>
    <w:p w:rsidR="007B6EC3" w:rsidRDefault="007B6EC3" w:rsidP="009D6396">
      <w:pPr>
        <w:pStyle w:val="21"/>
        <w:shd w:val="clear" w:color="auto" w:fill="auto"/>
        <w:spacing w:line="240" w:lineRule="auto"/>
        <w:ind w:firstLine="0"/>
      </w:pPr>
    </w:p>
    <w:p w:rsidR="007B6EC3" w:rsidRDefault="007B6EC3" w:rsidP="009D6396">
      <w:pPr>
        <w:pStyle w:val="21"/>
        <w:shd w:val="clear" w:color="auto" w:fill="auto"/>
        <w:spacing w:line="240" w:lineRule="auto"/>
        <w:ind w:firstLine="0"/>
      </w:pPr>
    </w:p>
    <w:p w:rsidR="007B6EC3" w:rsidRDefault="007B6EC3" w:rsidP="009D6396">
      <w:pPr>
        <w:pStyle w:val="21"/>
        <w:shd w:val="clear" w:color="auto" w:fill="auto"/>
        <w:spacing w:line="240" w:lineRule="auto"/>
        <w:ind w:firstLine="0"/>
      </w:pPr>
    </w:p>
    <w:p w:rsidR="007B6EC3" w:rsidRDefault="007B6EC3" w:rsidP="009D6396">
      <w:pPr>
        <w:pStyle w:val="21"/>
        <w:shd w:val="clear" w:color="auto" w:fill="auto"/>
        <w:spacing w:line="240" w:lineRule="auto"/>
        <w:ind w:firstLine="0"/>
      </w:pPr>
    </w:p>
    <w:p w:rsidR="007B6EC3" w:rsidRDefault="007B6EC3" w:rsidP="009D6396">
      <w:pPr>
        <w:pStyle w:val="21"/>
        <w:shd w:val="clear" w:color="auto" w:fill="auto"/>
        <w:spacing w:line="240" w:lineRule="auto"/>
        <w:ind w:firstLine="0"/>
      </w:pPr>
    </w:p>
    <w:p w:rsidR="007B6EC3" w:rsidRDefault="007B6EC3" w:rsidP="009D6396">
      <w:pPr>
        <w:pStyle w:val="21"/>
        <w:shd w:val="clear" w:color="auto" w:fill="auto"/>
        <w:spacing w:line="240" w:lineRule="auto"/>
        <w:ind w:firstLine="0"/>
      </w:pPr>
    </w:p>
    <w:p w:rsidR="007B6EC3" w:rsidRDefault="007B6EC3" w:rsidP="009D6396">
      <w:pPr>
        <w:pStyle w:val="21"/>
        <w:shd w:val="clear" w:color="auto" w:fill="auto"/>
        <w:spacing w:line="240" w:lineRule="auto"/>
        <w:ind w:firstLine="0"/>
      </w:pPr>
    </w:p>
    <w:p w:rsidR="007B6EC3" w:rsidRDefault="007B6EC3" w:rsidP="009D6396">
      <w:pPr>
        <w:pStyle w:val="21"/>
        <w:shd w:val="clear" w:color="auto" w:fill="auto"/>
        <w:spacing w:line="240" w:lineRule="auto"/>
        <w:ind w:firstLine="0"/>
      </w:pPr>
    </w:p>
    <w:p w:rsidR="007B6EC3" w:rsidRDefault="007B6EC3" w:rsidP="009D6396">
      <w:pPr>
        <w:pStyle w:val="21"/>
        <w:shd w:val="clear" w:color="auto" w:fill="auto"/>
        <w:spacing w:line="240" w:lineRule="auto"/>
        <w:ind w:firstLine="0"/>
      </w:pPr>
    </w:p>
    <w:p w:rsidR="007B6EC3" w:rsidRPr="009D6396" w:rsidRDefault="007B6EC3" w:rsidP="009D6396">
      <w:pPr>
        <w:pStyle w:val="21"/>
        <w:shd w:val="clear" w:color="auto" w:fill="auto"/>
        <w:spacing w:line="240" w:lineRule="auto"/>
        <w:ind w:firstLine="0"/>
      </w:pPr>
    </w:p>
    <w:p w:rsidR="004D21DD" w:rsidRPr="009D6396" w:rsidRDefault="004D21DD" w:rsidP="009D6396">
      <w:pPr>
        <w:pStyle w:val="12"/>
        <w:shd w:val="clear" w:color="auto" w:fill="auto"/>
        <w:spacing w:before="0" w:after="0" w:line="240" w:lineRule="auto"/>
        <w:rPr>
          <w:b w:val="0"/>
        </w:rPr>
      </w:pPr>
      <w:r w:rsidRPr="009D6396">
        <w:rPr>
          <w:b w:val="0"/>
        </w:rPr>
        <w:lastRenderedPageBreak/>
        <w:t>Приложение 1.6.</w:t>
      </w:r>
    </w:p>
    <w:p w:rsidR="004D21DD" w:rsidRPr="009D6396" w:rsidRDefault="004D21DD" w:rsidP="009D6396">
      <w:pPr>
        <w:pStyle w:val="10"/>
        <w:shd w:val="clear" w:color="auto" w:fill="auto"/>
        <w:spacing w:after="0" w:line="240" w:lineRule="auto"/>
        <w:rPr>
          <w:b w:val="0"/>
        </w:rPr>
      </w:pPr>
      <w:bookmarkStart w:id="8" w:name="bookmark8"/>
      <w:r w:rsidRPr="009D6396">
        <w:rPr>
          <w:b w:val="0"/>
        </w:rPr>
        <w:t>Финансовые и материальные резервы</w:t>
      </w:r>
      <w:bookmarkEnd w:id="8"/>
    </w:p>
    <w:p w:rsidR="00CD0554" w:rsidRPr="009D6396" w:rsidRDefault="00CD0554" w:rsidP="009D6396">
      <w:pPr>
        <w:pStyle w:val="10"/>
        <w:shd w:val="clear" w:color="auto" w:fill="auto"/>
        <w:spacing w:after="0" w:line="240" w:lineRule="auto"/>
        <w:rPr>
          <w:b w:val="0"/>
        </w:rPr>
      </w:pPr>
    </w:p>
    <w:p w:rsidR="004D21DD" w:rsidRPr="009D6396" w:rsidRDefault="004D21DD" w:rsidP="009D6396">
      <w:pPr>
        <w:pStyle w:val="21"/>
        <w:shd w:val="clear" w:color="auto" w:fill="auto"/>
        <w:spacing w:line="240" w:lineRule="auto"/>
        <w:ind w:firstLine="0"/>
      </w:pPr>
      <w:r w:rsidRPr="009D6396">
        <w:t>В МО «Сельское поселение Хатанга», на создание материальных и финансовых ресурсов для ликвидации чрезвычайных ситуаций ежегодно планируется финансовый резерв.</w:t>
      </w:r>
    </w:p>
    <w:p w:rsidR="008C5637" w:rsidRPr="009D6396" w:rsidRDefault="00CD0554" w:rsidP="009D6396">
      <w:pPr>
        <w:pStyle w:val="30"/>
        <w:shd w:val="clear" w:color="auto" w:fill="auto"/>
        <w:spacing w:before="0" w:after="0" w:line="240" w:lineRule="auto"/>
        <w:rPr>
          <w:b w:val="0"/>
        </w:rPr>
      </w:pPr>
      <w:r w:rsidRPr="009D6396">
        <w:rPr>
          <w:b w:val="0"/>
        </w:rPr>
        <w:t xml:space="preserve">                                             </w:t>
      </w:r>
    </w:p>
    <w:p w:rsidR="008C5637" w:rsidRDefault="008C5637" w:rsidP="009D6396">
      <w:pPr>
        <w:pStyle w:val="30"/>
        <w:shd w:val="clear" w:color="auto" w:fill="auto"/>
        <w:spacing w:before="0" w:after="0" w:line="240" w:lineRule="auto"/>
        <w:rPr>
          <w:b w:val="0"/>
        </w:rPr>
      </w:pPr>
    </w:p>
    <w:p w:rsidR="007B6EC3" w:rsidRDefault="007B6EC3" w:rsidP="009D6396">
      <w:pPr>
        <w:pStyle w:val="30"/>
        <w:shd w:val="clear" w:color="auto" w:fill="auto"/>
        <w:spacing w:before="0" w:after="0" w:line="240" w:lineRule="auto"/>
        <w:rPr>
          <w:b w:val="0"/>
        </w:rPr>
      </w:pPr>
    </w:p>
    <w:p w:rsidR="007B6EC3" w:rsidRDefault="007B6EC3" w:rsidP="009D6396">
      <w:pPr>
        <w:pStyle w:val="30"/>
        <w:shd w:val="clear" w:color="auto" w:fill="auto"/>
        <w:spacing w:before="0" w:after="0" w:line="240" w:lineRule="auto"/>
        <w:rPr>
          <w:b w:val="0"/>
        </w:rPr>
      </w:pPr>
    </w:p>
    <w:p w:rsidR="007B6EC3" w:rsidRDefault="007B6EC3" w:rsidP="009D6396">
      <w:pPr>
        <w:pStyle w:val="30"/>
        <w:shd w:val="clear" w:color="auto" w:fill="auto"/>
        <w:spacing w:before="0" w:after="0" w:line="240" w:lineRule="auto"/>
        <w:rPr>
          <w:b w:val="0"/>
        </w:rPr>
      </w:pPr>
    </w:p>
    <w:p w:rsidR="007B6EC3" w:rsidRDefault="007B6EC3" w:rsidP="009D6396">
      <w:pPr>
        <w:pStyle w:val="30"/>
        <w:shd w:val="clear" w:color="auto" w:fill="auto"/>
        <w:spacing w:before="0" w:after="0" w:line="240" w:lineRule="auto"/>
        <w:rPr>
          <w:b w:val="0"/>
        </w:rPr>
      </w:pPr>
    </w:p>
    <w:p w:rsidR="007B6EC3" w:rsidRDefault="007B6EC3" w:rsidP="009D6396">
      <w:pPr>
        <w:pStyle w:val="30"/>
        <w:shd w:val="clear" w:color="auto" w:fill="auto"/>
        <w:spacing w:before="0" w:after="0" w:line="240" w:lineRule="auto"/>
        <w:rPr>
          <w:b w:val="0"/>
        </w:rPr>
      </w:pPr>
    </w:p>
    <w:p w:rsidR="007B6EC3" w:rsidRDefault="007B6EC3" w:rsidP="009D6396">
      <w:pPr>
        <w:pStyle w:val="30"/>
        <w:shd w:val="clear" w:color="auto" w:fill="auto"/>
        <w:spacing w:before="0" w:after="0" w:line="240" w:lineRule="auto"/>
        <w:rPr>
          <w:b w:val="0"/>
        </w:rPr>
      </w:pPr>
    </w:p>
    <w:p w:rsidR="007B6EC3" w:rsidRDefault="007B6EC3" w:rsidP="009D6396">
      <w:pPr>
        <w:pStyle w:val="30"/>
        <w:shd w:val="clear" w:color="auto" w:fill="auto"/>
        <w:spacing w:before="0" w:after="0" w:line="240" w:lineRule="auto"/>
        <w:rPr>
          <w:b w:val="0"/>
        </w:rPr>
      </w:pPr>
    </w:p>
    <w:p w:rsidR="007B6EC3" w:rsidRDefault="007B6EC3" w:rsidP="009D6396">
      <w:pPr>
        <w:pStyle w:val="30"/>
        <w:shd w:val="clear" w:color="auto" w:fill="auto"/>
        <w:spacing w:before="0" w:after="0" w:line="240" w:lineRule="auto"/>
        <w:rPr>
          <w:b w:val="0"/>
        </w:rPr>
      </w:pPr>
    </w:p>
    <w:p w:rsidR="007B6EC3" w:rsidRDefault="007B6EC3" w:rsidP="009D6396">
      <w:pPr>
        <w:pStyle w:val="30"/>
        <w:shd w:val="clear" w:color="auto" w:fill="auto"/>
        <w:spacing w:before="0" w:after="0" w:line="240" w:lineRule="auto"/>
        <w:rPr>
          <w:b w:val="0"/>
        </w:rPr>
      </w:pPr>
    </w:p>
    <w:p w:rsidR="007B6EC3" w:rsidRDefault="007B6EC3" w:rsidP="009D6396">
      <w:pPr>
        <w:pStyle w:val="30"/>
        <w:shd w:val="clear" w:color="auto" w:fill="auto"/>
        <w:spacing w:before="0" w:after="0" w:line="240" w:lineRule="auto"/>
        <w:rPr>
          <w:b w:val="0"/>
        </w:rPr>
      </w:pPr>
    </w:p>
    <w:p w:rsidR="007B6EC3" w:rsidRDefault="007B6EC3" w:rsidP="009D6396">
      <w:pPr>
        <w:pStyle w:val="30"/>
        <w:shd w:val="clear" w:color="auto" w:fill="auto"/>
        <w:spacing w:before="0" w:after="0" w:line="240" w:lineRule="auto"/>
        <w:rPr>
          <w:b w:val="0"/>
        </w:rPr>
      </w:pPr>
    </w:p>
    <w:p w:rsidR="007B6EC3" w:rsidRDefault="007B6EC3" w:rsidP="009D6396">
      <w:pPr>
        <w:pStyle w:val="30"/>
        <w:shd w:val="clear" w:color="auto" w:fill="auto"/>
        <w:spacing w:before="0" w:after="0" w:line="240" w:lineRule="auto"/>
        <w:rPr>
          <w:b w:val="0"/>
        </w:rPr>
      </w:pPr>
    </w:p>
    <w:p w:rsidR="007B6EC3" w:rsidRDefault="007B6EC3" w:rsidP="009D6396">
      <w:pPr>
        <w:pStyle w:val="30"/>
        <w:shd w:val="clear" w:color="auto" w:fill="auto"/>
        <w:spacing w:before="0" w:after="0" w:line="240" w:lineRule="auto"/>
        <w:rPr>
          <w:b w:val="0"/>
        </w:rPr>
      </w:pPr>
    </w:p>
    <w:p w:rsidR="007B6EC3" w:rsidRDefault="007B6EC3" w:rsidP="009D6396">
      <w:pPr>
        <w:pStyle w:val="30"/>
        <w:shd w:val="clear" w:color="auto" w:fill="auto"/>
        <w:spacing w:before="0" w:after="0" w:line="240" w:lineRule="auto"/>
        <w:rPr>
          <w:b w:val="0"/>
        </w:rPr>
      </w:pPr>
    </w:p>
    <w:p w:rsidR="007B6EC3" w:rsidRDefault="007B6EC3" w:rsidP="009D6396">
      <w:pPr>
        <w:pStyle w:val="30"/>
        <w:shd w:val="clear" w:color="auto" w:fill="auto"/>
        <w:spacing w:before="0" w:after="0" w:line="240" w:lineRule="auto"/>
        <w:rPr>
          <w:b w:val="0"/>
        </w:rPr>
      </w:pPr>
    </w:p>
    <w:p w:rsidR="007B6EC3" w:rsidRDefault="007B6EC3" w:rsidP="009D6396">
      <w:pPr>
        <w:pStyle w:val="30"/>
        <w:shd w:val="clear" w:color="auto" w:fill="auto"/>
        <w:spacing w:before="0" w:after="0" w:line="240" w:lineRule="auto"/>
        <w:rPr>
          <w:b w:val="0"/>
        </w:rPr>
      </w:pPr>
    </w:p>
    <w:p w:rsidR="007B6EC3" w:rsidRDefault="007B6EC3" w:rsidP="009D6396">
      <w:pPr>
        <w:pStyle w:val="30"/>
        <w:shd w:val="clear" w:color="auto" w:fill="auto"/>
        <w:spacing w:before="0" w:after="0" w:line="240" w:lineRule="auto"/>
        <w:rPr>
          <w:b w:val="0"/>
        </w:rPr>
      </w:pPr>
    </w:p>
    <w:p w:rsidR="007B6EC3" w:rsidRDefault="007B6EC3" w:rsidP="009D6396">
      <w:pPr>
        <w:pStyle w:val="30"/>
        <w:shd w:val="clear" w:color="auto" w:fill="auto"/>
        <w:spacing w:before="0" w:after="0" w:line="240" w:lineRule="auto"/>
        <w:rPr>
          <w:b w:val="0"/>
        </w:rPr>
      </w:pPr>
    </w:p>
    <w:p w:rsidR="007B6EC3" w:rsidRDefault="007B6EC3" w:rsidP="009D6396">
      <w:pPr>
        <w:pStyle w:val="30"/>
        <w:shd w:val="clear" w:color="auto" w:fill="auto"/>
        <w:spacing w:before="0" w:after="0" w:line="240" w:lineRule="auto"/>
        <w:rPr>
          <w:b w:val="0"/>
        </w:rPr>
      </w:pPr>
    </w:p>
    <w:p w:rsidR="007B6EC3" w:rsidRDefault="007B6EC3" w:rsidP="009D6396">
      <w:pPr>
        <w:pStyle w:val="30"/>
        <w:shd w:val="clear" w:color="auto" w:fill="auto"/>
        <w:spacing w:before="0" w:after="0" w:line="240" w:lineRule="auto"/>
        <w:rPr>
          <w:b w:val="0"/>
        </w:rPr>
      </w:pPr>
    </w:p>
    <w:p w:rsidR="007B6EC3" w:rsidRDefault="007B6EC3" w:rsidP="009D6396">
      <w:pPr>
        <w:pStyle w:val="30"/>
        <w:shd w:val="clear" w:color="auto" w:fill="auto"/>
        <w:spacing w:before="0" w:after="0" w:line="240" w:lineRule="auto"/>
        <w:rPr>
          <w:b w:val="0"/>
        </w:rPr>
      </w:pPr>
    </w:p>
    <w:p w:rsidR="007B6EC3" w:rsidRDefault="007B6EC3" w:rsidP="009D6396">
      <w:pPr>
        <w:pStyle w:val="30"/>
        <w:shd w:val="clear" w:color="auto" w:fill="auto"/>
        <w:spacing w:before="0" w:after="0" w:line="240" w:lineRule="auto"/>
        <w:rPr>
          <w:b w:val="0"/>
        </w:rPr>
      </w:pPr>
    </w:p>
    <w:p w:rsidR="007B6EC3" w:rsidRDefault="007B6EC3" w:rsidP="009D6396">
      <w:pPr>
        <w:pStyle w:val="30"/>
        <w:shd w:val="clear" w:color="auto" w:fill="auto"/>
        <w:spacing w:before="0" w:after="0" w:line="240" w:lineRule="auto"/>
        <w:rPr>
          <w:b w:val="0"/>
        </w:rPr>
      </w:pPr>
    </w:p>
    <w:p w:rsidR="007B6EC3" w:rsidRDefault="007B6EC3" w:rsidP="009D6396">
      <w:pPr>
        <w:pStyle w:val="30"/>
        <w:shd w:val="clear" w:color="auto" w:fill="auto"/>
        <w:spacing w:before="0" w:after="0" w:line="240" w:lineRule="auto"/>
        <w:rPr>
          <w:b w:val="0"/>
        </w:rPr>
      </w:pPr>
    </w:p>
    <w:p w:rsidR="007B6EC3" w:rsidRDefault="007B6EC3" w:rsidP="009D6396">
      <w:pPr>
        <w:pStyle w:val="30"/>
        <w:shd w:val="clear" w:color="auto" w:fill="auto"/>
        <w:spacing w:before="0" w:after="0" w:line="240" w:lineRule="auto"/>
        <w:rPr>
          <w:b w:val="0"/>
        </w:rPr>
      </w:pPr>
    </w:p>
    <w:p w:rsidR="007B6EC3" w:rsidRDefault="007B6EC3" w:rsidP="009D6396">
      <w:pPr>
        <w:pStyle w:val="30"/>
        <w:shd w:val="clear" w:color="auto" w:fill="auto"/>
        <w:spacing w:before="0" w:after="0" w:line="240" w:lineRule="auto"/>
        <w:rPr>
          <w:b w:val="0"/>
        </w:rPr>
      </w:pPr>
    </w:p>
    <w:p w:rsidR="007B6EC3" w:rsidRDefault="007B6EC3" w:rsidP="009D6396">
      <w:pPr>
        <w:pStyle w:val="30"/>
        <w:shd w:val="clear" w:color="auto" w:fill="auto"/>
        <w:spacing w:before="0" w:after="0" w:line="240" w:lineRule="auto"/>
        <w:rPr>
          <w:b w:val="0"/>
        </w:rPr>
      </w:pPr>
    </w:p>
    <w:p w:rsidR="007B6EC3" w:rsidRDefault="007B6EC3" w:rsidP="009D6396">
      <w:pPr>
        <w:pStyle w:val="30"/>
        <w:shd w:val="clear" w:color="auto" w:fill="auto"/>
        <w:spacing w:before="0" w:after="0" w:line="240" w:lineRule="auto"/>
        <w:rPr>
          <w:b w:val="0"/>
        </w:rPr>
      </w:pPr>
    </w:p>
    <w:p w:rsidR="007B6EC3" w:rsidRDefault="007B6EC3" w:rsidP="009D6396">
      <w:pPr>
        <w:pStyle w:val="30"/>
        <w:shd w:val="clear" w:color="auto" w:fill="auto"/>
        <w:spacing w:before="0" w:after="0" w:line="240" w:lineRule="auto"/>
        <w:rPr>
          <w:b w:val="0"/>
        </w:rPr>
      </w:pPr>
    </w:p>
    <w:p w:rsidR="007B6EC3" w:rsidRDefault="007B6EC3" w:rsidP="009D6396">
      <w:pPr>
        <w:pStyle w:val="30"/>
        <w:shd w:val="clear" w:color="auto" w:fill="auto"/>
        <w:spacing w:before="0" w:after="0" w:line="240" w:lineRule="auto"/>
        <w:rPr>
          <w:b w:val="0"/>
        </w:rPr>
      </w:pPr>
    </w:p>
    <w:p w:rsidR="007B6EC3" w:rsidRDefault="007B6EC3" w:rsidP="009D6396">
      <w:pPr>
        <w:pStyle w:val="30"/>
        <w:shd w:val="clear" w:color="auto" w:fill="auto"/>
        <w:spacing w:before="0" w:after="0" w:line="240" w:lineRule="auto"/>
        <w:rPr>
          <w:b w:val="0"/>
        </w:rPr>
      </w:pPr>
    </w:p>
    <w:p w:rsidR="007B6EC3" w:rsidRDefault="007B6EC3" w:rsidP="009D6396">
      <w:pPr>
        <w:pStyle w:val="30"/>
        <w:shd w:val="clear" w:color="auto" w:fill="auto"/>
        <w:spacing w:before="0" w:after="0" w:line="240" w:lineRule="auto"/>
        <w:rPr>
          <w:b w:val="0"/>
        </w:rPr>
      </w:pPr>
    </w:p>
    <w:p w:rsidR="007B6EC3" w:rsidRDefault="007B6EC3" w:rsidP="009D6396">
      <w:pPr>
        <w:pStyle w:val="30"/>
        <w:shd w:val="clear" w:color="auto" w:fill="auto"/>
        <w:spacing w:before="0" w:after="0" w:line="240" w:lineRule="auto"/>
        <w:rPr>
          <w:b w:val="0"/>
        </w:rPr>
      </w:pPr>
    </w:p>
    <w:p w:rsidR="007B6EC3" w:rsidRDefault="007B6EC3" w:rsidP="009D6396">
      <w:pPr>
        <w:pStyle w:val="30"/>
        <w:shd w:val="clear" w:color="auto" w:fill="auto"/>
        <w:spacing w:before="0" w:after="0" w:line="240" w:lineRule="auto"/>
        <w:rPr>
          <w:b w:val="0"/>
        </w:rPr>
      </w:pPr>
    </w:p>
    <w:p w:rsidR="007B6EC3" w:rsidRDefault="007B6EC3" w:rsidP="009D6396">
      <w:pPr>
        <w:pStyle w:val="30"/>
        <w:shd w:val="clear" w:color="auto" w:fill="auto"/>
        <w:spacing w:before="0" w:after="0" w:line="240" w:lineRule="auto"/>
        <w:rPr>
          <w:b w:val="0"/>
        </w:rPr>
      </w:pPr>
    </w:p>
    <w:p w:rsidR="007B6EC3" w:rsidRDefault="007B6EC3" w:rsidP="009D6396">
      <w:pPr>
        <w:pStyle w:val="30"/>
        <w:shd w:val="clear" w:color="auto" w:fill="auto"/>
        <w:spacing w:before="0" w:after="0" w:line="240" w:lineRule="auto"/>
        <w:rPr>
          <w:b w:val="0"/>
        </w:rPr>
      </w:pPr>
    </w:p>
    <w:p w:rsidR="007B6EC3" w:rsidRDefault="007B6EC3" w:rsidP="009D6396">
      <w:pPr>
        <w:pStyle w:val="30"/>
        <w:shd w:val="clear" w:color="auto" w:fill="auto"/>
        <w:spacing w:before="0" w:after="0" w:line="240" w:lineRule="auto"/>
        <w:rPr>
          <w:b w:val="0"/>
        </w:rPr>
      </w:pPr>
    </w:p>
    <w:p w:rsidR="007B6EC3" w:rsidRDefault="007B6EC3" w:rsidP="009D6396">
      <w:pPr>
        <w:pStyle w:val="30"/>
        <w:shd w:val="clear" w:color="auto" w:fill="auto"/>
        <w:spacing w:before="0" w:after="0" w:line="240" w:lineRule="auto"/>
        <w:rPr>
          <w:b w:val="0"/>
        </w:rPr>
      </w:pPr>
    </w:p>
    <w:p w:rsidR="007B6EC3" w:rsidRDefault="007B6EC3" w:rsidP="009D6396">
      <w:pPr>
        <w:pStyle w:val="30"/>
        <w:shd w:val="clear" w:color="auto" w:fill="auto"/>
        <w:spacing w:before="0" w:after="0" w:line="240" w:lineRule="auto"/>
        <w:rPr>
          <w:b w:val="0"/>
        </w:rPr>
      </w:pPr>
    </w:p>
    <w:p w:rsidR="007B6EC3" w:rsidRDefault="007B6EC3" w:rsidP="009D6396">
      <w:pPr>
        <w:pStyle w:val="30"/>
        <w:shd w:val="clear" w:color="auto" w:fill="auto"/>
        <w:spacing w:before="0" w:after="0" w:line="240" w:lineRule="auto"/>
        <w:rPr>
          <w:b w:val="0"/>
        </w:rPr>
      </w:pPr>
    </w:p>
    <w:p w:rsidR="007B6EC3" w:rsidRDefault="007B6EC3" w:rsidP="009D6396">
      <w:pPr>
        <w:pStyle w:val="30"/>
        <w:shd w:val="clear" w:color="auto" w:fill="auto"/>
        <w:spacing w:before="0" w:after="0" w:line="240" w:lineRule="auto"/>
        <w:rPr>
          <w:b w:val="0"/>
        </w:rPr>
      </w:pPr>
    </w:p>
    <w:p w:rsidR="007B6EC3" w:rsidRDefault="007B6EC3" w:rsidP="009D6396">
      <w:pPr>
        <w:pStyle w:val="30"/>
        <w:shd w:val="clear" w:color="auto" w:fill="auto"/>
        <w:spacing w:before="0" w:after="0" w:line="240" w:lineRule="auto"/>
        <w:rPr>
          <w:b w:val="0"/>
        </w:rPr>
      </w:pPr>
    </w:p>
    <w:p w:rsidR="007B6EC3" w:rsidRDefault="007B6EC3" w:rsidP="009D6396">
      <w:pPr>
        <w:pStyle w:val="30"/>
        <w:shd w:val="clear" w:color="auto" w:fill="auto"/>
        <w:spacing w:before="0" w:after="0" w:line="240" w:lineRule="auto"/>
        <w:rPr>
          <w:b w:val="0"/>
        </w:rPr>
      </w:pPr>
    </w:p>
    <w:p w:rsidR="007B6EC3" w:rsidRDefault="007B6EC3" w:rsidP="009D6396">
      <w:pPr>
        <w:pStyle w:val="30"/>
        <w:shd w:val="clear" w:color="auto" w:fill="auto"/>
        <w:spacing w:before="0" w:after="0" w:line="240" w:lineRule="auto"/>
        <w:rPr>
          <w:b w:val="0"/>
        </w:rPr>
      </w:pPr>
    </w:p>
    <w:p w:rsidR="007B6EC3" w:rsidRPr="009D6396" w:rsidRDefault="007B6EC3" w:rsidP="009D6396">
      <w:pPr>
        <w:pStyle w:val="30"/>
        <w:shd w:val="clear" w:color="auto" w:fill="auto"/>
        <w:spacing w:before="0" w:after="0" w:line="240" w:lineRule="auto"/>
        <w:rPr>
          <w:b w:val="0"/>
        </w:rPr>
      </w:pPr>
    </w:p>
    <w:p w:rsidR="004D21DD" w:rsidRPr="009D6396" w:rsidRDefault="004D21DD" w:rsidP="007767B2">
      <w:pPr>
        <w:pStyle w:val="30"/>
        <w:shd w:val="clear" w:color="auto" w:fill="auto"/>
        <w:spacing w:before="0" w:after="0" w:line="240" w:lineRule="auto"/>
        <w:jc w:val="center"/>
        <w:rPr>
          <w:b w:val="0"/>
        </w:rPr>
      </w:pPr>
      <w:r w:rsidRPr="009D6396">
        <w:rPr>
          <w:b w:val="0"/>
        </w:rPr>
        <w:lastRenderedPageBreak/>
        <w:t>2. Рекомендуемые приложения</w:t>
      </w:r>
    </w:p>
    <w:p w:rsidR="004D21DD" w:rsidRPr="009D6396" w:rsidRDefault="004D21DD" w:rsidP="009D6396">
      <w:pPr>
        <w:pStyle w:val="12"/>
        <w:shd w:val="clear" w:color="auto" w:fill="auto"/>
        <w:spacing w:before="0" w:after="0" w:line="240" w:lineRule="auto"/>
        <w:rPr>
          <w:b w:val="0"/>
        </w:rPr>
      </w:pPr>
      <w:r w:rsidRPr="009D6396">
        <w:rPr>
          <w:b w:val="0"/>
        </w:rPr>
        <w:t>Приложение 2.1.</w:t>
      </w:r>
    </w:p>
    <w:p w:rsidR="004D21DD" w:rsidRPr="009D6396" w:rsidRDefault="004D21DD" w:rsidP="009D6396">
      <w:pPr>
        <w:pStyle w:val="10"/>
        <w:shd w:val="clear" w:color="auto" w:fill="auto"/>
        <w:spacing w:after="0" w:line="240" w:lineRule="auto"/>
        <w:jc w:val="both"/>
        <w:rPr>
          <w:b w:val="0"/>
        </w:rPr>
      </w:pPr>
      <w:bookmarkStart w:id="9" w:name="bookmark9"/>
      <w:r w:rsidRPr="009D6396">
        <w:rPr>
          <w:b w:val="0"/>
        </w:rPr>
        <w:t>Алгоритмы (последовательность) принятия решений:</w:t>
      </w:r>
      <w:bookmarkEnd w:id="9"/>
    </w:p>
    <w:p w:rsidR="00CD0554" w:rsidRPr="009D6396" w:rsidRDefault="00CD0554" w:rsidP="009D6396">
      <w:pPr>
        <w:pStyle w:val="10"/>
        <w:shd w:val="clear" w:color="auto" w:fill="auto"/>
        <w:spacing w:after="0" w:line="240" w:lineRule="auto"/>
        <w:jc w:val="both"/>
        <w:rPr>
          <w:b w:val="0"/>
        </w:rPr>
      </w:pPr>
    </w:p>
    <w:p w:rsidR="004D21DD" w:rsidRPr="009D6396" w:rsidRDefault="004D21DD" w:rsidP="009D6396">
      <w:pPr>
        <w:pStyle w:val="21"/>
        <w:numPr>
          <w:ilvl w:val="0"/>
          <w:numId w:val="3"/>
        </w:numPr>
        <w:shd w:val="clear" w:color="auto" w:fill="auto"/>
        <w:tabs>
          <w:tab w:val="left" w:pos="224"/>
        </w:tabs>
        <w:spacing w:line="240" w:lineRule="auto"/>
        <w:ind w:firstLine="0"/>
      </w:pPr>
      <w:r w:rsidRPr="009D6396">
        <w:t>организация и проведение разведки района ЧС(Н);</w:t>
      </w:r>
    </w:p>
    <w:p w:rsidR="004D21DD" w:rsidRPr="009D6396" w:rsidRDefault="004D21DD" w:rsidP="009D6396">
      <w:pPr>
        <w:pStyle w:val="21"/>
        <w:numPr>
          <w:ilvl w:val="0"/>
          <w:numId w:val="3"/>
        </w:numPr>
        <w:shd w:val="clear" w:color="auto" w:fill="auto"/>
        <w:tabs>
          <w:tab w:val="left" w:pos="229"/>
        </w:tabs>
        <w:spacing w:line="240" w:lineRule="auto"/>
        <w:ind w:firstLine="0"/>
      </w:pPr>
      <w:r w:rsidRPr="009D6396">
        <w:t>оцепление места разлива нефтепродуктов силами ДПС и подразделений по ООП ОВД Таймырского района и обеспечение общественного порядка;</w:t>
      </w:r>
    </w:p>
    <w:p w:rsidR="004D21DD" w:rsidRPr="009D6396" w:rsidRDefault="004D21DD" w:rsidP="009D6396">
      <w:pPr>
        <w:pStyle w:val="21"/>
        <w:numPr>
          <w:ilvl w:val="0"/>
          <w:numId w:val="3"/>
        </w:numPr>
        <w:shd w:val="clear" w:color="auto" w:fill="auto"/>
        <w:tabs>
          <w:tab w:val="left" w:pos="224"/>
        </w:tabs>
        <w:spacing w:line="240" w:lineRule="auto"/>
        <w:ind w:firstLine="0"/>
      </w:pPr>
      <w:r w:rsidRPr="009D6396">
        <w:t>ликвидация противопожарными силами очага пожара при его возникновении;</w:t>
      </w:r>
    </w:p>
    <w:p w:rsidR="004D21DD" w:rsidRPr="009D6396" w:rsidRDefault="004D21DD" w:rsidP="009D6396">
      <w:pPr>
        <w:pStyle w:val="21"/>
        <w:numPr>
          <w:ilvl w:val="0"/>
          <w:numId w:val="3"/>
        </w:numPr>
        <w:shd w:val="clear" w:color="auto" w:fill="auto"/>
        <w:tabs>
          <w:tab w:val="left" w:pos="224"/>
        </w:tabs>
        <w:spacing w:line="240" w:lineRule="auto"/>
        <w:ind w:firstLine="0"/>
      </w:pPr>
      <w:r w:rsidRPr="009D6396">
        <w:t>ограничение площади разлива нефтепродуктов методом устройства земляных валов или отводных каналов и котлованов для сбора нефти и нефтепродуктов;</w:t>
      </w:r>
    </w:p>
    <w:p w:rsidR="004D21DD" w:rsidRPr="009D6396" w:rsidRDefault="004D21DD" w:rsidP="009D6396">
      <w:pPr>
        <w:pStyle w:val="21"/>
        <w:numPr>
          <w:ilvl w:val="0"/>
          <w:numId w:val="3"/>
        </w:numPr>
        <w:shd w:val="clear" w:color="auto" w:fill="auto"/>
        <w:tabs>
          <w:tab w:val="left" w:pos="224"/>
        </w:tabs>
        <w:spacing w:line="240" w:lineRule="auto"/>
        <w:ind w:firstLine="0"/>
      </w:pPr>
      <w:r w:rsidRPr="009D6396">
        <w:t>осуществление сбора загрязненного грунта нефтепродуктами с почвы механическим способом и спецтехникой с поверхности вод водоемов;</w:t>
      </w:r>
    </w:p>
    <w:p w:rsidR="004D21DD" w:rsidRDefault="004D21DD" w:rsidP="009D6396">
      <w:pPr>
        <w:pStyle w:val="21"/>
        <w:numPr>
          <w:ilvl w:val="0"/>
          <w:numId w:val="3"/>
        </w:numPr>
        <w:shd w:val="clear" w:color="auto" w:fill="auto"/>
        <w:tabs>
          <w:tab w:val="left" w:pos="224"/>
        </w:tabs>
        <w:spacing w:line="240" w:lineRule="auto"/>
        <w:ind w:firstLine="0"/>
      </w:pPr>
      <w:r w:rsidRPr="009D6396">
        <w:t>засыпка загрязненной территории привозным грунтом или песком.</w:t>
      </w:r>
    </w:p>
    <w:p w:rsidR="007B6EC3" w:rsidRDefault="007B6EC3" w:rsidP="007B6EC3">
      <w:pPr>
        <w:pStyle w:val="21"/>
        <w:shd w:val="clear" w:color="auto" w:fill="auto"/>
        <w:tabs>
          <w:tab w:val="left" w:pos="224"/>
        </w:tabs>
        <w:spacing w:line="240" w:lineRule="auto"/>
        <w:ind w:firstLine="0"/>
      </w:pPr>
    </w:p>
    <w:p w:rsidR="007B6EC3" w:rsidRDefault="007B6EC3" w:rsidP="007B6EC3">
      <w:pPr>
        <w:pStyle w:val="21"/>
        <w:shd w:val="clear" w:color="auto" w:fill="auto"/>
        <w:tabs>
          <w:tab w:val="left" w:pos="224"/>
        </w:tabs>
        <w:spacing w:line="240" w:lineRule="auto"/>
        <w:ind w:firstLine="0"/>
      </w:pPr>
    </w:p>
    <w:p w:rsidR="007B6EC3" w:rsidRDefault="007B6EC3" w:rsidP="007B6EC3">
      <w:pPr>
        <w:pStyle w:val="21"/>
        <w:shd w:val="clear" w:color="auto" w:fill="auto"/>
        <w:tabs>
          <w:tab w:val="left" w:pos="224"/>
        </w:tabs>
        <w:spacing w:line="240" w:lineRule="auto"/>
        <w:ind w:firstLine="0"/>
      </w:pPr>
    </w:p>
    <w:p w:rsidR="007B6EC3" w:rsidRDefault="007B6EC3" w:rsidP="007B6EC3">
      <w:pPr>
        <w:pStyle w:val="21"/>
        <w:shd w:val="clear" w:color="auto" w:fill="auto"/>
        <w:tabs>
          <w:tab w:val="left" w:pos="224"/>
        </w:tabs>
        <w:spacing w:line="240" w:lineRule="auto"/>
        <w:ind w:firstLine="0"/>
      </w:pPr>
    </w:p>
    <w:p w:rsidR="007B6EC3" w:rsidRDefault="007B6EC3" w:rsidP="007B6EC3">
      <w:pPr>
        <w:pStyle w:val="21"/>
        <w:shd w:val="clear" w:color="auto" w:fill="auto"/>
        <w:tabs>
          <w:tab w:val="left" w:pos="224"/>
        </w:tabs>
        <w:spacing w:line="240" w:lineRule="auto"/>
        <w:ind w:firstLine="0"/>
      </w:pPr>
    </w:p>
    <w:p w:rsidR="007B6EC3" w:rsidRDefault="007B6EC3" w:rsidP="007B6EC3">
      <w:pPr>
        <w:pStyle w:val="21"/>
        <w:shd w:val="clear" w:color="auto" w:fill="auto"/>
        <w:tabs>
          <w:tab w:val="left" w:pos="224"/>
        </w:tabs>
        <w:spacing w:line="240" w:lineRule="auto"/>
        <w:ind w:firstLine="0"/>
      </w:pPr>
    </w:p>
    <w:p w:rsidR="007B6EC3" w:rsidRDefault="007B6EC3" w:rsidP="007B6EC3">
      <w:pPr>
        <w:pStyle w:val="21"/>
        <w:shd w:val="clear" w:color="auto" w:fill="auto"/>
        <w:tabs>
          <w:tab w:val="left" w:pos="224"/>
        </w:tabs>
        <w:spacing w:line="240" w:lineRule="auto"/>
        <w:ind w:firstLine="0"/>
      </w:pPr>
    </w:p>
    <w:p w:rsidR="007B6EC3" w:rsidRDefault="007B6EC3" w:rsidP="007B6EC3">
      <w:pPr>
        <w:pStyle w:val="21"/>
        <w:shd w:val="clear" w:color="auto" w:fill="auto"/>
        <w:tabs>
          <w:tab w:val="left" w:pos="224"/>
        </w:tabs>
        <w:spacing w:line="240" w:lineRule="auto"/>
        <w:ind w:firstLine="0"/>
      </w:pPr>
    </w:p>
    <w:p w:rsidR="007B6EC3" w:rsidRDefault="007B6EC3" w:rsidP="007B6EC3">
      <w:pPr>
        <w:pStyle w:val="21"/>
        <w:shd w:val="clear" w:color="auto" w:fill="auto"/>
        <w:tabs>
          <w:tab w:val="left" w:pos="224"/>
        </w:tabs>
        <w:spacing w:line="240" w:lineRule="auto"/>
        <w:ind w:firstLine="0"/>
      </w:pPr>
    </w:p>
    <w:p w:rsidR="007B6EC3" w:rsidRDefault="007B6EC3" w:rsidP="007B6EC3">
      <w:pPr>
        <w:pStyle w:val="21"/>
        <w:shd w:val="clear" w:color="auto" w:fill="auto"/>
        <w:tabs>
          <w:tab w:val="left" w:pos="224"/>
        </w:tabs>
        <w:spacing w:line="240" w:lineRule="auto"/>
        <w:ind w:firstLine="0"/>
      </w:pPr>
    </w:p>
    <w:p w:rsidR="007B6EC3" w:rsidRDefault="007B6EC3" w:rsidP="007B6EC3">
      <w:pPr>
        <w:pStyle w:val="21"/>
        <w:shd w:val="clear" w:color="auto" w:fill="auto"/>
        <w:tabs>
          <w:tab w:val="left" w:pos="224"/>
        </w:tabs>
        <w:spacing w:line="240" w:lineRule="auto"/>
        <w:ind w:firstLine="0"/>
      </w:pPr>
    </w:p>
    <w:p w:rsidR="007B6EC3" w:rsidRDefault="007B6EC3" w:rsidP="007B6EC3">
      <w:pPr>
        <w:pStyle w:val="21"/>
        <w:shd w:val="clear" w:color="auto" w:fill="auto"/>
        <w:tabs>
          <w:tab w:val="left" w:pos="224"/>
        </w:tabs>
        <w:spacing w:line="240" w:lineRule="auto"/>
        <w:ind w:firstLine="0"/>
      </w:pPr>
    </w:p>
    <w:p w:rsidR="007B6EC3" w:rsidRDefault="007B6EC3" w:rsidP="007B6EC3">
      <w:pPr>
        <w:pStyle w:val="21"/>
        <w:shd w:val="clear" w:color="auto" w:fill="auto"/>
        <w:tabs>
          <w:tab w:val="left" w:pos="224"/>
        </w:tabs>
        <w:spacing w:line="240" w:lineRule="auto"/>
        <w:ind w:firstLine="0"/>
      </w:pPr>
    </w:p>
    <w:p w:rsidR="007B6EC3" w:rsidRDefault="007B6EC3" w:rsidP="007B6EC3">
      <w:pPr>
        <w:pStyle w:val="21"/>
        <w:shd w:val="clear" w:color="auto" w:fill="auto"/>
        <w:tabs>
          <w:tab w:val="left" w:pos="224"/>
        </w:tabs>
        <w:spacing w:line="240" w:lineRule="auto"/>
        <w:ind w:firstLine="0"/>
      </w:pPr>
    </w:p>
    <w:p w:rsidR="007B6EC3" w:rsidRDefault="007B6EC3" w:rsidP="007B6EC3">
      <w:pPr>
        <w:pStyle w:val="21"/>
        <w:shd w:val="clear" w:color="auto" w:fill="auto"/>
        <w:tabs>
          <w:tab w:val="left" w:pos="224"/>
        </w:tabs>
        <w:spacing w:line="240" w:lineRule="auto"/>
        <w:ind w:firstLine="0"/>
      </w:pPr>
    </w:p>
    <w:p w:rsidR="007B6EC3" w:rsidRDefault="007B6EC3" w:rsidP="007B6EC3">
      <w:pPr>
        <w:pStyle w:val="21"/>
        <w:shd w:val="clear" w:color="auto" w:fill="auto"/>
        <w:tabs>
          <w:tab w:val="left" w:pos="224"/>
        </w:tabs>
        <w:spacing w:line="240" w:lineRule="auto"/>
        <w:ind w:firstLine="0"/>
      </w:pPr>
    </w:p>
    <w:p w:rsidR="007B6EC3" w:rsidRDefault="007B6EC3" w:rsidP="007B6EC3">
      <w:pPr>
        <w:pStyle w:val="21"/>
        <w:shd w:val="clear" w:color="auto" w:fill="auto"/>
        <w:tabs>
          <w:tab w:val="left" w:pos="224"/>
        </w:tabs>
        <w:spacing w:line="240" w:lineRule="auto"/>
        <w:ind w:firstLine="0"/>
      </w:pPr>
    </w:p>
    <w:p w:rsidR="007B6EC3" w:rsidRDefault="007B6EC3" w:rsidP="007B6EC3">
      <w:pPr>
        <w:pStyle w:val="21"/>
        <w:shd w:val="clear" w:color="auto" w:fill="auto"/>
        <w:tabs>
          <w:tab w:val="left" w:pos="224"/>
        </w:tabs>
        <w:spacing w:line="240" w:lineRule="auto"/>
        <w:ind w:firstLine="0"/>
      </w:pPr>
    </w:p>
    <w:p w:rsidR="007B6EC3" w:rsidRDefault="007B6EC3" w:rsidP="007B6EC3">
      <w:pPr>
        <w:pStyle w:val="21"/>
        <w:shd w:val="clear" w:color="auto" w:fill="auto"/>
        <w:tabs>
          <w:tab w:val="left" w:pos="224"/>
        </w:tabs>
        <w:spacing w:line="240" w:lineRule="auto"/>
        <w:ind w:firstLine="0"/>
      </w:pPr>
    </w:p>
    <w:p w:rsidR="007B6EC3" w:rsidRDefault="007B6EC3" w:rsidP="007B6EC3">
      <w:pPr>
        <w:pStyle w:val="21"/>
        <w:shd w:val="clear" w:color="auto" w:fill="auto"/>
        <w:tabs>
          <w:tab w:val="left" w:pos="224"/>
        </w:tabs>
        <w:spacing w:line="240" w:lineRule="auto"/>
        <w:ind w:firstLine="0"/>
      </w:pPr>
    </w:p>
    <w:p w:rsidR="007B6EC3" w:rsidRDefault="007B6EC3" w:rsidP="007B6EC3">
      <w:pPr>
        <w:pStyle w:val="21"/>
        <w:shd w:val="clear" w:color="auto" w:fill="auto"/>
        <w:tabs>
          <w:tab w:val="left" w:pos="224"/>
        </w:tabs>
        <w:spacing w:line="240" w:lineRule="auto"/>
        <w:ind w:firstLine="0"/>
      </w:pPr>
    </w:p>
    <w:p w:rsidR="007B6EC3" w:rsidRDefault="007B6EC3" w:rsidP="007B6EC3">
      <w:pPr>
        <w:pStyle w:val="21"/>
        <w:shd w:val="clear" w:color="auto" w:fill="auto"/>
        <w:tabs>
          <w:tab w:val="left" w:pos="224"/>
        </w:tabs>
        <w:spacing w:line="240" w:lineRule="auto"/>
        <w:ind w:firstLine="0"/>
      </w:pPr>
    </w:p>
    <w:p w:rsidR="007B6EC3" w:rsidRDefault="007B6EC3" w:rsidP="007B6EC3">
      <w:pPr>
        <w:pStyle w:val="21"/>
        <w:shd w:val="clear" w:color="auto" w:fill="auto"/>
        <w:tabs>
          <w:tab w:val="left" w:pos="224"/>
        </w:tabs>
        <w:spacing w:line="240" w:lineRule="auto"/>
        <w:ind w:firstLine="0"/>
      </w:pPr>
    </w:p>
    <w:p w:rsidR="007B6EC3" w:rsidRDefault="007B6EC3" w:rsidP="007B6EC3">
      <w:pPr>
        <w:pStyle w:val="21"/>
        <w:shd w:val="clear" w:color="auto" w:fill="auto"/>
        <w:tabs>
          <w:tab w:val="left" w:pos="224"/>
        </w:tabs>
        <w:spacing w:line="240" w:lineRule="auto"/>
        <w:ind w:firstLine="0"/>
      </w:pPr>
    </w:p>
    <w:p w:rsidR="007B6EC3" w:rsidRDefault="007B6EC3" w:rsidP="007B6EC3">
      <w:pPr>
        <w:pStyle w:val="21"/>
        <w:shd w:val="clear" w:color="auto" w:fill="auto"/>
        <w:tabs>
          <w:tab w:val="left" w:pos="224"/>
        </w:tabs>
        <w:spacing w:line="240" w:lineRule="auto"/>
        <w:ind w:firstLine="0"/>
      </w:pPr>
    </w:p>
    <w:p w:rsidR="007B6EC3" w:rsidRDefault="007B6EC3" w:rsidP="007B6EC3">
      <w:pPr>
        <w:pStyle w:val="21"/>
        <w:shd w:val="clear" w:color="auto" w:fill="auto"/>
        <w:tabs>
          <w:tab w:val="left" w:pos="224"/>
        </w:tabs>
        <w:spacing w:line="240" w:lineRule="auto"/>
        <w:ind w:firstLine="0"/>
      </w:pPr>
    </w:p>
    <w:p w:rsidR="007B6EC3" w:rsidRDefault="007B6EC3" w:rsidP="007B6EC3">
      <w:pPr>
        <w:pStyle w:val="21"/>
        <w:shd w:val="clear" w:color="auto" w:fill="auto"/>
        <w:tabs>
          <w:tab w:val="left" w:pos="224"/>
        </w:tabs>
        <w:spacing w:line="240" w:lineRule="auto"/>
        <w:ind w:firstLine="0"/>
      </w:pPr>
    </w:p>
    <w:p w:rsidR="007B6EC3" w:rsidRDefault="007B6EC3" w:rsidP="007B6EC3">
      <w:pPr>
        <w:pStyle w:val="21"/>
        <w:shd w:val="clear" w:color="auto" w:fill="auto"/>
        <w:tabs>
          <w:tab w:val="left" w:pos="224"/>
        </w:tabs>
        <w:spacing w:line="240" w:lineRule="auto"/>
        <w:ind w:firstLine="0"/>
      </w:pPr>
    </w:p>
    <w:p w:rsidR="007B6EC3" w:rsidRDefault="007B6EC3" w:rsidP="007B6EC3">
      <w:pPr>
        <w:pStyle w:val="21"/>
        <w:shd w:val="clear" w:color="auto" w:fill="auto"/>
        <w:tabs>
          <w:tab w:val="left" w:pos="224"/>
        </w:tabs>
        <w:spacing w:line="240" w:lineRule="auto"/>
        <w:ind w:firstLine="0"/>
      </w:pPr>
    </w:p>
    <w:p w:rsidR="007B6EC3" w:rsidRDefault="007B6EC3" w:rsidP="007B6EC3">
      <w:pPr>
        <w:pStyle w:val="21"/>
        <w:shd w:val="clear" w:color="auto" w:fill="auto"/>
        <w:tabs>
          <w:tab w:val="left" w:pos="224"/>
        </w:tabs>
        <w:spacing w:line="240" w:lineRule="auto"/>
        <w:ind w:firstLine="0"/>
      </w:pPr>
    </w:p>
    <w:p w:rsidR="007B6EC3" w:rsidRDefault="007B6EC3" w:rsidP="007B6EC3">
      <w:pPr>
        <w:pStyle w:val="21"/>
        <w:shd w:val="clear" w:color="auto" w:fill="auto"/>
        <w:tabs>
          <w:tab w:val="left" w:pos="224"/>
        </w:tabs>
        <w:spacing w:line="240" w:lineRule="auto"/>
        <w:ind w:firstLine="0"/>
      </w:pPr>
    </w:p>
    <w:p w:rsidR="007767B2" w:rsidRDefault="007767B2" w:rsidP="007B6EC3">
      <w:pPr>
        <w:pStyle w:val="21"/>
        <w:shd w:val="clear" w:color="auto" w:fill="auto"/>
        <w:tabs>
          <w:tab w:val="left" w:pos="224"/>
        </w:tabs>
        <w:spacing w:line="240" w:lineRule="auto"/>
        <w:ind w:firstLine="0"/>
      </w:pPr>
    </w:p>
    <w:p w:rsidR="007767B2" w:rsidRDefault="007767B2" w:rsidP="007B6EC3">
      <w:pPr>
        <w:pStyle w:val="21"/>
        <w:shd w:val="clear" w:color="auto" w:fill="auto"/>
        <w:tabs>
          <w:tab w:val="left" w:pos="224"/>
        </w:tabs>
        <w:spacing w:line="240" w:lineRule="auto"/>
        <w:ind w:firstLine="0"/>
      </w:pPr>
    </w:p>
    <w:p w:rsidR="007767B2" w:rsidRDefault="007767B2" w:rsidP="007B6EC3">
      <w:pPr>
        <w:pStyle w:val="21"/>
        <w:shd w:val="clear" w:color="auto" w:fill="auto"/>
        <w:tabs>
          <w:tab w:val="left" w:pos="224"/>
        </w:tabs>
        <w:spacing w:line="240" w:lineRule="auto"/>
        <w:ind w:firstLine="0"/>
      </w:pPr>
    </w:p>
    <w:p w:rsidR="007767B2" w:rsidRDefault="007767B2" w:rsidP="007B6EC3">
      <w:pPr>
        <w:pStyle w:val="21"/>
        <w:shd w:val="clear" w:color="auto" w:fill="auto"/>
        <w:tabs>
          <w:tab w:val="left" w:pos="224"/>
        </w:tabs>
        <w:spacing w:line="240" w:lineRule="auto"/>
        <w:ind w:firstLine="0"/>
      </w:pPr>
    </w:p>
    <w:p w:rsidR="007767B2" w:rsidRDefault="007767B2" w:rsidP="007B6EC3">
      <w:pPr>
        <w:pStyle w:val="21"/>
        <w:shd w:val="clear" w:color="auto" w:fill="auto"/>
        <w:tabs>
          <w:tab w:val="left" w:pos="224"/>
        </w:tabs>
        <w:spacing w:line="240" w:lineRule="auto"/>
        <w:ind w:firstLine="0"/>
      </w:pPr>
    </w:p>
    <w:p w:rsidR="007767B2" w:rsidRDefault="007767B2" w:rsidP="007B6EC3">
      <w:pPr>
        <w:pStyle w:val="21"/>
        <w:shd w:val="clear" w:color="auto" w:fill="auto"/>
        <w:tabs>
          <w:tab w:val="left" w:pos="224"/>
        </w:tabs>
        <w:spacing w:line="240" w:lineRule="auto"/>
        <w:ind w:firstLine="0"/>
      </w:pPr>
    </w:p>
    <w:p w:rsidR="007767B2" w:rsidRDefault="007767B2" w:rsidP="007B6EC3">
      <w:pPr>
        <w:pStyle w:val="21"/>
        <w:shd w:val="clear" w:color="auto" w:fill="auto"/>
        <w:tabs>
          <w:tab w:val="left" w:pos="224"/>
        </w:tabs>
        <w:spacing w:line="240" w:lineRule="auto"/>
        <w:ind w:firstLine="0"/>
      </w:pPr>
    </w:p>
    <w:p w:rsidR="007767B2" w:rsidRPr="009D6396" w:rsidRDefault="007767B2" w:rsidP="007B6EC3">
      <w:pPr>
        <w:pStyle w:val="21"/>
        <w:shd w:val="clear" w:color="auto" w:fill="auto"/>
        <w:tabs>
          <w:tab w:val="left" w:pos="224"/>
        </w:tabs>
        <w:spacing w:line="240" w:lineRule="auto"/>
        <w:ind w:firstLine="0"/>
      </w:pPr>
    </w:p>
    <w:p w:rsidR="004D21DD" w:rsidRPr="009D6396" w:rsidRDefault="004D21DD" w:rsidP="009D6396">
      <w:pPr>
        <w:pStyle w:val="12"/>
        <w:shd w:val="clear" w:color="auto" w:fill="auto"/>
        <w:spacing w:before="0" w:after="0" w:line="240" w:lineRule="auto"/>
        <w:rPr>
          <w:b w:val="0"/>
        </w:rPr>
      </w:pPr>
      <w:r w:rsidRPr="009D6396">
        <w:rPr>
          <w:b w:val="0"/>
        </w:rPr>
        <w:lastRenderedPageBreak/>
        <w:t>Приложение 2.2.</w:t>
      </w:r>
    </w:p>
    <w:p w:rsidR="007767B2" w:rsidRDefault="007767B2" w:rsidP="009D6396">
      <w:pPr>
        <w:pStyle w:val="10"/>
        <w:shd w:val="clear" w:color="auto" w:fill="auto"/>
        <w:spacing w:after="0" w:line="240" w:lineRule="auto"/>
        <w:rPr>
          <w:b w:val="0"/>
        </w:rPr>
      </w:pPr>
      <w:bookmarkStart w:id="10" w:name="bookmark10"/>
    </w:p>
    <w:p w:rsidR="004D21DD" w:rsidRPr="009D6396" w:rsidRDefault="004D21DD" w:rsidP="009D6396">
      <w:pPr>
        <w:pStyle w:val="10"/>
        <w:shd w:val="clear" w:color="auto" w:fill="auto"/>
        <w:spacing w:after="0" w:line="240" w:lineRule="auto"/>
        <w:rPr>
          <w:b w:val="0"/>
        </w:rPr>
      </w:pPr>
      <w:r w:rsidRPr="009D6396">
        <w:rPr>
          <w:b w:val="0"/>
        </w:rPr>
        <w:t>Принципы взаимодействия со средствами</w:t>
      </w:r>
      <w:r w:rsidRPr="009D6396">
        <w:rPr>
          <w:b w:val="0"/>
        </w:rPr>
        <w:br/>
        <w:t>массовой информации</w:t>
      </w:r>
      <w:bookmarkEnd w:id="10"/>
    </w:p>
    <w:p w:rsidR="004D21DD" w:rsidRPr="009D6396" w:rsidRDefault="004D21DD" w:rsidP="009D6396">
      <w:pPr>
        <w:pStyle w:val="21"/>
        <w:shd w:val="clear" w:color="auto" w:fill="auto"/>
        <w:spacing w:line="240" w:lineRule="auto"/>
        <w:ind w:firstLine="0"/>
      </w:pPr>
      <w:r w:rsidRPr="009D6396">
        <w:t>При возникновении чрезвычайной ситуации в существующих условиях важную роль играет организация работы с представителями средств массовой информации (СМИ).</w:t>
      </w:r>
    </w:p>
    <w:p w:rsidR="0032224D" w:rsidRPr="009D6396" w:rsidRDefault="007767B2" w:rsidP="007767B2">
      <w:pPr>
        <w:pStyle w:val="21"/>
        <w:shd w:val="clear" w:color="auto" w:fill="auto"/>
        <w:tabs>
          <w:tab w:val="left" w:pos="3069"/>
        </w:tabs>
        <w:spacing w:line="240" w:lineRule="auto"/>
        <w:ind w:firstLine="0"/>
      </w:pPr>
      <w:r>
        <w:t xml:space="preserve">Особую </w:t>
      </w:r>
      <w:r w:rsidR="0032224D" w:rsidRPr="009D6396">
        <w:t>озабоченность общественности в настоящее врем</w:t>
      </w:r>
      <w:r>
        <w:t xml:space="preserve">я </w:t>
      </w:r>
      <w:r w:rsidR="0032224D" w:rsidRPr="009D6396">
        <w:t>вызывают вопросы безопасности людей и охраны окружающей среды.</w:t>
      </w:r>
    </w:p>
    <w:p w:rsidR="004D21DD" w:rsidRPr="009D6396" w:rsidRDefault="004D21DD" w:rsidP="009D6396">
      <w:pPr>
        <w:rPr>
          <w:rFonts w:ascii="Times New Roman" w:hAnsi="Times New Roman" w:cs="Times New Roman"/>
        </w:rPr>
        <w:sectPr w:rsidR="004D21DD" w:rsidRPr="009D6396" w:rsidSect="00DB1CA1">
          <w:type w:val="continuous"/>
          <w:pgSz w:w="11900" w:h="16840"/>
          <w:pgMar w:top="1134" w:right="850" w:bottom="1134" w:left="1701" w:header="0" w:footer="3" w:gutter="0"/>
          <w:cols w:space="720"/>
          <w:noEndnote/>
          <w:docGrid w:linePitch="360"/>
        </w:sectPr>
      </w:pPr>
    </w:p>
    <w:p w:rsidR="008C5637" w:rsidRPr="009D6396" w:rsidRDefault="008C5637" w:rsidP="009D6396">
      <w:pPr>
        <w:pStyle w:val="12"/>
        <w:shd w:val="clear" w:color="auto" w:fill="auto"/>
        <w:spacing w:before="0" w:after="0" w:line="240" w:lineRule="auto"/>
        <w:rPr>
          <w:b w:val="0"/>
        </w:rPr>
      </w:pPr>
    </w:p>
    <w:p w:rsidR="008C5637" w:rsidRPr="009D6396" w:rsidRDefault="008C5637" w:rsidP="009D6396">
      <w:pPr>
        <w:pStyle w:val="12"/>
        <w:shd w:val="clear" w:color="auto" w:fill="auto"/>
        <w:spacing w:before="0" w:after="0" w:line="240" w:lineRule="auto"/>
        <w:rPr>
          <w:b w:val="0"/>
        </w:rPr>
      </w:pPr>
    </w:p>
    <w:p w:rsidR="008C5637" w:rsidRPr="009D6396" w:rsidRDefault="008C5637" w:rsidP="009D6396">
      <w:pPr>
        <w:pStyle w:val="12"/>
        <w:shd w:val="clear" w:color="auto" w:fill="auto"/>
        <w:spacing w:before="0" w:after="0" w:line="240" w:lineRule="auto"/>
        <w:rPr>
          <w:b w:val="0"/>
        </w:rPr>
      </w:pPr>
    </w:p>
    <w:p w:rsidR="008C5637" w:rsidRPr="009D6396" w:rsidRDefault="008C5637"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4D21DD" w:rsidRPr="009D6396" w:rsidRDefault="004D21DD" w:rsidP="009D6396">
      <w:pPr>
        <w:pStyle w:val="12"/>
        <w:shd w:val="clear" w:color="auto" w:fill="auto"/>
        <w:spacing w:before="0" w:after="0" w:line="240" w:lineRule="auto"/>
        <w:rPr>
          <w:b w:val="0"/>
        </w:rPr>
      </w:pPr>
      <w:r w:rsidRPr="009D6396">
        <w:rPr>
          <w:b w:val="0"/>
        </w:rPr>
        <w:lastRenderedPageBreak/>
        <w:t>Приложение 2.3.</w:t>
      </w:r>
    </w:p>
    <w:p w:rsidR="007767B2" w:rsidRDefault="007767B2" w:rsidP="009D6396">
      <w:pPr>
        <w:pStyle w:val="10"/>
        <w:shd w:val="clear" w:color="auto" w:fill="auto"/>
        <w:spacing w:after="0" w:line="240" w:lineRule="auto"/>
        <w:rPr>
          <w:b w:val="0"/>
        </w:rPr>
      </w:pPr>
      <w:bookmarkStart w:id="11" w:name="bookmark11"/>
    </w:p>
    <w:p w:rsidR="004D21DD" w:rsidRPr="009D6396" w:rsidRDefault="004D21DD" w:rsidP="009D6396">
      <w:pPr>
        <w:pStyle w:val="10"/>
        <w:shd w:val="clear" w:color="auto" w:fill="auto"/>
        <w:spacing w:after="0" w:line="240" w:lineRule="auto"/>
        <w:rPr>
          <w:b w:val="0"/>
        </w:rPr>
      </w:pPr>
      <w:r w:rsidRPr="009D6396">
        <w:rPr>
          <w:b w:val="0"/>
        </w:rPr>
        <w:t>Типовые формы приложений и отчетов</w:t>
      </w:r>
      <w:bookmarkEnd w:id="11"/>
    </w:p>
    <w:p w:rsidR="004D21DD" w:rsidRPr="009D6396" w:rsidRDefault="004D21DD" w:rsidP="009D6396">
      <w:pPr>
        <w:pStyle w:val="21"/>
        <w:shd w:val="clear" w:color="auto" w:fill="auto"/>
        <w:spacing w:line="240" w:lineRule="auto"/>
        <w:ind w:firstLine="0"/>
      </w:pPr>
      <w:r w:rsidRPr="009D6396">
        <w:t>Типовые отчеты и приложения по чрезвычайным ситуациям, происходящим на территории МО «Сельское поселение Хатанга» оформляются в соответствии с Табелем срочных донесений МЧС России установленной формы.</w:t>
      </w: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7767B2" w:rsidRDefault="007767B2" w:rsidP="009D6396">
      <w:pPr>
        <w:pStyle w:val="12"/>
        <w:shd w:val="clear" w:color="auto" w:fill="auto"/>
        <w:spacing w:before="0" w:after="0" w:line="240" w:lineRule="auto"/>
        <w:rPr>
          <w:b w:val="0"/>
        </w:rPr>
      </w:pPr>
    </w:p>
    <w:p w:rsidR="00627031" w:rsidRDefault="00627031" w:rsidP="007767B2">
      <w:pPr>
        <w:pStyle w:val="12"/>
        <w:shd w:val="clear" w:color="auto" w:fill="auto"/>
        <w:spacing w:before="0" w:after="0" w:line="240" w:lineRule="auto"/>
        <w:rPr>
          <w:b w:val="0"/>
        </w:rPr>
      </w:pPr>
    </w:p>
    <w:p w:rsidR="0032224D" w:rsidRPr="009D6396" w:rsidRDefault="004D21DD" w:rsidP="007767B2">
      <w:pPr>
        <w:pStyle w:val="12"/>
        <w:shd w:val="clear" w:color="auto" w:fill="auto"/>
        <w:spacing w:before="0" w:after="0" w:line="240" w:lineRule="auto"/>
        <w:rPr>
          <w:b w:val="0"/>
        </w:rPr>
      </w:pPr>
      <w:r w:rsidRPr="009D6396">
        <w:rPr>
          <w:b w:val="0"/>
        </w:rPr>
        <w:lastRenderedPageBreak/>
        <w:t>Приложение 2.4.</w:t>
      </w:r>
      <w:bookmarkStart w:id="12" w:name="bookmark12"/>
    </w:p>
    <w:p w:rsidR="0032224D" w:rsidRPr="009D6396" w:rsidRDefault="0032224D" w:rsidP="009D6396">
      <w:pPr>
        <w:pStyle w:val="10"/>
        <w:shd w:val="clear" w:color="auto" w:fill="auto"/>
        <w:spacing w:after="0" w:line="240" w:lineRule="auto"/>
        <w:rPr>
          <w:b w:val="0"/>
        </w:rPr>
      </w:pPr>
    </w:p>
    <w:p w:rsidR="004D21DD" w:rsidRPr="009D6396" w:rsidRDefault="004D21DD" w:rsidP="009D6396">
      <w:pPr>
        <w:pStyle w:val="10"/>
        <w:shd w:val="clear" w:color="auto" w:fill="auto"/>
        <w:spacing w:after="0" w:line="240" w:lineRule="auto"/>
        <w:rPr>
          <w:b w:val="0"/>
        </w:rPr>
      </w:pPr>
      <w:r w:rsidRPr="009D6396">
        <w:rPr>
          <w:b w:val="0"/>
        </w:rPr>
        <w:t>Рекомендуемые технологии сбора нефти</w:t>
      </w:r>
      <w:r w:rsidRPr="009D6396">
        <w:rPr>
          <w:b w:val="0"/>
        </w:rPr>
        <w:br/>
        <w:t>и методика оценки ущерба</w:t>
      </w:r>
      <w:bookmarkEnd w:id="12"/>
    </w:p>
    <w:p w:rsidR="00CD0554" w:rsidRPr="009D6396" w:rsidRDefault="00CD0554" w:rsidP="009D6396">
      <w:pPr>
        <w:pStyle w:val="10"/>
        <w:shd w:val="clear" w:color="auto" w:fill="auto"/>
        <w:spacing w:after="0" w:line="240" w:lineRule="auto"/>
        <w:rPr>
          <w:b w:val="0"/>
        </w:rPr>
      </w:pPr>
    </w:p>
    <w:p w:rsidR="004D21DD" w:rsidRPr="009D6396" w:rsidRDefault="004D21DD" w:rsidP="009D6396">
      <w:pPr>
        <w:pStyle w:val="21"/>
        <w:shd w:val="clear" w:color="auto" w:fill="auto"/>
        <w:spacing w:line="240" w:lineRule="auto"/>
        <w:ind w:firstLine="0"/>
      </w:pPr>
      <w:r w:rsidRPr="009D6396">
        <w:t>Оценка ущерба от ЧС(Н) проводится</w:t>
      </w:r>
      <w:r w:rsidR="00721F41" w:rsidRPr="009D6396">
        <w:t xml:space="preserve"> уполномоченными органами</w:t>
      </w:r>
      <w:r w:rsidRPr="009D6396">
        <w:t xml:space="preserve"> в соответствии с Методическими рекомендациями по оценке ущерба от аварий на опасных производственных объектах РД 03-496-02, утвержденными Постановлением Госгортехнадзора России от 29.10.2002г. № 63.</w:t>
      </w:r>
    </w:p>
    <w:p w:rsidR="004D21DD" w:rsidRPr="009D6396" w:rsidRDefault="004D21DD" w:rsidP="009D6396">
      <w:pPr>
        <w:pStyle w:val="21"/>
        <w:shd w:val="clear" w:color="auto" w:fill="auto"/>
        <w:spacing w:line="240" w:lineRule="auto"/>
        <w:ind w:firstLine="0"/>
      </w:pPr>
      <w:r w:rsidRPr="009D6396">
        <w:t>Нормативы платы за выбросы в атмосферный воздух загрязняющих веществ и размещение отходов производства определяются на основании Постановления Правительства РФ от 12.06.2003г. № 344 «О нормативах платы за выбросы в атмосферный воздух загрязняющих веществ стационарными и подвижными источниками, сбросы загрязняющих веществ в поверхностные и подземные водные объекты, размещение отходов производства и потребления».</w:t>
      </w:r>
    </w:p>
    <w:p w:rsidR="004D21DD" w:rsidRPr="009D6396" w:rsidRDefault="004D21DD" w:rsidP="009D6396">
      <w:pPr>
        <w:pStyle w:val="21"/>
        <w:shd w:val="clear" w:color="auto" w:fill="auto"/>
        <w:spacing w:line="240" w:lineRule="auto"/>
        <w:ind w:firstLine="0"/>
      </w:pPr>
      <w:r w:rsidRPr="009D6396">
        <w:t>Класс опасности отходов определяется в соответствии с Приказом МПР России от 15.06.2001г. № 511 «Об утверждении критериев отнесения опасных отходов к классу опасности для окружающей природной среды».</w:t>
      </w:r>
    </w:p>
    <w:p w:rsidR="004D21DD" w:rsidRPr="009D6396" w:rsidRDefault="004D21DD" w:rsidP="009D6396">
      <w:pPr>
        <w:pStyle w:val="21"/>
        <w:shd w:val="clear" w:color="auto" w:fill="auto"/>
        <w:spacing w:line="240" w:lineRule="auto"/>
        <w:ind w:firstLine="0"/>
      </w:pPr>
      <w:r w:rsidRPr="009D6396">
        <w:t>Нормативы платы за негативное воздействие на окружающую среду действовавшие в 2003 году, применяются в 2005 году с коэффициентом 1,2 в соответствии со ст. 18 Федерального закона от 23.12.2004г. № 173-ФЗ «О федеральном бюджете на 2005 год».</w:t>
      </w:r>
    </w:p>
    <w:p w:rsidR="004D21DD" w:rsidRPr="009D6396" w:rsidRDefault="004D21DD" w:rsidP="009D6396">
      <w:pPr>
        <w:pStyle w:val="21"/>
        <w:shd w:val="clear" w:color="auto" w:fill="auto"/>
        <w:spacing w:line="240" w:lineRule="auto"/>
        <w:ind w:firstLine="0"/>
      </w:pPr>
      <w:r w:rsidRPr="009D6396">
        <w:t>При оценке ущерба от аварии на производственном объекте, за время расследования аварии (10 дней), как правило, подсчитывают те составляющие ущерба, для которых известны исходные данные. Окончательный ущерб от аварии рассчитывается после окончания сроков расследования аварии и получения всех необходимых данных. Составляющие ущерба могут быть рассчитаны независимо друг от друга.</w:t>
      </w:r>
    </w:p>
    <w:p w:rsidR="00933E09" w:rsidRPr="009D6396" w:rsidRDefault="00933E09" w:rsidP="009D6396">
      <w:pPr>
        <w:rPr>
          <w:rFonts w:ascii="Times New Roman" w:hAnsi="Times New Roman" w:cs="Times New Roman"/>
        </w:rPr>
        <w:sectPr w:rsidR="00933E09" w:rsidRPr="009D6396" w:rsidSect="00DB1CA1">
          <w:type w:val="continuous"/>
          <w:pgSz w:w="11900" w:h="16840"/>
          <w:pgMar w:top="1134" w:right="850" w:bottom="1134" w:left="1701" w:header="0" w:footer="3" w:gutter="0"/>
          <w:cols w:space="720"/>
          <w:noEndnote/>
          <w:docGrid w:linePitch="360"/>
        </w:sectPr>
      </w:pPr>
    </w:p>
    <w:p w:rsidR="008C5637" w:rsidRPr="009D6396" w:rsidRDefault="008C5637" w:rsidP="009D6396">
      <w:pPr>
        <w:pStyle w:val="10"/>
        <w:shd w:val="clear" w:color="auto" w:fill="auto"/>
        <w:spacing w:after="0" w:line="240" w:lineRule="auto"/>
        <w:jc w:val="right"/>
        <w:rPr>
          <w:b w:val="0"/>
        </w:rPr>
      </w:pPr>
      <w:bookmarkStart w:id="13" w:name="bookmark13"/>
      <w:r w:rsidRPr="009D6396">
        <w:rPr>
          <w:b w:val="0"/>
        </w:rPr>
        <w:lastRenderedPageBreak/>
        <w:t>Приложение 2.5.</w:t>
      </w:r>
      <w:bookmarkEnd w:id="13"/>
    </w:p>
    <w:p w:rsidR="0032224D" w:rsidRPr="009D6396" w:rsidRDefault="0032224D" w:rsidP="009D6396">
      <w:pPr>
        <w:pStyle w:val="10"/>
        <w:shd w:val="clear" w:color="auto" w:fill="auto"/>
        <w:spacing w:after="0" w:line="240" w:lineRule="auto"/>
        <w:rPr>
          <w:b w:val="0"/>
        </w:rPr>
      </w:pPr>
    </w:p>
    <w:p w:rsidR="0032224D" w:rsidRPr="009D6396" w:rsidRDefault="008C5637" w:rsidP="009D6396">
      <w:pPr>
        <w:pStyle w:val="10"/>
        <w:shd w:val="clear" w:color="auto" w:fill="auto"/>
        <w:spacing w:after="0" w:line="240" w:lineRule="auto"/>
        <w:rPr>
          <w:b w:val="0"/>
        </w:rPr>
      </w:pPr>
      <w:bookmarkStart w:id="14" w:name="bookmark14"/>
      <w:r w:rsidRPr="009D6396">
        <w:rPr>
          <w:b w:val="0"/>
        </w:rPr>
        <w:t>План обеспечения постоянной готовности</w:t>
      </w:r>
      <w:r w:rsidRPr="009D6396">
        <w:rPr>
          <w:b w:val="0"/>
        </w:rPr>
        <w:br/>
        <w:t>АСФ(Н) к борьбе с ЧС(Н)</w:t>
      </w:r>
      <w:bookmarkEnd w:id="14"/>
    </w:p>
    <w:p w:rsidR="0032224D" w:rsidRPr="009D6396" w:rsidRDefault="0032224D" w:rsidP="009D6396">
      <w:pPr>
        <w:pStyle w:val="21"/>
        <w:shd w:val="clear" w:color="auto" w:fill="auto"/>
        <w:spacing w:line="240" w:lineRule="auto"/>
        <w:ind w:firstLine="0"/>
      </w:pPr>
      <w:r w:rsidRPr="009D6396">
        <w:t xml:space="preserve">На территории МО «Сельское поселение Хатанга» аттестованных АСФ(Н) нет, но как показатели готовности организаций к ликвидации аварийных </w:t>
      </w:r>
      <w:proofErr w:type="spellStart"/>
      <w:r w:rsidRPr="009D6396">
        <w:t>нефтеразливов</w:t>
      </w:r>
      <w:proofErr w:type="spellEnd"/>
      <w:r w:rsidRPr="009D6396">
        <w:t xml:space="preserve"> рассматриваются:</w:t>
      </w:r>
    </w:p>
    <w:p w:rsidR="0032224D" w:rsidRPr="009D6396" w:rsidRDefault="0032224D" w:rsidP="009D6396">
      <w:pPr>
        <w:pStyle w:val="21"/>
        <w:numPr>
          <w:ilvl w:val="0"/>
          <w:numId w:val="3"/>
        </w:numPr>
        <w:shd w:val="clear" w:color="auto" w:fill="auto"/>
        <w:tabs>
          <w:tab w:val="left" w:pos="234"/>
        </w:tabs>
        <w:spacing w:line="240" w:lineRule="auto"/>
        <w:ind w:firstLine="0"/>
      </w:pPr>
      <w:r w:rsidRPr="009D6396">
        <w:t>возможности компьютерной модели прогнозирования аварийных разливов нефти;</w:t>
      </w:r>
    </w:p>
    <w:p w:rsidR="0032224D" w:rsidRPr="009D6396" w:rsidRDefault="0032224D" w:rsidP="009D6396">
      <w:pPr>
        <w:pStyle w:val="21"/>
        <w:numPr>
          <w:ilvl w:val="0"/>
          <w:numId w:val="3"/>
        </w:numPr>
        <w:shd w:val="clear" w:color="auto" w:fill="auto"/>
        <w:tabs>
          <w:tab w:val="left" w:pos="234"/>
        </w:tabs>
        <w:spacing w:line="240" w:lineRule="auto"/>
        <w:ind w:firstLine="0"/>
      </w:pPr>
      <w:r w:rsidRPr="009D6396">
        <w:t>обоснованность выбранных сценариев аварий;</w:t>
      </w:r>
    </w:p>
    <w:p w:rsidR="0032224D" w:rsidRPr="009D6396" w:rsidRDefault="0032224D" w:rsidP="009D6396">
      <w:pPr>
        <w:pStyle w:val="21"/>
        <w:numPr>
          <w:ilvl w:val="0"/>
          <w:numId w:val="3"/>
        </w:numPr>
        <w:shd w:val="clear" w:color="auto" w:fill="auto"/>
        <w:tabs>
          <w:tab w:val="left" w:pos="234"/>
        </w:tabs>
        <w:spacing w:line="240" w:lineRule="auto"/>
        <w:ind w:firstLine="0"/>
      </w:pPr>
      <w:r w:rsidRPr="009D6396">
        <w:t>правильность выбора приоритетных зон защиты;</w:t>
      </w:r>
    </w:p>
    <w:p w:rsidR="0032224D" w:rsidRPr="009D6396" w:rsidRDefault="0032224D" w:rsidP="009D6396">
      <w:pPr>
        <w:pStyle w:val="21"/>
        <w:numPr>
          <w:ilvl w:val="0"/>
          <w:numId w:val="3"/>
        </w:numPr>
        <w:shd w:val="clear" w:color="auto" w:fill="auto"/>
        <w:tabs>
          <w:tab w:val="left" w:pos="234"/>
        </w:tabs>
        <w:spacing w:line="240" w:lineRule="auto"/>
        <w:ind w:firstLine="0"/>
      </w:pPr>
      <w:r w:rsidRPr="009D6396">
        <w:t>эффективность предлагаемой системы мониторинга, связи и оповещения;</w:t>
      </w:r>
    </w:p>
    <w:p w:rsidR="0032224D" w:rsidRPr="009D6396" w:rsidRDefault="0032224D" w:rsidP="009D6396">
      <w:pPr>
        <w:pStyle w:val="21"/>
        <w:numPr>
          <w:ilvl w:val="0"/>
          <w:numId w:val="3"/>
        </w:numPr>
        <w:shd w:val="clear" w:color="auto" w:fill="auto"/>
        <w:tabs>
          <w:tab w:val="left" w:pos="234"/>
        </w:tabs>
        <w:spacing w:line="240" w:lineRule="auto"/>
        <w:ind w:firstLine="0"/>
      </w:pPr>
      <w:r w:rsidRPr="009D6396">
        <w:t>достаточность сил и средств ЛРН;</w:t>
      </w:r>
    </w:p>
    <w:p w:rsidR="0032224D" w:rsidRPr="009D6396" w:rsidRDefault="0032224D" w:rsidP="009D6396">
      <w:pPr>
        <w:pStyle w:val="21"/>
        <w:numPr>
          <w:ilvl w:val="0"/>
          <w:numId w:val="3"/>
        </w:numPr>
        <w:shd w:val="clear" w:color="auto" w:fill="auto"/>
        <w:tabs>
          <w:tab w:val="left" w:pos="239"/>
        </w:tabs>
        <w:spacing w:line="240" w:lineRule="auto"/>
        <w:ind w:firstLine="0"/>
      </w:pPr>
      <w:r w:rsidRPr="009D6396">
        <w:t>обоснованность предлагаемых решений по тактике реагирования на аварийные разливы и стратегии защиты зон особой важности.</w:t>
      </w:r>
    </w:p>
    <w:p w:rsidR="008C5637" w:rsidRDefault="008C5637" w:rsidP="009D6396">
      <w:pPr>
        <w:pStyle w:val="50"/>
        <w:shd w:val="clear" w:color="auto" w:fill="auto"/>
        <w:spacing w:before="0" w:line="240" w:lineRule="auto"/>
        <w:jc w:val="left"/>
        <w:rPr>
          <w:b w:val="0"/>
        </w:rPr>
      </w:pPr>
    </w:p>
    <w:p w:rsidR="007767B2" w:rsidRDefault="007767B2" w:rsidP="009D6396">
      <w:pPr>
        <w:pStyle w:val="50"/>
        <w:shd w:val="clear" w:color="auto" w:fill="auto"/>
        <w:spacing w:before="0" w:line="240" w:lineRule="auto"/>
        <w:jc w:val="left"/>
        <w:rPr>
          <w:b w:val="0"/>
        </w:rPr>
      </w:pPr>
    </w:p>
    <w:p w:rsidR="007767B2" w:rsidRDefault="007767B2" w:rsidP="009D6396">
      <w:pPr>
        <w:pStyle w:val="50"/>
        <w:shd w:val="clear" w:color="auto" w:fill="auto"/>
        <w:spacing w:before="0" w:line="240" w:lineRule="auto"/>
        <w:jc w:val="left"/>
        <w:rPr>
          <w:b w:val="0"/>
        </w:rPr>
      </w:pPr>
    </w:p>
    <w:p w:rsidR="007767B2" w:rsidRDefault="007767B2" w:rsidP="009D6396">
      <w:pPr>
        <w:pStyle w:val="50"/>
        <w:shd w:val="clear" w:color="auto" w:fill="auto"/>
        <w:spacing w:before="0" w:line="240" w:lineRule="auto"/>
        <w:jc w:val="left"/>
        <w:rPr>
          <w:b w:val="0"/>
        </w:rPr>
      </w:pPr>
    </w:p>
    <w:p w:rsidR="007767B2" w:rsidRDefault="007767B2" w:rsidP="009D6396">
      <w:pPr>
        <w:pStyle w:val="50"/>
        <w:shd w:val="clear" w:color="auto" w:fill="auto"/>
        <w:spacing w:before="0" w:line="240" w:lineRule="auto"/>
        <w:jc w:val="left"/>
        <w:rPr>
          <w:b w:val="0"/>
        </w:rPr>
      </w:pPr>
    </w:p>
    <w:p w:rsidR="007767B2" w:rsidRDefault="007767B2" w:rsidP="009D6396">
      <w:pPr>
        <w:pStyle w:val="50"/>
        <w:shd w:val="clear" w:color="auto" w:fill="auto"/>
        <w:spacing w:before="0" w:line="240" w:lineRule="auto"/>
        <w:jc w:val="left"/>
        <w:rPr>
          <w:b w:val="0"/>
        </w:rPr>
      </w:pPr>
    </w:p>
    <w:p w:rsidR="007767B2" w:rsidRDefault="007767B2" w:rsidP="009D6396">
      <w:pPr>
        <w:pStyle w:val="50"/>
        <w:shd w:val="clear" w:color="auto" w:fill="auto"/>
        <w:spacing w:before="0" w:line="240" w:lineRule="auto"/>
        <w:jc w:val="left"/>
        <w:rPr>
          <w:b w:val="0"/>
        </w:rPr>
      </w:pPr>
    </w:p>
    <w:p w:rsidR="007767B2" w:rsidRDefault="007767B2" w:rsidP="009D6396">
      <w:pPr>
        <w:pStyle w:val="50"/>
        <w:shd w:val="clear" w:color="auto" w:fill="auto"/>
        <w:spacing w:before="0" w:line="240" w:lineRule="auto"/>
        <w:jc w:val="left"/>
        <w:rPr>
          <w:b w:val="0"/>
        </w:rPr>
      </w:pPr>
    </w:p>
    <w:p w:rsidR="007767B2" w:rsidRDefault="007767B2" w:rsidP="009D6396">
      <w:pPr>
        <w:pStyle w:val="50"/>
        <w:shd w:val="clear" w:color="auto" w:fill="auto"/>
        <w:spacing w:before="0" w:line="240" w:lineRule="auto"/>
        <w:jc w:val="left"/>
        <w:rPr>
          <w:b w:val="0"/>
        </w:rPr>
      </w:pPr>
    </w:p>
    <w:p w:rsidR="007767B2" w:rsidRDefault="007767B2" w:rsidP="009D6396">
      <w:pPr>
        <w:pStyle w:val="50"/>
        <w:shd w:val="clear" w:color="auto" w:fill="auto"/>
        <w:spacing w:before="0" w:line="240" w:lineRule="auto"/>
        <w:jc w:val="left"/>
        <w:rPr>
          <w:b w:val="0"/>
        </w:rPr>
      </w:pPr>
    </w:p>
    <w:p w:rsidR="007767B2" w:rsidRDefault="007767B2" w:rsidP="009D6396">
      <w:pPr>
        <w:pStyle w:val="50"/>
        <w:shd w:val="clear" w:color="auto" w:fill="auto"/>
        <w:spacing w:before="0" w:line="240" w:lineRule="auto"/>
        <w:jc w:val="left"/>
        <w:rPr>
          <w:b w:val="0"/>
        </w:rPr>
      </w:pPr>
    </w:p>
    <w:p w:rsidR="007767B2" w:rsidRDefault="007767B2" w:rsidP="009D6396">
      <w:pPr>
        <w:pStyle w:val="50"/>
        <w:shd w:val="clear" w:color="auto" w:fill="auto"/>
        <w:spacing w:before="0" w:line="240" w:lineRule="auto"/>
        <w:jc w:val="left"/>
        <w:rPr>
          <w:b w:val="0"/>
        </w:rPr>
      </w:pPr>
    </w:p>
    <w:p w:rsidR="007767B2" w:rsidRDefault="007767B2" w:rsidP="009D6396">
      <w:pPr>
        <w:pStyle w:val="50"/>
        <w:shd w:val="clear" w:color="auto" w:fill="auto"/>
        <w:spacing w:before="0" w:line="240" w:lineRule="auto"/>
        <w:jc w:val="left"/>
        <w:rPr>
          <w:b w:val="0"/>
        </w:rPr>
      </w:pPr>
    </w:p>
    <w:p w:rsidR="007767B2" w:rsidRDefault="007767B2" w:rsidP="009D6396">
      <w:pPr>
        <w:pStyle w:val="50"/>
        <w:shd w:val="clear" w:color="auto" w:fill="auto"/>
        <w:spacing w:before="0" w:line="240" w:lineRule="auto"/>
        <w:jc w:val="left"/>
        <w:rPr>
          <w:b w:val="0"/>
        </w:rPr>
      </w:pPr>
    </w:p>
    <w:p w:rsidR="007767B2" w:rsidRDefault="007767B2" w:rsidP="009D6396">
      <w:pPr>
        <w:pStyle w:val="50"/>
        <w:shd w:val="clear" w:color="auto" w:fill="auto"/>
        <w:spacing w:before="0" w:line="240" w:lineRule="auto"/>
        <w:jc w:val="left"/>
        <w:rPr>
          <w:b w:val="0"/>
        </w:rPr>
      </w:pPr>
    </w:p>
    <w:p w:rsidR="007767B2" w:rsidRDefault="007767B2" w:rsidP="009D6396">
      <w:pPr>
        <w:pStyle w:val="50"/>
        <w:shd w:val="clear" w:color="auto" w:fill="auto"/>
        <w:spacing w:before="0" w:line="240" w:lineRule="auto"/>
        <w:jc w:val="left"/>
        <w:rPr>
          <w:b w:val="0"/>
        </w:rPr>
      </w:pPr>
    </w:p>
    <w:p w:rsidR="007767B2" w:rsidRDefault="007767B2" w:rsidP="009D6396">
      <w:pPr>
        <w:pStyle w:val="50"/>
        <w:shd w:val="clear" w:color="auto" w:fill="auto"/>
        <w:spacing w:before="0" w:line="240" w:lineRule="auto"/>
        <w:jc w:val="left"/>
        <w:rPr>
          <w:b w:val="0"/>
        </w:rPr>
      </w:pPr>
    </w:p>
    <w:p w:rsidR="007767B2" w:rsidRDefault="007767B2" w:rsidP="009D6396">
      <w:pPr>
        <w:pStyle w:val="50"/>
        <w:shd w:val="clear" w:color="auto" w:fill="auto"/>
        <w:spacing w:before="0" w:line="240" w:lineRule="auto"/>
        <w:jc w:val="left"/>
        <w:rPr>
          <w:b w:val="0"/>
        </w:rPr>
      </w:pPr>
    </w:p>
    <w:p w:rsidR="007767B2" w:rsidRDefault="007767B2" w:rsidP="009D6396">
      <w:pPr>
        <w:pStyle w:val="50"/>
        <w:shd w:val="clear" w:color="auto" w:fill="auto"/>
        <w:spacing w:before="0" w:line="240" w:lineRule="auto"/>
        <w:jc w:val="left"/>
        <w:rPr>
          <w:b w:val="0"/>
        </w:rPr>
      </w:pPr>
    </w:p>
    <w:p w:rsidR="007767B2" w:rsidRDefault="007767B2" w:rsidP="009D6396">
      <w:pPr>
        <w:pStyle w:val="50"/>
        <w:shd w:val="clear" w:color="auto" w:fill="auto"/>
        <w:spacing w:before="0" w:line="240" w:lineRule="auto"/>
        <w:jc w:val="left"/>
        <w:rPr>
          <w:b w:val="0"/>
        </w:rPr>
      </w:pPr>
    </w:p>
    <w:p w:rsidR="007767B2" w:rsidRDefault="007767B2" w:rsidP="009D6396">
      <w:pPr>
        <w:pStyle w:val="50"/>
        <w:shd w:val="clear" w:color="auto" w:fill="auto"/>
        <w:spacing w:before="0" w:line="240" w:lineRule="auto"/>
        <w:jc w:val="left"/>
        <w:rPr>
          <w:b w:val="0"/>
        </w:rPr>
      </w:pPr>
    </w:p>
    <w:p w:rsidR="007767B2" w:rsidRDefault="007767B2" w:rsidP="009D6396">
      <w:pPr>
        <w:pStyle w:val="50"/>
        <w:shd w:val="clear" w:color="auto" w:fill="auto"/>
        <w:spacing w:before="0" w:line="240" w:lineRule="auto"/>
        <w:jc w:val="left"/>
        <w:rPr>
          <w:b w:val="0"/>
        </w:rPr>
      </w:pPr>
    </w:p>
    <w:p w:rsidR="007767B2" w:rsidRDefault="007767B2" w:rsidP="009D6396">
      <w:pPr>
        <w:pStyle w:val="50"/>
        <w:shd w:val="clear" w:color="auto" w:fill="auto"/>
        <w:spacing w:before="0" w:line="240" w:lineRule="auto"/>
        <w:jc w:val="left"/>
        <w:rPr>
          <w:b w:val="0"/>
        </w:rPr>
      </w:pPr>
    </w:p>
    <w:p w:rsidR="007767B2" w:rsidRDefault="007767B2" w:rsidP="009D6396">
      <w:pPr>
        <w:pStyle w:val="50"/>
        <w:shd w:val="clear" w:color="auto" w:fill="auto"/>
        <w:spacing w:before="0" w:line="240" w:lineRule="auto"/>
        <w:jc w:val="left"/>
        <w:rPr>
          <w:b w:val="0"/>
        </w:rPr>
      </w:pPr>
    </w:p>
    <w:p w:rsidR="007767B2" w:rsidRDefault="007767B2" w:rsidP="009D6396">
      <w:pPr>
        <w:pStyle w:val="50"/>
        <w:shd w:val="clear" w:color="auto" w:fill="auto"/>
        <w:spacing w:before="0" w:line="240" w:lineRule="auto"/>
        <w:jc w:val="left"/>
        <w:rPr>
          <w:b w:val="0"/>
        </w:rPr>
      </w:pPr>
    </w:p>
    <w:p w:rsidR="007767B2" w:rsidRDefault="007767B2" w:rsidP="009D6396">
      <w:pPr>
        <w:pStyle w:val="50"/>
        <w:shd w:val="clear" w:color="auto" w:fill="auto"/>
        <w:spacing w:before="0" w:line="240" w:lineRule="auto"/>
        <w:jc w:val="left"/>
        <w:rPr>
          <w:b w:val="0"/>
        </w:rPr>
      </w:pPr>
    </w:p>
    <w:p w:rsidR="007767B2" w:rsidRDefault="007767B2" w:rsidP="009D6396">
      <w:pPr>
        <w:pStyle w:val="50"/>
        <w:shd w:val="clear" w:color="auto" w:fill="auto"/>
        <w:spacing w:before="0" w:line="240" w:lineRule="auto"/>
        <w:jc w:val="left"/>
        <w:rPr>
          <w:b w:val="0"/>
        </w:rPr>
      </w:pPr>
    </w:p>
    <w:p w:rsidR="007767B2" w:rsidRDefault="007767B2" w:rsidP="009D6396">
      <w:pPr>
        <w:pStyle w:val="50"/>
        <w:shd w:val="clear" w:color="auto" w:fill="auto"/>
        <w:spacing w:before="0" w:line="240" w:lineRule="auto"/>
        <w:jc w:val="left"/>
        <w:rPr>
          <w:b w:val="0"/>
        </w:rPr>
      </w:pPr>
    </w:p>
    <w:p w:rsidR="007767B2" w:rsidRDefault="007767B2" w:rsidP="009D6396">
      <w:pPr>
        <w:pStyle w:val="50"/>
        <w:shd w:val="clear" w:color="auto" w:fill="auto"/>
        <w:spacing w:before="0" w:line="240" w:lineRule="auto"/>
        <w:jc w:val="left"/>
        <w:rPr>
          <w:b w:val="0"/>
        </w:rPr>
      </w:pPr>
    </w:p>
    <w:p w:rsidR="007767B2" w:rsidRDefault="007767B2" w:rsidP="009D6396">
      <w:pPr>
        <w:pStyle w:val="50"/>
        <w:shd w:val="clear" w:color="auto" w:fill="auto"/>
        <w:spacing w:before="0" w:line="240" w:lineRule="auto"/>
        <w:jc w:val="left"/>
        <w:rPr>
          <w:b w:val="0"/>
        </w:rPr>
      </w:pPr>
    </w:p>
    <w:p w:rsidR="007767B2" w:rsidRDefault="007767B2" w:rsidP="009D6396">
      <w:pPr>
        <w:pStyle w:val="50"/>
        <w:shd w:val="clear" w:color="auto" w:fill="auto"/>
        <w:spacing w:before="0" w:line="240" w:lineRule="auto"/>
        <w:jc w:val="left"/>
        <w:rPr>
          <w:b w:val="0"/>
        </w:rPr>
      </w:pPr>
    </w:p>
    <w:p w:rsidR="007767B2" w:rsidRDefault="007767B2" w:rsidP="009D6396">
      <w:pPr>
        <w:pStyle w:val="50"/>
        <w:shd w:val="clear" w:color="auto" w:fill="auto"/>
        <w:spacing w:before="0" w:line="240" w:lineRule="auto"/>
        <w:jc w:val="left"/>
        <w:rPr>
          <w:b w:val="0"/>
        </w:rPr>
      </w:pPr>
    </w:p>
    <w:p w:rsidR="007767B2" w:rsidRDefault="007767B2" w:rsidP="009D6396">
      <w:pPr>
        <w:pStyle w:val="50"/>
        <w:shd w:val="clear" w:color="auto" w:fill="auto"/>
        <w:spacing w:before="0" w:line="240" w:lineRule="auto"/>
        <w:jc w:val="left"/>
        <w:rPr>
          <w:b w:val="0"/>
        </w:rPr>
      </w:pPr>
    </w:p>
    <w:p w:rsidR="007767B2" w:rsidRDefault="007767B2" w:rsidP="009D6396">
      <w:pPr>
        <w:pStyle w:val="50"/>
        <w:shd w:val="clear" w:color="auto" w:fill="auto"/>
        <w:spacing w:before="0" w:line="240" w:lineRule="auto"/>
        <w:jc w:val="left"/>
        <w:rPr>
          <w:b w:val="0"/>
        </w:rPr>
      </w:pPr>
    </w:p>
    <w:p w:rsidR="007767B2" w:rsidRDefault="007767B2" w:rsidP="009D6396">
      <w:pPr>
        <w:pStyle w:val="50"/>
        <w:shd w:val="clear" w:color="auto" w:fill="auto"/>
        <w:spacing w:before="0" w:line="240" w:lineRule="auto"/>
        <w:jc w:val="left"/>
        <w:rPr>
          <w:b w:val="0"/>
        </w:rPr>
      </w:pPr>
    </w:p>
    <w:p w:rsidR="007767B2" w:rsidRDefault="007767B2" w:rsidP="009D6396">
      <w:pPr>
        <w:pStyle w:val="50"/>
        <w:shd w:val="clear" w:color="auto" w:fill="auto"/>
        <w:spacing w:before="0" w:line="240" w:lineRule="auto"/>
        <w:jc w:val="left"/>
        <w:rPr>
          <w:b w:val="0"/>
        </w:rPr>
      </w:pPr>
    </w:p>
    <w:p w:rsidR="007767B2" w:rsidRDefault="007767B2" w:rsidP="009D6396">
      <w:pPr>
        <w:pStyle w:val="50"/>
        <w:shd w:val="clear" w:color="auto" w:fill="auto"/>
        <w:spacing w:before="0" w:line="240" w:lineRule="auto"/>
        <w:jc w:val="left"/>
        <w:rPr>
          <w:b w:val="0"/>
        </w:rPr>
      </w:pPr>
    </w:p>
    <w:p w:rsidR="007767B2" w:rsidRPr="009D6396" w:rsidRDefault="007767B2" w:rsidP="009D6396">
      <w:pPr>
        <w:pStyle w:val="50"/>
        <w:shd w:val="clear" w:color="auto" w:fill="auto"/>
        <w:spacing w:before="0" w:line="240" w:lineRule="auto"/>
        <w:jc w:val="left"/>
        <w:rPr>
          <w:b w:val="0"/>
        </w:rPr>
      </w:pPr>
    </w:p>
    <w:p w:rsidR="008C5637" w:rsidRPr="009D6396" w:rsidRDefault="008C5637" w:rsidP="009D6396">
      <w:pPr>
        <w:pStyle w:val="12"/>
        <w:shd w:val="clear" w:color="auto" w:fill="auto"/>
        <w:spacing w:before="0" w:after="0" w:line="240" w:lineRule="auto"/>
        <w:rPr>
          <w:b w:val="0"/>
        </w:rPr>
      </w:pPr>
      <w:r w:rsidRPr="009D6396">
        <w:rPr>
          <w:b w:val="0"/>
        </w:rPr>
        <w:lastRenderedPageBreak/>
        <w:t>Приложение 2.6.</w:t>
      </w:r>
    </w:p>
    <w:p w:rsidR="008C5637" w:rsidRPr="009D6396" w:rsidRDefault="008C5637" w:rsidP="009D6396">
      <w:pPr>
        <w:pStyle w:val="50"/>
        <w:shd w:val="clear" w:color="auto" w:fill="auto"/>
        <w:spacing w:before="0" w:line="240" w:lineRule="auto"/>
        <w:jc w:val="left"/>
        <w:rPr>
          <w:b w:val="0"/>
        </w:rPr>
      </w:pPr>
    </w:p>
    <w:p w:rsidR="0032224D" w:rsidRPr="009D6396" w:rsidRDefault="0032224D" w:rsidP="009D6396">
      <w:pPr>
        <w:pStyle w:val="50"/>
        <w:shd w:val="clear" w:color="auto" w:fill="auto"/>
        <w:spacing w:before="0" w:line="240" w:lineRule="auto"/>
        <w:jc w:val="left"/>
        <w:rPr>
          <w:b w:val="0"/>
        </w:rPr>
      </w:pPr>
      <w:r w:rsidRPr="009D6396">
        <w:rPr>
          <w:b w:val="0"/>
        </w:rPr>
        <w:t>Схема организации мониторинга обстановки и окружающей среды, с указанием мест хранения собранной нефти и способов ее утилизации</w:t>
      </w:r>
    </w:p>
    <w:p w:rsidR="0032224D" w:rsidRPr="009D6396" w:rsidRDefault="0032224D" w:rsidP="009D6396">
      <w:pPr>
        <w:pStyle w:val="21"/>
        <w:shd w:val="clear" w:color="auto" w:fill="auto"/>
        <w:spacing w:line="240" w:lineRule="auto"/>
        <w:ind w:firstLine="0"/>
      </w:pPr>
      <w:r w:rsidRPr="009D6396">
        <w:t>Нефтепродукты, разлитые в результате аварии собираются в приемные емкости или цистерны автозаправщиков для дальнейшего использования, а при невозможности использования, нефтепродукт и загрязненный грунт собирается в специальные емкости и направляется на захоронение на специализированный полигон (в процессе разработки)</w:t>
      </w:r>
    </w:p>
    <w:p w:rsidR="0032224D" w:rsidRPr="009D6396" w:rsidRDefault="0032224D" w:rsidP="009D6396">
      <w:pPr>
        <w:pStyle w:val="21"/>
        <w:shd w:val="clear" w:color="auto" w:fill="auto"/>
        <w:spacing w:line="240" w:lineRule="auto"/>
        <w:ind w:firstLine="0"/>
      </w:pPr>
      <w:r w:rsidRPr="009D6396">
        <w:t xml:space="preserve">Допускается временное хранение собранной нефти и нефтепродуктов в </w:t>
      </w:r>
      <w:r w:rsidR="00721F41" w:rsidRPr="009D6396">
        <w:t>специальных герметичных емкостях.</w:t>
      </w:r>
    </w:p>
    <w:p w:rsidR="00517B9C" w:rsidRDefault="00517B9C" w:rsidP="009D6396">
      <w:pPr>
        <w:rPr>
          <w:rFonts w:ascii="Times New Roman" w:hAnsi="Times New Roman" w:cs="Times New Roman"/>
        </w:rPr>
      </w:pPr>
    </w:p>
    <w:p w:rsidR="007767B2" w:rsidRDefault="007767B2" w:rsidP="009D6396">
      <w:pPr>
        <w:rPr>
          <w:rFonts w:ascii="Times New Roman" w:hAnsi="Times New Roman" w:cs="Times New Roman"/>
        </w:rPr>
      </w:pPr>
    </w:p>
    <w:p w:rsidR="007767B2" w:rsidRDefault="007767B2" w:rsidP="009D6396">
      <w:pPr>
        <w:rPr>
          <w:rFonts w:ascii="Times New Roman" w:hAnsi="Times New Roman" w:cs="Times New Roman"/>
        </w:rPr>
      </w:pPr>
    </w:p>
    <w:p w:rsidR="007767B2" w:rsidRDefault="007767B2" w:rsidP="009D6396">
      <w:pPr>
        <w:rPr>
          <w:rFonts w:ascii="Times New Roman" w:hAnsi="Times New Roman" w:cs="Times New Roman"/>
        </w:rPr>
      </w:pPr>
    </w:p>
    <w:p w:rsidR="007767B2" w:rsidRDefault="007767B2" w:rsidP="009D6396">
      <w:pPr>
        <w:rPr>
          <w:rFonts w:ascii="Times New Roman" w:hAnsi="Times New Roman" w:cs="Times New Roman"/>
        </w:rPr>
      </w:pPr>
    </w:p>
    <w:p w:rsidR="007767B2" w:rsidRDefault="007767B2" w:rsidP="009D6396">
      <w:pPr>
        <w:rPr>
          <w:rFonts w:ascii="Times New Roman" w:hAnsi="Times New Roman" w:cs="Times New Roman"/>
        </w:rPr>
      </w:pPr>
    </w:p>
    <w:p w:rsidR="007767B2" w:rsidRDefault="007767B2" w:rsidP="009D6396">
      <w:pPr>
        <w:rPr>
          <w:rFonts w:ascii="Times New Roman" w:hAnsi="Times New Roman" w:cs="Times New Roman"/>
        </w:rPr>
      </w:pPr>
    </w:p>
    <w:p w:rsidR="007767B2" w:rsidRDefault="007767B2" w:rsidP="009D6396">
      <w:pPr>
        <w:rPr>
          <w:rFonts w:ascii="Times New Roman" w:hAnsi="Times New Roman" w:cs="Times New Roman"/>
        </w:rPr>
      </w:pPr>
    </w:p>
    <w:p w:rsidR="007767B2" w:rsidRDefault="007767B2" w:rsidP="009D6396">
      <w:pPr>
        <w:rPr>
          <w:rFonts w:ascii="Times New Roman" w:hAnsi="Times New Roman" w:cs="Times New Roman"/>
        </w:rPr>
      </w:pPr>
    </w:p>
    <w:p w:rsidR="007767B2" w:rsidRDefault="007767B2" w:rsidP="009D6396">
      <w:pPr>
        <w:rPr>
          <w:rFonts w:ascii="Times New Roman" w:hAnsi="Times New Roman" w:cs="Times New Roman"/>
        </w:rPr>
      </w:pPr>
    </w:p>
    <w:p w:rsidR="007767B2" w:rsidRDefault="007767B2" w:rsidP="009D6396">
      <w:pPr>
        <w:rPr>
          <w:rFonts w:ascii="Times New Roman" w:hAnsi="Times New Roman" w:cs="Times New Roman"/>
        </w:rPr>
      </w:pPr>
    </w:p>
    <w:p w:rsidR="007767B2" w:rsidRDefault="007767B2" w:rsidP="009D6396">
      <w:pPr>
        <w:rPr>
          <w:rFonts w:ascii="Times New Roman" w:hAnsi="Times New Roman" w:cs="Times New Roman"/>
        </w:rPr>
      </w:pPr>
    </w:p>
    <w:p w:rsidR="007767B2" w:rsidRDefault="007767B2" w:rsidP="009D6396">
      <w:pPr>
        <w:rPr>
          <w:rFonts w:ascii="Times New Roman" w:hAnsi="Times New Roman" w:cs="Times New Roman"/>
        </w:rPr>
      </w:pPr>
    </w:p>
    <w:p w:rsidR="007767B2" w:rsidRDefault="007767B2" w:rsidP="009D6396">
      <w:pPr>
        <w:rPr>
          <w:rFonts w:ascii="Times New Roman" w:hAnsi="Times New Roman" w:cs="Times New Roman"/>
        </w:rPr>
      </w:pPr>
    </w:p>
    <w:p w:rsidR="007767B2" w:rsidRDefault="007767B2" w:rsidP="009D6396">
      <w:pPr>
        <w:rPr>
          <w:rFonts w:ascii="Times New Roman" w:hAnsi="Times New Roman" w:cs="Times New Roman"/>
        </w:rPr>
      </w:pPr>
    </w:p>
    <w:p w:rsidR="007767B2" w:rsidRDefault="007767B2" w:rsidP="009D6396">
      <w:pPr>
        <w:rPr>
          <w:rFonts w:ascii="Times New Roman" w:hAnsi="Times New Roman" w:cs="Times New Roman"/>
        </w:rPr>
      </w:pPr>
    </w:p>
    <w:p w:rsidR="007767B2" w:rsidRDefault="007767B2" w:rsidP="009D6396">
      <w:pPr>
        <w:rPr>
          <w:rFonts w:ascii="Times New Roman" w:hAnsi="Times New Roman" w:cs="Times New Roman"/>
        </w:rPr>
      </w:pPr>
    </w:p>
    <w:p w:rsidR="007767B2" w:rsidRDefault="007767B2" w:rsidP="009D6396">
      <w:pPr>
        <w:rPr>
          <w:rFonts w:ascii="Times New Roman" w:hAnsi="Times New Roman" w:cs="Times New Roman"/>
        </w:rPr>
      </w:pPr>
    </w:p>
    <w:p w:rsidR="007767B2" w:rsidRDefault="007767B2" w:rsidP="009D6396">
      <w:pPr>
        <w:rPr>
          <w:rFonts w:ascii="Times New Roman" w:hAnsi="Times New Roman" w:cs="Times New Roman"/>
        </w:rPr>
      </w:pPr>
    </w:p>
    <w:p w:rsidR="007767B2" w:rsidRDefault="007767B2" w:rsidP="009D6396">
      <w:pPr>
        <w:rPr>
          <w:rFonts w:ascii="Times New Roman" w:hAnsi="Times New Roman" w:cs="Times New Roman"/>
        </w:rPr>
      </w:pPr>
    </w:p>
    <w:p w:rsidR="007767B2" w:rsidRDefault="007767B2" w:rsidP="009D6396">
      <w:pPr>
        <w:rPr>
          <w:rFonts w:ascii="Times New Roman" w:hAnsi="Times New Roman" w:cs="Times New Roman"/>
        </w:rPr>
      </w:pPr>
    </w:p>
    <w:p w:rsidR="007767B2" w:rsidRDefault="007767B2" w:rsidP="009D6396">
      <w:pPr>
        <w:rPr>
          <w:rFonts w:ascii="Times New Roman" w:hAnsi="Times New Roman" w:cs="Times New Roman"/>
        </w:rPr>
      </w:pPr>
    </w:p>
    <w:p w:rsidR="007767B2" w:rsidRDefault="007767B2" w:rsidP="009D6396">
      <w:pPr>
        <w:rPr>
          <w:rFonts w:ascii="Times New Roman" w:hAnsi="Times New Roman" w:cs="Times New Roman"/>
        </w:rPr>
      </w:pPr>
    </w:p>
    <w:p w:rsidR="007767B2" w:rsidRDefault="007767B2" w:rsidP="009D6396">
      <w:pPr>
        <w:rPr>
          <w:rFonts w:ascii="Times New Roman" w:hAnsi="Times New Roman" w:cs="Times New Roman"/>
        </w:rPr>
      </w:pPr>
    </w:p>
    <w:p w:rsidR="007767B2" w:rsidRDefault="007767B2" w:rsidP="009D6396">
      <w:pPr>
        <w:rPr>
          <w:rFonts w:ascii="Times New Roman" w:hAnsi="Times New Roman" w:cs="Times New Roman"/>
        </w:rPr>
      </w:pPr>
    </w:p>
    <w:p w:rsidR="007767B2" w:rsidRDefault="007767B2" w:rsidP="009D6396">
      <w:pPr>
        <w:rPr>
          <w:rFonts w:ascii="Times New Roman" w:hAnsi="Times New Roman" w:cs="Times New Roman"/>
        </w:rPr>
      </w:pPr>
    </w:p>
    <w:p w:rsidR="007767B2" w:rsidRDefault="007767B2" w:rsidP="009D6396">
      <w:pPr>
        <w:rPr>
          <w:rFonts w:ascii="Times New Roman" w:hAnsi="Times New Roman" w:cs="Times New Roman"/>
        </w:rPr>
      </w:pPr>
    </w:p>
    <w:p w:rsidR="007767B2" w:rsidRDefault="007767B2" w:rsidP="009D6396">
      <w:pPr>
        <w:rPr>
          <w:rFonts w:ascii="Times New Roman" w:hAnsi="Times New Roman" w:cs="Times New Roman"/>
        </w:rPr>
      </w:pPr>
    </w:p>
    <w:p w:rsidR="007767B2" w:rsidRDefault="007767B2" w:rsidP="009D6396">
      <w:pPr>
        <w:rPr>
          <w:rFonts w:ascii="Times New Roman" w:hAnsi="Times New Roman" w:cs="Times New Roman"/>
        </w:rPr>
      </w:pPr>
    </w:p>
    <w:p w:rsidR="007767B2" w:rsidRDefault="007767B2" w:rsidP="009D6396">
      <w:pPr>
        <w:rPr>
          <w:rFonts w:ascii="Times New Roman" w:hAnsi="Times New Roman" w:cs="Times New Roman"/>
        </w:rPr>
      </w:pPr>
    </w:p>
    <w:p w:rsidR="007767B2" w:rsidRDefault="007767B2" w:rsidP="009D6396">
      <w:pPr>
        <w:rPr>
          <w:rFonts w:ascii="Times New Roman" w:hAnsi="Times New Roman" w:cs="Times New Roman"/>
        </w:rPr>
      </w:pPr>
    </w:p>
    <w:p w:rsidR="007767B2" w:rsidRDefault="007767B2" w:rsidP="009D6396">
      <w:pPr>
        <w:rPr>
          <w:rFonts w:ascii="Times New Roman" w:hAnsi="Times New Roman" w:cs="Times New Roman"/>
        </w:rPr>
      </w:pPr>
    </w:p>
    <w:p w:rsidR="007767B2" w:rsidRDefault="007767B2" w:rsidP="009D6396">
      <w:pPr>
        <w:rPr>
          <w:rFonts w:ascii="Times New Roman" w:hAnsi="Times New Roman" w:cs="Times New Roman"/>
        </w:rPr>
      </w:pPr>
    </w:p>
    <w:p w:rsidR="007767B2" w:rsidRDefault="007767B2" w:rsidP="009D6396">
      <w:pPr>
        <w:rPr>
          <w:rFonts w:ascii="Times New Roman" w:hAnsi="Times New Roman" w:cs="Times New Roman"/>
        </w:rPr>
      </w:pPr>
    </w:p>
    <w:p w:rsidR="007767B2" w:rsidRDefault="007767B2" w:rsidP="009D6396">
      <w:pPr>
        <w:rPr>
          <w:rFonts w:ascii="Times New Roman" w:hAnsi="Times New Roman" w:cs="Times New Roman"/>
        </w:rPr>
      </w:pPr>
    </w:p>
    <w:p w:rsidR="007767B2" w:rsidRDefault="007767B2" w:rsidP="009D6396">
      <w:pPr>
        <w:rPr>
          <w:rFonts w:ascii="Times New Roman" w:hAnsi="Times New Roman" w:cs="Times New Roman"/>
        </w:rPr>
      </w:pPr>
    </w:p>
    <w:p w:rsidR="007767B2" w:rsidRDefault="007767B2" w:rsidP="009D6396">
      <w:pPr>
        <w:rPr>
          <w:rFonts w:ascii="Times New Roman" w:hAnsi="Times New Roman" w:cs="Times New Roman"/>
        </w:rPr>
      </w:pPr>
    </w:p>
    <w:p w:rsidR="007767B2" w:rsidRDefault="007767B2" w:rsidP="009D6396">
      <w:pPr>
        <w:rPr>
          <w:rFonts w:ascii="Times New Roman" w:hAnsi="Times New Roman" w:cs="Times New Roman"/>
        </w:rPr>
      </w:pPr>
    </w:p>
    <w:p w:rsidR="007767B2" w:rsidRDefault="007767B2" w:rsidP="009D6396">
      <w:pPr>
        <w:rPr>
          <w:rFonts w:ascii="Times New Roman" w:hAnsi="Times New Roman" w:cs="Times New Roman"/>
        </w:rPr>
      </w:pPr>
    </w:p>
    <w:p w:rsidR="007767B2" w:rsidRDefault="007767B2" w:rsidP="009D6396">
      <w:pPr>
        <w:rPr>
          <w:rFonts w:ascii="Times New Roman" w:hAnsi="Times New Roman" w:cs="Times New Roman"/>
        </w:rPr>
      </w:pPr>
    </w:p>
    <w:p w:rsidR="007767B2" w:rsidRDefault="007767B2" w:rsidP="007767B2">
      <w:pPr>
        <w:pStyle w:val="21"/>
        <w:shd w:val="clear" w:color="auto" w:fill="auto"/>
        <w:spacing w:line="240" w:lineRule="auto"/>
        <w:ind w:firstLine="0"/>
        <w:rPr>
          <w:rFonts w:eastAsia="Microsoft Sans Serif"/>
        </w:rPr>
      </w:pPr>
    </w:p>
    <w:p w:rsidR="007767B2" w:rsidRPr="009D6396" w:rsidRDefault="007767B2" w:rsidP="007767B2">
      <w:pPr>
        <w:pStyle w:val="21"/>
        <w:shd w:val="clear" w:color="auto" w:fill="auto"/>
        <w:spacing w:line="240" w:lineRule="auto"/>
        <w:ind w:firstLine="0"/>
      </w:pPr>
    </w:p>
    <w:p w:rsidR="007767B2" w:rsidRPr="009D6396" w:rsidRDefault="007767B2" w:rsidP="007767B2">
      <w:pPr>
        <w:pStyle w:val="a5"/>
        <w:framePr w:wrap="none" w:vAnchor="page" w:hAnchor="page" w:x="10472" w:y="15826"/>
        <w:shd w:val="clear" w:color="auto" w:fill="auto"/>
        <w:spacing w:line="240" w:lineRule="auto"/>
        <w:rPr>
          <w:sz w:val="24"/>
          <w:szCs w:val="24"/>
        </w:rPr>
      </w:pPr>
    </w:p>
    <w:p w:rsidR="007767B2" w:rsidRPr="009D6396" w:rsidRDefault="007767B2" w:rsidP="007767B2">
      <w:pPr>
        <w:pStyle w:val="12"/>
        <w:shd w:val="clear" w:color="auto" w:fill="auto"/>
        <w:spacing w:before="0" w:after="0" w:line="240" w:lineRule="auto"/>
        <w:rPr>
          <w:b w:val="0"/>
        </w:rPr>
      </w:pPr>
      <w:r w:rsidRPr="009D6396">
        <w:rPr>
          <w:b w:val="0"/>
        </w:rPr>
        <w:lastRenderedPageBreak/>
        <w:t>Приложение 2.7</w:t>
      </w:r>
    </w:p>
    <w:p w:rsidR="007767B2" w:rsidRPr="009D6396" w:rsidRDefault="007767B2" w:rsidP="007767B2">
      <w:pPr>
        <w:pStyle w:val="10"/>
        <w:shd w:val="clear" w:color="auto" w:fill="auto"/>
        <w:spacing w:after="0" w:line="240" w:lineRule="auto"/>
        <w:rPr>
          <w:b w:val="0"/>
        </w:rPr>
      </w:pPr>
      <w:bookmarkStart w:id="15" w:name="bookmark15"/>
    </w:p>
    <w:p w:rsidR="007767B2" w:rsidRPr="009D6396" w:rsidRDefault="007767B2" w:rsidP="007767B2">
      <w:pPr>
        <w:pStyle w:val="10"/>
        <w:shd w:val="clear" w:color="auto" w:fill="auto"/>
        <w:spacing w:after="0" w:line="240" w:lineRule="auto"/>
        <w:rPr>
          <w:b w:val="0"/>
        </w:rPr>
      </w:pPr>
      <w:r w:rsidRPr="009D6396">
        <w:rPr>
          <w:b w:val="0"/>
        </w:rPr>
        <w:t>Документирование, учет затрат и отчетность</w:t>
      </w:r>
      <w:bookmarkEnd w:id="15"/>
    </w:p>
    <w:p w:rsidR="007767B2" w:rsidRPr="009D6396" w:rsidRDefault="007767B2" w:rsidP="007767B2">
      <w:pPr>
        <w:pStyle w:val="10"/>
        <w:shd w:val="clear" w:color="auto" w:fill="auto"/>
        <w:spacing w:after="0" w:line="240" w:lineRule="auto"/>
        <w:rPr>
          <w:b w:val="0"/>
        </w:rPr>
      </w:pPr>
    </w:p>
    <w:p w:rsidR="007767B2" w:rsidRPr="009D6396" w:rsidRDefault="007767B2" w:rsidP="007767B2">
      <w:pPr>
        <w:pStyle w:val="21"/>
        <w:shd w:val="clear" w:color="auto" w:fill="auto"/>
        <w:spacing w:line="240" w:lineRule="auto"/>
        <w:ind w:firstLine="0"/>
      </w:pPr>
      <w:r w:rsidRPr="009D6396">
        <w:t>Документирование, учет затрат и отчетность по ликвидации аварийных разливов нефтепродуктов осуществляется в соответствии с действующими нормативными документами.</w:t>
      </w:r>
    </w:p>
    <w:p w:rsidR="007767B2" w:rsidRPr="009D6396" w:rsidRDefault="007767B2" w:rsidP="007767B2">
      <w:pPr>
        <w:pStyle w:val="21"/>
        <w:shd w:val="clear" w:color="auto" w:fill="auto"/>
        <w:spacing w:line="240" w:lineRule="auto"/>
        <w:ind w:firstLine="0"/>
      </w:pPr>
      <w:r w:rsidRPr="009D6396">
        <w:t>Отчет о проведении работ по ликвидации ЧС(Н) должен содержать следующие сведения:</w:t>
      </w:r>
    </w:p>
    <w:p w:rsidR="007767B2" w:rsidRPr="009D6396" w:rsidRDefault="007767B2" w:rsidP="007767B2">
      <w:pPr>
        <w:pStyle w:val="21"/>
        <w:numPr>
          <w:ilvl w:val="0"/>
          <w:numId w:val="3"/>
        </w:numPr>
        <w:shd w:val="clear" w:color="auto" w:fill="auto"/>
        <w:tabs>
          <w:tab w:val="left" w:pos="234"/>
        </w:tabs>
        <w:spacing w:line="240" w:lineRule="auto"/>
        <w:ind w:firstLine="0"/>
      </w:pPr>
      <w:r w:rsidRPr="009D6396">
        <w:t>причина и обстоятельства разлива нефтепродуктов;</w:t>
      </w:r>
    </w:p>
    <w:p w:rsidR="007767B2" w:rsidRPr="009D6396" w:rsidRDefault="007767B2" w:rsidP="007767B2">
      <w:pPr>
        <w:pStyle w:val="21"/>
        <w:numPr>
          <w:ilvl w:val="0"/>
          <w:numId w:val="3"/>
        </w:numPr>
        <w:shd w:val="clear" w:color="auto" w:fill="auto"/>
        <w:tabs>
          <w:tab w:val="left" w:pos="239"/>
        </w:tabs>
        <w:spacing w:line="240" w:lineRule="auto"/>
        <w:ind w:firstLine="0"/>
      </w:pPr>
      <w:r w:rsidRPr="009D6396">
        <w:t>описание и оценка действий органов управления при устранении источника утечки, локализации и ликвидации разлива нефтепродуктов;</w:t>
      </w:r>
    </w:p>
    <w:p w:rsidR="007767B2" w:rsidRPr="009D6396" w:rsidRDefault="007767B2" w:rsidP="007767B2">
      <w:pPr>
        <w:pStyle w:val="21"/>
        <w:numPr>
          <w:ilvl w:val="0"/>
          <w:numId w:val="3"/>
        </w:numPr>
        <w:shd w:val="clear" w:color="auto" w:fill="auto"/>
        <w:tabs>
          <w:tab w:val="left" w:pos="234"/>
        </w:tabs>
        <w:spacing w:line="240" w:lineRule="auto"/>
        <w:ind w:firstLine="0"/>
      </w:pPr>
      <w:r w:rsidRPr="009D6396">
        <w:t>затраты на проведение работ по локализации и ликвидации разлива нефтепродуктов и последующую реабилитацию территории;</w:t>
      </w:r>
    </w:p>
    <w:p w:rsidR="007767B2" w:rsidRPr="009D6396" w:rsidRDefault="007767B2" w:rsidP="007767B2">
      <w:pPr>
        <w:pStyle w:val="21"/>
        <w:numPr>
          <w:ilvl w:val="0"/>
          <w:numId w:val="3"/>
        </w:numPr>
        <w:shd w:val="clear" w:color="auto" w:fill="auto"/>
        <w:tabs>
          <w:tab w:val="left" w:pos="239"/>
        </w:tabs>
        <w:spacing w:line="240" w:lineRule="auto"/>
        <w:ind w:firstLine="0"/>
      </w:pPr>
      <w:r w:rsidRPr="009D6396">
        <w:t>расходы на возмещение (компенсацию) ущерба, нанесенного водным биологическим ресурсам;</w:t>
      </w:r>
    </w:p>
    <w:p w:rsidR="007767B2" w:rsidRPr="009D6396" w:rsidRDefault="007767B2" w:rsidP="007767B2">
      <w:pPr>
        <w:pStyle w:val="21"/>
        <w:numPr>
          <w:ilvl w:val="0"/>
          <w:numId w:val="3"/>
        </w:numPr>
        <w:shd w:val="clear" w:color="auto" w:fill="auto"/>
        <w:tabs>
          <w:tab w:val="left" w:pos="239"/>
        </w:tabs>
        <w:spacing w:line="240" w:lineRule="auto"/>
        <w:ind w:firstLine="0"/>
      </w:pPr>
      <w:r w:rsidRPr="009D6396">
        <w:t>уровень остаточного загрязнения территорий (акваторий) после выполнения работ по ликвидации разлива нефтепродуктов;</w:t>
      </w:r>
    </w:p>
    <w:p w:rsidR="007767B2" w:rsidRPr="009D6396" w:rsidRDefault="007767B2" w:rsidP="007767B2">
      <w:pPr>
        <w:pStyle w:val="21"/>
        <w:numPr>
          <w:ilvl w:val="0"/>
          <w:numId w:val="3"/>
        </w:numPr>
        <w:shd w:val="clear" w:color="auto" w:fill="auto"/>
        <w:tabs>
          <w:tab w:val="left" w:pos="234"/>
        </w:tabs>
        <w:spacing w:line="240" w:lineRule="auto"/>
        <w:ind w:firstLine="0"/>
      </w:pPr>
      <w:r w:rsidRPr="009D6396">
        <w:t>состояние технологического оборудования организации, наличие предписаний надзорных органов о выявленных недостатках его технического состояния, нарушение норм и правил промышленной безопасности;</w:t>
      </w:r>
    </w:p>
    <w:p w:rsidR="007767B2" w:rsidRPr="009D6396" w:rsidRDefault="007767B2" w:rsidP="007767B2">
      <w:pPr>
        <w:pStyle w:val="21"/>
        <w:numPr>
          <w:ilvl w:val="0"/>
          <w:numId w:val="3"/>
        </w:numPr>
        <w:shd w:val="clear" w:color="auto" w:fill="auto"/>
        <w:tabs>
          <w:tab w:val="left" w:pos="370"/>
        </w:tabs>
        <w:spacing w:line="240" w:lineRule="auto"/>
        <w:ind w:firstLine="0"/>
      </w:pPr>
      <w:r w:rsidRPr="009D6396">
        <w:t>предложения по дополнительному оснащению техническими средствами формирований организации и профессиональных АСФ.</w:t>
      </w:r>
    </w:p>
    <w:p w:rsidR="007767B2" w:rsidRPr="009D6396" w:rsidRDefault="007767B2" w:rsidP="009D6396">
      <w:pPr>
        <w:rPr>
          <w:rFonts w:ascii="Times New Roman" w:hAnsi="Times New Roman" w:cs="Times New Roman"/>
        </w:rPr>
      </w:pPr>
    </w:p>
    <w:sectPr w:rsidR="007767B2" w:rsidRPr="009D6396" w:rsidSect="00DB1CA1">
      <w:type w:val="continuous"/>
      <w:pgSz w:w="11899" w:h="16838"/>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AE4" w:rsidRDefault="00652AE4">
      <w:r>
        <w:separator/>
      </w:r>
    </w:p>
  </w:endnote>
  <w:endnote w:type="continuationSeparator" w:id="0">
    <w:p w:rsidR="00652AE4" w:rsidRDefault="00652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AE4" w:rsidRDefault="00652AE4"/>
  </w:footnote>
  <w:footnote w:type="continuationSeparator" w:id="0">
    <w:p w:rsidR="00652AE4" w:rsidRDefault="00652A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AE4" w:rsidRDefault="00652AE4">
    <w:pPr>
      <w:pStyle w:val="ab"/>
    </w:pPr>
  </w:p>
  <w:p w:rsidR="00652AE4" w:rsidRDefault="00652AE4">
    <w:pPr>
      <w:pStyle w:val="ab"/>
    </w:pPr>
  </w:p>
  <w:p w:rsidR="00652AE4" w:rsidRDefault="00652AE4">
    <w:pPr>
      <w:pStyle w:val="ab"/>
    </w:pPr>
  </w:p>
  <w:p w:rsidR="00652AE4" w:rsidRDefault="00652AE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80ED9"/>
    <w:multiLevelType w:val="multilevel"/>
    <w:tmpl w:val="783618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502C4D"/>
    <w:multiLevelType w:val="multilevel"/>
    <w:tmpl w:val="6464F0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7F1C2A"/>
    <w:multiLevelType w:val="multilevel"/>
    <w:tmpl w:val="8D70A636"/>
    <w:lvl w:ilvl="0">
      <w:start w:val="1"/>
      <w:numFmt w:val="decimal"/>
      <w:lvlText w:val="3.1.%1."/>
      <w:lvlJc w:val="left"/>
      <w:rPr>
        <w:rFonts w:ascii="Times New Roman" w:eastAsia="Times New Roman" w:hAnsi="Times New Roman" w:cs="Times New Roman"/>
        <w:b w:val="0"/>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FD3744"/>
    <w:multiLevelType w:val="multilevel"/>
    <w:tmpl w:val="F1E464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591D6C"/>
    <w:multiLevelType w:val="multilevel"/>
    <w:tmpl w:val="71543C3C"/>
    <w:lvl w:ilvl="0">
      <w:start w:val="1"/>
      <w:numFmt w:val="decimal"/>
      <w:lvlText w:val="5.1.%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8B16A9"/>
    <w:multiLevelType w:val="multilevel"/>
    <w:tmpl w:val="71543C3C"/>
    <w:lvl w:ilvl="0">
      <w:start w:val="1"/>
      <w:numFmt w:val="decimal"/>
      <w:lvlText w:val="5.1.%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B271DB"/>
    <w:multiLevelType w:val="multilevel"/>
    <w:tmpl w:val="60B0CF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6647E6"/>
    <w:multiLevelType w:val="multilevel"/>
    <w:tmpl w:val="2C4E0200"/>
    <w:lvl w:ilvl="0">
      <w:start w:val="1"/>
      <w:numFmt w:val="decimal"/>
      <w:lvlText w:val="2.%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482A63"/>
    <w:multiLevelType w:val="multilevel"/>
    <w:tmpl w:val="8E90B934"/>
    <w:lvl w:ilvl="0">
      <w:start w:val="1"/>
      <w:numFmt w:val="decimal"/>
      <w:lvlText w:val="3.1.%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4C436A"/>
    <w:multiLevelType w:val="multilevel"/>
    <w:tmpl w:val="D25EF09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CA17270"/>
    <w:multiLevelType w:val="multilevel"/>
    <w:tmpl w:val="127C9ADC"/>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0EB0018"/>
    <w:multiLevelType w:val="multilevel"/>
    <w:tmpl w:val="DC62257A"/>
    <w:lvl w:ilvl="0">
      <w:start w:val="1"/>
      <w:numFmt w:val="decimal"/>
      <w:lvlText w:val="3.%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F11663"/>
    <w:multiLevelType w:val="multilevel"/>
    <w:tmpl w:val="1472DCEC"/>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151329"/>
    <w:multiLevelType w:val="multilevel"/>
    <w:tmpl w:val="71543C3C"/>
    <w:lvl w:ilvl="0">
      <w:start w:val="1"/>
      <w:numFmt w:val="decimal"/>
      <w:lvlText w:val="5.1.%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6C19EF"/>
    <w:multiLevelType w:val="multilevel"/>
    <w:tmpl w:val="1472DCEC"/>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E64433"/>
    <w:multiLevelType w:val="multilevel"/>
    <w:tmpl w:val="5EC8B7A8"/>
    <w:lvl w:ilvl="0">
      <w:start w:val="1"/>
      <w:numFmt w:val="decimal"/>
      <w:lvlText w:val="%1."/>
      <w:lvlJc w:val="left"/>
      <w:pPr>
        <w:tabs>
          <w:tab w:val="num" w:pos="1065"/>
        </w:tabs>
        <w:ind w:left="1065" w:hanging="705"/>
      </w:pPr>
    </w:lvl>
    <w:lvl w:ilvl="1">
      <w:start w:val="1"/>
      <w:numFmt w:val="decimal"/>
      <w:isLgl/>
      <w:lvlText w:val="%1.%2."/>
      <w:lvlJc w:val="left"/>
      <w:pPr>
        <w:tabs>
          <w:tab w:val="num" w:pos="1425"/>
        </w:tabs>
        <w:ind w:left="1425" w:hanging="360"/>
      </w:pPr>
    </w:lvl>
    <w:lvl w:ilvl="2">
      <w:start w:val="1"/>
      <w:numFmt w:val="decimal"/>
      <w:isLgl/>
      <w:lvlText w:val="%1.%2.%3."/>
      <w:lvlJc w:val="left"/>
      <w:pPr>
        <w:tabs>
          <w:tab w:val="num" w:pos="2490"/>
        </w:tabs>
        <w:ind w:left="2490" w:hanging="720"/>
      </w:pPr>
    </w:lvl>
    <w:lvl w:ilvl="3">
      <w:start w:val="1"/>
      <w:numFmt w:val="decimal"/>
      <w:isLgl/>
      <w:lvlText w:val="%1.%2.%3.%4."/>
      <w:lvlJc w:val="left"/>
      <w:pPr>
        <w:tabs>
          <w:tab w:val="num" w:pos="3195"/>
        </w:tabs>
        <w:ind w:left="3195" w:hanging="720"/>
      </w:pPr>
    </w:lvl>
    <w:lvl w:ilvl="4">
      <w:start w:val="1"/>
      <w:numFmt w:val="decimal"/>
      <w:isLgl/>
      <w:lvlText w:val="%1.%2.%3.%4.%5."/>
      <w:lvlJc w:val="left"/>
      <w:pPr>
        <w:tabs>
          <w:tab w:val="num" w:pos="4260"/>
        </w:tabs>
        <w:ind w:left="4260" w:hanging="1080"/>
      </w:pPr>
    </w:lvl>
    <w:lvl w:ilvl="5">
      <w:start w:val="1"/>
      <w:numFmt w:val="decimal"/>
      <w:isLgl/>
      <w:lvlText w:val="%1.%2.%3.%4.%5.%6."/>
      <w:lvlJc w:val="left"/>
      <w:pPr>
        <w:tabs>
          <w:tab w:val="num" w:pos="4965"/>
        </w:tabs>
        <w:ind w:left="4965" w:hanging="1080"/>
      </w:pPr>
    </w:lvl>
    <w:lvl w:ilvl="6">
      <w:start w:val="1"/>
      <w:numFmt w:val="decimal"/>
      <w:isLgl/>
      <w:lvlText w:val="%1.%2.%3.%4.%5.%6.%7."/>
      <w:lvlJc w:val="left"/>
      <w:pPr>
        <w:tabs>
          <w:tab w:val="num" w:pos="6030"/>
        </w:tabs>
        <w:ind w:left="6030" w:hanging="1440"/>
      </w:pPr>
    </w:lvl>
    <w:lvl w:ilvl="7">
      <w:start w:val="1"/>
      <w:numFmt w:val="decimal"/>
      <w:isLgl/>
      <w:lvlText w:val="%1.%2.%3.%4.%5.%6.%7.%8."/>
      <w:lvlJc w:val="left"/>
      <w:pPr>
        <w:tabs>
          <w:tab w:val="num" w:pos="6735"/>
        </w:tabs>
        <w:ind w:left="6735" w:hanging="1440"/>
      </w:pPr>
    </w:lvl>
    <w:lvl w:ilvl="8">
      <w:start w:val="1"/>
      <w:numFmt w:val="decimal"/>
      <w:isLgl/>
      <w:lvlText w:val="%1.%2.%3.%4.%5.%6.%7.%8.%9."/>
      <w:lvlJc w:val="left"/>
      <w:pPr>
        <w:tabs>
          <w:tab w:val="num" w:pos="7800"/>
        </w:tabs>
        <w:ind w:left="7800" w:hanging="1800"/>
      </w:pPr>
    </w:lvl>
  </w:abstractNum>
  <w:abstractNum w:abstractNumId="16">
    <w:nsid w:val="37503906"/>
    <w:multiLevelType w:val="multilevel"/>
    <w:tmpl w:val="5462C4E8"/>
    <w:lvl w:ilvl="0">
      <w:start w:val="1"/>
      <w:numFmt w:val="decimal"/>
      <w:lvlText w:val="3.%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965185"/>
    <w:multiLevelType w:val="multilevel"/>
    <w:tmpl w:val="6536565A"/>
    <w:lvl w:ilvl="0">
      <w:start w:val="4"/>
      <w:numFmt w:val="decimal"/>
      <w:lvlText w:val="3.1.%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E11A04"/>
    <w:multiLevelType w:val="multilevel"/>
    <w:tmpl w:val="62B4EA80"/>
    <w:lvl w:ilvl="0">
      <w:start w:val="1"/>
      <w:numFmt w:val="decimal"/>
      <w:lvlText w:val="2.2.%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F16D89"/>
    <w:multiLevelType w:val="multilevel"/>
    <w:tmpl w:val="C92ACFD4"/>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0004947"/>
    <w:multiLevelType w:val="multilevel"/>
    <w:tmpl w:val="E2F201F6"/>
    <w:lvl w:ilvl="0">
      <w:start w:val="1"/>
      <w:numFmt w:val="decimal"/>
      <w:lvlText w:val="2.1.%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4F2B8F"/>
    <w:multiLevelType w:val="multilevel"/>
    <w:tmpl w:val="6DD045F8"/>
    <w:lvl w:ilvl="0">
      <w:start w:val="2"/>
      <w:numFmt w:val="decimal"/>
      <w:lvlText w:val="4.1.%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E8548D"/>
    <w:multiLevelType w:val="multilevel"/>
    <w:tmpl w:val="FBEE9000"/>
    <w:lvl w:ilvl="0">
      <w:start w:val="1"/>
      <w:numFmt w:val="decimal"/>
      <w:lvlText w:val="1.1.%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07723C"/>
    <w:multiLevelType w:val="multilevel"/>
    <w:tmpl w:val="61A67E0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454CCD"/>
    <w:multiLevelType w:val="multilevel"/>
    <w:tmpl w:val="E2F201F6"/>
    <w:lvl w:ilvl="0">
      <w:start w:val="1"/>
      <w:numFmt w:val="decimal"/>
      <w:lvlText w:val="2.1.%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2C6C94"/>
    <w:multiLevelType w:val="multilevel"/>
    <w:tmpl w:val="71543C3C"/>
    <w:lvl w:ilvl="0">
      <w:start w:val="1"/>
      <w:numFmt w:val="decimal"/>
      <w:lvlText w:val="5.1.%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520367"/>
    <w:multiLevelType w:val="multilevel"/>
    <w:tmpl w:val="8BB626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625C88"/>
    <w:multiLevelType w:val="multilevel"/>
    <w:tmpl w:val="503209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DC070A"/>
    <w:multiLevelType w:val="multilevel"/>
    <w:tmpl w:val="71543C3C"/>
    <w:lvl w:ilvl="0">
      <w:start w:val="1"/>
      <w:numFmt w:val="decimal"/>
      <w:lvlText w:val="5.1.%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06D7951"/>
    <w:multiLevelType w:val="multilevel"/>
    <w:tmpl w:val="AA46E8C0"/>
    <w:lvl w:ilvl="0">
      <w:start w:val="1"/>
      <w:numFmt w:val="decimal"/>
      <w:lvlText w:val="1.1.%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6F3845"/>
    <w:multiLevelType w:val="multilevel"/>
    <w:tmpl w:val="7AEADBFE"/>
    <w:lvl w:ilvl="0">
      <w:start w:val="1"/>
      <w:numFmt w:val="decimal"/>
      <w:lvlText w:val="4.%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BC3551"/>
    <w:multiLevelType w:val="multilevel"/>
    <w:tmpl w:val="23C254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4B24C7"/>
    <w:multiLevelType w:val="multilevel"/>
    <w:tmpl w:val="448C1E3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95646D1"/>
    <w:multiLevelType w:val="multilevel"/>
    <w:tmpl w:val="17765A46"/>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D0221DB"/>
    <w:multiLevelType w:val="multilevel"/>
    <w:tmpl w:val="2FF646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2E47483"/>
    <w:multiLevelType w:val="multilevel"/>
    <w:tmpl w:val="2A86B3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3803C87"/>
    <w:multiLevelType w:val="multilevel"/>
    <w:tmpl w:val="62B4EA80"/>
    <w:lvl w:ilvl="0">
      <w:start w:val="1"/>
      <w:numFmt w:val="decimal"/>
      <w:lvlText w:val="2.2.%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3FF6057"/>
    <w:multiLevelType w:val="multilevel"/>
    <w:tmpl w:val="8D70A636"/>
    <w:lvl w:ilvl="0">
      <w:start w:val="1"/>
      <w:numFmt w:val="decimal"/>
      <w:lvlText w:val="3.1.%1."/>
      <w:lvlJc w:val="left"/>
      <w:rPr>
        <w:rFonts w:ascii="Times New Roman" w:eastAsia="Times New Roman" w:hAnsi="Times New Roman" w:cs="Times New Roman"/>
        <w:b w:val="0"/>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C6B5F99"/>
    <w:multiLevelType w:val="multilevel"/>
    <w:tmpl w:val="70723B82"/>
    <w:lvl w:ilvl="0">
      <w:start w:val="7"/>
      <w:numFmt w:val="decimal"/>
      <w:lvlText w:val="2.2.%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9"/>
  </w:num>
  <w:num w:numId="3">
    <w:abstractNumId w:val="34"/>
  </w:num>
  <w:num w:numId="4">
    <w:abstractNumId w:val="16"/>
  </w:num>
  <w:num w:numId="5">
    <w:abstractNumId w:val="2"/>
  </w:num>
  <w:num w:numId="6">
    <w:abstractNumId w:val="26"/>
  </w:num>
  <w:num w:numId="7">
    <w:abstractNumId w:val="30"/>
  </w:num>
  <w:num w:numId="8">
    <w:abstractNumId w:val="21"/>
  </w:num>
  <w:num w:numId="9">
    <w:abstractNumId w:val="33"/>
  </w:num>
  <w:num w:numId="10">
    <w:abstractNumId w:val="28"/>
  </w:num>
  <w:num w:numId="11">
    <w:abstractNumId w:val="7"/>
  </w:num>
  <w:num w:numId="12">
    <w:abstractNumId w:val="20"/>
  </w:num>
  <w:num w:numId="13">
    <w:abstractNumId w:val="18"/>
  </w:num>
  <w:num w:numId="14">
    <w:abstractNumId w:val="38"/>
  </w:num>
  <w:num w:numId="15">
    <w:abstractNumId w:val="11"/>
  </w:num>
  <w:num w:numId="16">
    <w:abstractNumId w:val="8"/>
  </w:num>
  <w:num w:numId="17">
    <w:abstractNumId w:val="17"/>
  </w:num>
  <w:num w:numId="18">
    <w:abstractNumId w:val="12"/>
  </w:num>
  <w:num w:numId="19">
    <w:abstractNumId w:val="31"/>
  </w:num>
  <w:num w:numId="20">
    <w:abstractNumId w:val="6"/>
  </w:num>
  <w:num w:numId="21">
    <w:abstractNumId w:val="1"/>
  </w:num>
  <w:num w:numId="22">
    <w:abstractNumId w:val="35"/>
  </w:num>
  <w:num w:numId="23">
    <w:abstractNumId w:val="3"/>
  </w:num>
  <w:num w:numId="24">
    <w:abstractNumId w:val="0"/>
  </w:num>
  <w:num w:numId="25">
    <w:abstractNumId w:val="27"/>
  </w:num>
  <w:num w:numId="26">
    <w:abstractNumId w:val="14"/>
  </w:num>
  <w:num w:numId="27">
    <w:abstractNumId w:val="9"/>
  </w:num>
  <w:num w:numId="28">
    <w:abstractNumId w:val="10"/>
  </w:num>
  <w:num w:numId="29">
    <w:abstractNumId w:val="22"/>
  </w:num>
  <w:num w:numId="30">
    <w:abstractNumId w:val="37"/>
  </w:num>
  <w:num w:numId="31">
    <w:abstractNumId w:val="25"/>
  </w:num>
  <w:num w:numId="32">
    <w:abstractNumId w:val="4"/>
  </w:num>
  <w:num w:numId="33">
    <w:abstractNumId w:val="13"/>
  </w:num>
  <w:num w:numId="34">
    <w:abstractNumId w:val="5"/>
  </w:num>
  <w:num w:numId="35">
    <w:abstractNumId w:val="24"/>
  </w:num>
  <w:num w:numId="36">
    <w:abstractNumId w:val="36"/>
  </w:num>
  <w:num w:numId="37">
    <w:abstractNumId w:val="19"/>
  </w:num>
  <w:num w:numId="38">
    <w:abstractNumId w:val="32"/>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284"/>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BE9"/>
    <w:rsid w:val="00031988"/>
    <w:rsid w:val="000426D0"/>
    <w:rsid w:val="000A7FA1"/>
    <w:rsid w:val="000F1BE9"/>
    <w:rsid w:val="00103CAE"/>
    <w:rsid w:val="00133FBD"/>
    <w:rsid w:val="001966E4"/>
    <w:rsid w:val="001C6ACE"/>
    <w:rsid w:val="001D3E87"/>
    <w:rsid w:val="001F566D"/>
    <w:rsid w:val="00200D36"/>
    <w:rsid w:val="00210158"/>
    <w:rsid w:val="0024321C"/>
    <w:rsid w:val="00253851"/>
    <w:rsid w:val="002877A8"/>
    <w:rsid w:val="00290D80"/>
    <w:rsid w:val="003134AA"/>
    <w:rsid w:val="0032224D"/>
    <w:rsid w:val="00344A52"/>
    <w:rsid w:val="00350940"/>
    <w:rsid w:val="003822D1"/>
    <w:rsid w:val="003902AF"/>
    <w:rsid w:val="003D22C5"/>
    <w:rsid w:val="003F2344"/>
    <w:rsid w:val="00482193"/>
    <w:rsid w:val="004D21DD"/>
    <w:rsid w:val="005125E5"/>
    <w:rsid w:val="00517B9C"/>
    <w:rsid w:val="005247CA"/>
    <w:rsid w:val="00543EA4"/>
    <w:rsid w:val="005D2DBD"/>
    <w:rsid w:val="00627031"/>
    <w:rsid w:val="00652AE4"/>
    <w:rsid w:val="006546E7"/>
    <w:rsid w:val="006735F6"/>
    <w:rsid w:val="007106F3"/>
    <w:rsid w:val="00721F41"/>
    <w:rsid w:val="007764EB"/>
    <w:rsid w:val="007767B2"/>
    <w:rsid w:val="007B6EC3"/>
    <w:rsid w:val="007B7D72"/>
    <w:rsid w:val="007C0C37"/>
    <w:rsid w:val="0080534B"/>
    <w:rsid w:val="00806663"/>
    <w:rsid w:val="00843DAD"/>
    <w:rsid w:val="008C5637"/>
    <w:rsid w:val="008D7D0E"/>
    <w:rsid w:val="009155ED"/>
    <w:rsid w:val="00923AE8"/>
    <w:rsid w:val="00933E09"/>
    <w:rsid w:val="009D6396"/>
    <w:rsid w:val="00A25230"/>
    <w:rsid w:val="00A337DA"/>
    <w:rsid w:val="00A72B4B"/>
    <w:rsid w:val="00A93902"/>
    <w:rsid w:val="00B408B2"/>
    <w:rsid w:val="00B535D2"/>
    <w:rsid w:val="00BA3C3D"/>
    <w:rsid w:val="00C1250C"/>
    <w:rsid w:val="00C40261"/>
    <w:rsid w:val="00C8111D"/>
    <w:rsid w:val="00CC4900"/>
    <w:rsid w:val="00CD0554"/>
    <w:rsid w:val="00D34BF7"/>
    <w:rsid w:val="00D91435"/>
    <w:rsid w:val="00DB1CA1"/>
    <w:rsid w:val="00E11E60"/>
    <w:rsid w:val="00E123E3"/>
    <w:rsid w:val="00E76FEC"/>
    <w:rsid w:val="00E84BA5"/>
    <w:rsid w:val="00EA4922"/>
    <w:rsid w:val="00F201A5"/>
    <w:rsid w:val="00FA1E7F"/>
    <w:rsid w:val="00FA3250"/>
    <w:rsid w:val="00FA43F0"/>
    <w:rsid w:val="00FE1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C17977-1528-48A6-B9A8-B7EBB0C6E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03CA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iCs/>
      <w:smallCaps w:val="0"/>
      <w:strike w:val="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u w:val="none"/>
    </w:rPr>
  </w:style>
  <w:style w:type="character" w:customStyle="1" w:styleId="2">
    <w:name w:val="Основной текст (2)_"/>
    <w:basedOn w:val="a0"/>
    <w:link w:val="21"/>
    <w:rPr>
      <w:rFonts w:ascii="Times New Roman" w:eastAsia="Times New Roman" w:hAnsi="Times New Roman" w:cs="Times New Roman"/>
      <w:b w:val="0"/>
      <w:bCs w:val="0"/>
      <w:i w:val="0"/>
      <w:iCs w:val="0"/>
      <w:smallCaps w:val="0"/>
      <w:strike w:val="0"/>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20">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iCs/>
      <w:smallCaps w:val="0"/>
      <w:strike w:val="0"/>
      <w:u w:val="none"/>
    </w:rPr>
  </w:style>
  <w:style w:type="character" w:customStyle="1" w:styleId="22">
    <w:name w:val="Колонтитул (2)_"/>
    <w:basedOn w:val="a0"/>
    <w:link w:val="23"/>
    <w:rPr>
      <w:rFonts w:ascii="Times New Roman" w:eastAsia="Times New Roman" w:hAnsi="Times New Roman" w:cs="Times New Roman"/>
      <w:b w:val="0"/>
      <w:bCs w:val="0"/>
      <w:i/>
      <w:iCs/>
      <w:smallCaps w:val="0"/>
      <w:strike w:val="0"/>
      <w:u w:val="none"/>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1">
    <w:name w:val="Номер заголовка №1_"/>
    <w:basedOn w:val="a0"/>
    <w:link w:val="12"/>
    <w:rPr>
      <w:rFonts w:ascii="Times New Roman" w:eastAsia="Times New Roman" w:hAnsi="Times New Roman" w:cs="Times New Roman"/>
      <w:b/>
      <w:bCs/>
      <w:i/>
      <w:iCs/>
      <w:smallCaps w:val="0"/>
      <w:strike w:val="0"/>
      <w:u w:val="none"/>
    </w:rPr>
  </w:style>
  <w:style w:type="character" w:customStyle="1" w:styleId="265pt">
    <w:name w:val="Основной текст (2) + 6;5 pt;Курсив"/>
    <w:basedOn w:val="2"/>
    <w:rPr>
      <w:rFonts w:ascii="Times New Roman" w:eastAsia="Times New Roman" w:hAnsi="Times New Roman" w:cs="Times New Roman"/>
      <w:b w:val="0"/>
      <w:bCs w:val="0"/>
      <w:i/>
      <w:iCs/>
      <w:smallCaps w:val="0"/>
      <w:strike w:val="0"/>
      <w:color w:val="000000"/>
      <w:spacing w:val="0"/>
      <w:w w:val="100"/>
      <w:position w:val="0"/>
      <w:sz w:val="13"/>
      <w:szCs w:val="13"/>
      <w:u w:val="none"/>
      <w:lang w:val="ru-RU" w:eastAsia="ru-RU" w:bidi="ru-RU"/>
    </w:rPr>
  </w:style>
  <w:style w:type="character" w:customStyle="1" w:styleId="2MicrosoftSansSerif45pt">
    <w:name w:val="Основной текст (2) + Microsoft Sans Serif;4;5 pt;Курсив"/>
    <w:basedOn w:val="2"/>
    <w:rPr>
      <w:rFonts w:ascii="Microsoft Sans Serif" w:eastAsia="Microsoft Sans Serif" w:hAnsi="Microsoft Sans Serif" w:cs="Microsoft Sans Serif"/>
      <w:b/>
      <w:bCs/>
      <w:i/>
      <w:iCs/>
      <w:smallCaps w:val="0"/>
      <w:strike w:val="0"/>
      <w:color w:val="000000"/>
      <w:spacing w:val="0"/>
      <w:w w:val="100"/>
      <w:position w:val="0"/>
      <w:sz w:val="9"/>
      <w:szCs w:val="9"/>
      <w:u w:val="none"/>
      <w:lang w:val="ru-RU" w:eastAsia="ru-RU" w:bidi="ru-RU"/>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51">
    <w:name w:val="Основной текст (5) + Не полужирный;Не курсив"/>
    <w:basedOn w:val="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41">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42">
    <w:name w:val="Основной текст (4) + Полужирный"/>
    <w:basedOn w:val="4"/>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a6">
    <w:name w:val="Подпись к таблице_"/>
    <w:basedOn w:val="a0"/>
    <w:link w:val="13"/>
    <w:rPr>
      <w:rFonts w:ascii="Times New Roman" w:eastAsia="Times New Roman" w:hAnsi="Times New Roman" w:cs="Times New Roman"/>
      <w:b/>
      <w:bCs/>
      <w:i w:val="0"/>
      <w:iCs w:val="0"/>
      <w:smallCaps w:val="0"/>
      <w:strike w:val="0"/>
      <w:u w:val="none"/>
    </w:rPr>
  </w:style>
  <w:style w:type="character" w:customStyle="1" w:styleId="a7">
    <w:name w:val="Подпись к таблице"/>
    <w:basedOn w:val="a6"/>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6">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0">
    <w:name w:val="Заголовок №1"/>
    <w:basedOn w:val="a"/>
    <w:link w:val="1"/>
    <w:pPr>
      <w:shd w:val="clear" w:color="auto" w:fill="FFFFFF"/>
      <w:spacing w:after="60" w:line="0" w:lineRule="atLeast"/>
      <w:jc w:val="center"/>
      <w:outlineLvl w:val="0"/>
    </w:pPr>
    <w:rPr>
      <w:rFonts w:ascii="Times New Roman" w:eastAsia="Times New Roman" w:hAnsi="Times New Roman" w:cs="Times New Roman"/>
      <w:b/>
      <w:bCs/>
      <w:i/>
      <w:iCs/>
    </w:rPr>
  </w:style>
  <w:style w:type="paragraph" w:customStyle="1" w:styleId="30">
    <w:name w:val="Основной текст (3)"/>
    <w:basedOn w:val="a"/>
    <w:link w:val="3"/>
    <w:pPr>
      <w:shd w:val="clear" w:color="auto" w:fill="FFFFFF"/>
      <w:spacing w:before="60" w:after="360" w:line="0" w:lineRule="atLeast"/>
      <w:jc w:val="both"/>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before="360" w:line="274" w:lineRule="exact"/>
      <w:ind w:hanging="1880"/>
      <w:jc w:val="both"/>
    </w:pPr>
    <w:rPr>
      <w:rFonts w:ascii="Times New Roman" w:eastAsia="Times New Roman" w:hAnsi="Times New Roman" w:cs="Times New Roman"/>
      <w:i/>
      <w:iCs/>
    </w:rPr>
  </w:style>
  <w:style w:type="paragraph" w:customStyle="1" w:styleId="21">
    <w:name w:val="Основной текст (2)1"/>
    <w:basedOn w:val="a"/>
    <w:link w:val="2"/>
    <w:pPr>
      <w:shd w:val="clear" w:color="auto" w:fill="FFFFFF"/>
      <w:spacing w:line="274" w:lineRule="exact"/>
      <w:ind w:hanging="1720"/>
      <w:jc w:val="both"/>
    </w:pPr>
    <w:rPr>
      <w:rFonts w:ascii="Times New Roman" w:eastAsia="Times New Roman" w:hAnsi="Times New Roman" w:cs="Times New Roman"/>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6"/>
      <w:szCs w:val="26"/>
    </w:rPr>
  </w:style>
  <w:style w:type="paragraph" w:customStyle="1" w:styleId="50">
    <w:name w:val="Основной текст (5)"/>
    <w:basedOn w:val="a"/>
    <w:link w:val="5"/>
    <w:pPr>
      <w:shd w:val="clear" w:color="auto" w:fill="FFFFFF"/>
      <w:spacing w:before="240" w:line="274" w:lineRule="exact"/>
      <w:jc w:val="both"/>
    </w:pPr>
    <w:rPr>
      <w:rFonts w:ascii="Times New Roman" w:eastAsia="Times New Roman" w:hAnsi="Times New Roman" w:cs="Times New Roman"/>
      <w:b/>
      <w:bCs/>
      <w:i/>
      <w:iCs/>
    </w:rPr>
  </w:style>
  <w:style w:type="paragraph" w:customStyle="1" w:styleId="23">
    <w:name w:val="Колонтитул (2)"/>
    <w:basedOn w:val="a"/>
    <w:link w:val="22"/>
    <w:pPr>
      <w:shd w:val="clear" w:color="auto" w:fill="FFFFFF"/>
      <w:spacing w:line="0" w:lineRule="atLeast"/>
    </w:pPr>
    <w:rPr>
      <w:rFonts w:ascii="Times New Roman" w:eastAsia="Times New Roman" w:hAnsi="Times New Roman" w:cs="Times New Roman"/>
      <w:i/>
      <w:iCs/>
    </w:rPr>
  </w:style>
  <w:style w:type="paragraph" w:customStyle="1" w:styleId="12">
    <w:name w:val="Номер заголовка №1"/>
    <w:basedOn w:val="a"/>
    <w:link w:val="11"/>
    <w:pPr>
      <w:shd w:val="clear" w:color="auto" w:fill="FFFFFF"/>
      <w:spacing w:before="240" w:after="600" w:line="0" w:lineRule="atLeast"/>
      <w:jc w:val="right"/>
      <w:outlineLvl w:val="0"/>
    </w:pPr>
    <w:rPr>
      <w:rFonts w:ascii="Times New Roman" w:eastAsia="Times New Roman" w:hAnsi="Times New Roman" w:cs="Times New Roman"/>
      <w:b/>
      <w:bCs/>
      <w:i/>
      <w:iCs/>
    </w:rPr>
  </w:style>
  <w:style w:type="paragraph" w:customStyle="1" w:styleId="13">
    <w:name w:val="Подпись к таблице1"/>
    <w:basedOn w:val="a"/>
    <w:link w:val="a6"/>
    <w:pPr>
      <w:shd w:val="clear" w:color="auto" w:fill="FFFFFF"/>
      <w:spacing w:after="60" w:line="0" w:lineRule="atLeast"/>
      <w:jc w:val="center"/>
    </w:pPr>
    <w:rPr>
      <w:rFonts w:ascii="Times New Roman" w:eastAsia="Times New Roman" w:hAnsi="Times New Roman" w:cs="Times New Roman"/>
      <w:b/>
      <w:bCs/>
    </w:rPr>
  </w:style>
  <w:style w:type="paragraph" w:styleId="a8">
    <w:name w:val="List Paragraph"/>
    <w:basedOn w:val="a"/>
    <w:uiPriority w:val="34"/>
    <w:qFormat/>
    <w:rsid w:val="00031988"/>
    <w:pPr>
      <w:ind w:left="720"/>
      <w:contextualSpacing/>
    </w:pPr>
  </w:style>
  <w:style w:type="paragraph" w:styleId="a9">
    <w:name w:val="Balloon Text"/>
    <w:basedOn w:val="a"/>
    <w:link w:val="aa"/>
    <w:uiPriority w:val="99"/>
    <w:semiHidden/>
    <w:unhideWhenUsed/>
    <w:rsid w:val="009155ED"/>
    <w:rPr>
      <w:rFonts w:ascii="Segoe UI" w:hAnsi="Segoe UI" w:cs="Segoe UI"/>
      <w:sz w:val="18"/>
      <w:szCs w:val="18"/>
    </w:rPr>
  </w:style>
  <w:style w:type="character" w:customStyle="1" w:styleId="aa">
    <w:name w:val="Текст выноски Знак"/>
    <w:basedOn w:val="a0"/>
    <w:link w:val="a9"/>
    <w:uiPriority w:val="99"/>
    <w:semiHidden/>
    <w:rsid w:val="009155ED"/>
    <w:rPr>
      <w:rFonts w:ascii="Segoe UI" w:hAnsi="Segoe UI" w:cs="Segoe UI"/>
      <w:color w:val="000000"/>
      <w:sz w:val="18"/>
      <w:szCs w:val="18"/>
    </w:rPr>
  </w:style>
  <w:style w:type="paragraph" w:styleId="ab">
    <w:name w:val="header"/>
    <w:basedOn w:val="a"/>
    <w:link w:val="ac"/>
    <w:uiPriority w:val="99"/>
    <w:unhideWhenUsed/>
    <w:rsid w:val="008C5637"/>
    <w:pPr>
      <w:tabs>
        <w:tab w:val="center" w:pos="4677"/>
        <w:tab w:val="right" w:pos="9355"/>
      </w:tabs>
    </w:pPr>
  </w:style>
  <w:style w:type="character" w:customStyle="1" w:styleId="ac">
    <w:name w:val="Верхний колонтитул Знак"/>
    <w:basedOn w:val="a0"/>
    <w:link w:val="ab"/>
    <w:uiPriority w:val="99"/>
    <w:rsid w:val="008C5637"/>
    <w:rPr>
      <w:color w:val="000000"/>
    </w:rPr>
  </w:style>
  <w:style w:type="paragraph" w:styleId="ad">
    <w:name w:val="footer"/>
    <w:basedOn w:val="a"/>
    <w:link w:val="ae"/>
    <w:uiPriority w:val="99"/>
    <w:unhideWhenUsed/>
    <w:rsid w:val="008C5637"/>
    <w:pPr>
      <w:tabs>
        <w:tab w:val="center" w:pos="4677"/>
        <w:tab w:val="right" w:pos="9355"/>
      </w:tabs>
    </w:pPr>
  </w:style>
  <w:style w:type="character" w:customStyle="1" w:styleId="ae">
    <w:name w:val="Нижний колонтитул Знак"/>
    <w:basedOn w:val="a0"/>
    <w:link w:val="ad"/>
    <w:uiPriority w:val="99"/>
    <w:rsid w:val="008C5637"/>
    <w:rPr>
      <w:color w:val="000000"/>
    </w:rPr>
  </w:style>
  <w:style w:type="paragraph" w:styleId="af">
    <w:name w:val="Normal (Web)"/>
    <w:basedOn w:val="a"/>
    <w:uiPriority w:val="99"/>
    <w:semiHidden/>
    <w:unhideWhenUsed/>
    <w:rsid w:val="0062703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onsPlusNormal">
    <w:name w:val="ConsPlusNormal"/>
    <w:uiPriority w:val="99"/>
    <w:rsid w:val="00627031"/>
    <w:pPr>
      <w:autoSpaceDE w:val="0"/>
      <w:autoSpaceDN w:val="0"/>
      <w:adjustRightInd w:val="0"/>
      <w:ind w:firstLine="720"/>
    </w:pPr>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025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atanga2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ADF24-EC67-4C03-B694-7A2088AB8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26</Pages>
  <Words>6888</Words>
  <Characters>39266</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46062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Любовь Семченко</cp:lastModifiedBy>
  <cp:revision>13</cp:revision>
  <cp:lastPrinted>2020-07-14T09:51:00Z</cp:lastPrinted>
  <dcterms:created xsi:type="dcterms:W3CDTF">2020-07-14T07:51:00Z</dcterms:created>
  <dcterms:modified xsi:type="dcterms:W3CDTF">2020-07-14T10:03:00Z</dcterms:modified>
</cp:coreProperties>
</file>