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30" w:rsidRDefault="00357E30" w:rsidP="00357E30">
      <w:r>
        <w:t xml:space="preserve">                                        </w:t>
      </w:r>
      <w:r w:rsidR="00B132A2">
        <w:t xml:space="preserve">                               </w:t>
      </w:r>
      <w:r>
        <w:t xml:space="preserve"> </w:t>
      </w: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</w:p>
    <w:p w:rsidR="00DC02B3" w:rsidRPr="00DC02B3" w:rsidRDefault="00DC02B3" w:rsidP="00357E30">
      <w:pPr>
        <w:rPr>
          <w:b/>
          <w:sz w:val="20"/>
          <w:szCs w:val="20"/>
        </w:rPr>
      </w:pPr>
    </w:p>
    <w:p w:rsidR="00357E30" w:rsidRPr="00AD3626" w:rsidRDefault="00357E30" w:rsidP="00357E30">
      <w:pPr>
        <w:jc w:val="center"/>
        <w:rPr>
          <w:b/>
        </w:rPr>
      </w:pPr>
      <w:r w:rsidRPr="00AD3626">
        <w:rPr>
          <w:b/>
        </w:rPr>
        <w:t>РОССИЙСКАЯ ФЕДЕРАЦИЯ</w:t>
      </w:r>
    </w:p>
    <w:p w:rsidR="00357E30" w:rsidRPr="00AD3626" w:rsidRDefault="00357E30" w:rsidP="00357E30">
      <w:pPr>
        <w:jc w:val="center"/>
      </w:pPr>
      <w:r w:rsidRPr="00AD3626">
        <w:t>КРАСНОЯРСКИЙ КРАЙ</w:t>
      </w:r>
    </w:p>
    <w:p w:rsidR="00357E30" w:rsidRPr="00AD3626" w:rsidRDefault="00357E30" w:rsidP="00357E30">
      <w:pPr>
        <w:jc w:val="center"/>
      </w:pPr>
      <w:r w:rsidRPr="00AD3626">
        <w:t>ТАЙМЫРСКИЙ</w:t>
      </w:r>
      <w:r w:rsidR="00A27FC0">
        <w:t xml:space="preserve"> ДОЛГАНО-НЕНЕЦКИЙ МУНИЦИПАЛЬНЫЙ</w:t>
      </w:r>
      <w:r w:rsidRPr="00AD3626">
        <w:t xml:space="preserve"> РАЙОН</w:t>
      </w:r>
    </w:p>
    <w:p w:rsidR="00357E30" w:rsidRDefault="00357E30" w:rsidP="00A27FC0">
      <w:pPr>
        <w:jc w:val="center"/>
        <w:rPr>
          <w:b/>
        </w:rPr>
      </w:pPr>
      <w:r w:rsidRPr="00AD3626">
        <w:t xml:space="preserve">      </w:t>
      </w:r>
      <w:r w:rsidR="00A27FC0">
        <w:rPr>
          <w:b/>
        </w:rPr>
        <w:t>АДМИНИСТРАЦИЯ</w:t>
      </w:r>
      <w:r w:rsidRPr="00AD3626">
        <w:rPr>
          <w:b/>
        </w:rPr>
        <w:t xml:space="preserve"> СЕЛЬСКОГО ПОСЕЛЕНИЯ ХАТАНГА</w:t>
      </w:r>
    </w:p>
    <w:p w:rsidR="00A27FC0" w:rsidRPr="00A27FC0" w:rsidRDefault="00A27FC0" w:rsidP="00A27FC0">
      <w:pPr>
        <w:jc w:val="center"/>
        <w:rPr>
          <w:b/>
        </w:rPr>
      </w:pPr>
    </w:p>
    <w:p w:rsidR="00A27FC0" w:rsidRPr="00A27FC0" w:rsidRDefault="00A27FC0" w:rsidP="00A27FC0">
      <w:pPr>
        <w:jc w:val="center"/>
        <w:rPr>
          <w:b/>
        </w:rPr>
      </w:pPr>
    </w:p>
    <w:p w:rsidR="00357E30" w:rsidRPr="00A27FC0" w:rsidRDefault="00357E30" w:rsidP="00357E30">
      <w:pPr>
        <w:jc w:val="center"/>
        <w:rPr>
          <w:b/>
        </w:rPr>
      </w:pPr>
      <w:r w:rsidRPr="00A27FC0">
        <w:rPr>
          <w:b/>
        </w:rPr>
        <w:t>ПОСТАНОВЛЕНИЕ</w:t>
      </w:r>
    </w:p>
    <w:p w:rsidR="00A27FC0" w:rsidRPr="00A27FC0" w:rsidRDefault="00A27FC0" w:rsidP="00357E30">
      <w:pPr>
        <w:jc w:val="center"/>
        <w:rPr>
          <w:b/>
        </w:rPr>
      </w:pPr>
    </w:p>
    <w:p w:rsidR="00357E30" w:rsidRPr="00A27FC0" w:rsidRDefault="00A27FC0" w:rsidP="0085067A">
      <w:pPr>
        <w:pStyle w:val="a3"/>
        <w:numPr>
          <w:ilvl w:val="2"/>
          <w:numId w:val="4"/>
        </w:numPr>
        <w:tabs>
          <w:tab w:val="clear" w:pos="4536"/>
          <w:tab w:val="clear" w:pos="9072"/>
          <w:tab w:val="left" w:pos="11340"/>
        </w:tabs>
        <w:rPr>
          <w:b/>
          <w:sz w:val="24"/>
          <w:szCs w:val="24"/>
        </w:rPr>
      </w:pPr>
      <w:r w:rsidRPr="00A27FC0">
        <w:rPr>
          <w:sz w:val="24"/>
          <w:szCs w:val="24"/>
        </w:rPr>
        <w:t xml:space="preserve"> г.</w:t>
      </w:r>
      <w:r w:rsidR="00357E30" w:rsidRPr="00A27FC0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A27FC0">
        <w:rPr>
          <w:sz w:val="24"/>
          <w:szCs w:val="24"/>
        </w:rPr>
        <w:t xml:space="preserve">     № 023 – П</w:t>
      </w:r>
    </w:p>
    <w:p w:rsidR="00A27FC0" w:rsidRPr="00A27FC0" w:rsidRDefault="00A27FC0" w:rsidP="00A27FC0">
      <w:pPr>
        <w:pStyle w:val="a3"/>
        <w:tabs>
          <w:tab w:val="clear" w:pos="4536"/>
          <w:tab w:val="clear" w:pos="9072"/>
          <w:tab w:val="left" w:pos="11340"/>
        </w:tabs>
        <w:rPr>
          <w:b/>
          <w:sz w:val="24"/>
          <w:szCs w:val="24"/>
        </w:rPr>
      </w:pPr>
    </w:p>
    <w:p w:rsidR="00357E30" w:rsidRPr="00A27FC0" w:rsidRDefault="00357E30" w:rsidP="00A27FC0">
      <w:pPr>
        <w:pStyle w:val="a3"/>
        <w:tabs>
          <w:tab w:val="clear" w:pos="4536"/>
          <w:tab w:val="clear" w:pos="9072"/>
          <w:tab w:val="left" w:pos="11340"/>
        </w:tabs>
        <w:jc w:val="both"/>
        <w:rPr>
          <w:sz w:val="24"/>
          <w:szCs w:val="24"/>
        </w:rPr>
      </w:pPr>
      <w:r w:rsidRPr="00A27FC0">
        <w:rPr>
          <w:b/>
          <w:sz w:val="24"/>
          <w:szCs w:val="24"/>
        </w:rPr>
        <w:t>Об утверждении Положения о рабочей группе по обсуждению вопросов перевозки руды редкоземельных металлов по территории сельского поселения Хатанга</w:t>
      </w:r>
      <w:r w:rsidR="00A27FC0" w:rsidRPr="00A27FC0">
        <w:rPr>
          <w:sz w:val="24"/>
          <w:szCs w:val="24"/>
        </w:rPr>
        <w:t xml:space="preserve"> </w:t>
      </w:r>
      <w:r w:rsidRPr="00A27FC0">
        <w:rPr>
          <w:b/>
          <w:sz w:val="24"/>
          <w:szCs w:val="24"/>
        </w:rPr>
        <w:t>Таймырского Долгано-Ненецкого муниципального района</w:t>
      </w:r>
      <w:r w:rsidR="00A27FC0" w:rsidRPr="00A27FC0">
        <w:rPr>
          <w:b/>
          <w:sz w:val="24"/>
          <w:szCs w:val="24"/>
        </w:rPr>
        <w:t xml:space="preserve"> </w:t>
      </w:r>
      <w:r w:rsidRPr="00A27FC0">
        <w:rPr>
          <w:b/>
          <w:sz w:val="24"/>
          <w:szCs w:val="24"/>
        </w:rPr>
        <w:t>Красноярского края и Плана работы рабочей группы</w:t>
      </w:r>
    </w:p>
    <w:p w:rsidR="00357E30" w:rsidRPr="00A27FC0" w:rsidRDefault="00357E30" w:rsidP="00A27FC0">
      <w:pPr>
        <w:pStyle w:val="a3"/>
        <w:tabs>
          <w:tab w:val="left" w:pos="13680"/>
        </w:tabs>
        <w:ind w:right="71"/>
        <w:jc w:val="both"/>
        <w:rPr>
          <w:sz w:val="24"/>
          <w:szCs w:val="24"/>
        </w:rPr>
      </w:pPr>
      <w:r w:rsidRPr="00A27FC0">
        <w:rPr>
          <w:sz w:val="24"/>
          <w:szCs w:val="24"/>
        </w:rPr>
        <w:t xml:space="preserve"> </w:t>
      </w:r>
    </w:p>
    <w:p w:rsidR="00357E30" w:rsidRPr="00A27FC0" w:rsidRDefault="00357E30" w:rsidP="00A27FC0">
      <w:pPr>
        <w:autoSpaceDE w:val="0"/>
        <w:autoSpaceDN w:val="0"/>
        <w:adjustRightInd w:val="0"/>
        <w:ind w:firstLine="709"/>
        <w:jc w:val="both"/>
        <w:outlineLvl w:val="0"/>
      </w:pPr>
      <w:r w:rsidRPr="00A27FC0">
        <w:t xml:space="preserve">На основании </w:t>
      </w:r>
      <w:r w:rsidR="00E9562E">
        <w:t>Р</w:t>
      </w:r>
      <w:r w:rsidRPr="00A27FC0">
        <w:t>аспоряжения Администра</w:t>
      </w:r>
      <w:r w:rsidR="00A27FC0" w:rsidRPr="00A27FC0">
        <w:t>ции сельского поселения Хатанга</w:t>
      </w:r>
      <w:r w:rsidRPr="00A27FC0">
        <w:t xml:space="preserve"> </w:t>
      </w:r>
      <w:r w:rsidR="00A27FC0" w:rsidRPr="00A27FC0">
        <w:t xml:space="preserve">                 от 16.12.2019 г. </w:t>
      </w:r>
      <w:r w:rsidRPr="00A27FC0">
        <w:t xml:space="preserve">№ 175-Р «О создании рабочей группы по обсуждению вопросов перевозки руды  редкоземельных металлов по территории сельского поселения Хатанга Таймырского Долгано-Ненецкого муниципального района Красноярского края» с целью организации взаимодействия между органами местного самоуправления, общественными организациями, предприятиями и населением по вопросу транспортировки, перевалки и хранения руды редкоземельных металлов </w:t>
      </w:r>
      <w:proofErr w:type="spellStart"/>
      <w:r w:rsidRPr="00A27FC0">
        <w:t>Томторского</w:t>
      </w:r>
      <w:proofErr w:type="spellEnd"/>
      <w:r w:rsidRPr="00A27FC0">
        <w:t xml:space="preserve"> месторождения через территорию сельского поселения Хатанга, а также выработки согласованных решений</w:t>
      </w:r>
      <w:r w:rsidR="00A27FC0" w:rsidRPr="00A27FC0">
        <w:t>,</w:t>
      </w:r>
    </w:p>
    <w:p w:rsidR="00357E30" w:rsidRPr="00A27FC0" w:rsidRDefault="00357E30" w:rsidP="00A27FC0">
      <w:pPr>
        <w:autoSpaceDE w:val="0"/>
        <w:autoSpaceDN w:val="0"/>
        <w:adjustRightInd w:val="0"/>
        <w:ind w:firstLine="357"/>
        <w:jc w:val="both"/>
        <w:outlineLvl w:val="0"/>
      </w:pPr>
    </w:p>
    <w:p w:rsidR="00357E30" w:rsidRPr="00A27FC0" w:rsidRDefault="00357E30" w:rsidP="00A27FC0">
      <w:pPr>
        <w:autoSpaceDE w:val="0"/>
        <w:autoSpaceDN w:val="0"/>
        <w:adjustRightInd w:val="0"/>
        <w:ind w:firstLine="360"/>
        <w:jc w:val="center"/>
        <w:outlineLvl w:val="0"/>
        <w:rPr>
          <w:b/>
        </w:rPr>
      </w:pPr>
      <w:r w:rsidRPr="00A27FC0">
        <w:rPr>
          <w:b/>
        </w:rPr>
        <w:t>ПОСТАНОВЛЯЮ:</w:t>
      </w:r>
    </w:p>
    <w:p w:rsidR="00A27FC0" w:rsidRPr="00A27FC0" w:rsidRDefault="00A27FC0" w:rsidP="00A27FC0">
      <w:pPr>
        <w:autoSpaceDE w:val="0"/>
        <w:autoSpaceDN w:val="0"/>
        <w:adjustRightInd w:val="0"/>
        <w:ind w:firstLine="360"/>
        <w:jc w:val="center"/>
        <w:outlineLvl w:val="0"/>
      </w:pPr>
    </w:p>
    <w:p w:rsidR="00357E30" w:rsidRPr="00A27FC0" w:rsidRDefault="00357E30" w:rsidP="00A27FC0">
      <w:pPr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outlineLvl w:val="0"/>
      </w:pPr>
      <w:r w:rsidRPr="00A27FC0">
        <w:t>Утвердить Положение о рабочей группе по обсуждению вопросов перевозки руды редкоземельных металлов по территории сельского поселения Хатанга Таймырского Долгано-Ненецкого муниципального района Красноярского края</w:t>
      </w:r>
      <w:r w:rsidR="0054632F">
        <w:t>,</w:t>
      </w:r>
      <w:r w:rsidR="00E9562E">
        <w:t xml:space="preserve"> согласно </w:t>
      </w:r>
      <w:r w:rsidR="0054632F">
        <w:t>П</w:t>
      </w:r>
      <w:r w:rsidRPr="00A27FC0">
        <w:t>риложени</w:t>
      </w:r>
      <w:r w:rsidR="00E9562E">
        <w:t>ю № 1</w:t>
      </w:r>
      <w:r w:rsidR="00AE7F44">
        <w:t>.</w:t>
      </w:r>
    </w:p>
    <w:p w:rsidR="00A27FC0" w:rsidRPr="00A27FC0" w:rsidRDefault="00A27FC0" w:rsidP="00A27FC0">
      <w:pPr>
        <w:autoSpaceDE w:val="0"/>
        <w:autoSpaceDN w:val="0"/>
        <w:adjustRightInd w:val="0"/>
        <w:ind w:left="993"/>
        <w:jc w:val="both"/>
        <w:outlineLvl w:val="0"/>
      </w:pPr>
    </w:p>
    <w:p w:rsidR="009B5A49" w:rsidRDefault="00357E30" w:rsidP="009B5A49">
      <w:pPr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outlineLvl w:val="0"/>
      </w:pPr>
      <w:r w:rsidRPr="00A27FC0">
        <w:t>Утвердить План работы рабочей группы</w:t>
      </w:r>
      <w:r w:rsidR="0054632F">
        <w:t>,</w:t>
      </w:r>
      <w:r w:rsidRPr="00A27FC0">
        <w:t xml:space="preserve"> </w:t>
      </w:r>
      <w:r w:rsidR="0054632F">
        <w:t>согласно П</w:t>
      </w:r>
      <w:r w:rsidR="0054632F" w:rsidRPr="00A27FC0">
        <w:t>риложени</w:t>
      </w:r>
      <w:r w:rsidR="0054632F">
        <w:t>ю № 2</w:t>
      </w:r>
      <w:r w:rsidR="00AE7F44">
        <w:t>.</w:t>
      </w:r>
    </w:p>
    <w:p w:rsidR="009B5A49" w:rsidRDefault="009B5A49" w:rsidP="009B5A49">
      <w:pPr>
        <w:pStyle w:val="a8"/>
      </w:pPr>
    </w:p>
    <w:p w:rsidR="009B5A49" w:rsidRPr="009B5A49" w:rsidRDefault="009B5A49" w:rsidP="009B5A49">
      <w:pPr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outlineLvl w:val="0"/>
      </w:pPr>
      <w:r>
        <w:t xml:space="preserve">Опубликовать </w:t>
      </w:r>
      <w:r w:rsidRPr="009B5A49">
        <w:t>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</w:t>
      </w:r>
      <w:r w:rsidR="00AC391F">
        <w:t>еления Хатанга www.hatanga24.ru.</w:t>
      </w:r>
      <w:bookmarkStart w:id="0" w:name="_GoBack"/>
      <w:bookmarkEnd w:id="0"/>
    </w:p>
    <w:p w:rsidR="009B5A49" w:rsidRPr="009B5A49" w:rsidRDefault="009B5A49" w:rsidP="009B5A49">
      <w:pPr>
        <w:pStyle w:val="a8"/>
      </w:pPr>
    </w:p>
    <w:p w:rsidR="00357E30" w:rsidRPr="009B5A49" w:rsidRDefault="009B5A49" w:rsidP="009B5A49">
      <w:pPr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outlineLvl w:val="0"/>
      </w:pPr>
      <w:r w:rsidRPr="009B5A49">
        <w:t xml:space="preserve">Настоящее Постановление </w:t>
      </w:r>
      <w:r>
        <w:rPr>
          <w:lang w:eastAsia="ar-SA"/>
        </w:rPr>
        <w:t>вступает в силу</w:t>
      </w:r>
      <w:r w:rsidRPr="009B5A49">
        <w:rPr>
          <w:lang w:eastAsia="ar-SA"/>
        </w:rPr>
        <w:t xml:space="preserve"> в день подписания.</w:t>
      </w:r>
    </w:p>
    <w:p w:rsidR="009B5A49" w:rsidRPr="009B5A49" w:rsidRDefault="009B5A49" w:rsidP="009B5A49">
      <w:pPr>
        <w:autoSpaceDE w:val="0"/>
        <w:autoSpaceDN w:val="0"/>
        <w:adjustRightInd w:val="0"/>
        <w:jc w:val="both"/>
        <w:outlineLvl w:val="0"/>
      </w:pPr>
    </w:p>
    <w:p w:rsidR="00357E30" w:rsidRPr="009B5A49" w:rsidRDefault="00357E30" w:rsidP="00A27FC0">
      <w:pPr>
        <w:numPr>
          <w:ilvl w:val="0"/>
          <w:numId w:val="1"/>
        </w:numPr>
        <w:ind w:left="993" w:hanging="284"/>
        <w:jc w:val="both"/>
      </w:pPr>
      <w:r w:rsidRPr="009B5A49">
        <w:t xml:space="preserve">Контроль за исполнением настоящего </w:t>
      </w:r>
      <w:r w:rsidR="0054632F" w:rsidRPr="009B5A49">
        <w:t>Постановления</w:t>
      </w:r>
      <w:r w:rsidRPr="009B5A49">
        <w:t xml:space="preserve"> </w:t>
      </w:r>
      <w:r w:rsidR="0054632F" w:rsidRPr="009B5A49">
        <w:t>оставляю за собой.</w:t>
      </w:r>
      <w:r w:rsidRPr="009B5A49">
        <w:t xml:space="preserve">   </w:t>
      </w:r>
    </w:p>
    <w:p w:rsidR="00357E30" w:rsidRPr="00A27FC0" w:rsidRDefault="00357E30" w:rsidP="00A27FC0">
      <w:pPr>
        <w:ind w:left="720"/>
        <w:jc w:val="both"/>
      </w:pPr>
      <w:r w:rsidRPr="00A27FC0">
        <w:t xml:space="preserve"> </w:t>
      </w:r>
    </w:p>
    <w:p w:rsidR="00357E30" w:rsidRPr="00A27FC0" w:rsidRDefault="00357E30" w:rsidP="00A27FC0">
      <w:pPr>
        <w:jc w:val="both"/>
      </w:pPr>
    </w:p>
    <w:p w:rsidR="00357E30" w:rsidRPr="00A27FC0" w:rsidRDefault="00357E30" w:rsidP="00A27FC0">
      <w:pPr>
        <w:ind w:left="567"/>
        <w:jc w:val="both"/>
      </w:pPr>
    </w:p>
    <w:p w:rsidR="00357E30" w:rsidRPr="00A27FC0" w:rsidRDefault="00357E30" w:rsidP="00A27FC0">
      <w:r w:rsidRPr="00A27FC0">
        <w:t xml:space="preserve">Временно исполняющая обязанности </w:t>
      </w:r>
    </w:p>
    <w:p w:rsidR="00357E30" w:rsidRPr="00A27FC0" w:rsidRDefault="00357E30" w:rsidP="00A27FC0">
      <w:r w:rsidRPr="00A27FC0">
        <w:t xml:space="preserve">Главы сельского поселения Хатанга                                                                  </w:t>
      </w:r>
      <w:r w:rsidR="00A27FC0">
        <w:t xml:space="preserve">      </w:t>
      </w:r>
      <w:r w:rsidRPr="00A27FC0">
        <w:t xml:space="preserve">  </w:t>
      </w:r>
      <w:r w:rsidR="00A27FC0" w:rsidRPr="00A27FC0">
        <w:t>А.</w:t>
      </w:r>
      <w:r w:rsidR="00A27FC0">
        <w:t xml:space="preserve"> </w:t>
      </w:r>
      <w:r w:rsidR="00A27FC0" w:rsidRPr="00A27FC0">
        <w:t>И.</w:t>
      </w:r>
      <w:r w:rsidR="00A27FC0">
        <w:t xml:space="preserve"> </w:t>
      </w:r>
      <w:r w:rsidRPr="00A27FC0">
        <w:t xml:space="preserve">Бетту </w:t>
      </w:r>
    </w:p>
    <w:p w:rsidR="0054632F" w:rsidRDefault="00357E30" w:rsidP="009B5A49">
      <w:r w:rsidRPr="00A27FC0">
        <w:t xml:space="preserve">                                                                              </w:t>
      </w:r>
    </w:p>
    <w:p w:rsidR="009B5A49" w:rsidRPr="009B5A49" w:rsidRDefault="009B5A49" w:rsidP="009B5A49"/>
    <w:p w:rsidR="00B132A2" w:rsidRPr="0054632F" w:rsidRDefault="00357E30" w:rsidP="00736E76">
      <w:pPr>
        <w:ind w:left="6379"/>
        <w:rPr>
          <w:b/>
          <w:sz w:val="20"/>
        </w:rPr>
      </w:pPr>
      <w:r w:rsidRPr="0054632F">
        <w:rPr>
          <w:b/>
          <w:sz w:val="20"/>
        </w:rPr>
        <w:lastRenderedPageBreak/>
        <w:t>Приложение № 1</w:t>
      </w:r>
    </w:p>
    <w:p w:rsidR="00B132A2" w:rsidRPr="0054632F" w:rsidRDefault="00357E30" w:rsidP="00B132A2">
      <w:pPr>
        <w:ind w:left="6379"/>
        <w:rPr>
          <w:sz w:val="20"/>
        </w:rPr>
      </w:pPr>
      <w:r w:rsidRPr="0054632F">
        <w:rPr>
          <w:sz w:val="20"/>
        </w:rPr>
        <w:t>к Постановлению</w:t>
      </w:r>
      <w:r w:rsidR="00B132A2" w:rsidRPr="0054632F">
        <w:rPr>
          <w:sz w:val="20"/>
        </w:rPr>
        <w:t xml:space="preserve"> </w:t>
      </w:r>
      <w:r w:rsidRPr="0054632F">
        <w:rPr>
          <w:sz w:val="20"/>
        </w:rPr>
        <w:t>Администрации</w:t>
      </w:r>
    </w:p>
    <w:p w:rsidR="00357E30" w:rsidRPr="0054632F" w:rsidRDefault="00357E30" w:rsidP="00B132A2">
      <w:pPr>
        <w:ind w:left="6379"/>
        <w:rPr>
          <w:sz w:val="20"/>
        </w:rPr>
      </w:pPr>
      <w:r w:rsidRPr="0054632F">
        <w:rPr>
          <w:sz w:val="20"/>
        </w:rPr>
        <w:t xml:space="preserve">сельского поселения Хатанга  </w:t>
      </w:r>
    </w:p>
    <w:p w:rsidR="00B132A2" w:rsidRPr="0054632F" w:rsidRDefault="00B132A2" w:rsidP="00736E76">
      <w:pPr>
        <w:ind w:left="6379"/>
        <w:rPr>
          <w:sz w:val="20"/>
        </w:rPr>
      </w:pPr>
      <w:r w:rsidRPr="0054632F">
        <w:rPr>
          <w:sz w:val="20"/>
        </w:rPr>
        <w:t>от 27.02.2020 г. № 023-П</w:t>
      </w:r>
    </w:p>
    <w:p w:rsidR="00B132A2" w:rsidRPr="0054632F" w:rsidRDefault="00B132A2" w:rsidP="00357E30">
      <w:pPr>
        <w:pStyle w:val="a5"/>
        <w:jc w:val="center"/>
        <w:rPr>
          <w:b/>
        </w:rPr>
      </w:pPr>
    </w:p>
    <w:p w:rsidR="00357E30" w:rsidRPr="0054632F" w:rsidRDefault="00357E30" w:rsidP="00357E30">
      <w:pPr>
        <w:pStyle w:val="a5"/>
        <w:jc w:val="center"/>
        <w:rPr>
          <w:b/>
        </w:rPr>
      </w:pPr>
      <w:r w:rsidRPr="0054632F">
        <w:rPr>
          <w:b/>
        </w:rPr>
        <w:t>ПОЛОЖЕНИЕ</w:t>
      </w:r>
    </w:p>
    <w:p w:rsidR="00357E30" w:rsidRPr="0054632F" w:rsidRDefault="00B132A2" w:rsidP="00357E30">
      <w:pPr>
        <w:pStyle w:val="a5"/>
        <w:jc w:val="center"/>
        <w:rPr>
          <w:b/>
        </w:rPr>
      </w:pPr>
      <w:r w:rsidRPr="0054632F">
        <w:rPr>
          <w:b/>
        </w:rPr>
        <w:t xml:space="preserve">о рабочей группы по </w:t>
      </w:r>
      <w:r w:rsidR="00357E30" w:rsidRPr="0054632F">
        <w:rPr>
          <w:b/>
        </w:rPr>
        <w:t>обс</w:t>
      </w:r>
      <w:r w:rsidRPr="0054632F">
        <w:rPr>
          <w:b/>
        </w:rPr>
        <w:t>уждению вопросов перевозки руды</w:t>
      </w:r>
      <w:r w:rsidR="00357E30" w:rsidRPr="0054632F">
        <w:rPr>
          <w:b/>
        </w:rPr>
        <w:t xml:space="preserve"> редкоземельных металлов по территории сельского поселения Хатанга Таймырского Долгано-Ненецкого муниципального района Красноярского края</w:t>
      </w:r>
    </w:p>
    <w:p w:rsidR="00357E30" w:rsidRPr="0054632F" w:rsidRDefault="00357E30" w:rsidP="00357E30">
      <w:pPr>
        <w:pStyle w:val="a5"/>
        <w:jc w:val="both"/>
      </w:pPr>
    </w:p>
    <w:p w:rsidR="00357E30" w:rsidRPr="0054632F" w:rsidRDefault="00357E30" w:rsidP="00B132A2">
      <w:pPr>
        <w:pStyle w:val="a5"/>
        <w:ind w:firstLine="708"/>
        <w:jc w:val="center"/>
        <w:rPr>
          <w:b/>
          <w:spacing w:val="-1"/>
        </w:rPr>
      </w:pPr>
      <w:r w:rsidRPr="0054632F">
        <w:rPr>
          <w:b/>
          <w:spacing w:val="-1"/>
        </w:rPr>
        <w:t>1. Общие положения.</w:t>
      </w:r>
    </w:p>
    <w:p w:rsidR="00357E30" w:rsidRPr="0054632F" w:rsidRDefault="00357E30" w:rsidP="00357E30">
      <w:pPr>
        <w:pStyle w:val="a5"/>
        <w:ind w:firstLine="708"/>
        <w:jc w:val="both"/>
      </w:pPr>
      <w:r w:rsidRPr="0054632F">
        <w:t>1.1. Рабочая группа по обсуждению вопросов перевозки руды редкоземельных металлов по территории сельского поселения Хатанга Таймырского Долгано-Ненецкого муниципального района Красноярского края (далее – рабочая группа)</w:t>
      </w:r>
      <w:r w:rsidRPr="0054632F">
        <w:rPr>
          <w:spacing w:val="4"/>
        </w:rPr>
        <w:t xml:space="preserve"> </w:t>
      </w:r>
      <w:r w:rsidRPr="0054632F">
        <w:rPr>
          <w:spacing w:val="5"/>
        </w:rPr>
        <w:t>создается в целях взаимодействия и обсуждения</w:t>
      </w:r>
      <w:r w:rsidR="00C93518" w:rsidRPr="0054632F">
        <w:rPr>
          <w:spacing w:val="5"/>
        </w:rPr>
        <w:t xml:space="preserve"> </w:t>
      </w:r>
      <w:r w:rsidR="00B132A2" w:rsidRPr="0054632F">
        <w:rPr>
          <w:spacing w:val="5"/>
        </w:rPr>
        <w:t>общих решений</w:t>
      </w:r>
      <w:r w:rsidRPr="0054632F">
        <w:rPr>
          <w:spacing w:val="5"/>
        </w:rPr>
        <w:t xml:space="preserve"> представителей сельского поселения Хатанга и представителей </w:t>
      </w:r>
      <w:proofErr w:type="spellStart"/>
      <w:r w:rsidRPr="0054632F">
        <w:rPr>
          <w:spacing w:val="5"/>
        </w:rPr>
        <w:t>недропользоват</w:t>
      </w:r>
      <w:r w:rsidR="00B132A2" w:rsidRPr="0054632F">
        <w:rPr>
          <w:spacing w:val="5"/>
        </w:rPr>
        <w:t>еля</w:t>
      </w:r>
      <w:proofErr w:type="spellEnd"/>
      <w:r w:rsidR="00B132A2" w:rsidRPr="0054632F">
        <w:rPr>
          <w:spacing w:val="5"/>
        </w:rPr>
        <w:t xml:space="preserve"> ООО «Восток Инжиниринг», с </w:t>
      </w:r>
      <w:r w:rsidRPr="0054632F">
        <w:rPr>
          <w:spacing w:val="5"/>
        </w:rPr>
        <w:t>последующим информированием жителей сельского поселения Хатанга.</w:t>
      </w:r>
    </w:p>
    <w:p w:rsidR="00357E30" w:rsidRPr="0054632F" w:rsidRDefault="00357E30" w:rsidP="00357E30">
      <w:pPr>
        <w:pStyle w:val="a5"/>
        <w:ind w:firstLine="708"/>
        <w:jc w:val="both"/>
        <w:rPr>
          <w:spacing w:val="-15"/>
        </w:rPr>
      </w:pPr>
      <w:r w:rsidRPr="0054632F">
        <w:t>1.2. Рабочая группа является постоянно действующим коллегиальным органом, созданным при Администрации сельского поселения Хатанга.</w:t>
      </w:r>
    </w:p>
    <w:p w:rsidR="00357E30" w:rsidRPr="0054632F" w:rsidRDefault="00357E30" w:rsidP="00357E30">
      <w:pPr>
        <w:pStyle w:val="a5"/>
        <w:ind w:firstLine="708"/>
        <w:jc w:val="both"/>
      </w:pPr>
      <w:r w:rsidRPr="0054632F">
        <w:rPr>
          <w:spacing w:val="-15"/>
        </w:rPr>
        <w:t xml:space="preserve">1.3. </w:t>
      </w:r>
      <w:r w:rsidR="00B132A2" w:rsidRPr="0054632F">
        <w:rPr>
          <w:spacing w:val="-15"/>
        </w:rPr>
        <w:t xml:space="preserve"> </w:t>
      </w:r>
      <w:r w:rsidRPr="0054632F">
        <w:t xml:space="preserve">Рабочая группа в своей деятельности руководствуется Конституцией </w:t>
      </w:r>
      <w:r w:rsidRPr="0054632F">
        <w:rPr>
          <w:spacing w:val="5"/>
        </w:rPr>
        <w:t>Российской Федерации, нормативн</w:t>
      </w:r>
      <w:r w:rsidR="0054632F" w:rsidRPr="0054632F">
        <w:rPr>
          <w:spacing w:val="5"/>
        </w:rPr>
        <w:t xml:space="preserve">ыми, </w:t>
      </w:r>
      <w:r w:rsidRPr="0054632F">
        <w:rPr>
          <w:spacing w:val="5"/>
        </w:rPr>
        <w:t>правовыми актами Российской Федерации, Красноярского рая, Таймырского Долгано-Ненецкого муниципального района</w:t>
      </w:r>
      <w:r w:rsidRPr="0054632F">
        <w:rPr>
          <w:spacing w:val="6"/>
        </w:rPr>
        <w:t xml:space="preserve"> и сельского поселения Хатанга</w:t>
      </w:r>
      <w:r w:rsidRPr="0054632F">
        <w:t>, а также настоящим Положением.</w:t>
      </w:r>
    </w:p>
    <w:p w:rsidR="00357E30" w:rsidRPr="0054632F" w:rsidRDefault="00357E30" w:rsidP="00357E30">
      <w:pPr>
        <w:pStyle w:val="a5"/>
        <w:ind w:firstLine="708"/>
        <w:jc w:val="both"/>
      </w:pPr>
      <w:r w:rsidRPr="0054632F">
        <w:t xml:space="preserve">1.4. </w:t>
      </w:r>
      <w:r w:rsidRPr="0054632F">
        <w:rPr>
          <w:spacing w:val="3"/>
        </w:rPr>
        <w:t xml:space="preserve">Решения рабочей группы </w:t>
      </w:r>
      <w:r w:rsidRPr="0054632F">
        <w:t>направляются на рассмотрение в Администрацию сельского поселения Хатанга при подготовке проектов правовых и нормативных</w:t>
      </w:r>
      <w:r w:rsidR="0054632F" w:rsidRPr="0054632F">
        <w:t xml:space="preserve"> правовых</w:t>
      </w:r>
      <w:r w:rsidRPr="0054632F">
        <w:t xml:space="preserve"> актов.</w:t>
      </w:r>
    </w:p>
    <w:p w:rsidR="00357E30" w:rsidRPr="0054632F" w:rsidRDefault="00357E30" w:rsidP="00357E30">
      <w:pPr>
        <w:pStyle w:val="a5"/>
        <w:ind w:firstLine="708"/>
        <w:jc w:val="both"/>
        <w:rPr>
          <w:spacing w:val="-15"/>
        </w:rPr>
      </w:pPr>
    </w:p>
    <w:p w:rsidR="00357E30" w:rsidRPr="0054632F" w:rsidRDefault="00357E30" w:rsidP="00B132A2">
      <w:pPr>
        <w:pStyle w:val="a5"/>
        <w:ind w:firstLine="708"/>
        <w:jc w:val="center"/>
        <w:rPr>
          <w:b/>
        </w:rPr>
      </w:pPr>
      <w:r w:rsidRPr="0054632F">
        <w:rPr>
          <w:b/>
        </w:rPr>
        <w:t>2. Задачи и функции рабочей группы.</w:t>
      </w:r>
    </w:p>
    <w:p w:rsidR="00357E30" w:rsidRPr="0054632F" w:rsidRDefault="00357E30" w:rsidP="00357E30">
      <w:pPr>
        <w:pStyle w:val="a5"/>
        <w:ind w:firstLine="708"/>
        <w:jc w:val="both"/>
      </w:pPr>
      <w:r w:rsidRPr="0054632F">
        <w:t>2.1. Основными задачами рабочей группы являются:</w:t>
      </w:r>
    </w:p>
    <w:p w:rsidR="00357E30" w:rsidRPr="0054632F" w:rsidRDefault="00357E30" w:rsidP="00357E30">
      <w:pPr>
        <w:pStyle w:val="a5"/>
        <w:ind w:firstLine="708"/>
        <w:jc w:val="both"/>
        <w:rPr>
          <w:spacing w:val="-5"/>
        </w:rPr>
      </w:pPr>
      <w:r w:rsidRPr="0054632F">
        <w:rPr>
          <w:spacing w:val="9"/>
        </w:rPr>
        <w:t>2.1.1.Обсуждение решений</w:t>
      </w:r>
      <w:r w:rsidR="00C93518" w:rsidRPr="0054632F">
        <w:rPr>
          <w:spacing w:val="9"/>
        </w:rPr>
        <w:t xml:space="preserve"> </w:t>
      </w:r>
      <w:r w:rsidRPr="0054632F">
        <w:rPr>
          <w:spacing w:val="9"/>
        </w:rPr>
        <w:t>по вопросу перевозки руды редкоземельных металлов по территории сельского поселения Хатанга Таймырского Долгано-Ненецкого муниципального района Красноярского края.</w:t>
      </w:r>
    </w:p>
    <w:p w:rsidR="00357E30" w:rsidRPr="0054632F" w:rsidRDefault="00357E30" w:rsidP="00357E30">
      <w:pPr>
        <w:pStyle w:val="a5"/>
        <w:ind w:firstLine="708"/>
        <w:jc w:val="both"/>
      </w:pPr>
      <w:r w:rsidRPr="0054632F">
        <w:t>2.2. Рабочая группа осуществляет следующие функции:</w:t>
      </w:r>
    </w:p>
    <w:p w:rsidR="00357E30" w:rsidRPr="0054632F" w:rsidRDefault="00357E30" w:rsidP="00357E30">
      <w:pPr>
        <w:pStyle w:val="a5"/>
        <w:ind w:firstLine="708"/>
        <w:jc w:val="both"/>
        <w:rPr>
          <w:spacing w:val="-3"/>
        </w:rPr>
      </w:pPr>
      <w:r w:rsidRPr="0054632F">
        <w:rPr>
          <w:spacing w:val="-3"/>
        </w:rPr>
        <w:t xml:space="preserve">2.2.1.Вносит предложения по </w:t>
      </w:r>
      <w:r w:rsidR="00B132A2" w:rsidRPr="0054632F">
        <w:t>вопросам</w:t>
      </w:r>
      <w:r w:rsidRPr="0054632F">
        <w:rPr>
          <w:spacing w:val="-3"/>
        </w:rPr>
        <w:t xml:space="preserve"> ее компетенции в Администрацию сельского поселения Хатанга и Хатангский сельский Совет депутатов</w:t>
      </w:r>
      <w:r w:rsidRPr="0054632F">
        <w:t>.</w:t>
      </w:r>
    </w:p>
    <w:p w:rsidR="00357E30" w:rsidRPr="0054632F" w:rsidRDefault="00357E30" w:rsidP="00357E30">
      <w:pPr>
        <w:pStyle w:val="a5"/>
        <w:jc w:val="both"/>
      </w:pPr>
      <w:r w:rsidRPr="0054632F">
        <w:rPr>
          <w:spacing w:val="3"/>
        </w:rPr>
        <w:tab/>
        <w:t>2.2.2.</w:t>
      </w:r>
      <w:r w:rsidR="00B132A2" w:rsidRPr="0054632F">
        <w:rPr>
          <w:spacing w:val="3"/>
        </w:rPr>
        <w:t xml:space="preserve"> </w:t>
      </w:r>
      <w:r w:rsidRPr="0054632F">
        <w:rPr>
          <w:spacing w:val="3"/>
        </w:rPr>
        <w:t>Организует информирование населения сельского поселения Хатанга о работе рабочей группы.</w:t>
      </w:r>
    </w:p>
    <w:p w:rsidR="00357E30" w:rsidRPr="0054632F" w:rsidRDefault="00357E30" w:rsidP="00357E30">
      <w:pPr>
        <w:pStyle w:val="a5"/>
        <w:ind w:firstLine="708"/>
        <w:jc w:val="both"/>
      </w:pPr>
      <w:r w:rsidRPr="0054632F">
        <w:rPr>
          <w:spacing w:val="-6"/>
        </w:rPr>
        <w:t>2.2.3.</w:t>
      </w:r>
      <w:r w:rsidR="00B132A2" w:rsidRPr="0054632F">
        <w:rPr>
          <w:spacing w:val="-6"/>
        </w:rPr>
        <w:t xml:space="preserve"> </w:t>
      </w:r>
      <w:r w:rsidRPr="0054632F">
        <w:rPr>
          <w:spacing w:val="-1"/>
        </w:rPr>
        <w:t xml:space="preserve">Рассматривает   на заседаниях </w:t>
      </w:r>
      <w:r w:rsidRPr="0054632F">
        <w:rPr>
          <w:spacing w:val="3"/>
        </w:rPr>
        <w:t>рабочей группы</w:t>
      </w:r>
      <w:r w:rsidRPr="0054632F">
        <w:rPr>
          <w:spacing w:val="-1"/>
        </w:rPr>
        <w:t xml:space="preserve"> </w:t>
      </w:r>
      <w:r w:rsidR="00B132A2" w:rsidRPr="0054632F">
        <w:rPr>
          <w:spacing w:val="-1"/>
        </w:rPr>
        <w:t>обращения,</w:t>
      </w:r>
      <w:r w:rsidRPr="0054632F">
        <w:rPr>
          <w:spacing w:val="-1"/>
        </w:rPr>
        <w:t xml:space="preserve"> направленные в адрес исполнительных и представительных органов</w:t>
      </w:r>
      <w:r w:rsidRPr="0054632F">
        <w:t>.</w:t>
      </w:r>
    </w:p>
    <w:p w:rsidR="00357E30" w:rsidRPr="0054632F" w:rsidRDefault="00357E30" w:rsidP="00357E30">
      <w:pPr>
        <w:pStyle w:val="a5"/>
        <w:ind w:firstLine="708"/>
        <w:jc w:val="both"/>
      </w:pPr>
      <w:r w:rsidRPr="0054632F">
        <w:t xml:space="preserve">2.2.4. Участвует в конференциях, семинарах, круглых столах, встречах по вопросам входящим в ее компетенцию. </w:t>
      </w:r>
    </w:p>
    <w:p w:rsidR="00357E30" w:rsidRPr="0054632F" w:rsidRDefault="00357E30" w:rsidP="00357E30">
      <w:pPr>
        <w:pStyle w:val="a5"/>
        <w:ind w:firstLine="708"/>
        <w:jc w:val="both"/>
        <w:rPr>
          <w:b/>
        </w:rPr>
      </w:pPr>
    </w:p>
    <w:p w:rsidR="00357E30" w:rsidRPr="0054632F" w:rsidRDefault="00357E30" w:rsidP="00B132A2">
      <w:pPr>
        <w:pStyle w:val="a5"/>
        <w:ind w:firstLine="708"/>
        <w:jc w:val="center"/>
        <w:rPr>
          <w:b/>
          <w:spacing w:val="-1"/>
        </w:rPr>
      </w:pPr>
      <w:r w:rsidRPr="0054632F">
        <w:rPr>
          <w:b/>
        </w:rPr>
        <w:t xml:space="preserve">3. </w:t>
      </w:r>
      <w:r w:rsidRPr="0054632F">
        <w:rPr>
          <w:b/>
          <w:spacing w:val="-1"/>
        </w:rPr>
        <w:t xml:space="preserve">Права </w:t>
      </w:r>
      <w:r w:rsidRPr="0054632F">
        <w:rPr>
          <w:b/>
          <w:spacing w:val="3"/>
        </w:rPr>
        <w:t>рабочей группы</w:t>
      </w:r>
      <w:r w:rsidRPr="0054632F">
        <w:rPr>
          <w:b/>
          <w:spacing w:val="-1"/>
        </w:rPr>
        <w:t>.</w:t>
      </w:r>
    </w:p>
    <w:p w:rsidR="00357E30" w:rsidRPr="0054632F" w:rsidRDefault="00357E30" w:rsidP="00357E30">
      <w:pPr>
        <w:pStyle w:val="a5"/>
        <w:ind w:left="360" w:firstLine="348"/>
        <w:jc w:val="both"/>
        <w:rPr>
          <w:spacing w:val="-1"/>
        </w:rPr>
      </w:pPr>
      <w:r w:rsidRPr="0054632F">
        <w:rPr>
          <w:spacing w:val="-1"/>
        </w:rPr>
        <w:t xml:space="preserve">3.1. Рабочая группа: </w:t>
      </w:r>
    </w:p>
    <w:p w:rsidR="00357E30" w:rsidRPr="0054632F" w:rsidRDefault="00357E30" w:rsidP="00B132A2">
      <w:pPr>
        <w:pStyle w:val="a5"/>
        <w:ind w:firstLine="708"/>
        <w:jc w:val="both"/>
        <w:rPr>
          <w:spacing w:val="-1"/>
        </w:rPr>
      </w:pPr>
      <w:r w:rsidRPr="0054632F">
        <w:rPr>
          <w:spacing w:val="-1"/>
        </w:rPr>
        <w:t>3.1.1. Проводит заседания по вопросам, относящимся к компетенции рабочей</w:t>
      </w:r>
      <w:r w:rsidR="00B132A2" w:rsidRPr="0054632F">
        <w:rPr>
          <w:spacing w:val="-1"/>
        </w:rPr>
        <w:t xml:space="preserve"> </w:t>
      </w:r>
      <w:r w:rsidRPr="0054632F">
        <w:rPr>
          <w:spacing w:val="-1"/>
        </w:rPr>
        <w:t>группы.</w:t>
      </w:r>
      <w:r w:rsidR="00B132A2" w:rsidRPr="0054632F">
        <w:rPr>
          <w:spacing w:val="-1"/>
        </w:rPr>
        <w:t xml:space="preserve"> </w:t>
      </w:r>
      <w:r w:rsidRPr="0054632F">
        <w:rPr>
          <w:spacing w:val="3"/>
        </w:rPr>
        <w:t>Рабочая группа</w:t>
      </w:r>
      <w:r w:rsidRPr="0054632F">
        <w:t xml:space="preserve"> при осуществлении</w:t>
      </w:r>
      <w:r w:rsidR="00B132A2" w:rsidRPr="0054632F">
        <w:t xml:space="preserve"> своей деятельности имеет право з</w:t>
      </w:r>
      <w:r w:rsidRPr="0054632F">
        <w:rPr>
          <w:spacing w:val="6"/>
        </w:rPr>
        <w:t>апрашивать и получать в установленном порядке от органов местного самоуправления сельского поселения Хатанга, муниципальных учреждений и иных организаций необходимую информацию и документы по вопросам, относящимся к компетенции рабочей группы.</w:t>
      </w:r>
    </w:p>
    <w:p w:rsidR="00357E30" w:rsidRPr="0054632F" w:rsidRDefault="00357E30" w:rsidP="00357E30">
      <w:pPr>
        <w:pStyle w:val="a5"/>
        <w:ind w:firstLine="708"/>
        <w:jc w:val="both"/>
      </w:pPr>
      <w:r w:rsidRPr="0054632F">
        <w:rPr>
          <w:spacing w:val="6"/>
        </w:rPr>
        <w:t>3.1.2. Приглашает на заседания в установленном порядке представителей организаций которые могут дать пояснения по вопросам относящимся к компетенции группы.</w:t>
      </w:r>
    </w:p>
    <w:p w:rsidR="00357E30" w:rsidRPr="0054632F" w:rsidRDefault="00357E30" w:rsidP="00357E30">
      <w:pPr>
        <w:pStyle w:val="a5"/>
        <w:ind w:firstLine="708"/>
        <w:jc w:val="both"/>
        <w:rPr>
          <w:spacing w:val="6"/>
        </w:rPr>
      </w:pPr>
      <w:r w:rsidRPr="0054632F">
        <w:rPr>
          <w:spacing w:val="6"/>
        </w:rPr>
        <w:lastRenderedPageBreak/>
        <w:t>3.</w:t>
      </w:r>
      <w:r w:rsidR="00C93518" w:rsidRPr="0054632F">
        <w:rPr>
          <w:spacing w:val="6"/>
        </w:rPr>
        <w:t>1</w:t>
      </w:r>
      <w:r w:rsidRPr="0054632F">
        <w:rPr>
          <w:spacing w:val="6"/>
        </w:rPr>
        <w:t>.3. Заслушивает членов рабочей группы, а также не входящих в ее состав должностных лиц по вопросам относящимся к компетенции группы.</w:t>
      </w:r>
    </w:p>
    <w:p w:rsidR="00357E30" w:rsidRPr="0054632F" w:rsidRDefault="00357E30" w:rsidP="00357E30">
      <w:pPr>
        <w:pStyle w:val="a5"/>
        <w:ind w:firstLine="708"/>
        <w:jc w:val="both"/>
        <w:rPr>
          <w:spacing w:val="6"/>
        </w:rPr>
      </w:pPr>
      <w:r w:rsidRPr="0054632F">
        <w:rPr>
          <w:spacing w:val="6"/>
        </w:rPr>
        <w:t>3.1.4. Организовывает и принима</w:t>
      </w:r>
      <w:r w:rsidR="00BC2EEB" w:rsidRPr="0054632F">
        <w:rPr>
          <w:spacing w:val="6"/>
        </w:rPr>
        <w:t xml:space="preserve">ет </w:t>
      </w:r>
      <w:r w:rsidR="002B3003" w:rsidRPr="0054632F">
        <w:rPr>
          <w:spacing w:val="6"/>
        </w:rPr>
        <w:t xml:space="preserve"> </w:t>
      </w:r>
      <w:r w:rsidR="004479A5" w:rsidRPr="0054632F">
        <w:rPr>
          <w:spacing w:val="6"/>
        </w:rPr>
        <w:t xml:space="preserve"> </w:t>
      </w:r>
      <w:r w:rsidR="00B132A2" w:rsidRPr="0054632F">
        <w:rPr>
          <w:spacing w:val="6"/>
        </w:rPr>
        <w:t xml:space="preserve">участие в </w:t>
      </w:r>
      <w:r w:rsidRPr="0054632F">
        <w:rPr>
          <w:spacing w:val="6"/>
        </w:rPr>
        <w:t>выездных заседаниях.</w:t>
      </w:r>
    </w:p>
    <w:p w:rsidR="00357E30" w:rsidRPr="0054632F" w:rsidRDefault="00357E30" w:rsidP="00736E76">
      <w:pPr>
        <w:pStyle w:val="a5"/>
        <w:ind w:firstLine="708"/>
        <w:jc w:val="both"/>
        <w:rPr>
          <w:spacing w:val="6"/>
        </w:rPr>
      </w:pPr>
      <w:r w:rsidRPr="0054632F">
        <w:rPr>
          <w:spacing w:val="6"/>
        </w:rPr>
        <w:t>3.1.5 Осуществляет иные права в целях реализации задач, предусмотренных Положением о рабочей группе.</w:t>
      </w:r>
    </w:p>
    <w:p w:rsidR="00736E76" w:rsidRPr="0054632F" w:rsidRDefault="00736E76" w:rsidP="00736E76">
      <w:pPr>
        <w:pStyle w:val="a5"/>
        <w:ind w:firstLine="708"/>
        <w:jc w:val="both"/>
        <w:rPr>
          <w:spacing w:val="6"/>
        </w:rPr>
      </w:pPr>
    </w:p>
    <w:p w:rsidR="00357E30" w:rsidRPr="0054632F" w:rsidRDefault="00357E30" w:rsidP="00B132A2">
      <w:pPr>
        <w:pStyle w:val="a5"/>
        <w:ind w:firstLine="708"/>
        <w:jc w:val="center"/>
        <w:rPr>
          <w:b/>
          <w:spacing w:val="6"/>
        </w:rPr>
      </w:pPr>
      <w:r w:rsidRPr="0054632F">
        <w:rPr>
          <w:b/>
          <w:spacing w:val="6"/>
        </w:rPr>
        <w:t xml:space="preserve">4. </w:t>
      </w:r>
      <w:r w:rsidRPr="0054632F">
        <w:rPr>
          <w:b/>
          <w:spacing w:val="-1"/>
        </w:rPr>
        <w:t xml:space="preserve">Состав </w:t>
      </w:r>
      <w:r w:rsidRPr="0054632F">
        <w:rPr>
          <w:b/>
          <w:spacing w:val="3"/>
        </w:rPr>
        <w:t>рабочей группы</w:t>
      </w:r>
      <w:r w:rsidRPr="0054632F">
        <w:rPr>
          <w:b/>
          <w:spacing w:val="-1"/>
        </w:rPr>
        <w:t>.</w:t>
      </w:r>
    </w:p>
    <w:p w:rsidR="00357E30" w:rsidRPr="0054632F" w:rsidRDefault="00357E30" w:rsidP="00357E30">
      <w:pPr>
        <w:pStyle w:val="a5"/>
        <w:jc w:val="both"/>
      </w:pPr>
      <w:r w:rsidRPr="0054632F">
        <w:rPr>
          <w:spacing w:val="-1"/>
        </w:rPr>
        <w:t xml:space="preserve">           4.1. В состав рабочей группы входят представители Администрации </w:t>
      </w:r>
      <w:r w:rsidRPr="0054632F">
        <w:t>сельского поселения Хатанга, Хатангского сельского Совета депутатов, А</w:t>
      </w:r>
      <w:r w:rsidR="0054632F">
        <w:t>кционерного общества</w:t>
      </w:r>
      <w:r w:rsidRPr="0054632F">
        <w:t xml:space="preserve"> «Хатангский морской торговый порт», Местной общественной организации «Ассоциация коренных малочисленных народов сельского поселения Хатанга Таймырского Долгано-Ненецкого муниципального района», Таймырского районного Совета депутатов, О</w:t>
      </w:r>
      <w:r w:rsidR="0054632F">
        <w:t xml:space="preserve">бщества с ограниченной ответственностью </w:t>
      </w:r>
      <w:r w:rsidRPr="0054632F">
        <w:t xml:space="preserve">«Восток Инжиниринг», </w:t>
      </w:r>
      <w:r w:rsidR="0054632F" w:rsidRPr="0054632F">
        <w:t>О</w:t>
      </w:r>
      <w:r w:rsidR="0054632F">
        <w:t xml:space="preserve">бщества с ограниченной ответственностью </w:t>
      </w:r>
      <w:r w:rsidRPr="0054632F">
        <w:t>«</w:t>
      </w:r>
      <w:proofErr w:type="spellStart"/>
      <w:r w:rsidRPr="0054632F">
        <w:t>ТриАрк</w:t>
      </w:r>
      <w:proofErr w:type="spellEnd"/>
      <w:r w:rsidRPr="0054632F">
        <w:t xml:space="preserve"> </w:t>
      </w:r>
      <w:proofErr w:type="spellStart"/>
      <w:r w:rsidRPr="0054632F">
        <w:t>Майнинг</w:t>
      </w:r>
      <w:proofErr w:type="spellEnd"/>
      <w:r w:rsidRPr="0054632F">
        <w:t>», инициативной группы жителей сельского поселения Хатанга.</w:t>
      </w:r>
    </w:p>
    <w:p w:rsidR="00357E30" w:rsidRPr="0054632F" w:rsidRDefault="00357E30" w:rsidP="00357E30">
      <w:pPr>
        <w:pStyle w:val="a5"/>
        <w:ind w:firstLine="708"/>
        <w:jc w:val="both"/>
      </w:pPr>
      <w:r w:rsidRPr="0054632F">
        <w:t xml:space="preserve">4.2. Персональный состав </w:t>
      </w:r>
      <w:r w:rsidRPr="0054632F">
        <w:rPr>
          <w:spacing w:val="3"/>
        </w:rPr>
        <w:t>рабочей группы</w:t>
      </w:r>
      <w:r w:rsidRPr="0054632F">
        <w:t xml:space="preserve"> утверждается и изменяется </w:t>
      </w:r>
      <w:r w:rsidR="0054632F">
        <w:t>правовым актом</w:t>
      </w:r>
      <w:r w:rsidRPr="0054632F">
        <w:t xml:space="preserve"> Администрации сельского поселения Хатанга.</w:t>
      </w:r>
    </w:p>
    <w:p w:rsidR="00357E30" w:rsidRPr="0054632F" w:rsidRDefault="00357E30" w:rsidP="00357E30">
      <w:pPr>
        <w:pStyle w:val="a5"/>
        <w:jc w:val="both"/>
      </w:pPr>
      <w:r w:rsidRPr="0054632F">
        <w:t xml:space="preserve">           4.3. Рабочая группа формируется в составе председателя, секретаря и членов рабочей группы.</w:t>
      </w:r>
    </w:p>
    <w:p w:rsidR="00357E30" w:rsidRPr="0054632F" w:rsidRDefault="00357E30" w:rsidP="00357E30">
      <w:pPr>
        <w:pStyle w:val="a5"/>
        <w:jc w:val="both"/>
        <w:rPr>
          <w:u w:val="single"/>
        </w:rPr>
      </w:pPr>
      <w:r w:rsidRPr="0054632F">
        <w:rPr>
          <w:b/>
          <w:spacing w:val="-8"/>
        </w:rPr>
        <w:t xml:space="preserve">             </w:t>
      </w:r>
      <w:r w:rsidRPr="0054632F">
        <w:rPr>
          <w:spacing w:val="-8"/>
          <w:u w:val="single"/>
        </w:rPr>
        <w:t xml:space="preserve">4.4.  </w:t>
      </w:r>
      <w:r w:rsidRPr="0054632F">
        <w:rPr>
          <w:u w:val="single"/>
        </w:rPr>
        <w:t xml:space="preserve">Председатель </w:t>
      </w:r>
      <w:r w:rsidRPr="0054632F">
        <w:rPr>
          <w:spacing w:val="3"/>
          <w:u w:val="single"/>
        </w:rPr>
        <w:t>рабочей группы</w:t>
      </w:r>
      <w:r w:rsidRPr="0054632F">
        <w:rPr>
          <w:u w:val="single"/>
        </w:rPr>
        <w:t xml:space="preserve">: </w:t>
      </w:r>
    </w:p>
    <w:p w:rsidR="00357E30" w:rsidRPr="0054632F" w:rsidRDefault="00357E30" w:rsidP="00357E30">
      <w:pPr>
        <w:pStyle w:val="a5"/>
        <w:jc w:val="both"/>
      </w:pPr>
      <w:r w:rsidRPr="0054632F">
        <w:tab/>
        <w:t>- осуществляет общее руководство деятельностью рабочей группы и председательствует на её заседаниях;</w:t>
      </w:r>
    </w:p>
    <w:p w:rsidR="00357E30" w:rsidRPr="0054632F" w:rsidRDefault="00357E30" w:rsidP="00357E30">
      <w:pPr>
        <w:pStyle w:val="a5"/>
        <w:jc w:val="both"/>
      </w:pPr>
      <w:r w:rsidRPr="0054632F">
        <w:tab/>
        <w:t>- утверждает план работы, повестку заседания и список лиц, приглашенных на заседание рабочей группы;</w:t>
      </w:r>
    </w:p>
    <w:p w:rsidR="00357E30" w:rsidRPr="0054632F" w:rsidRDefault="00357E30" w:rsidP="00357E30">
      <w:pPr>
        <w:pStyle w:val="a5"/>
        <w:jc w:val="both"/>
      </w:pPr>
      <w:r w:rsidRPr="0054632F">
        <w:tab/>
        <w:t>- подписывает протоколы заседания рабочей группы и другие документы, исходящие от рабочей группы;</w:t>
      </w:r>
    </w:p>
    <w:p w:rsidR="00357E30" w:rsidRPr="0054632F" w:rsidRDefault="00357E30" w:rsidP="00357E30">
      <w:pPr>
        <w:pStyle w:val="a5"/>
        <w:jc w:val="both"/>
      </w:pPr>
      <w:r w:rsidRPr="0054632F">
        <w:tab/>
        <w:t xml:space="preserve">- в рамках компетенции группы взаимодействует с исполнительными и представительными органами Таймырского Долгано-Ненецкого муниципального района, иными организациями и предприятиями по вопросам компетенции группы. </w:t>
      </w:r>
    </w:p>
    <w:p w:rsidR="00357E30" w:rsidRPr="0054632F" w:rsidRDefault="00357E30" w:rsidP="00357E30">
      <w:pPr>
        <w:pStyle w:val="a5"/>
        <w:jc w:val="both"/>
      </w:pPr>
      <w:r w:rsidRPr="0054632F">
        <w:tab/>
        <w:t xml:space="preserve">- взаимодействует со средствами массовой информации в целях информирования населения о результатах деятельности рабочей группы. </w:t>
      </w:r>
    </w:p>
    <w:p w:rsidR="00357E30" w:rsidRPr="0054632F" w:rsidRDefault="00357E30" w:rsidP="00357E30">
      <w:pPr>
        <w:pStyle w:val="a5"/>
        <w:ind w:firstLine="708"/>
        <w:jc w:val="both"/>
        <w:rPr>
          <w:u w:val="single"/>
        </w:rPr>
      </w:pPr>
      <w:r w:rsidRPr="0054632F">
        <w:rPr>
          <w:u w:val="single"/>
        </w:rPr>
        <w:t xml:space="preserve">4.5. </w:t>
      </w:r>
      <w:r w:rsidRPr="0054632F">
        <w:rPr>
          <w:spacing w:val="-6"/>
          <w:u w:val="single"/>
        </w:rPr>
        <w:t>Секретарь рабочей группы:</w:t>
      </w:r>
    </w:p>
    <w:p w:rsidR="00357E30" w:rsidRPr="0054632F" w:rsidRDefault="00357E30" w:rsidP="00357E30">
      <w:pPr>
        <w:pStyle w:val="a5"/>
        <w:ind w:firstLine="708"/>
        <w:jc w:val="both"/>
        <w:rPr>
          <w:spacing w:val="-6"/>
        </w:rPr>
      </w:pPr>
      <w:r w:rsidRPr="0054632F">
        <w:rPr>
          <w:spacing w:val="-6"/>
        </w:rPr>
        <w:t>- оформляет протоколы заседаний рабочей группы, готовит проекты других документов, исходящих от рабочей группы;</w:t>
      </w:r>
    </w:p>
    <w:p w:rsidR="00357E30" w:rsidRPr="0054632F" w:rsidRDefault="00357E30" w:rsidP="00357E30">
      <w:pPr>
        <w:pStyle w:val="a5"/>
        <w:ind w:firstLine="708"/>
        <w:jc w:val="both"/>
        <w:rPr>
          <w:spacing w:val="-6"/>
        </w:rPr>
      </w:pPr>
      <w:r w:rsidRPr="0054632F">
        <w:rPr>
          <w:spacing w:val="-6"/>
        </w:rPr>
        <w:t>- направляет копии протоколов заседаний рабочей группы в течении трех рабочих дней со дня их подписания заинтересованным лицам;</w:t>
      </w:r>
    </w:p>
    <w:p w:rsidR="00357E30" w:rsidRPr="0054632F" w:rsidRDefault="00357E30" w:rsidP="00357E30">
      <w:pPr>
        <w:pStyle w:val="a5"/>
        <w:ind w:firstLine="708"/>
        <w:jc w:val="both"/>
        <w:rPr>
          <w:spacing w:val="-6"/>
        </w:rPr>
      </w:pPr>
      <w:r w:rsidRPr="0054632F">
        <w:rPr>
          <w:spacing w:val="-6"/>
        </w:rPr>
        <w:t>- уведомляет членов рабочей группы о дате, времени, месте и повестке предстоящего заседания, а также знакомит членов рабочей группы утвержденным планом работы;</w:t>
      </w:r>
    </w:p>
    <w:p w:rsidR="00357E30" w:rsidRPr="0054632F" w:rsidRDefault="00357E30" w:rsidP="00357E30">
      <w:pPr>
        <w:pStyle w:val="a5"/>
        <w:ind w:firstLine="708"/>
        <w:jc w:val="both"/>
      </w:pPr>
      <w:r w:rsidRPr="0054632F">
        <w:rPr>
          <w:spacing w:val="-6"/>
        </w:rPr>
        <w:t>- организует и осуществляет контроль за выполнением решений рабочей группы;</w:t>
      </w:r>
      <w:r w:rsidRPr="0054632F">
        <w:t xml:space="preserve"> </w:t>
      </w:r>
    </w:p>
    <w:p w:rsidR="00357E30" w:rsidRPr="0054632F" w:rsidRDefault="00357E30" w:rsidP="00357E30">
      <w:pPr>
        <w:pStyle w:val="a5"/>
        <w:ind w:firstLine="708"/>
        <w:jc w:val="both"/>
      </w:pPr>
      <w:r w:rsidRPr="0054632F">
        <w:t>- ведет делопроизводство рабочей группы.</w:t>
      </w:r>
    </w:p>
    <w:p w:rsidR="00357E30" w:rsidRPr="0054632F" w:rsidRDefault="00357E30" w:rsidP="00357E30">
      <w:pPr>
        <w:pStyle w:val="a5"/>
        <w:ind w:firstLine="708"/>
        <w:jc w:val="both"/>
        <w:rPr>
          <w:u w:val="single"/>
        </w:rPr>
      </w:pPr>
      <w:r w:rsidRPr="0054632F">
        <w:rPr>
          <w:u w:val="single"/>
        </w:rPr>
        <w:t>4.6. Члены рабочей группы.</w:t>
      </w:r>
    </w:p>
    <w:p w:rsidR="00357E30" w:rsidRPr="0054632F" w:rsidRDefault="00357E30" w:rsidP="00357E30">
      <w:pPr>
        <w:pStyle w:val="a5"/>
        <w:ind w:firstLine="708"/>
        <w:jc w:val="both"/>
      </w:pPr>
      <w:r w:rsidRPr="0054632F">
        <w:t>- принимают участие в заседаниях;</w:t>
      </w:r>
    </w:p>
    <w:p w:rsidR="00357E30" w:rsidRPr="0054632F" w:rsidRDefault="00357E30" w:rsidP="00357E30">
      <w:pPr>
        <w:pStyle w:val="a5"/>
        <w:ind w:firstLine="708"/>
        <w:jc w:val="both"/>
      </w:pPr>
      <w:r w:rsidRPr="0054632F">
        <w:t>- участвуют в обсуждении повестки дня;</w:t>
      </w:r>
    </w:p>
    <w:p w:rsidR="00357E30" w:rsidRPr="0054632F" w:rsidRDefault="00357E30" w:rsidP="00357E30">
      <w:pPr>
        <w:pStyle w:val="a5"/>
        <w:ind w:firstLine="708"/>
        <w:jc w:val="both"/>
      </w:pPr>
      <w:r w:rsidRPr="0054632F">
        <w:t>- знакомятся с документами и материалами по вопросам, вынесенным на обсуждение рабочей группы;</w:t>
      </w:r>
    </w:p>
    <w:p w:rsidR="00357E30" w:rsidRPr="0054632F" w:rsidRDefault="00357E30" w:rsidP="00357E30">
      <w:pPr>
        <w:pStyle w:val="a5"/>
        <w:ind w:firstLine="708"/>
        <w:jc w:val="both"/>
      </w:pPr>
      <w:r w:rsidRPr="0054632F">
        <w:t>- подготавливает доклады по вопросам повестки очередного заседания рабочей группы.</w:t>
      </w:r>
    </w:p>
    <w:p w:rsidR="00357E30" w:rsidRPr="0054632F" w:rsidRDefault="00357E30" w:rsidP="00357E30">
      <w:pPr>
        <w:pStyle w:val="a5"/>
        <w:ind w:firstLine="708"/>
        <w:jc w:val="both"/>
      </w:pPr>
      <w:r w:rsidRPr="0054632F">
        <w:t>- вносят вопросы и предложения для рассмотрения на заседаниях рабочей группы;</w:t>
      </w:r>
    </w:p>
    <w:p w:rsidR="00357E30" w:rsidRPr="0054632F" w:rsidRDefault="00357E30" w:rsidP="00B132A2">
      <w:pPr>
        <w:pStyle w:val="a5"/>
        <w:ind w:firstLine="708"/>
        <w:jc w:val="both"/>
      </w:pPr>
      <w:r w:rsidRPr="0054632F">
        <w:t xml:space="preserve">- принимают участие в привлечении </w:t>
      </w:r>
      <w:r w:rsidR="00B132A2" w:rsidRPr="0054632F">
        <w:t>специалистов,</w:t>
      </w:r>
      <w:r w:rsidRPr="0054632F">
        <w:t xml:space="preserve"> обладающих специальными знаниями или информацией в целях консультирования по вопросам входящих в компетенцию рабочей группы. </w:t>
      </w:r>
    </w:p>
    <w:p w:rsidR="00C93518" w:rsidRPr="0054632F" w:rsidRDefault="00357E30" w:rsidP="0054632F">
      <w:pPr>
        <w:pStyle w:val="a5"/>
        <w:ind w:firstLine="708"/>
        <w:jc w:val="both"/>
      </w:pPr>
      <w:r w:rsidRPr="0054632F">
        <w:rPr>
          <w:spacing w:val="-8"/>
        </w:rPr>
        <w:t xml:space="preserve">4.7.   </w:t>
      </w:r>
      <w:r w:rsidRPr="0054632F">
        <w:t>Р</w:t>
      </w:r>
      <w:r w:rsidRPr="0054632F">
        <w:rPr>
          <w:spacing w:val="3"/>
        </w:rPr>
        <w:t>абочая группа</w:t>
      </w:r>
      <w:r w:rsidRPr="0054632F">
        <w:t xml:space="preserve"> не является юридическим лицом.</w:t>
      </w:r>
    </w:p>
    <w:p w:rsidR="00357E30" w:rsidRDefault="00357E30" w:rsidP="00357E30">
      <w:pPr>
        <w:pStyle w:val="a5"/>
        <w:ind w:firstLine="708"/>
        <w:jc w:val="both"/>
      </w:pPr>
      <w:r w:rsidRPr="0054632F">
        <w:rPr>
          <w:spacing w:val="-8"/>
        </w:rPr>
        <w:lastRenderedPageBreak/>
        <w:t xml:space="preserve">4.8. </w:t>
      </w:r>
      <w:r w:rsidRPr="0054632F">
        <w:rPr>
          <w:spacing w:val="2"/>
        </w:rPr>
        <w:t xml:space="preserve">Организационно-техническое обеспечение деятельности </w:t>
      </w:r>
      <w:r w:rsidRPr="0054632F">
        <w:rPr>
          <w:spacing w:val="3"/>
        </w:rPr>
        <w:t>рабочей группы</w:t>
      </w:r>
      <w:r w:rsidRPr="0054632F">
        <w:rPr>
          <w:spacing w:val="2"/>
        </w:rPr>
        <w:t xml:space="preserve"> </w:t>
      </w:r>
      <w:r w:rsidRPr="0054632F">
        <w:t>осуществляется Администрацией сельского поселения Хатанга.</w:t>
      </w:r>
    </w:p>
    <w:p w:rsidR="0054632F" w:rsidRPr="0054632F" w:rsidRDefault="0054632F" w:rsidP="00357E30">
      <w:pPr>
        <w:pStyle w:val="a5"/>
        <w:ind w:firstLine="708"/>
        <w:jc w:val="both"/>
      </w:pPr>
    </w:p>
    <w:p w:rsidR="00357E30" w:rsidRPr="0054632F" w:rsidRDefault="00357E30" w:rsidP="00B132A2">
      <w:pPr>
        <w:pStyle w:val="a5"/>
        <w:ind w:firstLine="708"/>
        <w:jc w:val="center"/>
        <w:rPr>
          <w:b/>
        </w:rPr>
      </w:pPr>
      <w:r w:rsidRPr="0054632F">
        <w:rPr>
          <w:b/>
        </w:rPr>
        <w:t xml:space="preserve">5. Порядок работы </w:t>
      </w:r>
      <w:r w:rsidRPr="0054632F">
        <w:rPr>
          <w:b/>
          <w:spacing w:val="3"/>
        </w:rPr>
        <w:t>рабочей группы</w:t>
      </w:r>
      <w:r w:rsidRPr="0054632F">
        <w:rPr>
          <w:b/>
        </w:rPr>
        <w:t>.</w:t>
      </w:r>
    </w:p>
    <w:p w:rsidR="00357E30" w:rsidRPr="0054632F" w:rsidRDefault="00357E30" w:rsidP="00357E30">
      <w:pPr>
        <w:pStyle w:val="a5"/>
        <w:jc w:val="both"/>
        <w:rPr>
          <w:spacing w:val="-4"/>
        </w:rPr>
      </w:pPr>
      <w:r w:rsidRPr="0054632F">
        <w:tab/>
        <w:t xml:space="preserve">5.1. </w:t>
      </w:r>
      <w:r w:rsidRPr="0054632F">
        <w:rPr>
          <w:spacing w:val="2"/>
        </w:rPr>
        <w:t xml:space="preserve">Заседания </w:t>
      </w:r>
      <w:r w:rsidRPr="0054632F">
        <w:rPr>
          <w:spacing w:val="3"/>
        </w:rPr>
        <w:t>рабочей группы</w:t>
      </w:r>
      <w:r w:rsidRPr="0054632F">
        <w:rPr>
          <w:spacing w:val="-1"/>
        </w:rPr>
        <w:t xml:space="preserve"> </w:t>
      </w:r>
      <w:r w:rsidRPr="0054632F">
        <w:rPr>
          <w:spacing w:val="2"/>
        </w:rPr>
        <w:t>проводятся по инициативе председателя</w:t>
      </w:r>
      <w:r w:rsidRPr="0054632F">
        <w:rPr>
          <w:spacing w:val="8"/>
        </w:rPr>
        <w:t xml:space="preserve"> по мере необходимости, но не реже одного раза в квартал и </w:t>
      </w:r>
      <w:r w:rsidRPr="0054632F">
        <w:t xml:space="preserve">считаются правомочными, если на них присутствует более 2/3ее </w:t>
      </w:r>
      <w:r w:rsidRPr="0054632F">
        <w:rPr>
          <w:spacing w:val="-4"/>
        </w:rPr>
        <w:t>состава.</w:t>
      </w:r>
    </w:p>
    <w:p w:rsidR="00357E30" w:rsidRPr="0054632F" w:rsidRDefault="00357E30" w:rsidP="00357E30">
      <w:pPr>
        <w:pStyle w:val="a5"/>
        <w:jc w:val="both"/>
      </w:pPr>
      <w:r w:rsidRPr="0054632F">
        <w:rPr>
          <w:spacing w:val="-4"/>
        </w:rPr>
        <w:tab/>
        <w:t xml:space="preserve">5.2. </w:t>
      </w:r>
      <w:r w:rsidRPr="0054632F">
        <w:rPr>
          <w:spacing w:val="3"/>
        </w:rPr>
        <w:t>Заседание рабочей группы ведет председатель</w:t>
      </w:r>
      <w:r w:rsidRPr="0054632F">
        <w:t xml:space="preserve">. В случае отсутствия председателя, заседание рабочей группы ведет секретарь или один из участников рабочей группы по согласованию. </w:t>
      </w:r>
    </w:p>
    <w:p w:rsidR="00357E30" w:rsidRPr="0054632F" w:rsidRDefault="00357E30" w:rsidP="00357E30">
      <w:pPr>
        <w:pStyle w:val="a5"/>
        <w:jc w:val="both"/>
        <w:rPr>
          <w:spacing w:val="8"/>
        </w:rPr>
      </w:pPr>
      <w:r w:rsidRPr="0054632F">
        <w:tab/>
        <w:t>5.3.</w:t>
      </w:r>
      <w:r w:rsidRPr="0054632F">
        <w:rPr>
          <w:spacing w:val="8"/>
        </w:rPr>
        <w:t xml:space="preserve"> Работа рабочей группы осуществляется путем личного участия ее членов в заседании, при этом могут использоваться информационные и коммуникационные технологии, позволяющие обеспечить возможность дистанционного участия в заседании, обсуждения вопросов и принятия решений по вопросам, поставленным на голосование без присутствия в месте проведения заседаний.</w:t>
      </w:r>
    </w:p>
    <w:p w:rsidR="00357E30" w:rsidRPr="0054632F" w:rsidRDefault="00357E30" w:rsidP="00357E30">
      <w:pPr>
        <w:pStyle w:val="a5"/>
        <w:jc w:val="both"/>
      </w:pPr>
      <w:r w:rsidRPr="0054632F">
        <w:rPr>
          <w:spacing w:val="8"/>
        </w:rPr>
        <w:tab/>
      </w:r>
      <w:r w:rsidRPr="00E17CED">
        <w:t xml:space="preserve">5.4. Извещение о дате, времени, месте и повестка дня предстоящего заседания, а также материалы по рассматриваемым вопросам направляются членам рабочей группы не позднее, чем за 10 дней до </w:t>
      </w:r>
      <w:r w:rsidRPr="0054632F">
        <w:t xml:space="preserve">даты проведения заседания. Извещение направляется членам Рабочей группы по электронным адресам, информация о которых в письменном виде передается Председателю рабочей группы. Член рабочей группы считается </w:t>
      </w:r>
      <w:proofErr w:type="gramStart"/>
      <w:r w:rsidR="00B132A2" w:rsidRPr="0054632F">
        <w:t>надлежащим образом</w:t>
      </w:r>
      <w:proofErr w:type="gramEnd"/>
      <w:r w:rsidRPr="0054632F">
        <w:t xml:space="preserve"> уведомленным с момента получения отправителем подтверждения члена рабочей группы о получении извещения ответным письмом по электронной почте.</w:t>
      </w:r>
    </w:p>
    <w:p w:rsidR="00357E30" w:rsidRPr="00E17CED" w:rsidRDefault="00357E30" w:rsidP="00357E30">
      <w:pPr>
        <w:pStyle w:val="a5"/>
        <w:jc w:val="both"/>
      </w:pPr>
      <w:r w:rsidRPr="0054632F">
        <w:tab/>
        <w:t xml:space="preserve">5.5. </w:t>
      </w:r>
      <w:r w:rsidRPr="00E17CED">
        <w:t xml:space="preserve">Заседания рабочей группы считаются правомочными, если на них участвует не менее 2/3 </w:t>
      </w:r>
      <w:r w:rsidR="00B132A2" w:rsidRPr="00E17CED">
        <w:t>членов рабочей</w:t>
      </w:r>
      <w:r w:rsidRPr="00E17CED">
        <w:t xml:space="preserve"> группы. В случае невозможности принять участие в заседании Рабочей группы очно, член рабочей группы уведомляет об этом Председателя или Секретаря. В этом случае отсутствующий член рабочей группы имеет право проголосовать по всем вопросам, обсуждаемым на заседании рабочей группе заочно </w:t>
      </w:r>
      <w:r w:rsidR="00B132A2" w:rsidRPr="00E17CED">
        <w:t>путем направления,</w:t>
      </w:r>
      <w:r w:rsidRPr="00E17CED">
        <w:t xml:space="preserve"> соответствующего письма Председателю или Секретарю рабочей группы.</w:t>
      </w:r>
    </w:p>
    <w:p w:rsidR="00357E30" w:rsidRPr="0054632F" w:rsidRDefault="00357E30" w:rsidP="00357E30">
      <w:pPr>
        <w:pStyle w:val="a5"/>
        <w:jc w:val="both"/>
      </w:pPr>
      <w:r w:rsidRPr="00E17CED">
        <w:tab/>
        <w:t>5.6. Рабочая группа</w:t>
      </w:r>
      <w:r w:rsidRPr="0054632F">
        <w:t xml:space="preserve"> принимает решения по рассматриваемым вопросам </w:t>
      </w:r>
      <w:r w:rsidRPr="00E17CED">
        <w:t xml:space="preserve">открытым голосованием большинством голосов от числа присутствующих на </w:t>
      </w:r>
      <w:r w:rsidRPr="0054632F">
        <w:t xml:space="preserve">заседании членов </w:t>
      </w:r>
      <w:r w:rsidRPr="00E17CED">
        <w:t>рабочей группы</w:t>
      </w:r>
      <w:r w:rsidRPr="0054632F">
        <w:t xml:space="preserve">. При равенстве голосов по предлагаемому решению </w:t>
      </w:r>
      <w:r w:rsidRPr="00E17CED">
        <w:t>вопроса правом решающего голоса обладает Председатель</w:t>
      </w:r>
      <w:r w:rsidRPr="0054632F">
        <w:t xml:space="preserve"> </w:t>
      </w:r>
      <w:r w:rsidRPr="00E17CED">
        <w:t>рабочей группы</w:t>
      </w:r>
      <w:r w:rsidRPr="0054632F">
        <w:t>.</w:t>
      </w:r>
    </w:p>
    <w:p w:rsidR="00357E30" w:rsidRPr="0054632F" w:rsidRDefault="00357E30" w:rsidP="00357E30">
      <w:pPr>
        <w:pStyle w:val="a5"/>
        <w:jc w:val="both"/>
      </w:pPr>
      <w:r w:rsidRPr="0054632F">
        <w:tab/>
        <w:t>5.7. Результаты рассмотрения вопросов на заседании рабочей группы оформляются протоколом заседания рабочей группы.</w:t>
      </w:r>
    </w:p>
    <w:p w:rsidR="00357E30" w:rsidRPr="0054632F" w:rsidRDefault="00357E30" w:rsidP="00357E30">
      <w:pPr>
        <w:pStyle w:val="a5"/>
        <w:jc w:val="both"/>
      </w:pPr>
    </w:p>
    <w:p w:rsidR="00357E30" w:rsidRPr="0054632F" w:rsidRDefault="00357E30" w:rsidP="00357E30">
      <w:pPr>
        <w:pStyle w:val="a5"/>
        <w:jc w:val="both"/>
      </w:pPr>
    </w:p>
    <w:p w:rsidR="00357E30" w:rsidRPr="0054632F" w:rsidRDefault="00357E30" w:rsidP="00357E30">
      <w:pPr>
        <w:pStyle w:val="a5"/>
        <w:jc w:val="both"/>
      </w:pPr>
    </w:p>
    <w:p w:rsidR="00357E30" w:rsidRPr="0054632F" w:rsidRDefault="00357E30" w:rsidP="00357E30">
      <w:pPr>
        <w:pStyle w:val="a5"/>
        <w:jc w:val="both"/>
      </w:pPr>
    </w:p>
    <w:p w:rsidR="00357E30" w:rsidRPr="0054632F" w:rsidRDefault="00357E30" w:rsidP="00357E30">
      <w:pPr>
        <w:pStyle w:val="a5"/>
        <w:jc w:val="both"/>
      </w:pPr>
    </w:p>
    <w:p w:rsidR="00357E30" w:rsidRPr="0054632F" w:rsidRDefault="00357E30" w:rsidP="00357E30">
      <w:pPr>
        <w:pStyle w:val="a5"/>
        <w:jc w:val="both"/>
      </w:pPr>
    </w:p>
    <w:p w:rsidR="00357E30" w:rsidRPr="0054632F" w:rsidRDefault="00357E30" w:rsidP="00357E30">
      <w:pPr>
        <w:pStyle w:val="a5"/>
        <w:jc w:val="both"/>
      </w:pPr>
    </w:p>
    <w:p w:rsidR="00357E30" w:rsidRPr="0054632F" w:rsidRDefault="00357E30" w:rsidP="00357E30">
      <w:pPr>
        <w:pStyle w:val="a5"/>
        <w:jc w:val="both"/>
      </w:pPr>
    </w:p>
    <w:p w:rsidR="00357E30" w:rsidRPr="0054632F" w:rsidRDefault="00357E30" w:rsidP="00357E30">
      <w:pPr>
        <w:pStyle w:val="a5"/>
        <w:jc w:val="both"/>
      </w:pPr>
    </w:p>
    <w:p w:rsidR="00357E30" w:rsidRPr="0054632F" w:rsidRDefault="00357E30" w:rsidP="00357E30">
      <w:pPr>
        <w:pStyle w:val="a5"/>
        <w:jc w:val="both"/>
      </w:pPr>
    </w:p>
    <w:p w:rsidR="00357E30" w:rsidRPr="0054632F" w:rsidRDefault="00357E30" w:rsidP="00357E30">
      <w:pPr>
        <w:pStyle w:val="a5"/>
        <w:jc w:val="both"/>
      </w:pPr>
    </w:p>
    <w:p w:rsidR="00357E30" w:rsidRPr="0054632F" w:rsidRDefault="00357E30" w:rsidP="00357E30">
      <w:pPr>
        <w:pStyle w:val="a5"/>
        <w:jc w:val="both"/>
      </w:pPr>
    </w:p>
    <w:p w:rsidR="00357E30" w:rsidRPr="0054632F" w:rsidRDefault="00357E30" w:rsidP="00357E30">
      <w:pPr>
        <w:pStyle w:val="a5"/>
        <w:jc w:val="both"/>
      </w:pPr>
    </w:p>
    <w:p w:rsidR="00357E30" w:rsidRPr="0054632F" w:rsidRDefault="00357E30" w:rsidP="00357E30">
      <w:pPr>
        <w:pStyle w:val="a5"/>
        <w:jc w:val="both"/>
      </w:pPr>
    </w:p>
    <w:p w:rsidR="00357E30" w:rsidRPr="0054632F" w:rsidRDefault="00357E30" w:rsidP="00357E30">
      <w:pPr>
        <w:pStyle w:val="a5"/>
        <w:jc w:val="both"/>
      </w:pPr>
    </w:p>
    <w:p w:rsidR="00357E30" w:rsidRPr="0054632F" w:rsidRDefault="00357E30" w:rsidP="00357E30">
      <w:pPr>
        <w:pStyle w:val="a5"/>
        <w:jc w:val="both"/>
      </w:pPr>
    </w:p>
    <w:p w:rsidR="00736E76" w:rsidRDefault="00736E76" w:rsidP="00736E76"/>
    <w:p w:rsidR="00E17CED" w:rsidRPr="0054632F" w:rsidRDefault="00E17CED" w:rsidP="00736E76">
      <w:pPr>
        <w:rPr>
          <w:b/>
        </w:rPr>
      </w:pPr>
    </w:p>
    <w:p w:rsidR="00736E76" w:rsidRPr="00E17CED" w:rsidRDefault="00736E76" w:rsidP="00736E76">
      <w:pPr>
        <w:ind w:left="6379"/>
        <w:rPr>
          <w:b/>
          <w:sz w:val="20"/>
        </w:rPr>
      </w:pPr>
      <w:r w:rsidRPr="00E17CED">
        <w:rPr>
          <w:b/>
          <w:sz w:val="20"/>
        </w:rPr>
        <w:lastRenderedPageBreak/>
        <w:t>Приложение № 2</w:t>
      </w:r>
    </w:p>
    <w:p w:rsidR="00736E76" w:rsidRPr="00E17CED" w:rsidRDefault="00736E76" w:rsidP="00736E76">
      <w:pPr>
        <w:ind w:left="6379"/>
        <w:rPr>
          <w:sz w:val="20"/>
        </w:rPr>
      </w:pPr>
      <w:r w:rsidRPr="00E17CED">
        <w:rPr>
          <w:sz w:val="20"/>
        </w:rPr>
        <w:t>к Постановлению Администрации</w:t>
      </w:r>
    </w:p>
    <w:p w:rsidR="00736E76" w:rsidRPr="00E17CED" w:rsidRDefault="00736E76" w:rsidP="00736E76">
      <w:pPr>
        <w:ind w:left="6379"/>
        <w:rPr>
          <w:sz w:val="20"/>
        </w:rPr>
      </w:pPr>
      <w:r w:rsidRPr="00E17CED">
        <w:rPr>
          <w:sz w:val="20"/>
        </w:rPr>
        <w:t xml:space="preserve">сельского поселения Хатанга  </w:t>
      </w:r>
    </w:p>
    <w:p w:rsidR="00736E76" w:rsidRPr="00E17CED" w:rsidRDefault="00736E76" w:rsidP="00736E76">
      <w:pPr>
        <w:ind w:left="6379"/>
        <w:rPr>
          <w:sz w:val="20"/>
        </w:rPr>
      </w:pPr>
      <w:r w:rsidRPr="00E17CED">
        <w:rPr>
          <w:sz w:val="20"/>
        </w:rPr>
        <w:t>от 27.02.2020 г. № 023-П</w:t>
      </w:r>
    </w:p>
    <w:p w:rsidR="00736E76" w:rsidRPr="0054632F" w:rsidRDefault="00357E30" w:rsidP="00357E30">
      <w:pPr>
        <w:shd w:val="clear" w:color="auto" w:fill="FFFFFF"/>
        <w:ind w:left="3540" w:firstLine="708"/>
        <w:jc w:val="center"/>
        <w:rPr>
          <w:b/>
        </w:rPr>
      </w:pPr>
      <w:r w:rsidRPr="0054632F">
        <w:rPr>
          <w:b/>
        </w:rPr>
        <w:t xml:space="preserve">     </w:t>
      </w:r>
    </w:p>
    <w:p w:rsidR="00357E30" w:rsidRPr="0054632F" w:rsidRDefault="00357E30" w:rsidP="00736E76">
      <w:pPr>
        <w:shd w:val="clear" w:color="auto" w:fill="FFFFFF"/>
        <w:ind w:left="3540" w:firstLine="708"/>
        <w:jc w:val="center"/>
        <w:rPr>
          <w:b/>
        </w:rPr>
      </w:pPr>
      <w:r w:rsidRPr="0054632F">
        <w:rPr>
          <w:b/>
        </w:rPr>
        <w:t>«Утверждаю»</w:t>
      </w:r>
    </w:p>
    <w:p w:rsidR="00357E30" w:rsidRPr="0054632F" w:rsidRDefault="00357E30" w:rsidP="00736E76">
      <w:pPr>
        <w:shd w:val="clear" w:color="auto" w:fill="FFFFFF"/>
        <w:ind w:left="708"/>
      </w:pPr>
      <w:r w:rsidRPr="0054632F">
        <w:t xml:space="preserve">                                                                               Временно исполняющая </w:t>
      </w:r>
      <w:r w:rsidR="00E17CED">
        <w:t>полномочия</w:t>
      </w:r>
      <w:r w:rsidRPr="0054632F">
        <w:t xml:space="preserve">    </w:t>
      </w:r>
    </w:p>
    <w:p w:rsidR="00357E30" w:rsidRPr="0054632F" w:rsidRDefault="00357E30" w:rsidP="00736E76">
      <w:pPr>
        <w:shd w:val="clear" w:color="auto" w:fill="FFFFFF"/>
        <w:ind w:left="708"/>
      </w:pPr>
      <w:r w:rsidRPr="0054632F">
        <w:t xml:space="preserve">                                                                               Главы сельского поселения Хатанга</w:t>
      </w:r>
    </w:p>
    <w:p w:rsidR="00357E30" w:rsidRPr="0054632F" w:rsidRDefault="00357E30" w:rsidP="00736E76">
      <w:pPr>
        <w:shd w:val="clear" w:color="auto" w:fill="FFFFFF"/>
        <w:ind w:left="4248"/>
        <w:jc w:val="center"/>
      </w:pPr>
      <w:r w:rsidRPr="0054632F">
        <w:t>______________</w:t>
      </w:r>
      <w:r w:rsidR="00E17CED" w:rsidRPr="00E17CED">
        <w:t xml:space="preserve"> </w:t>
      </w:r>
      <w:r w:rsidR="00E17CED" w:rsidRPr="0054632F">
        <w:t>А.</w:t>
      </w:r>
      <w:r w:rsidR="00E17CED">
        <w:t xml:space="preserve"> </w:t>
      </w:r>
      <w:r w:rsidR="00E17CED" w:rsidRPr="0054632F">
        <w:t>И.</w:t>
      </w:r>
      <w:r w:rsidR="00E17CED">
        <w:t xml:space="preserve"> </w:t>
      </w:r>
      <w:r w:rsidRPr="0054632F">
        <w:t xml:space="preserve">Бетту </w:t>
      </w:r>
    </w:p>
    <w:p w:rsidR="00357E30" w:rsidRPr="0054632F" w:rsidRDefault="00357E30" w:rsidP="00736E76">
      <w:pPr>
        <w:shd w:val="clear" w:color="auto" w:fill="FFFFFF"/>
        <w:ind w:left="4956"/>
      </w:pPr>
      <w:r w:rsidRPr="0054632F">
        <w:t xml:space="preserve">       «___»___________2020 г.</w:t>
      </w:r>
    </w:p>
    <w:p w:rsidR="00357E30" w:rsidRPr="0054632F" w:rsidRDefault="00357E30" w:rsidP="00736E76">
      <w:pPr>
        <w:shd w:val="clear" w:color="auto" w:fill="FFFFFF"/>
        <w:jc w:val="center"/>
        <w:rPr>
          <w:color w:val="000000"/>
          <w:spacing w:val="1"/>
        </w:rPr>
      </w:pPr>
    </w:p>
    <w:p w:rsidR="00357E30" w:rsidRPr="0054632F" w:rsidRDefault="00736E76" w:rsidP="00736E76">
      <w:pPr>
        <w:pStyle w:val="a5"/>
        <w:jc w:val="center"/>
        <w:rPr>
          <w:b/>
        </w:rPr>
      </w:pPr>
      <w:r w:rsidRPr="0054632F">
        <w:rPr>
          <w:b/>
        </w:rPr>
        <w:t xml:space="preserve">ПЛАН </w:t>
      </w:r>
      <w:r w:rsidR="00357E30" w:rsidRPr="0054632F">
        <w:rPr>
          <w:b/>
        </w:rPr>
        <w:t>РАБОТЫ</w:t>
      </w:r>
    </w:p>
    <w:p w:rsidR="00357E30" w:rsidRPr="0054632F" w:rsidRDefault="00357E30" w:rsidP="00736E76">
      <w:pPr>
        <w:pStyle w:val="a5"/>
        <w:jc w:val="center"/>
        <w:rPr>
          <w:b/>
        </w:rPr>
      </w:pPr>
      <w:r w:rsidRPr="0054632F">
        <w:rPr>
          <w:b/>
        </w:rPr>
        <w:t>рабочей группы по обс</w:t>
      </w:r>
      <w:r w:rsidR="00736E76" w:rsidRPr="0054632F">
        <w:rPr>
          <w:b/>
        </w:rPr>
        <w:t>уждению вопросов перевозки руды</w:t>
      </w:r>
      <w:r w:rsidRPr="0054632F">
        <w:rPr>
          <w:b/>
        </w:rPr>
        <w:t xml:space="preserve"> редкоземельных металлов по территории сельского поселения Хатанга Таймырского Долгано-Ненецкого муниципального района Красноярского края на 2020 год</w:t>
      </w:r>
    </w:p>
    <w:p w:rsidR="00357E30" w:rsidRPr="0054632F" w:rsidRDefault="00357E30" w:rsidP="00736E76">
      <w:pPr>
        <w:pStyle w:val="a5"/>
        <w:jc w:val="center"/>
        <w:rPr>
          <w:b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788"/>
        <w:gridCol w:w="2409"/>
        <w:gridCol w:w="1978"/>
      </w:tblGrid>
      <w:tr w:rsidR="00357E30" w:rsidRPr="0054632F" w:rsidTr="00736E76">
        <w:tc>
          <w:tcPr>
            <w:tcW w:w="458" w:type="dxa"/>
            <w:shd w:val="clear" w:color="auto" w:fill="auto"/>
          </w:tcPr>
          <w:p w:rsidR="00357E30" w:rsidRPr="0054632F" w:rsidRDefault="00357E30" w:rsidP="00736E76">
            <w:pPr>
              <w:pStyle w:val="a5"/>
              <w:jc w:val="center"/>
              <w:rPr>
                <w:b/>
              </w:rPr>
            </w:pPr>
            <w:r w:rsidRPr="0054632F">
              <w:rPr>
                <w:b/>
              </w:rPr>
              <w:t>№</w:t>
            </w:r>
          </w:p>
        </w:tc>
        <w:tc>
          <w:tcPr>
            <w:tcW w:w="4788" w:type="dxa"/>
            <w:shd w:val="clear" w:color="auto" w:fill="auto"/>
          </w:tcPr>
          <w:p w:rsidR="00357E30" w:rsidRPr="0054632F" w:rsidRDefault="00357E30" w:rsidP="00736E76">
            <w:pPr>
              <w:pStyle w:val="a5"/>
              <w:jc w:val="center"/>
              <w:rPr>
                <w:b/>
              </w:rPr>
            </w:pPr>
            <w:r w:rsidRPr="0054632F">
              <w:rPr>
                <w:b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357E30" w:rsidRPr="0054632F" w:rsidRDefault="00357E30" w:rsidP="00736E76">
            <w:pPr>
              <w:pStyle w:val="a5"/>
              <w:jc w:val="center"/>
              <w:rPr>
                <w:b/>
              </w:rPr>
            </w:pPr>
            <w:r w:rsidRPr="0054632F">
              <w:rPr>
                <w:b/>
              </w:rPr>
              <w:t>Сроки исполнения</w:t>
            </w:r>
          </w:p>
        </w:tc>
        <w:tc>
          <w:tcPr>
            <w:tcW w:w="1978" w:type="dxa"/>
            <w:shd w:val="clear" w:color="auto" w:fill="auto"/>
          </w:tcPr>
          <w:p w:rsidR="00357E30" w:rsidRPr="0054632F" w:rsidRDefault="00357E30" w:rsidP="00736E76">
            <w:pPr>
              <w:pStyle w:val="a5"/>
              <w:jc w:val="center"/>
              <w:rPr>
                <w:b/>
              </w:rPr>
            </w:pPr>
            <w:r w:rsidRPr="0054632F">
              <w:rPr>
                <w:b/>
              </w:rPr>
              <w:t>Ответственные</w:t>
            </w:r>
          </w:p>
        </w:tc>
      </w:tr>
      <w:tr w:rsidR="00357E30" w:rsidRPr="0054632F" w:rsidTr="00736E76">
        <w:tc>
          <w:tcPr>
            <w:tcW w:w="45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1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</w:pPr>
            <w:r w:rsidRPr="0054632F">
              <w:t>Проведение заседаний рабочей группы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ежеквартально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Председатель рабочей группы, Члены рабочей группы</w:t>
            </w:r>
          </w:p>
        </w:tc>
      </w:tr>
      <w:tr w:rsidR="00357E30" w:rsidRPr="0054632F" w:rsidTr="00736E76">
        <w:tc>
          <w:tcPr>
            <w:tcW w:w="45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2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</w:pPr>
            <w:r w:rsidRPr="0054632F">
              <w:t>Осуще</w:t>
            </w:r>
            <w:r w:rsidR="00736E76" w:rsidRPr="0054632F">
              <w:t xml:space="preserve">ствление разъяснительных и иных </w:t>
            </w:r>
            <w:r w:rsidRPr="0054632F">
              <w:t>мер по вопросам</w:t>
            </w:r>
            <w:r w:rsidR="00736E76" w:rsidRPr="0054632F">
              <w:t xml:space="preserve"> перевозки руды </w:t>
            </w:r>
            <w:r w:rsidRPr="0054632F">
              <w:t>редкоземельных металлов по территории сельского поселения Хатанга населению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в течении года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</w:p>
          <w:p w:rsidR="00357E30" w:rsidRPr="0054632F" w:rsidRDefault="00357E30" w:rsidP="00736E76">
            <w:pPr>
              <w:pStyle w:val="a5"/>
              <w:jc w:val="center"/>
            </w:pPr>
            <w:r w:rsidRPr="0054632F">
              <w:t>Рабочая группа</w:t>
            </w:r>
          </w:p>
        </w:tc>
      </w:tr>
      <w:tr w:rsidR="00357E30" w:rsidRPr="0054632F" w:rsidTr="00736E76">
        <w:tc>
          <w:tcPr>
            <w:tcW w:w="45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3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</w:pPr>
            <w:r w:rsidRPr="0054632F">
              <w:t>Рассмотрение жалоб и обращений граждан, поступивших в рабочую группу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7E30" w:rsidRPr="0054632F" w:rsidRDefault="00C93518" w:rsidP="00736E76">
            <w:pPr>
              <w:pStyle w:val="a5"/>
              <w:jc w:val="center"/>
            </w:pPr>
            <w:r w:rsidRPr="0054632F">
              <w:t>п</w:t>
            </w:r>
            <w:r w:rsidR="00357E30" w:rsidRPr="0054632F">
              <w:t>о</w:t>
            </w:r>
            <w:r w:rsidRPr="0054632F">
              <w:t xml:space="preserve"> </w:t>
            </w:r>
            <w:r w:rsidR="00736E76" w:rsidRPr="0054632F">
              <w:t xml:space="preserve">мере </w:t>
            </w:r>
            <w:r w:rsidR="00357E30" w:rsidRPr="0054632F">
              <w:t>поступления жалоб и обращений граждан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Рабочая группа</w:t>
            </w:r>
          </w:p>
        </w:tc>
      </w:tr>
      <w:tr w:rsidR="00357E30" w:rsidRPr="0054632F" w:rsidTr="00736E76">
        <w:tc>
          <w:tcPr>
            <w:tcW w:w="45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4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</w:pPr>
            <w:r w:rsidRPr="0054632F">
              <w:t>Информирование населения о результатах деятельности рабочей группы путем размещения на сайт ОМС сельского поселения Хатанга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в течении года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Председатель рабочей группы</w:t>
            </w:r>
          </w:p>
        </w:tc>
      </w:tr>
      <w:tr w:rsidR="00357E30" w:rsidRPr="0054632F" w:rsidTr="00736E76">
        <w:tc>
          <w:tcPr>
            <w:tcW w:w="45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5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</w:pPr>
            <w:r w:rsidRPr="0054632F">
              <w:t>Обеспечение выполнения протокольных решений рабочей группы в сроки, указанные в решениях.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в течении года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Рабочая группа</w:t>
            </w:r>
          </w:p>
        </w:tc>
      </w:tr>
      <w:tr w:rsidR="00357E30" w:rsidRPr="0054632F" w:rsidTr="00736E76">
        <w:tc>
          <w:tcPr>
            <w:tcW w:w="45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6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</w:pPr>
            <w:r w:rsidRPr="0054632F">
              <w:t>Рассмотрение на каждом заседании рабочей группы итогов выполнения решений предыдущего заседания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по мере проведения заседания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Рабочая группа</w:t>
            </w:r>
          </w:p>
        </w:tc>
      </w:tr>
      <w:tr w:rsidR="00357E30" w:rsidRPr="0054632F" w:rsidTr="00736E76">
        <w:tc>
          <w:tcPr>
            <w:tcW w:w="45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7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</w:pPr>
            <w:r w:rsidRPr="0054632F">
              <w:t>Участие в конференци</w:t>
            </w:r>
            <w:r w:rsidR="00736E76" w:rsidRPr="0054632F">
              <w:t>ях, семинарах, круглых столах и</w:t>
            </w:r>
            <w:r w:rsidRPr="0054632F">
              <w:t xml:space="preserve"> встречах по вопросу перевозки руды редкоземельных металлов по территории сельского поселения Хатанга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в течении года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Рабочая группа</w:t>
            </w:r>
          </w:p>
        </w:tc>
      </w:tr>
      <w:tr w:rsidR="00357E30" w:rsidRPr="0054632F" w:rsidTr="00736E76">
        <w:tc>
          <w:tcPr>
            <w:tcW w:w="45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8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</w:pPr>
            <w:r w:rsidRPr="0054632F">
              <w:t>Подготовка и проведение встреч населения с представителями ООО «Восток Инжиниринг», ООО «</w:t>
            </w:r>
            <w:proofErr w:type="spellStart"/>
            <w:r w:rsidRPr="0054632F">
              <w:t>ТриАрк</w:t>
            </w:r>
            <w:proofErr w:type="spellEnd"/>
            <w:r w:rsidRPr="0054632F">
              <w:t xml:space="preserve"> </w:t>
            </w:r>
            <w:proofErr w:type="spellStart"/>
            <w:r w:rsidRPr="0054632F">
              <w:t>Майнинг</w:t>
            </w:r>
            <w:proofErr w:type="spellEnd"/>
            <w:r w:rsidRPr="0054632F">
              <w:t xml:space="preserve">» по вопросам </w:t>
            </w:r>
            <w:r w:rsidR="00736E76" w:rsidRPr="0054632F">
              <w:t xml:space="preserve">перевозки руды </w:t>
            </w:r>
            <w:r w:rsidRPr="0054632F">
              <w:t>редкоземельных</w:t>
            </w:r>
            <w:r w:rsidR="00736E76" w:rsidRPr="0054632F">
              <w:t xml:space="preserve"> </w:t>
            </w:r>
            <w:r w:rsidRPr="0054632F">
              <w:t>металлов по территории сельского поселения Хатанга</w:t>
            </w:r>
            <w:r w:rsidR="00736E76" w:rsidRPr="0054632F">
              <w:t xml:space="preserve"> </w:t>
            </w:r>
            <w:r w:rsidRPr="0054632F">
              <w:t xml:space="preserve">и с участием </w:t>
            </w:r>
            <w:r w:rsidR="00736E76" w:rsidRPr="0054632F">
              <w:t>органов местного самоуправления</w:t>
            </w:r>
            <w:r w:rsidRPr="0054632F">
              <w:t xml:space="preserve"> СП Хатанга и Таймырского муниципального района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7E30" w:rsidRPr="0054632F" w:rsidRDefault="00C93518" w:rsidP="00736E76">
            <w:pPr>
              <w:pStyle w:val="a5"/>
              <w:jc w:val="center"/>
            </w:pPr>
            <w:r w:rsidRPr="0054632F">
              <w:t>п</w:t>
            </w:r>
            <w:r w:rsidR="00357E30" w:rsidRPr="0054632F">
              <w:t>о мере необходимости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57E30" w:rsidRPr="0054632F" w:rsidRDefault="00357E30" w:rsidP="00736E76">
            <w:pPr>
              <w:pStyle w:val="a5"/>
              <w:jc w:val="center"/>
            </w:pPr>
            <w:r w:rsidRPr="0054632F">
              <w:t>Рабочая группа</w:t>
            </w:r>
          </w:p>
        </w:tc>
      </w:tr>
    </w:tbl>
    <w:p w:rsidR="003D2E8B" w:rsidRPr="0054632F" w:rsidRDefault="00AC391F" w:rsidP="00736E76"/>
    <w:sectPr w:rsidR="003D2E8B" w:rsidRPr="0054632F" w:rsidSect="00736E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55F7"/>
    <w:multiLevelType w:val="multilevel"/>
    <w:tmpl w:val="F3467C9A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0A5333"/>
    <w:multiLevelType w:val="multilevel"/>
    <w:tmpl w:val="E59C2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0D2717"/>
    <w:multiLevelType w:val="hybridMultilevel"/>
    <w:tmpl w:val="0AE0A7A6"/>
    <w:lvl w:ilvl="0" w:tplc="0778D6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D661F"/>
    <w:multiLevelType w:val="multilevel"/>
    <w:tmpl w:val="6CA80174"/>
    <w:lvl w:ilvl="0">
      <w:numFmt w:val="decimalZero"/>
      <w:lvlText w:val="%1"/>
      <w:lvlJc w:val="left"/>
      <w:pPr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ind w:left="114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30"/>
    <w:rsid w:val="002B3003"/>
    <w:rsid w:val="002B7AF2"/>
    <w:rsid w:val="00357E30"/>
    <w:rsid w:val="004479A5"/>
    <w:rsid w:val="004512CA"/>
    <w:rsid w:val="004661E8"/>
    <w:rsid w:val="0054632F"/>
    <w:rsid w:val="0069646B"/>
    <w:rsid w:val="00736E76"/>
    <w:rsid w:val="009B5A49"/>
    <w:rsid w:val="00A27FC0"/>
    <w:rsid w:val="00AC391F"/>
    <w:rsid w:val="00AE7F44"/>
    <w:rsid w:val="00B132A2"/>
    <w:rsid w:val="00BC2EEB"/>
    <w:rsid w:val="00C93518"/>
    <w:rsid w:val="00CD21E3"/>
    <w:rsid w:val="00DC02B3"/>
    <w:rsid w:val="00E17CED"/>
    <w:rsid w:val="00E9562E"/>
    <w:rsid w:val="00E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1D7D6-6483-40BC-AD97-443407A5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7E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57E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5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E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E3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B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Татьяна Ильина</cp:lastModifiedBy>
  <cp:revision>8</cp:revision>
  <cp:lastPrinted>2020-03-02T08:15:00Z</cp:lastPrinted>
  <dcterms:created xsi:type="dcterms:W3CDTF">2020-03-02T02:28:00Z</dcterms:created>
  <dcterms:modified xsi:type="dcterms:W3CDTF">2020-03-02T08:15:00Z</dcterms:modified>
</cp:coreProperties>
</file>