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391" w:rsidRPr="002772DE" w:rsidRDefault="00CA5391" w:rsidP="00CA5391">
      <w:pPr>
        <w:ind w:left="9923"/>
        <w:outlineLvl w:val="2"/>
        <w:rPr>
          <w:rFonts w:ascii="Times New Roman" w:hAnsi="Times New Roman"/>
          <w:color w:val="1F497D" w:themeColor="text2"/>
          <w:sz w:val="20"/>
          <w:szCs w:val="20"/>
        </w:rPr>
      </w:pPr>
      <w:r w:rsidRPr="002772DE">
        <w:rPr>
          <w:rFonts w:ascii="Times New Roman" w:hAnsi="Times New Roman"/>
          <w:color w:val="1F497D" w:themeColor="text2"/>
          <w:sz w:val="20"/>
          <w:szCs w:val="20"/>
        </w:rPr>
        <w:t xml:space="preserve">Приложение  </w:t>
      </w:r>
      <w:r>
        <w:rPr>
          <w:rFonts w:ascii="Times New Roman" w:hAnsi="Times New Roman"/>
          <w:color w:val="1F497D" w:themeColor="text2"/>
          <w:sz w:val="20"/>
          <w:szCs w:val="20"/>
        </w:rPr>
        <w:t>№ 1</w:t>
      </w:r>
    </w:p>
    <w:p w:rsidR="00CA5391" w:rsidRPr="002772DE" w:rsidRDefault="00CA5391" w:rsidP="00CA5391">
      <w:pPr>
        <w:ind w:left="9923"/>
        <w:outlineLvl w:val="2"/>
        <w:rPr>
          <w:rFonts w:ascii="Times New Roman" w:hAnsi="Times New Roman"/>
          <w:color w:val="1F497D" w:themeColor="text2"/>
          <w:sz w:val="20"/>
          <w:szCs w:val="20"/>
        </w:rPr>
      </w:pPr>
      <w:r w:rsidRPr="002772DE">
        <w:rPr>
          <w:rFonts w:ascii="Times New Roman" w:hAnsi="Times New Roman"/>
          <w:color w:val="1F497D" w:themeColor="text2"/>
          <w:sz w:val="20"/>
          <w:szCs w:val="20"/>
        </w:rPr>
        <w:t>к муниципальной программе сельского поселения Хатанга «Профилактика правонарушений в сельском поселении Хатанга»</w:t>
      </w:r>
    </w:p>
    <w:p w:rsidR="00CA5391" w:rsidRDefault="00CA5391" w:rsidP="00517B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517B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517B69" w:rsidRPr="00A85024" w:rsidRDefault="00517B69" w:rsidP="00517B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A8502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Сведения</w:t>
      </w:r>
    </w:p>
    <w:p w:rsidR="00517B69" w:rsidRPr="00A85024" w:rsidRDefault="00517B69" w:rsidP="00517B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A8502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о показателях (индикаторах) муниципальной программы </w:t>
      </w:r>
    </w:p>
    <w:p w:rsidR="00517B69" w:rsidRPr="00A85024" w:rsidRDefault="00517B69" w:rsidP="00517B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A85024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«Профилактика правонарушений в сельском поселении Хатанга»</w:t>
      </w:r>
    </w:p>
    <w:p w:rsidR="00517B69" w:rsidRPr="00A85024" w:rsidRDefault="00517B69" w:rsidP="00517B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color w:val="1F497D" w:themeColor="text2"/>
        </w:rPr>
      </w:pPr>
      <w:r w:rsidRPr="00A85024">
        <w:rPr>
          <w:rFonts w:ascii="Times New Roman" w:hAnsi="Times New Roman" w:cs="Times New Roman"/>
          <w:bCs/>
          <w:color w:val="1F497D" w:themeColor="text2"/>
        </w:rPr>
        <w:t>(наименование муниципальной программы)</w:t>
      </w:r>
    </w:p>
    <w:p w:rsidR="006125CE" w:rsidRDefault="006125CE" w:rsidP="00517B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</w:rPr>
      </w:pPr>
    </w:p>
    <w:tbl>
      <w:tblPr>
        <w:tblW w:w="5132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820"/>
        <w:gridCol w:w="3267"/>
        <w:gridCol w:w="1037"/>
        <w:gridCol w:w="1150"/>
        <w:gridCol w:w="1150"/>
        <w:gridCol w:w="1311"/>
        <w:gridCol w:w="1223"/>
        <w:gridCol w:w="1232"/>
        <w:gridCol w:w="1407"/>
      </w:tblGrid>
      <w:tr w:rsidR="00B46F51" w:rsidRPr="00B46F51" w:rsidTr="00B8420D">
        <w:trPr>
          <w:cantSplit/>
          <w:trHeight w:val="315"/>
          <w:tblHeader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 xml:space="preserve">№ </w:t>
            </w:r>
            <w:r w:rsidRPr="00B46F51">
              <w:rPr>
                <w:rFonts w:ascii="Times New Roman" w:hAnsi="Times New Roman" w:cs="Times New Roman"/>
                <w:color w:val="1F497D" w:themeColor="text2"/>
              </w:rPr>
              <w:br/>
            </w:r>
            <w:proofErr w:type="gramStart"/>
            <w:r w:rsidRPr="00B46F51">
              <w:rPr>
                <w:rFonts w:ascii="Times New Roman" w:hAnsi="Times New Roman" w:cs="Times New Roman"/>
                <w:color w:val="1F497D" w:themeColor="text2"/>
              </w:rPr>
              <w:t>п</w:t>
            </w:r>
            <w:proofErr w:type="gramEnd"/>
            <w:r w:rsidRPr="00B46F51">
              <w:rPr>
                <w:rFonts w:ascii="Times New Roman" w:hAnsi="Times New Roman" w:cs="Times New Roman"/>
                <w:color w:val="1F497D" w:themeColor="text2"/>
              </w:rPr>
              <w:t>/п</w:t>
            </w:r>
          </w:p>
        </w:tc>
        <w:tc>
          <w:tcPr>
            <w:tcW w:w="93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Наименование цели (задачи)</w:t>
            </w:r>
          </w:p>
        </w:tc>
        <w:tc>
          <w:tcPr>
            <w:tcW w:w="10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  <w:lang w:val="en-US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Показатель (индикатор) (наименование)</w:t>
            </w:r>
          </w:p>
        </w:tc>
        <w:tc>
          <w:tcPr>
            <w:tcW w:w="34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Ед. измерения</w:t>
            </w:r>
          </w:p>
        </w:tc>
        <w:tc>
          <w:tcPr>
            <w:tcW w:w="200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Значения показателей</w:t>
            </w:r>
          </w:p>
        </w:tc>
        <w:tc>
          <w:tcPr>
            <w:tcW w:w="4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B46F51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Отношение </w:t>
            </w:r>
            <w:proofErr w:type="gramStart"/>
            <w:r w:rsidRPr="00B46F51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значения показателя последнего года реализации программы</w:t>
            </w:r>
            <w:proofErr w:type="gramEnd"/>
            <w:r w:rsidRPr="00B46F51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 к отчетному</w:t>
            </w:r>
          </w:p>
        </w:tc>
      </w:tr>
      <w:tr w:rsidR="00B46F51" w:rsidRPr="00B46F51" w:rsidTr="00B8420D">
        <w:trPr>
          <w:cantSplit/>
          <w:trHeight w:val="1592"/>
          <w:tblHeader/>
        </w:trPr>
        <w:tc>
          <w:tcPr>
            <w:tcW w:w="16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93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10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B46F51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2019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B46F51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2020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B46F51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2021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B46F51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2022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B69" w:rsidRPr="00B46F51" w:rsidRDefault="00517B69" w:rsidP="00B6471D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B46F51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2023</w:t>
            </w:r>
          </w:p>
        </w:tc>
        <w:tc>
          <w:tcPr>
            <w:tcW w:w="4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</w:p>
        </w:tc>
      </w:tr>
      <w:tr w:rsidR="00B46F51" w:rsidRPr="00B46F51" w:rsidTr="00B8420D">
        <w:trPr>
          <w:cantSplit/>
          <w:trHeight w:val="240"/>
          <w:tblHeader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2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3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4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5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6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8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9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10</w:t>
            </w:r>
          </w:p>
        </w:tc>
      </w:tr>
      <w:tr w:rsidR="00B46F51" w:rsidRPr="00B46F51" w:rsidTr="00B8420D">
        <w:trPr>
          <w:cantSplit/>
          <w:trHeight w:val="240"/>
        </w:trPr>
        <w:tc>
          <w:tcPr>
            <w:tcW w:w="453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733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Муниципальная программа</w:t>
            </w:r>
            <w:r w:rsidR="00733A23" w:rsidRPr="00B46F51">
              <w:rPr>
                <w:rFonts w:ascii="Times New Roman" w:hAnsi="Times New Roman" w:cs="Times New Roman"/>
                <w:color w:val="1F497D" w:themeColor="text2"/>
              </w:rPr>
              <w:t xml:space="preserve"> «Профилактика правонарушений в сельском поселении Хатанга»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</w:tr>
      <w:tr w:rsidR="00B46F51" w:rsidRPr="00B46F51" w:rsidTr="00B8420D">
        <w:trPr>
          <w:cantSplit/>
          <w:trHeight w:val="675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 xml:space="preserve">1  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Совершенствование и повышение эффективности деятельности по профилактике правонарушений в сельском поселении Хатанга, обеспечение максимально возможного уровня общественной безопасности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517B69" w:rsidP="00BC4F9D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  <w:spacing w:val="-4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>уровень преступности</w:t>
            </w:r>
          </w:p>
          <w:p w:rsidR="00517B69" w:rsidRPr="00B46F51" w:rsidRDefault="00517B69" w:rsidP="00BC4F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  <w:spacing w:val="-4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>(на 1 тысячу населения)</w:t>
            </w:r>
          </w:p>
          <w:p w:rsidR="00517B69" w:rsidRPr="00B46F51" w:rsidRDefault="00517B69" w:rsidP="00BC4F9D">
            <w:pPr>
              <w:pStyle w:val="ConsPlusNormal"/>
              <w:ind w:firstLine="0"/>
              <w:rPr>
                <w:rFonts w:ascii="Times New Roman" w:hAnsi="Times New Roman" w:cs="Times New Roman"/>
                <w:dstrike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 xml:space="preserve">Из расчета 5,1 тыс. жителей в </w:t>
            </w:r>
            <w:proofErr w:type="spellStart"/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>сп</w:t>
            </w:r>
            <w:proofErr w:type="spellEnd"/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 xml:space="preserve"> Хатанга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517B69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897568" w:rsidP="008957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6,07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897568" w:rsidP="008957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9,80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897568" w:rsidP="008957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9,41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897568" w:rsidP="008957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9,21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897568" w:rsidP="008957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9,01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B69" w:rsidRPr="00B46F51" w:rsidRDefault="00AA2DC9" w:rsidP="008957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1,48</w:t>
            </w:r>
          </w:p>
        </w:tc>
      </w:tr>
      <w:tr w:rsidR="00B46F51" w:rsidRPr="00B46F51" w:rsidTr="00B8420D">
        <w:trPr>
          <w:cantSplit/>
          <w:trHeight w:val="492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1.1.</w:t>
            </w:r>
          </w:p>
        </w:tc>
        <w:tc>
          <w:tcPr>
            <w:tcW w:w="9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 xml:space="preserve">Обеспечение общественного порядка и противодействие правонарушениям    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C4F9D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>количество зарегистрированных преступлений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E23D96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31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6E15A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50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6E15A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48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6E15A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47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6E15A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46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AA2DC9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1,48</w:t>
            </w:r>
          </w:p>
        </w:tc>
      </w:tr>
      <w:tr w:rsidR="00B46F51" w:rsidRPr="00B46F51" w:rsidTr="00B8420D">
        <w:trPr>
          <w:cantSplit/>
          <w:trHeight w:val="240"/>
        </w:trPr>
        <w:tc>
          <w:tcPr>
            <w:tcW w:w="16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93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C4F9D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 xml:space="preserve">количество зарегистрированных преступлений, совершенных ранее судимыми лицами 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E23D96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5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1B5CD8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15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1B5CD8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1B5CD8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13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1B5CD8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12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AA2DC9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2,4</w:t>
            </w:r>
          </w:p>
        </w:tc>
      </w:tr>
      <w:tr w:rsidR="00B46F51" w:rsidRPr="00B46F51" w:rsidTr="00B8420D">
        <w:trPr>
          <w:cantSplit/>
          <w:trHeight w:val="24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1.2.</w:t>
            </w:r>
          </w:p>
        </w:tc>
        <w:tc>
          <w:tcPr>
            <w:tcW w:w="9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 xml:space="preserve">Профилактика безнадзорности и правонарушений среди несовершеннолетних    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F2ECA">
            <w:pPr>
              <w:pStyle w:val="ConsPlusNormal"/>
              <w:widowControl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>количество зарегистрированных преступлений, совершенных несовершеннолетними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E23D96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4584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4584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4584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4584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AA2DC9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</w:tr>
      <w:tr w:rsidR="00B46F51" w:rsidRPr="00B46F51" w:rsidTr="00B8420D">
        <w:trPr>
          <w:cantSplit/>
          <w:trHeight w:val="240"/>
        </w:trPr>
        <w:tc>
          <w:tcPr>
            <w:tcW w:w="16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93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F2ECA">
            <w:pPr>
              <w:pStyle w:val="ConsPlusNormal"/>
              <w:widowControl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  <w:spacing w:val="-4"/>
              </w:rPr>
              <w:t>к</w:t>
            </w:r>
            <w:r w:rsidRPr="00B46F51">
              <w:rPr>
                <w:rFonts w:ascii="Times New Roman" w:hAnsi="Times New Roman" w:cs="Times New Roman"/>
                <w:color w:val="1F497D" w:themeColor="text2"/>
              </w:rPr>
              <w:t>оличество административных правонарушений, совершенных несовершеннолетними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6E15A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13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4584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4584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4584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10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45842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AA2DC9" w:rsidP="00E23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0,76</w:t>
            </w:r>
          </w:p>
        </w:tc>
      </w:tr>
      <w:tr w:rsidR="00B46F51" w:rsidRPr="00B46F51" w:rsidTr="00B8420D">
        <w:trPr>
          <w:cantSplit/>
          <w:trHeight w:val="240"/>
        </w:trPr>
        <w:tc>
          <w:tcPr>
            <w:tcW w:w="16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93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BF2ECA" w:rsidP="00BF2ECA">
            <w:pPr>
              <w:pStyle w:val="ConsPlusNormal"/>
              <w:widowControl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</w:t>
            </w:r>
            <w:r w:rsidR="007274D0" w:rsidRPr="00B46F51">
              <w:rPr>
                <w:rFonts w:ascii="Times New Roman" w:hAnsi="Times New Roman" w:cs="Times New Roman"/>
                <w:color w:val="1F497D" w:themeColor="text2"/>
              </w:rPr>
              <w:t>оличество проведенных профилактических мероприятий, направленных на формирование у подростков негативного отношения к правонарушениям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7274D0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2F3F71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191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2F3F71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147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2F3F71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147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2F3F71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147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2F3F71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147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D0" w:rsidRPr="00B46F51" w:rsidRDefault="00AA2DC9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0,76</w:t>
            </w:r>
          </w:p>
        </w:tc>
      </w:tr>
      <w:tr w:rsidR="009E1FB4" w:rsidRPr="00B46F51" w:rsidTr="00B8420D">
        <w:trPr>
          <w:cantSplit/>
          <w:trHeight w:val="240"/>
        </w:trPr>
        <w:tc>
          <w:tcPr>
            <w:tcW w:w="16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1FB4" w:rsidRPr="00B46F51" w:rsidRDefault="009E1FB4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93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1FB4" w:rsidRPr="00B46F51" w:rsidRDefault="009E1FB4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B4" w:rsidRPr="00B46F51" w:rsidRDefault="009E1FB4" w:rsidP="00BF2ECA">
            <w:pPr>
              <w:pStyle w:val="ConsPlusNormal"/>
              <w:widowControl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Количество семей, находящихся в социально опасном положении, в них детей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B4" w:rsidRPr="00B46F51" w:rsidRDefault="009E1FB4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B4" w:rsidRPr="00B46F51" w:rsidRDefault="009E1FB4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24/48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B4" w:rsidRPr="00472708" w:rsidRDefault="009E1FB4" w:rsidP="009E1FB4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472708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27/67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B4" w:rsidRPr="00472708" w:rsidRDefault="009E1FB4" w:rsidP="009E1FB4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472708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27/67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B4" w:rsidRPr="00472708" w:rsidRDefault="009E1FB4" w:rsidP="009E1FB4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472708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27/67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B4" w:rsidRPr="00472708" w:rsidRDefault="009E1FB4" w:rsidP="009E1FB4">
            <w:pPr>
              <w:jc w:val="center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472708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27/67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B4" w:rsidRPr="00B46F51" w:rsidRDefault="00AA2DC9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1,54/1,39</w:t>
            </w:r>
          </w:p>
        </w:tc>
      </w:tr>
      <w:tr w:rsidR="004A1268" w:rsidRPr="00B46F51" w:rsidTr="00B8420D">
        <w:trPr>
          <w:cantSplit/>
          <w:trHeight w:val="24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B46F51" w:rsidRDefault="004A1268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93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B46F51" w:rsidRDefault="004A1268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B46F51" w:rsidRDefault="004A1268" w:rsidP="00BF2ECA">
            <w:pPr>
              <w:pStyle w:val="ConsPlusNormal"/>
              <w:widowControl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доля несовершеннолетних, состоящих на учете в КДН, посещающих кружки и секции в свободное от учебы время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B46F51" w:rsidRDefault="004A1268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процент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B46F51" w:rsidRDefault="004A1268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100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4A1268" w:rsidRDefault="004A1268" w:rsidP="004A1268">
            <w:pPr>
              <w:jc w:val="center"/>
              <w:rPr>
                <w:sz w:val="22"/>
                <w:szCs w:val="22"/>
              </w:rPr>
            </w:pPr>
            <w:r w:rsidRPr="004A1268">
              <w:rPr>
                <w:rFonts w:ascii="Times New Roman" w:hAnsi="Times New Roman"/>
                <w:color w:val="1F497D" w:themeColor="text2"/>
                <w:sz w:val="22"/>
                <w:szCs w:val="22"/>
              </w:rPr>
              <w:t>100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4A1268" w:rsidRDefault="004A1268" w:rsidP="004A1268">
            <w:pPr>
              <w:jc w:val="center"/>
              <w:rPr>
                <w:sz w:val="22"/>
                <w:szCs w:val="22"/>
              </w:rPr>
            </w:pPr>
            <w:r w:rsidRPr="004A1268">
              <w:rPr>
                <w:rFonts w:ascii="Times New Roman" w:hAnsi="Times New Roman"/>
                <w:color w:val="1F497D" w:themeColor="text2"/>
                <w:sz w:val="22"/>
                <w:szCs w:val="22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4A1268" w:rsidRDefault="004A1268" w:rsidP="004A1268">
            <w:pPr>
              <w:jc w:val="center"/>
              <w:rPr>
                <w:sz w:val="22"/>
                <w:szCs w:val="22"/>
              </w:rPr>
            </w:pPr>
            <w:r w:rsidRPr="004A1268">
              <w:rPr>
                <w:rFonts w:ascii="Times New Roman" w:hAnsi="Times New Roman"/>
                <w:color w:val="1F497D" w:themeColor="text2"/>
                <w:sz w:val="22"/>
                <w:szCs w:val="22"/>
              </w:rPr>
              <w:t>100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4A1268" w:rsidRDefault="004A1268" w:rsidP="004A1268">
            <w:pPr>
              <w:jc w:val="center"/>
              <w:rPr>
                <w:sz w:val="22"/>
                <w:szCs w:val="22"/>
              </w:rPr>
            </w:pPr>
            <w:r w:rsidRPr="004A1268">
              <w:rPr>
                <w:rFonts w:ascii="Times New Roman" w:hAnsi="Times New Roman"/>
                <w:color w:val="1F497D" w:themeColor="text2"/>
                <w:sz w:val="22"/>
                <w:szCs w:val="22"/>
              </w:rPr>
              <w:t>100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268" w:rsidRPr="00B46F51" w:rsidRDefault="00AA2DC9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</w:tr>
      <w:tr w:rsidR="00936F0A" w:rsidRPr="00B46F51" w:rsidTr="00B8420D">
        <w:trPr>
          <w:cantSplit/>
          <w:trHeight w:val="24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6F0A" w:rsidRPr="00B46F51" w:rsidRDefault="00936F0A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1.3.</w:t>
            </w:r>
          </w:p>
        </w:tc>
        <w:tc>
          <w:tcPr>
            <w:tcW w:w="9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6F0A" w:rsidRPr="00B46F51" w:rsidRDefault="00936F0A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/>
                <w:color w:val="1F497D" w:themeColor="text2"/>
              </w:rPr>
              <w:t>Противодействие распространению алкоголизма, наркомании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0A" w:rsidRPr="00B46F51" w:rsidRDefault="00936F0A" w:rsidP="00BF2ECA">
            <w:pPr>
              <w:pStyle w:val="ConsPlusNormal"/>
              <w:widowControl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Сохранение доли  несовершеннолетних и молодежи в возрасте от 8 до 30 лет, вовлеченных в профилактические мероприятия, по отношению к общей численности указанных категорий лиц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0A" w:rsidRPr="00B46F51" w:rsidRDefault="00936F0A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процент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0A" w:rsidRPr="00B46F51" w:rsidRDefault="00936F0A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60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0A" w:rsidRPr="00B46F51" w:rsidRDefault="00936F0A" w:rsidP="000A4C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60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0A" w:rsidRPr="00B46F51" w:rsidRDefault="00936F0A" w:rsidP="000A4C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60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0A" w:rsidRPr="00B46F51" w:rsidRDefault="00936F0A" w:rsidP="000A4C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60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0A" w:rsidRPr="00B46F51" w:rsidRDefault="00936F0A" w:rsidP="000A4C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60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0A" w:rsidRPr="00B46F51" w:rsidRDefault="00AA2DC9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</w:tr>
      <w:tr w:rsidR="00331EBD" w:rsidRPr="00B46F51" w:rsidTr="00B8420D">
        <w:trPr>
          <w:cantSplit/>
          <w:trHeight w:val="24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B46F51" w:rsidRDefault="00331EBD" w:rsidP="00B647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93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B46F51" w:rsidRDefault="00331EBD" w:rsidP="00B6471D">
            <w:pPr>
              <w:pStyle w:val="ConsPlusNormal"/>
              <w:widowControl/>
              <w:ind w:firstLine="0"/>
              <w:rPr>
                <w:rFonts w:ascii="Times New Roman" w:hAnsi="Times New Roman"/>
                <w:color w:val="1F497D" w:themeColor="text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B46F51" w:rsidRDefault="00331EBD" w:rsidP="00BF2ECA">
            <w:pPr>
              <w:pStyle w:val="ConsPlusNormal"/>
              <w:widowControl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Количество встреч, проведенных с представителями правоохранительных органов, медицинских, культурных, образовательных учреждений и общественными организациями в целях выработки единых подходов к содержанию профилактических мер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B46F51" w:rsidRDefault="00331EBD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B46F51">
              <w:rPr>
                <w:rFonts w:ascii="Times New Roman" w:hAnsi="Times New Roman" w:cs="Times New Roman"/>
                <w:color w:val="1F497D" w:themeColor="text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B46F51" w:rsidRDefault="00331EBD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4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331EBD" w:rsidRDefault="00331EBD" w:rsidP="00331EBD">
            <w:pPr>
              <w:jc w:val="center"/>
              <w:rPr>
                <w:sz w:val="22"/>
                <w:szCs w:val="22"/>
              </w:rPr>
            </w:pPr>
            <w:r w:rsidRPr="00331EBD">
              <w:rPr>
                <w:rFonts w:ascii="Times New Roman" w:hAnsi="Times New Roman"/>
                <w:color w:val="1F497D" w:themeColor="text2"/>
                <w:sz w:val="22"/>
                <w:szCs w:val="22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331EBD" w:rsidRDefault="00331EBD" w:rsidP="00331EBD">
            <w:pPr>
              <w:jc w:val="center"/>
              <w:rPr>
                <w:sz w:val="22"/>
                <w:szCs w:val="22"/>
              </w:rPr>
            </w:pPr>
            <w:r w:rsidRPr="00331EBD">
              <w:rPr>
                <w:rFonts w:ascii="Times New Roman" w:hAnsi="Times New Roman"/>
                <w:color w:val="1F497D" w:themeColor="text2"/>
                <w:sz w:val="22"/>
                <w:szCs w:val="22"/>
              </w:rPr>
              <w:t>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331EBD" w:rsidRDefault="00331EBD" w:rsidP="00331EBD">
            <w:pPr>
              <w:jc w:val="center"/>
              <w:rPr>
                <w:sz w:val="22"/>
                <w:szCs w:val="22"/>
              </w:rPr>
            </w:pPr>
            <w:r w:rsidRPr="00331EBD">
              <w:rPr>
                <w:rFonts w:ascii="Times New Roman" w:hAnsi="Times New Roman"/>
                <w:color w:val="1F497D" w:themeColor="text2"/>
                <w:sz w:val="22"/>
                <w:szCs w:val="22"/>
              </w:rPr>
              <w:t>4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331EBD" w:rsidRDefault="00331EBD" w:rsidP="00331EBD">
            <w:pPr>
              <w:jc w:val="center"/>
              <w:rPr>
                <w:sz w:val="22"/>
                <w:szCs w:val="22"/>
              </w:rPr>
            </w:pPr>
            <w:r w:rsidRPr="00331EBD">
              <w:rPr>
                <w:rFonts w:ascii="Times New Roman" w:hAnsi="Times New Roman"/>
                <w:color w:val="1F497D" w:themeColor="text2"/>
                <w:sz w:val="22"/>
                <w:szCs w:val="22"/>
              </w:rPr>
              <w:t>4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EBD" w:rsidRPr="00B46F51" w:rsidRDefault="00AA2DC9" w:rsidP="000805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</w:tr>
    </w:tbl>
    <w:p w:rsidR="000C7FC0" w:rsidRDefault="000C7FC0"/>
    <w:p w:rsidR="00BC4F9D" w:rsidRDefault="00BC4F9D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5391" w:rsidRPr="002772DE" w:rsidRDefault="00CA5391" w:rsidP="00CA5391">
      <w:pPr>
        <w:ind w:left="9923"/>
        <w:outlineLvl w:val="2"/>
        <w:rPr>
          <w:rFonts w:ascii="Times New Roman" w:hAnsi="Times New Roman"/>
          <w:color w:val="1F497D" w:themeColor="text2"/>
          <w:sz w:val="20"/>
          <w:szCs w:val="20"/>
        </w:rPr>
      </w:pPr>
      <w:r w:rsidRPr="002772DE">
        <w:rPr>
          <w:rFonts w:ascii="Times New Roman" w:hAnsi="Times New Roman"/>
          <w:color w:val="1F497D" w:themeColor="text2"/>
          <w:sz w:val="20"/>
          <w:szCs w:val="20"/>
        </w:rPr>
        <w:lastRenderedPageBreak/>
        <w:t xml:space="preserve">Приложение  </w:t>
      </w:r>
      <w:r>
        <w:rPr>
          <w:rFonts w:ascii="Times New Roman" w:hAnsi="Times New Roman"/>
          <w:color w:val="1F497D" w:themeColor="text2"/>
          <w:sz w:val="20"/>
          <w:szCs w:val="20"/>
        </w:rPr>
        <w:t>№ 2</w:t>
      </w:r>
    </w:p>
    <w:p w:rsidR="00CA5391" w:rsidRPr="002772DE" w:rsidRDefault="00CA5391" w:rsidP="00CA5391">
      <w:pPr>
        <w:ind w:left="9923"/>
        <w:outlineLvl w:val="2"/>
        <w:rPr>
          <w:rFonts w:ascii="Times New Roman" w:hAnsi="Times New Roman"/>
          <w:color w:val="1F497D" w:themeColor="text2"/>
          <w:sz w:val="20"/>
          <w:szCs w:val="20"/>
        </w:rPr>
      </w:pPr>
      <w:r w:rsidRPr="002772DE">
        <w:rPr>
          <w:rFonts w:ascii="Times New Roman" w:hAnsi="Times New Roman"/>
          <w:color w:val="1F497D" w:themeColor="text2"/>
          <w:sz w:val="20"/>
          <w:szCs w:val="20"/>
        </w:rPr>
        <w:t>к муниципальной программе сельского поселения Хатанга «Профилактика правонарушений в сельском поселении Хатанга»</w:t>
      </w:r>
    </w:p>
    <w:p w:rsidR="00CA5391" w:rsidRDefault="00CA5391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620C08" w:rsidRPr="00A505D2" w:rsidRDefault="00620C08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A505D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Информация об основных мероприятиях </w:t>
      </w:r>
    </w:p>
    <w:p w:rsidR="00B74ED9" w:rsidRPr="00A505D2" w:rsidRDefault="00620C08" w:rsidP="00A505D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A505D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муниципальной программы </w:t>
      </w:r>
      <w:r w:rsidR="00B74ED9" w:rsidRPr="00A505D2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«Профилактика правонарушений в сельском поселении Хатанга»</w:t>
      </w:r>
    </w:p>
    <w:p w:rsidR="00620C08" w:rsidRPr="00A505D2" w:rsidRDefault="00B74ED9" w:rsidP="00B74ED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1F497D" w:themeColor="text2"/>
        </w:rPr>
      </w:pPr>
      <w:r w:rsidRPr="00A505D2">
        <w:rPr>
          <w:rFonts w:ascii="Times New Roman" w:hAnsi="Times New Roman" w:cs="Times New Roman"/>
          <w:bCs/>
          <w:color w:val="1F497D" w:themeColor="text2"/>
        </w:rPr>
        <w:t xml:space="preserve"> </w:t>
      </w:r>
      <w:r w:rsidR="00620C08" w:rsidRPr="00A505D2">
        <w:rPr>
          <w:rFonts w:ascii="Times New Roman" w:hAnsi="Times New Roman" w:cs="Times New Roman"/>
          <w:bCs/>
          <w:color w:val="1F497D" w:themeColor="text2"/>
        </w:rPr>
        <w:t>(наименование муниципальной программы)</w:t>
      </w:r>
    </w:p>
    <w:p w:rsidR="00620C08" w:rsidRPr="001751D5" w:rsidRDefault="00620C08" w:rsidP="00620C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2526"/>
        <w:gridCol w:w="1885"/>
        <w:gridCol w:w="1207"/>
        <w:gridCol w:w="1216"/>
        <w:gridCol w:w="2383"/>
        <w:gridCol w:w="2341"/>
        <w:gridCol w:w="2607"/>
      </w:tblGrid>
      <w:tr w:rsidR="00147020" w:rsidRPr="00A505D2" w:rsidTr="00B6471D">
        <w:trPr>
          <w:cantSplit/>
          <w:trHeight w:val="482"/>
          <w:tblHeader/>
        </w:trPr>
        <w:tc>
          <w:tcPr>
            <w:tcW w:w="0" w:type="auto"/>
            <w:vMerge w:val="restart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№ </w:t>
            </w:r>
            <w:proofErr w:type="gramStart"/>
            <w:r w:rsidRPr="00A505D2">
              <w:rPr>
                <w:rFonts w:ascii="Times New Roman" w:hAnsi="Times New Roman" w:cs="Times New Roman"/>
                <w:color w:val="1F497D" w:themeColor="text2"/>
              </w:rPr>
              <w:t>п</w:t>
            </w:r>
            <w:proofErr w:type="gramEnd"/>
            <w:r w:rsidRPr="00A505D2">
              <w:rPr>
                <w:rFonts w:ascii="Times New Roman" w:hAnsi="Times New Roman" w:cs="Times New Roman"/>
                <w:color w:val="1F497D" w:themeColor="text2"/>
              </w:rPr>
              <w:t>/п</w:t>
            </w:r>
          </w:p>
        </w:tc>
        <w:tc>
          <w:tcPr>
            <w:tcW w:w="0" w:type="auto"/>
            <w:vMerge w:val="restart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Номер и наименование основного мероприятия </w:t>
            </w:r>
          </w:p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/>
                <w:color w:val="1F497D" w:themeColor="text2"/>
              </w:rPr>
              <w:t>&lt;1&gt;</w:t>
            </w:r>
          </w:p>
        </w:tc>
        <w:tc>
          <w:tcPr>
            <w:tcW w:w="0" w:type="auto"/>
            <w:vMerge w:val="restart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Срок </w:t>
            </w:r>
          </w:p>
        </w:tc>
        <w:tc>
          <w:tcPr>
            <w:tcW w:w="0" w:type="auto"/>
            <w:vMerge w:val="restart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Ожидаемый непосредственный результат (краткое описание и его значение)</w:t>
            </w:r>
            <w:r w:rsidRPr="00A505D2">
              <w:rPr>
                <w:rFonts w:ascii="Times New Roman" w:hAnsi="Times New Roman" w:cs="Times New Roman"/>
                <w:color w:val="1F497D" w:themeColor="text2"/>
              </w:rPr>
              <w:br w:type="textWrapping" w:clear="all"/>
            </w:r>
          </w:p>
        </w:tc>
        <w:tc>
          <w:tcPr>
            <w:tcW w:w="0" w:type="auto"/>
            <w:vMerge w:val="restart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Последствия </w:t>
            </w:r>
            <w:proofErr w:type="spellStart"/>
            <w:r w:rsidRPr="00A505D2">
              <w:rPr>
                <w:rFonts w:ascii="Times New Roman" w:hAnsi="Times New Roman" w:cs="Times New Roman"/>
                <w:color w:val="1F497D" w:themeColor="text2"/>
              </w:rPr>
              <w:t>нереализации</w:t>
            </w:r>
            <w:proofErr w:type="spellEnd"/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/>
                <w:color w:val="1F497D" w:themeColor="text2"/>
              </w:rPr>
              <w:t>&lt;2&gt;</w:t>
            </w:r>
          </w:p>
        </w:tc>
      </w:tr>
      <w:tr w:rsidR="00147020" w:rsidRPr="00A505D2" w:rsidTr="00B6471D">
        <w:trPr>
          <w:cantSplit/>
          <w:trHeight w:val="483"/>
          <w:tblHeader/>
        </w:trPr>
        <w:tc>
          <w:tcPr>
            <w:tcW w:w="0" w:type="auto"/>
            <w:vMerge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0" w:type="auto"/>
            <w:vMerge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0" w:type="auto"/>
            <w:vMerge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0" w:type="auto"/>
            <w:vAlign w:val="center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начала реализации</w:t>
            </w:r>
          </w:p>
        </w:tc>
        <w:tc>
          <w:tcPr>
            <w:tcW w:w="0" w:type="auto"/>
            <w:vAlign w:val="center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0" w:type="auto"/>
            <w:vMerge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0" w:type="auto"/>
            <w:vMerge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</w:tr>
      <w:tr w:rsidR="00147020" w:rsidRPr="00A505D2" w:rsidTr="00B6471D">
        <w:trPr>
          <w:cantSplit/>
          <w:trHeight w:val="144"/>
          <w:tblHeader/>
        </w:trPr>
        <w:tc>
          <w:tcPr>
            <w:tcW w:w="0" w:type="auto"/>
            <w:vAlign w:val="center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0" w:type="auto"/>
            <w:vAlign w:val="center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</w:t>
            </w:r>
          </w:p>
        </w:tc>
        <w:tc>
          <w:tcPr>
            <w:tcW w:w="0" w:type="auto"/>
            <w:vAlign w:val="center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3</w:t>
            </w:r>
          </w:p>
        </w:tc>
        <w:tc>
          <w:tcPr>
            <w:tcW w:w="0" w:type="auto"/>
            <w:vAlign w:val="center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4</w:t>
            </w:r>
          </w:p>
        </w:tc>
        <w:tc>
          <w:tcPr>
            <w:tcW w:w="0" w:type="auto"/>
            <w:vAlign w:val="center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5</w:t>
            </w:r>
          </w:p>
        </w:tc>
        <w:tc>
          <w:tcPr>
            <w:tcW w:w="0" w:type="auto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6</w:t>
            </w:r>
          </w:p>
        </w:tc>
        <w:tc>
          <w:tcPr>
            <w:tcW w:w="0" w:type="auto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7</w:t>
            </w:r>
          </w:p>
        </w:tc>
        <w:tc>
          <w:tcPr>
            <w:tcW w:w="0" w:type="auto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8</w:t>
            </w:r>
          </w:p>
        </w:tc>
      </w:tr>
      <w:tr w:rsidR="00282486" w:rsidRPr="00A505D2" w:rsidTr="00B6471D">
        <w:trPr>
          <w:cantSplit/>
          <w:trHeight w:val="254"/>
          <w:tblHeader/>
        </w:trPr>
        <w:tc>
          <w:tcPr>
            <w:tcW w:w="0" w:type="auto"/>
          </w:tcPr>
          <w:p w:rsidR="00620C08" w:rsidRPr="00A505D2" w:rsidRDefault="00620C08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0" w:type="auto"/>
            <w:gridSpan w:val="7"/>
          </w:tcPr>
          <w:p w:rsidR="00620C08" w:rsidRPr="00A505D2" w:rsidRDefault="00733A23" w:rsidP="00B647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Муниципальная программа «Профилактика правонарушений в сельском поселении Хатанга»</w:t>
            </w:r>
          </w:p>
        </w:tc>
      </w:tr>
      <w:tr w:rsidR="00282486" w:rsidRPr="00A505D2" w:rsidTr="00724BFC">
        <w:trPr>
          <w:cantSplit/>
          <w:trHeight w:val="299"/>
          <w:tblHeader/>
        </w:trPr>
        <w:tc>
          <w:tcPr>
            <w:tcW w:w="0" w:type="auto"/>
          </w:tcPr>
          <w:p w:rsidR="00733A23" w:rsidRPr="00A505D2" w:rsidRDefault="00733A23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0" w:type="auto"/>
            <w:gridSpan w:val="7"/>
          </w:tcPr>
          <w:p w:rsidR="00733A23" w:rsidRPr="00A505D2" w:rsidRDefault="00733A23" w:rsidP="00733A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Цель: совершенствование и повышение эффективности деятельности по профилактике правонарушений в сельском поселении Хатанга, обеспечение максимально возможного уровня общественной безопасности</w:t>
            </w:r>
          </w:p>
        </w:tc>
      </w:tr>
      <w:tr w:rsidR="00282486" w:rsidRPr="00A505D2" w:rsidTr="00F110F2">
        <w:trPr>
          <w:cantSplit/>
          <w:trHeight w:val="299"/>
          <w:tblHeader/>
        </w:trPr>
        <w:tc>
          <w:tcPr>
            <w:tcW w:w="0" w:type="auto"/>
          </w:tcPr>
          <w:p w:rsidR="00733A23" w:rsidRPr="00A505D2" w:rsidRDefault="00D318D3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1</w:t>
            </w:r>
          </w:p>
        </w:tc>
        <w:tc>
          <w:tcPr>
            <w:tcW w:w="0" w:type="auto"/>
            <w:gridSpan w:val="7"/>
          </w:tcPr>
          <w:p w:rsidR="00733A23" w:rsidRPr="00A505D2" w:rsidRDefault="00733A23" w:rsidP="00D318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Задача</w:t>
            </w:r>
            <w:r w:rsidR="00D318D3" w:rsidRPr="00A505D2">
              <w:rPr>
                <w:rFonts w:ascii="Times New Roman" w:hAnsi="Times New Roman" w:cs="Times New Roman"/>
                <w:color w:val="1F497D" w:themeColor="text2"/>
              </w:rPr>
              <w:t xml:space="preserve"> 1. О</w:t>
            </w:r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беспечение общественного порядка и противодействие правонарушениям    </w:t>
            </w:r>
          </w:p>
        </w:tc>
      </w:tr>
      <w:tr w:rsidR="00147020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620C08" w:rsidRPr="00A505D2" w:rsidRDefault="00D318D3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1.1.</w:t>
            </w:r>
          </w:p>
        </w:tc>
        <w:tc>
          <w:tcPr>
            <w:tcW w:w="0" w:type="auto"/>
          </w:tcPr>
          <w:p w:rsidR="00620C08" w:rsidRPr="00A505D2" w:rsidRDefault="0029592F" w:rsidP="00B74E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>Реализация комплекса мер, направленного на привлечение граждан к деятельности по охране общественного порядка</w:t>
            </w:r>
          </w:p>
        </w:tc>
        <w:tc>
          <w:tcPr>
            <w:tcW w:w="0" w:type="auto"/>
          </w:tcPr>
          <w:p w:rsidR="0029592F" w:rsidRPr="00A505D2" w:rsidRDefault="0029592F" w:rsidP="0029592F">
            <w:pPr>
              <w:ind w:left="-79" w:right="-79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proofErr w:type="spellStart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Хатангское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 ОП Отдела МВД России по Таймырскому району</w:t>
            </w:r>
          </w:p>
          <w:p w:rsidR="00620C08" w:rsidRPr="00A505D2" w:rsidRDefault="00620C08" w:rsidP="002959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</w:p>
        </w:tc>
        <w:tc>
          <w:tcPr>
            <w:tcW w:w="0" w:type="auto"/>
          </w:tcPr>
          <w:p w:rsidR="00620C08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2017</w:t>
            </w:r>
          </w:p>
        </w:tc>
        <w:tc>
          <w:tcPr>
            <w:tcW w:w="0" w:type="auto"/>
          </w:tcPr>
          <w:p w:rsidR="00620C08" w:rsidRPr="00A505D2" w:rsidRDefault="0029592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29592F" w:rsidRPr="00A505D2" w:rsidRDefault="0029592F" w:rsidP="0029592F">
            <w:pPr>
              <w:ind w:lef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Проведение рейдов с привлечением общественности:</w:t>
            </w:r>
          </w:p>
          <w:p w:rsidR="00620C08" w:rsidRPr="00A505D2" w:rsidRDefault="0029592F" w:rsidP="0029592F">
            <w:pPr>
              <w:pStyle w:val="ConsPlusNormal"/>
              <w:widowControl/>
              <w:ind w:left="-79"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>не менее 3 рейдов в 2020 году и каждый последующий год реализации Программы</w:t>
            </w:r>
          </w:p>
        </w:tc>
        <w:tc>
          <w:tcPr>
            <w:tcW w:w="0" w:type="auto"/>
          </w:tcPr>
          <w:p w:rsidR="00620C08" w:rsidRPr="00A505D2" w:rsidRDefault="0009478C" w:rsidP="00B41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Снижение количества граждан, готовых к сотрудничеству с Отделением полиции </w:t>
            </w:r>
          </w:p>
        </w:tc>
        <w:tc>
          <w:tcPr>
            <w:tcW w:w="0" w:type="auto"/>
          </w:tcPr>
          <w:p w:rsidR="00620C08" w:rsidRPr="00A505D2" w:rsidRDefault="0009478C" w:rsidP="00B41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 – 1.1.1.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1.2.</w:t>
            </w:r>
          </w:p>
        </w:tc>
        <w:tc>
          <w:tcPr>
            <w:tcW w:w="0" w:type="auto"/>
          </w:tcPr>
          <w:p w:rsidR="000A6E4F" w:rsidRPr="00A505D2" w:rsidRDefault="000A6E4F" w:rsidP="00A468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>Информирование граждан на правовую тематику путем распространения соответствующих информаций в общественных местах (по вопросам соблюдения общественного порядка и профилактики противоправного поведения)</w:t>
            </w:r>
          </w:p>
        </w:tc>
        <w:tc>
          <w:tcPr>
            <w:tcW w:w="0" w:type="auto"/>
          </w:tcPr>
          <w:p w:rsidR="000A6E4F" w:rsidRPr="00A505D2" w:rsidRDefault="000A6E4F" w:rsidP="00A468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Администрация сельского поселения Хатанга, </w:t>
            </w:r>
            <w:proofErr w:type="spellStart"/>
            <w:r w:rsidRPr="00A505D2">
              <w:rPr>
                <w:rFonts w:ascii="Times New Roman" w:hAnsi="Times New Roman" w:cs="Times New Roman"/>
                <w:color w:val="1F497D" w:themeColor="text2"/>
              </w:rPr>
              <w:t>Хатангское</w:t>
            </w:r>
            <w:proofErr w:type="spellEnd"/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 ОП Отдела МВД России по Таймырскому району</w:t>
            </w:r>
          </w:p>
        </w:tc>
        <w:tc>
          <w:tcPr>
            <w:tcW w:w="0" w:type="auto"/>
          </w:tcPr>
          <w:p w:rsidR="000A6E4F" w:rsidRPr="000A6E4F" w:rsidRDefault="000A6E4F" w:rsidP="000A6E4F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A468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 xml:space="preserve">Распространение в общественных местах и на информационных стендах организаций правовой информации под рубрикой «На заметку» на актуальные темы, в том числе с охватом поселков </w:t>
            </w:r>
            <w:proofErr w:type="spellStart"/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>сп</w:t>
            </w:r>
            <w:proofErr w:type="spellEnd"/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 xml:space="preserve"> Хатанга. Подготовка не менее 12 информаций в год.  </w:t>
            </w:r>
          </w:p>
        </w:tc>
        <w:tc>
          <w:tcPr>
            <w:tcW w:w="0" w:type="auto"/>
          </w:tcPr>
          <w:p w:rsidR="000A6E4F" w:rsidRPr="00A505D2" w:rsidRDefault="000A6E4F" w:rsidP="00B41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Снижение правовой грамотности населения</w:t>
            </w:r>
          </w:p>
        </w:tc>
        <w:tc>
          <w:tcPr>
            <w:tcW w:w="0" w:type="auto"/>
          </w:tcPr>
          <w:p w:rsidR="000A6E4F" w:rsidRPr="00A505D2" w:rsidRDefault="000A6E4F" w:rsidP="00B41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 – 1.1.1.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lastRenderedPageBreak/>
              <w:t>1.3.</w:t>
            </w:r>
          </w:p>
        </w:tc>
        <w:tc>
          <w:tcPr>
            <w:tcW w:w="0" w:type="auto"/>
          </w:tcPr>
          <w:p w:rsidR="000A6E4F" w:rsidRPr="00A505D2" w:rsidRDefault="000A6E4F" w:rsidP="00A468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  <w:spacing w:val="-4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 xml:space="preserve">Проведение </w:t>
            </w:r>
            <w:proofErr w:type="spellStart"/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>профориентационной</w:t>
            </w:r>
            <w:proofErr w:type="spellEnd"/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 xml:space="preserve"> работы </w:t>
            </w: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br/>
              <w:t>с гражданами, освобожденными из исправительных учреждений, осужденными к мерам не связанным с лишением свободы,  в том числе консультирование по вопросам содействия занятости и адаптации на рынке труда</w:t>
            </w:r>
          </w:p>
        </w:tc>
        <w:tc>
          <w:tcPr>
            <w:tcW w:w="0" w:type="auto"/>
          </w:tcPr>
          <w:p w:rsidR="000A6E4F" w:rsidRPr="00A505D2" w:rsidRDefault="000A6E4F" w:rsidP="00877C6A">
            <w:pPr>
              <w:ind w:left="-79" w:right="-79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КГКУ «ЦЗН с. п. Хатанга», </w:t>
            </w:r>
          </w:p>
          <w:p w:rsidR="000A6E4F" w:rsidRPr="00A505D2" w:rsidRDefault="000A6E4F" w:rsidP="00877C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Филиал по СП Хатанга ФКУ УИИ ГУФСИН России по Красноярскому краю</w:t>
            </w:r>
          </w:p>
        </w:tc>
        <w:tc>
          <w:tcPr>
            <w:tcW w:w="0" w:type="auto"/>
          </w:tcPr>
          <w:p w:rsidR="000A6E4F" w:rsidRPr="000A6E4F" w:rsidRDefault="000A6E4F" w:rsidP="000A6E4F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A468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  <w:spacing w:val="-4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>100 % охват граждан указанной категории</w:t>
            </w:r>
          </w:p>
        </w:tc>
        <w:tc>
          <w:tcPr>
            <w:tcW w:w="0" w:type="auto"/>
          </w:tcPr>
          <w:p w:rsidR="000A6E4F" w:rsidRPr="00A505D2" w:rsidRDefault="000A6E4F" w:rsidP="002824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Низкий уровень социальной адаптации граждан, освобождённых из исправительных учреждений, рост рецидивной преступности </w:t>
            </w:r>
          </w:p>
        </w:tc>
        <w:tc>
          <w:tcPr>
            <w:tcW w:w="0" w:type="auto"/>
          </w:tcPr>
          <w:p w:rsidR="000A6E4F" w:rsidRPr="00A505D2" w:rsidRDefault="000A6E4F" w:rsidP="00B41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преступлений, совершенных ранее судимыми лицами – 1.1.2.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1.4.</w:t>
            </w:r>
          </w:p>
        </w:tc>
        <w:tc>
          <w:tcPr>
            <w:tcW w:w="0" w:type="auto"/>
          </w:tcPr>
          <w:p w:rsidR="000A6E4F" w:rsidRPr="00A505D2" w:rsidRDefault="000A6E4F" w:rsidP="00A468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  <w:spacing w:val="-4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>Организация и проведение пресс-конференций, интервью, выступлений  с участием представителей правоохранительных органов по вопросам борьбы с преступностью</w:t>
            </w:r>
          </w:p>
        </w:tc>
        <w:tc>
          <w:tcPr>
            <w:tcW w:w="0" w:type="auto"/>
          </w:tcPr>
          <w:p w:rsidR="000A6E4F" w:rsidRPr="00A505D2" w:rsidRDefault="000A6E4F" w:rsidP="00B6471D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proofErr w:type="spellStart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Хатангское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 ОП Отдела МВД России по Таймырскому району</w:t>
            </w:r>
          </w:p>
        </w:tc>
        <w:tc>
          <w:tcPr>
            <w:tcW w:w="0" w:type="auto"/>
          </w:tcPr>
          <w:p w:rsidR="000A6E4F" w:rsidRPr="000A6E4F" w:rsidRDefault="000A6E4F" w:rsidP="000A6E4F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205A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  <w:spacing w:val="-4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  <w:spacing w:val="-4"/>
              </w:rPr>
              <w:t>Проведено не  менее 2-х двух мероприятий в году</w:t>
            </w:r>
          </w:p>
        </w:tc>
        <w:tc>
          <w:tcPr>
            <w:tcW w:w="0" w:type="auto"/>
          </w:tcPr>
          <w:p w:rsidR="000A6E4F" w:rsidRPr="00A505D2" w:rsidRDefault="000A6E4F" w:rsidP="00B41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Низкая информированность населения о работе по борьбе с преступностью, а также последствиях совершения преступлений</w:t>
            </w:r>
          </w:p>
        </w:tc>
        <w:tc>
          <w:tcPr>
            <w:tcW w:w="0" w:type="auto"/>
          </w:tcPr>
          <w:p w:rsidR="000A6E4F" w:rsidRPr="00A505D2" w:rsidRDefault="000A6E4F" w:rsidP="00B41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 – 1.1.1., Количество зарегистрированных преступлений, совершенных ранее судимыми лицами – 1.1.2.</w:t>
            </w:r>
          </w:p>
        </w:tc>
      </w:tr>
      <w:tr w:rsidR="00282486" w:rsidRPr="00A505D2" w:rsidTr="00C23D5B">
        <w:trPr>
          <w:cantSplit/>
          <w:trHeight w:val="299"/>
          <w:tblHeader/>
        </w:trPr>
        <w:tc>
          <w:tcPr>
            <w:tcW w:w="0" w:type="auto"/>
          </w:tcPr>
          <w:p w:rsidR="00B74ED9" w:rsidRPr="00A505D2" w:rsidRDefault="00D318D3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2.</w:t>
            </w:r>
          </w:p>
        </w:tc>
        <w:tc>
          <w:tcPr>
            <w:tcW w:w="0" w:type="auto"/>
            <w:gridSpan w:val="7"/>
          </w:tcPr>
          <w:p w:rsidR="00B74ED9" w:rsidRPr="00A505D2" w:rsidRDefault="00B74ED9" w:rsidP="00B74E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 xml:space="preserve">Задача 2. Профилактика безнадзорности и правонарушений среди несовершеннолетних    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2.1.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Проведение профилактических межведомственных мероприятий «Подросток», «Семья» и т.д., направленных на предупреждение безнадзорности, беспризорности и правонарушений несовершеннолетних, пресечения жестокого обращения с детьми, подростками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Органы профилактики 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Ежегодное проведение межведомственных профилактических мероприятий</w:t>
            </w:r>
          </w:p>
        </w:tc>
        <w:tc>
          <w:tcPr>
            <w:tcW w:w="0" w:type="auto"/>
          </w:tcPr>
          <w:p w:rsidR="000A6E4F" w:rsidRPr="00A505D2" w:rsidRDefault="000A6E4F" w:rsidP="003938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Рост беспризорности и правонарушений несовершеннолетних </w:t>
            </w:r>
          </w:p>
        </w:tc>
        <w:tc>
          <w:tcPr>
            <w:tcW w:w="0" w:type="auto"/>
          </w:tcPr>
          <w:p w:rsidR="000A6E4F" w:rsidRDefault="000A6E4F" w:rsidP="005B25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 и административных правонарушений, совершенных несовершеннолетними – 1.2.1., 1.2.2.;</w:t>
            </w:r>
          </w:p>
          <w:p w:rsidR="000A6E4F" w:rsidRPr="00A505D2" w:rsidRDefault="000A6E4F" w:rsidP="005B25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</w:t>
            </w:r>
            <w:r w:rsidRPr="00B46F51">
              <w:rPr>
                <w:rFonts w:ascii="Times New Roman" w:hAnsi="Times New Roman" w:cs="Times New Roman"/>
                <w:color w:val="1F497D" w:themeColor="text2"/>
              </w:rPr>
              <w:t>оличество проведенных профилактических мероприятий</w:t>
            </w:r>
            <w:r>
              <w:rPr>
                <w:rFonts w:ascii="Times New Roman" w:hAnsi="Times New Roman" w:cs="Times New Roman"/>
                <w:color w:val="1F497D" w:themeColor="text2"/>
              </w:rPr>
              <w:t xml:space="preserve"> – 1.2.3.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lastRenderedPageBreak/>
              <w:t>2.2.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Подборка и размещение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медиапродуктов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и полиграфической продукции, направленных на популяризацию здорового образа жизни среди детей и молодежи, в доступных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интернет-ресурсах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, местных СМИ, общественных местах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Отдел культуры, молодежной политики и спорта администрации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Подборка и размещение не менее 3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медиапродуктов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и 3 выпусков полиграфической продукции в год. Профилактика употребления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психоактивных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веществ, пропаганда здорового образа жизни через медиа-продукты, размещенные </w:t>
            </w:r>
            <w:proofErr w:type="gram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в</w:t>
            </w:r>
            <w:proofErr w:type="gram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доступных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интернет-ресурсах</w:t>
            </w:r>
            <w:proofErr w:type="spellEnd"/>
          </w:p>
        </w:tc>
        <w:tc>
          <w:tcPr>
            <w:tcW w:w="0" w:type="auto"/>
          </w:tcPr>
          <w:p w:rsidR="000A6E4F" w:rsidRPr="00A505D2" w:rsidRDefault="000A6E4F" w:rsidP="00623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Снижение мотивации несовершеннолетних на ведение здорового образа жизни</w:t>
            </w:r>
          </w:p>
        </w:tc>
        <w:tc>
          <w:tcPr>
            <w:tcW w:w="0" w:type="auto"/>
          </w:tcPr>
          <w:p w:rsidR="000A6E4F" w:rsidRPr="00A505D2" w:rsidRDefault="000A6E4F" w:rsidP="003938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</w:t>
            </w:r>
            <w:r w:rsidRPr="00B46F51">
              <w:rPr>
                <w:rFonts w:ascii="Times New Roman" w:hAnsi="Times New Roman" w:cs="Times New Roman"/>
                <w:color w:val="1F497D" w:themeColor="text2"/>
              </w:rPr>
              <w:t>оличество проведенных профилактических мероприятий</w:t>
            </w:r>
            <w:r>
              <w:rPr>
                <w:rFonts w:ascii="Times New Roman" w:hAnsi="Times New Roman" w:cs="Times New Roman"/>
                <w:color w:val="1F497D" w:themeColor="text2"/>
              </w:rPr>
              <w:t xml:space="preserve"> – 1.2.3.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2.3.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Организация досуга, летнего отдыха  и оздоровления детей и подростков, находящихся в трудной жизненной ситуации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ООУ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Хатанга, образовательные учреждения, МБУК «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Хатангский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КДК», Отдел социальной поддержки в сельском поселении Хатанга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Обеспечение  100 % охвата детей и подростков, находящихся в трудной жизненной ситуации</w:t>
            </w:r>
          </w:p>
        </w:tc>
        <w:tc>
          <w:tcPr>
            <w:tcW w:w="0" w:type="auto"/>
          </w:tcPr>
          <w:p w:rsidR="000A6E4F" w:rsidRPr="00A505D2" w:rsidRDefault="000A6E4F" w:rsidP="00DE5B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Рост беспризорности и правонарушений несовершеннолетних</w:t>
            </w:r>
          </w:p>
        </w:tc>
        <w:tc>
          <w:tcPr>
            <w:tcW w:w="0" w:type="auto"/>
          </w:tcPr>
          <w:p w:rsidR="000A6E4F" w:rsidRPr="00A505D2" w:rsidRDefault="000A6E4F" w:rsidP="00DE5B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семей, находящихся в социально-опасном положении – 1.2.4.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2.4.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Организация временного трудоустройства несовершеннолетних, состоящих на учете в КДН и относящихся к «группе риска»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Отдел культуры, молодежной политики и спорта администрации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Хатанга, </w:t>
            </w:r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КГКУ «ЦЗН с. п. Хатанга»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A2053B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в летний период 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временного трудоустройства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несовершеннолетних, состоящих на учете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КДН </w:t>
            </w:r>
          </w:p>
        </w:tc>
        <w:tc>
          <w:tcPr>
            <w:tcW w:w="0" w:type="auto"/>
          </w:tcPr>
          <w:p w:rsidR="000A6E4F" w:rsidRPr="00A505D2" w:rsidRDefault="000A6E4F" w:rsidP="00DE5B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Рост беспризорности и правонарушений несовершеннолетних</w:t>
            </w:r>
          </w:p>
        </w:tc>
        <w:tc>
          <w:tcPr>
            <w:tcW w:w="0" w:type="auto"/>
          </w:tcPr>
          <w:p w:rsidR="000A6E4F" w:rsidRPr="00A505D2" w:rsidRDefault="000A6E4F" w:rsidP="00DE5B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 и административных правонарушений, совершенных несовершеннолетними – 1.2.1., 1.2.2.; Количество семей, находящихся в социально-опасном положении – 1.2.4.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2.5.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Организация и проведение тренингов, деловых игр, акций, культурных практик, творческих конкурсов, направленных на профилактику асоциальных проявлений и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девиантного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поведения в подростковой среде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Отдел культуры, молодежной политики и спорта администрации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Хатанга,</w:t>
            </w:r>
          </w:p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МБУК «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Хатангский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КДК»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Проведение н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е менее 10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тематических 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мероприятий </w:t>
            </w:r>
          </w:p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в год</w:t>
            </w:r>
          </w:p>
        </w:tc>
        <w:tc>
          <w:tcPr>
            <w:tcW w:w="0" w:type="auto"/>
          </w:tcPr>
          <w:p w:rsidR="000A6E4F" w:rsidRPr="00A505D2" w:rsidRDefault="000A6E4F" w:rsidP="00DE5B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Увеличение количества подростков, склонных к правонарушениям </w:t>
            </w:r>
          </w:p>
        </w:tc>
        <w:tc>
          <w:tcPr>
            <w:tcW w:w="0" w:type="auto"/>
          </w:tcPr>
          <w:p w:rsidR="000A6E4F" w:rsidRPr="00A505D2" w:rsidRDefault="000A6E4F" w:rsidP="00DE5B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 и административных правонарушений, совершенных несовершеннолетними – 1.2.1., 1.2.2.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lastRenderedPageBreak/>
              <w:t>2.6.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Организация соревнований на уровне сельского поселения Хатанга среди школьных команд по игровым видам спорта, вовлечение подростков, состоящих на учете в КДН, а также «группы риска» в кружки и секции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Отдел культуры, молодежной политики и спорта администрации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Хатанга, образовательные учреждения, МБУК «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Хатангский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КДК» 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100 % охват подростков, состоящих на учете в КДН, занятиями в кружках и секциях.</w:t>
            </w:r>
          </w:p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Проведение в течение года не менее 4 соревнований на уровне сельского поселения с привлечением школьных команд  </w:t>
            </w:r>
          </w:p>
        </w:tc>
        <w:tc>
          <w:tcPr>
            <w:tcW w:w="0" w:type="auto"/>
          </w:tcPr>
          <w:p w:rsidR="000A6E4F" w:rsidRPr="00A505D2" w:rsidRDefault="000A6E4F" w:rsidP="001E5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Рост беспризорности и правонарушений несовершеннолетних</w:t>
            </w:r>
          </w:p>
        </w:tc>
        <w:tc>
          <w:tcPr>
            <w:tcW w:w="0" w:type="auto"/>
          </w:tcPr>
          <w:p w:rsidR="000A6E4F" w:rsidRPr="00A505D2" w:rsidRDefault="000A6E4F" w:rsidP="001E5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Доля несовершеннолетних, состоящих на учете в КДН, посещающих кружки и секции – 1.2.5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2.7.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Проведение внеклассных мероприятий для подростков на темы правового воспитания и профилактики правонарушений (с привлечением работников правоохранительных органов)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Образовательные учреждения,</w:t>
            </w:r>
          </w:p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proofErr w:type="spellStart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Хатангское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 ОП Отдела МВД России по Таймырскому району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514A8F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Проведение внеклассных мероприятий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в целях повышения правовой грамотности подростков</w:t>
            </w:r>
          </w:p>
        </w:tc>
        <w:tc>
          <w:tcPr>
            <w:tcW w:w="0" w:type="auto"/>
          </w:tcPr>
          <w:p w:rsidR="000A6E4F" w:rsidRPr="00A505D2" w:rsidRDefault="000A6E4F" w:rsidP="00360A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Увеличение количества подростков с низким уровнем основ правовых знаний</w:t>
            </w:r>
          </w:p>
        </w:tc>
        <w:tc>
          <w:tcPr>
            <w:tcW w:w="0" w:type="auto"/>
          </w:tcPr>
          <w:p w:rsidR="000A6E4F" w:rsidRPr="00A505D2" w:rsidRDefault="000A6E4F" w:rsidP="001E5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</w:t>
            </w:r>
            <w:r w:rsidRPr="00B46F51">
              <w:rPr>
                <w:rFonts w:ascii="Times New Roman" w:hAnsi="Times New Roman" w:cs="Times New Roman"/>
                <w:color w:val="1F497D" w:themeColor="text2"/>
              </w:rPr>
              <w:t>оличество проведенных профилактических мероприятий</w:t>
            </w:r>
            <w:r>
              <w:rPr>
                <w:rFonts w:ascii="Times New Roman" w:hAnsi="Times New Roman" w:cs="Times New Roman"/>
                <w:color w:val="1F497D" w:themeColor="text2"/>
              </w:rPr>
              <w:t xml:space="preserve"> – 1.2.3.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2.8.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Проведение родительских лекториев по вопросам защиты детей от жестокого обращения и насилия в семье, профилактики правонарушений и воздействия на детей вредоносной информации, поступающей через сеть Интернет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Образовательные учреждения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16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7826E8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одного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раз в год с 100% охватом родителей в течение года</w:t>
            </w:r>
          </w:p>
        </w:tc>
        <w:tc>
          <w:tcPr>
            <w:tcW w:w="0" w:type="auto"/>
          </w:tcPr>
          <w:p w:rsidR="000A6E4F" w:rsidRPr="00A505D2" w:rsidRDefault="000A6E4F" w:rsidP="0054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Увеличение количества семей с низким уровнем основ правовых знаний, а также знаний о вредоносной информации в сети Интернет</w:t>
            </w:r>
          </w:p>
        </w:tc>
        <w:tc>
          <w:tcPr>
            <w:tcW w:w="0" w:type="auto"/>
          </w:tcPr>
          <w:p w:rsidR="000A6E4F" w:rsidRDefault="000A6E4F" w:rsidP="001E5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</w:t>
            </w:r>
            <w:r w:rsidRPr="00B46F51">
              <w:rPr>
                <w:rFonts w:ascii="Times New Roman" w:hAnsi="Times New Roman" w:cs="Times New Roman"/>
                <w:color w:val="1F497D" w:themeColor="text2"/>
              </w:rPr>
              <w:t>оличество проведенных профилактических мероприятий</w:t>
            </w:r>
            <w:r>
              <w:rPr>
                <w:rFonts w:ascii="Times New Roman" w:hAnsi="Times New Roman" w:cs="Times New Roman"/>
                <w:color w:val="1F497D" w:themeColor="text2"/>
              </w:rPr>
              <w:t xml:space="preserve"> – 1.2.3.,</w:t>
            </w:r>
          </w:p>
          <w:p w:rsidR="000A6E4F" w:rsidRPr="00A505D2" w:rsidRDefault="000A6E4F" w:rsidP="001E5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семей, находящихся в социально-опасном положении – 1.2.4.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2.9.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Организация и проведение рейдов по пресечению фактов реализации несовершеннолетним алкогольной продукции. Доведение информации о мерах ответственности за реализацию несовершеннолетним спиртосодержащей продукции и табачных изделий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proofErr w:type="spellStart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Хатангское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 ОП Отдела МВД России по Таймырскому району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Ежегодное проведение мероприятий 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(по плану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Хатангского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 ОП Отдела МВД России по Таймырскому району)</w:t>
            </w:r>
          </w:p>
        </w:tc>
        <w:tc>
          <w:tcPr>
            <w:tcW w:w="0" w:type="auto"/>
          </w:tcPr>
          <w:p w:rsidR="000A6E4F" w:rsidRPr="00A505D2" w:rsidRDefault="000A6E4F" w:rsidP="00164A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Рост правонарушений несовершеннолетних, совершенных в состоянии алкогольного опьянения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 и административных правонарушений, совершенных несовершеннолетними – 1.2.1., 1.2.2.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lastRenderedPageBreak/>
              <w:t>2.10.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Проведение мероприятий по раннему выявлению среди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учащихся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лиц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употребляющих наркотические средства без назначения врача (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проведение 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экспресс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наркотест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ирования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КГБУЗ «ТРБ №1», Образовательные учреждения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Е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жегодный охват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экспресс </w:t>
            </w:r>
            <w:proofErr w:type="spellStart"/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наркотестированием</w:t>
            </w:r>
            <w:proofErr w:type="spellEnd"/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всех старшеклассников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, в том числе в поселках поселения (количество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наркотестов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в зависимости от финансирования) 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Отсутствие возможности раннего выявления несовершеннолетних лиц, употребляющих наркотики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зарегистрированных преступлений и административных правонарушений, совершенных несовершеннолетними – 1.2.1., 1.2.2.</w:t>
            </w:r>
          </w:p>
        </w:tc>
      </w:tr>
      <w:tr w:rsidR="00282486" w:rsidRPr="00A505D2" w:rsidTr="00B7558E">
        <w:trPr>
          <w:cantSplit/>
          <w:trHeight w:val="299"/>
          <w:tblHeader/>
        </w:trPr>
        <w:tc>
          <w:tcPr>
            <w:tcW w:w="0" w:type="auto"/>
          </w:tcPr>
          <w:p w:rsidR="000E6D7B" w:rsidRPr="00A505D2" w:rsidRDefault="00F00760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3.</w:t>
            </w:r>
          </w:p>
        </w:tc>
        <w:tc>
          <w:tcPr>
            <w:tcW w:w="0" w:type="auto"/>
            <w:gridSpan w:val="7"/>
          </w:tcPr>
          <w:p w:rsidR="000E6D7B" w:rsidRPr="00A505D2" w:rsidRDefault="000E6D7B" w:rsidP="000E6D7B">
            <w:pPr>
              <w:pStyle w:val="a3"/>
              <w:jc w:val="both"/>
              <w:rPr>
                <w:rFonts w:ascii="Times New Roman" w:hAnsi="Times New Roman"/>
                <w:color w:val="1F497D" w:themeColor="text2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Задача 3. Противодействие распространению алкоголизма, наркомании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3.1.</w:t>
            </w:r>
          </w:p>
        </w:tc>
        <w:tc>
          <w:tcPr>
            <w:tcW w:w="0" w:type="auto"/>
          </w:tcPr>
          <w:p w:rsidR="000A6E4F" w:rsidRPr="00A505D2" w:rsidRDefault="000A6E4F" w:rsidP="00846F1D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Организация и проведение в соответствии с законодательством Российской Федерации мероприятий по выявлению фактов незаконного хранения и реализации спирта, спиртосодержащей продукции, наркотических и психотропных средств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proofErr w:type="spellStart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Хатангское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 ОП Отдела МВД России по Таймырскому району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Ежегодное проведение мероприятий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(по плану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Хатангского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 xml:space="preserve"> ОП Отдела МВД России по Таймырскому району)</w:t>
            </w:r>
          </w:p>
        </w:tc>
        <w:tc>
          <w:tcPr>
            <w:tcW w:w="0" w:type="auto"/>
          </w:tcPr>
          <w:p w:rsidR="000A6E4F" w:rsidRPr="00A505D2" w:rsidRDefault="000A6E4F" w:rsidP="00846F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Рост алкоголизации населения, рост совершения антиобщественных деяний (преступлений) в состоянии опьянения </w:t>
            </w:r>
          </w:p>
        </w:tc>
        <w:tc>
          <w:tcPr>
            <w:tcW w:w="0" w:type="auto"/>
          </w:tcPr>
          <w:p w:rsidR="000A6E4F" w:rsidRPr="00A505D2" w:rsidRDefault="000A6E4F" w:rsidP="00846F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Уровень преступности - 1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3.2.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Проведение мероприятий, направленных на антинаркотическое и антиалкогольное мировоззрение,  проблемы незаконного потребления спиртного и наркотических (психотропных) средств 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несовершеннолетними и молодежью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Образовательные учреждения, МБУК «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Хатангский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КДК», Отдел культуры, молодежной политики и спорта  администрации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Хатанга, КГБУЗ «ТРБ №1»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Количество мероприятий не ниже уровня 2016 года (147 мероприятий, в том числе: 116 – в образовательных учреждениях, 27 – в учреждениях культуры, 4 – органами по молодежной политике)</w:t>
            </w:r>
          </w:p>
        </w:tc>
        <w:tc>
          <w:tcPr>
            <w:tcW w:w="0" w:type="auto"/>
          </w:tcPr>
          <w:p w:rsidR="000A6E4F" w:rsidRPr="00A505D2" w:rsidRDefault="000A6E4F" w:rsidP="00846F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Снижение количества лиц от 8 до 30 лет, вовлеченных в профилактические мероприятия </w:t>
            </w:r>
          </w:p>
        </w:tc>
        <w:tc>
          <w:tcPr>
            <w:tcW w:w="0" w:type="auto"/>
          </w:tcPr>
          <w:p w:rsidR="000A6E4F" w:rsidRPr="00A505D2" w:rsidRDefault="000A6E4F" w:rsidP="00846F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Сохранение доли несовершеннолетних и молодежи в возрасте от 8 до 30 лет, вовлеченных в профилактические мероприятия – 1.3.1.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3.3.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Разработка листовок антинаркотического содержания, направленных на предупреждение наркомании и употребления алкогольной и спиртосодержащей продукции несовершеннолетними</w:t>
            </w: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и молодежью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, содействие их распространению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Отдел культуры, молодежной политики и спорта администрации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Хатанга, Образовательные учреждения, КГБУЗ «ТРБ №1» 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Изготовление информационных листовок. 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Общий тираж к распространению – 500 экз. в год.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Снижение количества лиц от 8 до 30 лет, вовлеченных в профилактические мероприятия </w:t>
            </w:r>
          </w:p>
        </w:tc>
        <w:tc>
          <w:tcPr>
            <w:tcW w:w="0" w:type="auto"/>
          </w:tcPr>
          <w:p w:rsidR="000A6E4F" w:rsidRPr="00A505D2" w:rsidRDefault="000A6E4F" w:rsidP="000A4C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Сохранение доли несовершеннолетних и молодежи в возрасте от 8 до 30 лет, вовлеченных в профилактические мероприятия – 1.3.1.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lastRenderedPageBreak/>
              <w:t>3.4.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Организация и проведение мероприятий, направленных на популяризацию здорового образа жизни среди молодежи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Отдел культуры, молодежной политики и спорта адми</w:t>
            </w:r>
            <w:bookmarkStart w:id="0" w:name="_GoBack"/>
            <w:bookmarkEnd w:id="0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нистрации </w:t>
            </w:r>
            <w:proofErr w:type="spellStart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A505D2"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О</w:t>
            </w:r>
            <w:r w:rsidRPr="00A505D2"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хват целевой аудитории – не менее 150 человек ежегодно (с привлечением молодежи в поселках через деятельность общественных объединений)  </w:t>
            </w:r>
          </w:p>
        </w:tc>
        <w:tc>
          <w:tcPr>
            <w:tcW w:w="0" w:type="auto"/>
          </w:tcPr>
          <w:p w:rsidR="000A6E4F" w:rsidRPr="00A505D2" w:rsidRDefault="000A6E4F" w:rsidP="005D28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Снижение количества молодежи, вовлеченной в профилактические мероприятия </w:t>
            </w:r>
          </w:p>
        </w:tc>
        <w:tc>
          <w:tcPr>
            <w:tcW w:w="0" w:type="auto"/>
          </w:tcPr>
          <w:p w:rsidR="000A6E4F" w:rsidRPr="00A505D2" w:rsidRDefault="000A6E4F" w:rsidP="00CB2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Сохранение доли молодежи, вовлеченной в профилактические мероприятия – 1.3.1.</w:t>
            </w:r>
          </w:p>
        </w:tc>
      </w:tr>
      <w:tr w:rsidR="000A6E4F" w:rsidRPr="00A505D2" w:rsidTr="00B6471D">
        <w:trPr>
          <w:cantSplit/>
          <w:trHeight w:val="299"/>
          <w:tblHeader/>
        </w:trPr>
        <w:tc>
          <w:tcPr>
            <w:tcW w:w="0" w:type="auto"/>
          </w:tcPr>
          <w:p w:rsidR="000A6E4F" w:rsidRPr="00A505D2" w:rsidRDefault="000A6E4F" w:rsidP="00B647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3.5.</w:t>
            </w:r>
          </w:p>
        </w:tc>
        <w:tc>
          <w:tcPr>
            <w:tcW w:w="0" w:type="auto"/>
          </w:tcPr>
          <w:p w:rsidR="000A6E4F" w:rsidRPr="00A505D2" w:rsidRDefault="000A6E4F" w:rsidP="00CB1556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Проведение заседаний комиссии по профилактике правонарушений в сельском поселении Хатанга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>сп</w:t>
            </w:r>
            <w:proofErr w:type="spellEnd"/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 Хатанга</w:t>
            </w:r>
          </w:p>
        </w:tc>
        <w:tc>
          <w:tcPr>
            <w:tcW w:w="0" w:type="auto"/>
          </w:tcPr>
          <w:p w:rsidR="000A6E4F" w:rsidRPr="000A6E4F" w:rsidRDefault="000A6E4F" w:rsidP="00161D5C">
            <w:pPr>
              <w:jc w:val="center"/>
              <w:rPr>
                <w:sz w:val="20"/>
                <w:szCs w:val="20"/>
              </w:rPr>
            </w:pPr>
            <w:r w:rsidRPr="000A6E4F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0A6E4F" w:rsidRPr="00A505D2" w:rsidRDefault="000A6E4F" w:rsidP="00B318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2023</w:t>
            </w:r>
          </w:p>
        </w:tc>
        <w:tc>
          <w:tcPr>
            <w:tcW w:w="0" w:type="auto"/>
          </w:tcPr>
          <w:p w:rsidR="000A6E4F" w:rsidRPr="00A505D2" w:rsidRDefault="000A6E4F" w:rsidP="00CA7E20">
            <w:pPr>
              <w:ind w:left="-79" w:right="-79"/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1F497D" w:themeColor="text2"/>
                <w:spacing w:val="-4"/>
                <w:sz w:val="20"/>
                <w:szCs w:val="20"/>
              </w:rPr>
              <w:t xml:space="preserve">Ежеквартальное проведение комиссионных заседаний </w:t>
            </w:r>
          </w:p>
        </w:tc>
        <w:tc>
          <w:tcPr>
            <w:tcW w:w="0" w:type="auto"/>
          </w:tcPr>
          <w:p w:rsidR="000A6E4F" w:rsidRPr="00A505D2" w:rsidRDefault="000A6E4F" w:rsidP="00CB15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Снижение результативности межведомственного взаимодействия в вопросах профилактики правонарушений</w:t>
            </w:r>
          </w:p>
        </w:tc>
        <w:tc>
          <w:tcPr>
            <w:tcW w:w="0" w:type="auto"/>
          </w:tcPr>
          <w:p w:rsidR="000A6E4F" w:rsidRPr="00A505D2" w:rsidRDefault="000A6E4F" w:rsidP="00CB15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Количество встреч, проведенных в целях выработки единых подходов к содержанию профилактических мер – 1.3.2.</w:t>
            </w:r>
          </w:p>
        </w:tc>
      </w:tr>
    </w:tbl>
    <w:p w:rsidR="00620C08" w:rsidRDefault="00620C08" w:rsidP="00620C08">
      <w:pPr>
        <w:widowControl/>
        <w:autoSpaceDE/>
        <w:autoSpaceDN/>
        <w:adjustRightInd/>
        <w:jc w:val="right"/>
        <w:rPr>
          <w:rFonts w:ascii="Times New Roman" w:hAnsi="Times New Roman"/>
          <w:sz w:val="24"/>
          <w:szCs w:val="24"/>
        </w:rPr>
      </w:pPr>
    </w:p>
    <w:p w:rsidR="00620C08" w:rsidRPr="004B4EBF" w:rsidRDefault="00620C08">
      <w:pPr>
        <w:rPr>
          <w:color w:val="1F497D" w:themeColor="text2"/>
        </w:rPr>
      </w:pPr>
    </w:p>
    <w:p w:rsidR="00620C08" w:rsidRDefault="00620C08"/>
    <w:p w:rsidR="00620C08" w:rsidRDefault="00620C08"/>
    <w:sectPr w:rsidR="00620C08" w:rsidSect="000A27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35553"/>
    <w:multiLevelType w:val="hybridMultilevel"/>
    <w:tmpl w:val="5DDC3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71C7D"/>
    <w:multiLevelType w:val="hybridMultilevel"/>
    <w:tmpl w:val="E110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50C36"/>
    <w:multiLevelType w:val="hybridMultilevel"/>
    <w:tmpl w:val="BE4CD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40387"/>
    <w:multiLevelType w:val="hybridMultilevel"/>
    <w:tmpl w:val="AC0CC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5B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62BE"/>
    <w:rsid w:val="0001753A"/>
    <w:rsid w:val="00017B30"/>
    <w:rsid w:val="000204A8"/>
    <w:rsid w:val="00021B07"/>
    <w:rsid w:val="00021F73"/>
    <w:rsid w:val="00023EA2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51C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FAC"/>
    <w:rsid w:val="00087FE7"/>
    <w:rsid w:val="00090B2A"/>
    <w:rsid w:val="00091031"/>
    <w:rsid w:val="00092181"/>
    <w:rsid w:val="0009478C"/>
    <w:rsid w:val="00094F89"/>
    <w:rsid w:val="00095A01"/>
    <w:rsid w:val="000A270C"/>
    <w:rsid w:val="000A2B66"/>
    <w:rsid w:val="000A3CFA"/>
    <w:rsid w:val="000A493B"/>
    <w:rsid w:val="000A558C"/>
    <w:rsid w:val="000A67B2"/>
    <w:rsid w:val="000A6E4F"/>
    <w:rsid w:val="000B0C6F"/>
    <w:rsid w:val="000B2008"/>
    <w:rsid w:val="000B28F9"/>
    <w:rsid w:val="000B46EE"/>
    <w:rsid w:val="000B6527"/>
    <w:rsid w:val="000B7751"/>
    <w:rsid w:val="000C0914"/>
    <w:rsid w:val="000C106C"/>
    <w:rsid w:val="000C5205"/>
    <w:rsid w:val="000C584F"/>
    <w:rsid w:val="000C7FC0"/>
    <w:rsid w:val="000D04E6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E6D7B"/>
    <w:rsid w:val="000F0350"/>
    <w:rsid w:val="000F113A"/>
    <w:rsid w:val="000F29C4"/>
    <w:rsid w:val="000F2EE2"/>
    <w:rsid w:val="000F3C56"/>
    <w:rsid w:val="000F42C0"/>
    <w:rsid w:val="000F42E2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47020"/>
    <w:rsid w:val="001528A1"/>
    <w:rsid w:val="00152C4E"/>
    <w:rsid w:val="00153ED0"/>
    <w:rsid w:val="00154662"/>
    <w:rsid w:val="00155537"/>
    <w:rsid w:val="0015631C"/>
    <w:rsid w:val="00156841"/>
    <w:rsid w:val="00160D4F"/>
    <w:rsid w:val="00160F1F"/>
    <w:rsid w:val="001624ED"/>
    <w:rsid w:val="00162B70"/>
    <w:rsid w:val="00164A6A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3C23"/>
    <w:rsid w:val="001962E4"/>
    <w:rsid w:val="001977F3"/>
    <w:rsid w:val="001A083C"/>
    <w:rsid w:val="001A19A3"/>
    <w:rsid w:val="001A1EC0"/>
    <w:rsid w:val="001A21B0"/>
    <w:rsid w:val="001A5F9B"/>
    <w:rsid w:val="001B0AF5"/>
    <w:rsid w:val="001B0FEF"/>
    <w:rsid w:val="001B1FBB"/>
    <w:rsid w:val="001B5272"/>
    <w:rsid w:val="001B5CD8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E5A30"/>
    <w:rsid w:val="001F04B4"/>
    <w:rsid w:val="001F12BB"/>
    <w:rsid w:val="001F32DD"/>
    <w:rsid w:val="001F5CD7"/>
    <w:rsid w:val="0020079B"/>
    <w:rsid w:val="00202163"/>
    <w:rsid w:val="00203A25"/>
    <w:rsid w:val="002040EF"/>
    <w:rsid w:val="002044A2"/>
    <w:rsid w:val="00204EC9"/>
    <w:rsid w:val="00205AE4"/>
    <w:rsid w:val="00205CD0"/>
    <w:rsid w:val="00206D18"/>
    <w:rsid w:val="00207E11"/>
    <w:rsid w:val="00212F6F"/>
    <w:rsid w:val="00216CAC"/>
    <w:rsid w:val="00217202"/>
    <w:rsid w:val="00217476"/>
    <w:rsid w:val="00217620"/>
    <w:rsid w:val="002203CC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7B45"/>
    <w:rsid w:val="00240ED0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4FDF"/>
    <w:rsid w:val="00275BB2"/>
    <w:rsid w:val="0028053A"/>
    <w:rsid w:val="00281076"/>
    <w:rsid w:val="00281C9E"/>
    <w:rsid w:val="00282486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592F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3F71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1EBD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0A3F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380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2708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5DDF"/>
    <w:rsid w:val="00496DDB"/>
    <w:rsid w:val="004A055B"/>
    <w:rsid w:val="004A1268"/>
    <w:rsid w:val="004A3616"/>
    <w:rsid w:val="004A537D"/>
    <w:rsid w:val="004A62E1"/>
    <w:rsid w:val="004A72C0"/>
    <w:rsid w:val="004B039F"/>
    <w:rsid w:val="004B209C"/>
    <w:rsid w:val="004B461D"/>
    <w:rsid w:val="004B4EBF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4A8F"/>
    <w:rsid w:val="005157E8"/>
    <w:rsid w:val="00515F79"/>
    <w:rsid w:val="00516EBB"/>
    <w:rsid w:val="00516FD2"/>
    <w:rsid w:val="00517B4D"/>
    <w:rsid w:val="00517B69"/>
    <w:rsid w:val="00517C11"/>
    <w:rsid w:val="00517E82"/>
    <w:rsid w:val="00522C53"/>
    <w:rsid w:val="00523EBF"/>
    <w:rsid w:val="005253B9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3B1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52B"/>
    <w:rsid w:val="005B2641"/>
    <w:rsid w:val="005C346A"/>
    <w:rsid w:val="005C4F1A"/>
    <w:rsid w:val="005C6EA3"/>
    <w:rsid w:val="005C7DA0"/>
    <w:rsid w:val="005D287F"/>
    <w:rsid w:val="005D2CC8"/>
    <w:rsid w:val="005D53E6"/>
    <w:rsid w:val="005D5EDF"/>
    <w:rsid w:val="005E072E"/>
    <w:rsid w:val="005E2005"/>
    <w:rsid w:val="005E2BF8"/>
    <w:rsid w:val="005E5BC4"/>
    <w:rsid w:val="005E642D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25CE"/>
    <w:rsid w:val="0061341E"/>
    <w:rsid w:val="006146D1"/>
    <w:rsid w:val="006177CD"/>
    <w:rsid w:val="00620C08"/>
    <w:rsid w:val="00620F8F"/>
    <w:rsid w:val="00622374"/>
    <w:rsid w:val="006225FE"/>
    <w:rsid w:val="006226B2"/>
    <w:rsid w:val="00623DE0"/>
    <w:rsid w:val="0062548B"/>
    <w:rsid w:val="00626D1F"/>
    <w:rsid w:val="00627EE2"/>
    <w:rsid w:val="00630AD4"/>
    <w:rsid w:val="00631075"/>
    <w:rsid w:val="00631D08"/>
    <w:rsid w:val="00631FF4"/>
    <w:rsid w:val="00632812"/>
    <w:rsid w:val="00632C8C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15A2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274D0"/>
    <w:rsid w:val="00731CBF"/>
    <w:rsid w:val="007322EB"/>
    <w:rsid w:val="00733A23"/>
    <w:rsid w:val="00733A61"/>
    <w:rsid w:val="00733FB0"/>
    <w:rsid w:val="007370DD"/>
    <w:rsid w:val="00737D62"/>
    <w:rsid w:val="0074291A"/>
    <w:rsid w:val="00742C72"/>
    <w:rsid w:val="0074472F"/>
    <w:rsid w:val="00744B4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26E8"/>
    <w:rsid w:val="0078360B"/>
    <w:rsid w:val="00786C0C"/>
    <w:rsid w:val="00787EF0"/>
    <w:rsid w:val="00791A9B"/>
    <w:rsid w:val="00792669"/>
    <w:rsid w:val="0079685F"/>
    <w:rsid w:val="007A3E08"/>
    <w:rsid w:val="007A3F89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2D2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6A6A"/>
    <w:rsid w:val="008203FB"/>
    <w:rsid w:val="00820511"/>
    <w:rsid w:val="00822D89"/>
    <w:rsid w:val="008270F6"/>
    <w:rsid w:val="008312EE"/>
    <w:rsid w:val="00831617"/>
    <w:rsid w:val="00832B81"/>
    <w:rsid w:val="00834DE7"/>
    <w:rsid w:val="008363FA"/>
    <w:rsid w:val="00846F1D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77C6A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7EF"/>
    <w:rsid w:val="008958EE"/>
    <w:rsid w:val="008966F4"/>
    <w:rsid w:val="00897568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6F0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DD6"/>
    <w:rsid w:val="00964C26"/>
    <w:rsid w:val="009750EA"/>
    <w:rsid w:val="0097551C"/>
    <w:rsid w:val="00977FA3"/>
    <w:rsid w:val="00982A4A"/>
    <w:rsid w:val="0098433D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C7BCE"/>
    <w:rsid w:val="009D056A"/>
    <w:rsid w:val="009D091A"/>
    <w:rsid w:val="009D1ADE"/>
    <w:rsid w:val="009D35FE"/>
    <w:rsid w:val="009D5ACE"/>
    <w:rsid w:val="009D674F"/>
    <w:rsid w:val="009E03BA"/>
    <w:rsid w:val="009E1FB4"/>
    <w:rsid w:val="009E4251"/>
    <w:rsid w:val="009E5468"/>
    <w:rsid w:val="009E57C2"/>
    <w:rsid w:val="009E60D3"/>
    <w:rsid w:val="009E6176"/>
    <w:rsid w:val="009E7B4D"/>
    <w:rsid w:val="009F09F2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053B"/>
    <w:rsid w:val="00A237D8"/>
    <w:rsid w:val="00A23E63"/>
    <w:rsid w:val="00A25289"/>
    <w:rsid w:val="00A256D4"/>
    <w:rsid w:val="00A30533"/>
    <w:rsid w:val="00A3237C"/>
    <w:rsid w:val="00A33C01"/>
    <w:rsid w:val="00A358F3"/>
    <w:rsid w:val="00A35FAD"/>
    <w:rsid w:val="00A44C95"/>
    <w:rsid w:val="00A46731"/>
    <w:rsid w:val="00A4687A"/>
    <w:rsid w:val="00A505D2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85024"/>
    <w:rsid w:val="00A912A4"/>
    <w:rsid w:val="00A93EAD"/>
    <w:rsid w:val="00A95308"/>
    <w:rsid w:val="00A96C17"/>
    <w:rsid w:val="00AA14A5"/>
    <w:rsid w:val="00AA2A82"/>
    <w:rsid w:val="00AA2DC9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585B"/>
    <w:rsid w:val="00AE7B47"/>
    <w:rsid w:val="00AF4008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28D2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1C2D"/>
    <w:rsid w:val="00B43936"/>
    <w:rsid w:val="00B43D20"/>
    <w:rsid w:val="00B4554D"/>
    <w:rsid w:val="00B457C1"/>
    <w:rsid w:val="00B45842"/>
    <w:rsid w:val="00B45FBE"/>
    <w:rsid w:val="00B46F51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678FE"/>
    <w:rsid w:val="00B70701"/>
    <w:rsid w:val="00B72494"/>
    <w:rsid w:val="00B74ED9"/>
    <w:rsid w:val="00B76924"/>
    <w:rsid w:val="00B76BA6"/>
    <w:rsid w:val="00B77BEC"/>
    <w:rsid w:val="00B83217"/>
    <w:rsid w:val="00B8420A"/>
    <w:rsid w:val="00B8420D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4F9D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BF2ECA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391"/>
    <w:rsid w:val="00CA5673"/>
    <w:rsid w:val="00CA5D63"/>
    <w:rsid w:val="00CA64A7"/>
    <w:rsid w:val="00CA718C"/>
    <w:rsid w:val="00CA7A4F"/>
    <w:rsid w:val="00CA7E20"/>
    <w:rsid w:val="00CB017C"/>
    <w:rsid w:val="00CB076A"/>
    <w:rsid w:val="00CB1556"/>
    <w:rsid w:val="00CB2167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4042"/>
    <w:rsid w:val="00D257AB"/>
    <w:rsid w:val="00D272C6"/>
    <w:rsid w:val="00D30615"/>
    <w:rsid w:val="00D318D3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E5BD2"/>
    <w:rsid w:val="00DF1AEF"/>
    <w:rsid w:val="00DF5256"/>
    <w:rsid w:val="00DF550D"/>
    <w:rsid w:val="00DF5E27"/>
    <w:rsid w:val="00DF6C1A"/>
    <w:rsid w:val="00DF713F"/>
    <w:rsid w:val="00DF7607"/>
    <w:rsid w:val="00E01862"/>
    <w:rsid w:val="00E031A6"/>
    <w:rsid w:val="00E03610"/>
    <w:rsid w:val="00E05FC2"/>
    <w:rsid w:val="00E16B2E"/>
    <w:rsid w:val="00E211A2"/>
    <w:rsid w:val="00E21468"/>
    <w:rsid w:val="00E2191D"/>
    <w:rsid w:val="00E2334C"/>
    <w:rsid w:val="00E23D96"/>
    <w:rsid w:val="00E25596"/>
    <w:rsid w:val="00E26531"/>
    <w:rsid w:val="00E27767"/>
    <w:rsid w:val="00E3156A"/>
    <w:rsid w:val="00E31D33"/>
    <w:rsid w:val="00E32A2C"/>
    <w:rsid w:val="00E33074"/>
    <w:rsid w:val="00E34F72"/>
    <w:rsid w:val="00E37266"/>
    <w:rsid w:val="00E4411C"/>
    <w:rsid w:val="00E454ED"/>
    <w:rsid w:val="00E45513"/>
    <w:rsid w:val="00E47532"/>
    <w:rsid w:val="00E47E7A"/>
    <w:rsid w:val="00E501B4"/>
    <w:rsid w:val="00E511C0"/>
    <w:rsid w:val="00E55C50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7EA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1243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0760"/>
    <w:rsid w:val="00F01751"/>
    <w:rsid w:val="00F04381"/>
    <w:rsid w:val="00F0451B"/>
    <w:rsid w:val="00F04903"/>
    <w:rsid w:val="00F0499E"/>
    <w:rsid w:val="00F04D23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0C5E"/>
    <w:rsid w:val="00FE35E8"/>
    <w:rsid w:val="00FE58C0"/>
    <w:rsid w:val="00FE6A9F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B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0E6D7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B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0E6D7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9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Майнагашев</dc:creator>
  <cp:keywords/>
  <dc:description/>
  <cp:lastModifiedBy>Александр Майнагашев</cp:lastModifiedBy>
  <cp:revision>78</cp:revision>
  <cp:lastPrinted>2020-03-20T08:47:00Z</cp:lastPrinted>
  <dcterms:created xsi:type="dcterms:W3CDTF">2020-03-12T12:04:00Z</dcterms:created>
  <dcterms:modified xsi:type="dcterms:W3CDTF">2020-03-23T03:10:00Z</dcterms:modified>
</cp:coreProperties>
</file>