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F28" w:rsidRPr="006D0ADD" w:rsidRDefault="00726F28" w:rsidP="006D0ADD">
      <w:pPr>
        <w:spacing w:after="0" w:line="240" w:lineRule="auto"/>
        <w:ind w:left="5387"/>
        <w:rPr>
          <w:rFonts w:ascii="Times New Roman" w:hAnsi="Times New Roman" w:cs="Times New Roman"/>
          <w:b/>
          <w:sz w:val="20"/>
          <w:szCs w:val="20"/>
        </w:rPr>
      </w:pPr>
      <w:r w:rsidRPr="006D0ADD">
        <w:rPr>
          <w:rFonts w:ascii="Times New Roman" w:hAnsi="Times New Roman" w:cs="Times New Roman"/>
          <w:b/>
          <w:sz w:val="20"/>
          <w:szCs w:val="20"/>
        </w:rPr>
        <w:t>Приложение № 3</w:t>
      </w:r>
    </w:p>
    <w:p w:rsidR="006D0ADD" w:rsidRDefault="00726F28" w:rsidP="006D0ADD">
      <w:pPr>
        <w:spacing w:after="0" w:line="240" w:lineRule="auto"/>
        <w:ind w:left="5387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 xml:space="preserve">к муниципальной программе «Формирование </w:t>
      </w:r>
    </w:p>
    <w:p w:rsidR="00726F28" w:rsidRDefault="00726F28" w:rsidP="006D0ADD">
      <w:pPr>
        <w:spacing w:after="0" w:line="240" w:lineRule="auto"/>
        <w:ind w:left="5387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 xml:space="preserve">комфортно сельской среды на 2018-2022 годы  </w:t>
      </w:r>
    </w:p>
    <w:p w:rsidR="00726F28" w:rsidRDefault="00726F28" w:rsidP="006D0ADD">
      <w:pPr>
        <w:spacing w:after="0" w:line="240" w:lineRule="auto"/>
        <w:ind w:left="5387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>на территории сельского поселения Хатанга»</w:t>
      </w:r>
    </w:p>
    <w:p w:rsidR="006D0ADD" w:rsidRPr="006D0ADD" w:rsidRDefault="006D0ADD" w:rsidP="006D0A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6F28" w:rsidRPr="004547A4" w:rsidRDefault="00726F28" w:rsidP="006D0A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47A4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726F28" w:rsidRDefault="00726F28" w:rsidP="006D0A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47A4">
        <w:rPr>
          <w:rFonts w:ascii="Times New Roman" w:hAnsi="Times New Roman" w:cs="Times New Roman"/>
          <w:b/>
          <w:bCs/>
          <w:sz w:val="24"/>
          <w:szCs w:val="24"/>
        </w:rPr>
        <w:t xml:space="preserve">благоустройства дворовой территории </w:t>
      </w:r>
      <w:r w:rsidRPr="004547A4">
        <w:rPr>
          <w:rFonts w:ascii="Times New Roman" w:hAnsi="Times New Roman" w:cs="Times New Roman"/>
          <w:b/>
          <w:bCs/>
          <w:sz w:val="24"/>
          <w:szCs w:val="24"/>
        </w:rPr>
        <w:br/>
        <w:t>по состоянию на _________________</w:t>
      </w:r>
    </w:p>
    <w:p w:rsidR="006D0ADD" w:rsidRPr="004547A4" w:rsidRDefault="006D0ADD" w:rsidP="006D0A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6F28" w:rsidRPr="006D0ADD" w:rsidRDefault="00726F28" w:rsidP="006D0AD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6D0ADD">
        <w:rPr>
          <w:rFonts w:ascii="Times New Roman" w:hAnsi="Times New Roman" w:cs="Times New Roman"/>
        </w:rPr>
        <w:t>Общие сведения о территории благоустройства</w:t>
      </w:r>
    </w:p>
    <w:p w:rsidR="006D0ADD" w:rsidRPr="006D0ADD" w:rsidRDefault="006D0ADD" w:rsidP="006D0ADD">
      <w:pPr>
        <w:pStyle w:val="a3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5561"/>
        <w:gridCol w:w="3115"/>
      </w:tblGrid>
      <w:tr w:rsidR="00726F28" w:rsidRPr="004547A4" w:rsidTr="00356DBA">
        <w:tc>
          <w:tcPr>
            <w:tcW w:w="675" w:type="dxa"/>
            <w:vAlign w:val="center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05" w:type="dxa"/>
            <w:vAlign w:val="center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0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70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70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70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70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уровня благоустроенности территории </w:t>
            </w:r>
            <w:r w:rsidRPr="004547A4">
              <w:rPr>
                <w:rFonts w:ascii="Times New Roman" w:hAnsi="Times New Roman" w:cs="Times New Roman"/>
                <w:i/>
                <w:iCs/>
              </w:rPr>
              <w:t>(благоустроенная/ не благоустроенная) **</w:t>
            </w:r>
          </w:p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4547A4">
        <w:rPr>
          <w:rFonts w:ascii="Times New Roman" w:hAnsi="Times New Roman" w:cs="Times New Roman"/>
          <w:i/>
          <w:iCs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i/>
          <w:iCs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26F28" w:rsidRPr="006D0ADD" w:rsidRDefault="00726F28" w:rsidP="006D0AD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6D0ADD">
        <w:rPr>
          <w:rFonts w:ascii="Times New Roman" w:hAnsi="Times New Roman" w:cs="Times New Roman"/>
          <w:bCs/>
        </w:rPr>
        <w:t>Характеристика благоустройства</w:t>
      </w:r>
    </w:p>
    <w:p w:rsidR="006D0ADD" w:rsidRPr="006D0ADD" w:rsidRDefault="006D0ADD" w:rsidP="006D0ADD">
      <w:pPr>
        <w:pStyle w:val="a3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7"/>
        <w:gridCol w:w="2439"/>
        <w:gridCol w:w="1275"/>
        <w:gridCol w:w="1418"/>
      </w:tblGrid>
      <w:tr w:rsidR="00726F28" w:rsidRPr="004547A4" w:rsidTr="006D0ADD">
        <w:trPr>
          <w:trHeight w:val="20"/>
        </w:trPr>
        <w:tc>
          <w:tcPr>
            <w:tcW w:w="562" w:type="dxa"/>
            <w:vAlign w:val="center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57" w:type="dxa"/>
            <w:vAlign w:val="center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439" w:type="dxa"/>
            <w:vAlign w:val="center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275" w:type="dxa"/>
            <w:vAlign w:val="center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418" w:type="dxa"/>
            <w:vAlign w:val="center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5</w:t>
            </w:r>
          </w:p>
        </w:tc>
      </w:tr>
      <w:tr w:rsidR="00726F28" w:rsidRPr="004547A4" w:rsidTr="006D0ADD">
        <w:trPr>
          <w:trHeight w:val="20"/>
        </w:trPr>
        <w:tc>
          <w:tcPr>
            <w:tcW w:w="9351" w:type="dxa"/>
            <w:gridSpan w:val="5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Минимальный перечень характеристик благоустройства</w:t>
            </w: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Освещение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 элементов освещения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технического состояния </w:t>
            </w:r>
          </w:p>
        </w:tc>
        <w:tc>
          <w:tcPr>
            <w:tcW w:w="2439" w:type="dxa"/>
          </w:tcPr>
          <w:p w:rsidR="006D0ADD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</w:t>
            </w:r>
          </w:p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удовлетворительное/неудовлетворительное)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скамеек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технического состояния </w:t>
            </w:r>
          </w:p>
        </w:tc>
        <w:tc>
          <w:tcPr>
            <w:tcW w:w="2439" w:type="dxa"/>
          </w:tcPr>
          <w:p w:rsidR="006D0ADD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</w:t>
            </w:r>
          </w:p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удовлетворительное/неудовлетворительное)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урн для мусора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технического состояния </w:t>
            </w:r>
          </w:p>
        </w:tc>
        <w:tc>
          <w:tcPr>
            <w:tcW w:w="2439" w:type="dxa"/>
          </w:tcPr>
          <w:p w:rsidR="006D0ADD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</w:t>
            </w:r>
          </w:p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удовлетворительное/неудовлетворительное)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Состояние дорожного покрытия дворовых проездов </w:t>
            </w:r>
            <w:r w:rsidRPr="004547A4">
              <w:rPr>
                <w:rFonts w:ascii="Times New Roman" w:hAnsi="Times New Roman" w:cs="Times New Roman"/>
              </w:rPr>
              <w:br/>
              <w:t>(требует ремонта/ не требует)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9351" w:type="dxa"/>
            <w:gridSpan w:val="5"/>
            <w:vAlign w:val="center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lastRenderedPageBreak/>
              <w:t xml:space="preserve">2. Дополнительный перечень видов работ по благоустройству </w:t>
            </w: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оборудованной контейнерной площадки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Наличие пешеходных дорожек 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детских площадок,  игрового оборудования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Оценка технического состояния (удовлетворительное/</w:t>
            </w:r>
            <w:r w:rsidRPr="004547A4">
              <w:rPr>
                <w:rFonts w:ascii="Times New Roman" w:hAnsi="Times New Roman" w:cs="Times New Roman"/>
              </w:rPr>
              <w:br/>
              <w:t>неудовлетворительное)</w:t>
            </w:r>
          </w:p>
        </w:tc>
        <w:tc>
          <w:tcPr>
            <w:tcW w:w="2439" w:type="dxa"/>
          </w:tcPr>
          <w:p w:rsidR="006D0ADD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</w:t>
            </w:r>
          </w:p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удовлетворительное/неудовлетворительное)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спортивных площадок, спортивного оборудования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Оценка технического состояния (удовлетворительное/</w:t>
            </w:r>
            <w:r w:rsidRPr="004547A4">
              <w:rPr>
                <w:rFonts w:ascii="Times New Roman" w:hAnsi="Times New Roman" w:cs="Times New Roman"/>
              </w:rPr>
              <w:br/>
              <w:t>неудовлетворительное)</w:t>
            </w:r>
          </w:p>
        </w:tc>
        <w:tc>
          <w:tcPr>
            <w:tcW w:w="2439" w:type="dxa"/>
          </w:tcPr>
          <w:p w:rsidR="006D0ADD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</w:t>
            </w:r>
          </w:p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удовлетворительное/неудовлетворительное)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площадок для отдыха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Оценка технического состояния (удовлетворительное/</w:t>
            </w:r>
            <w:r w:rsidRPr="004547A4">
              <w:rPr>
                <w:rFonts w:ascii="Times New Roman" w:hAnsi="Times New Roman" w:cs="Times New Roman"/>
              </w:rPr>
              <w:br/>
              <w:t>неудовлетворительное)</w:t>
            </w:r>
          </w:p>
        </w:tc>
        <w:tc>
          <w:tcPr>
            <w:tcW w:w="2439" w:type="dxa"/>
          </w:tcPr>
          <w:p w:rsidR="006D0ADD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</w:t>
            </w:r>
          </w:p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удовлетворительное/неудовлетворительное)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автомобильных парковок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439" w:type="dxa"/>
          </w:tcPr>
          <w:p w:rsidR="006D0ADD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</w:t>
            </w:r>
          </w:p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удовлетворительное/неудовлетворительное)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(кв.м /штук)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6D0ADD">
        <w:trPr>
          <w:trHeight w:val="20"/>
        </w:trPr>
        <w:tc>
          <w:tcPr>
            <w:tcW w:w="562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657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2439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6F28" w:rsidRPr="004547A4" w:rsidRDefault="00726F28" w:rsidP="006D0A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</w:p>
    <w:p w:rsidR="006D0ADD" w:rsidRDefault="006D0ADD" w:rsidP="006D0ADD">
      <w:pPr>
        <w:spacing w:after="0" w:line="240" w:lineRule="auto"/>
        <w:rPr>
          <w:rFonts w:ascii="Times New Roman" w:hAnsi="Times New Roman" w:cs="Times New Roman"/>
        </w:rPr>
      </w:pP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Cs/>
        </w:rPr>
        <w:t>Дата проведения инвентаризации: «__</w:t>
      </w:r>
      <w:proofErr w:type="gramStart"/>
      <w:r w:rsidRPr="004547A4">
        <w:rPr>
          <w:rFonts w:ascii="Times New Roman" w:hAnsi="Times New Roman" w:cs="Times New Roman"/>
          <w:bCs/>
        </w:rPr>
        <w:t>_»_</w:t>
      </w:r>
      <w:proofErr w:type="gramEnd"/>
      <w:r w:rsidRPr="004547A4">
        <w:rPr>
          <w:rFonts w:ascii="Times New Roman" w:hAnsi="Times New Roman" w:cs="Times New Roman"/>
          <w:bCs/>
        </w:rPr>
        <w:t>____________ 20___г.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Cs/>
        </w:rPr>
        <w:t>Инвентаризационная комиссия: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/>
          <w:bCs/>
        </w:rPr>
        <w:t>________________ /_____________/____________________________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 xml:space="preserve">(организация, </w:t>
      </w:r>
      <w:proofErr w:type="gramStart"/>
      <w:r w:rsidRPr="004547A4">
        <w:rPr>
          <w:rFonts w:ascii="Times New Roman" w:hAnsi="Times New Roman" w:cs="Times New Roman"/>
        </w:rPr>
        <w:t xml:space="preserve">должность)   </w:t>
      </w:r>
      <w:proofErr w:type="gramEnd"/>
      <w:r w:rsidRPr="004547A4">
        <w:rPr>
          <w:rFonts w:ascii="Times New Roman" w:hAnsi="Times New Roman" w:cs="Times New Roman"/>
        </w:rPr>
        <w:t xml:space="preserve">        (подпись)                        (Ф.И.О.)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/>
          <w:bCs/>
        </w:rPr>
        <w:t>________________ /_____________/____________________________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 xml:space="preserve">(организация, </w:t>
      </w:r>
      <w:proofErr w:type="gramStart"/>
      <w:r w:rsidRPr="004547A4">
        <w:rPr>
          <w:rFonts w:ascii="Times New Roman" w:hAnsi="Times New Roman" w:cs="Times New Roman"/>
        </w:rPr>
        <w:t xml:space="preserve">должность)   </w:t>
      </w:r>
      <w:proofErr w:type="gramEnd"/>
      <w:r w:rsidRPr="004547A4">
        <w:rPr>
          <w:rFonts w:ascii="Times New Roman" w:hAnsi="Times New Roman" w:cs="Times New Roman"/>
        </w:rPr>
        <w:t xml:space="preserve">        (подпись)                        (Ф.И.О.)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/>
          <w:bCs/>
        </w:rPr>
        <w:t>________________ /_____________/____________________________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 xml:space="preserve">(организация, </w:t>
      </w:r>
      <w:proofErr w:type="gramStart"/>
      <w:r w:rsidRPr="004547A4">
        <w:rPr>
          <w:rFonts w:ascii="Times New Roman" w:hAnsi="Times New Roman" w:cs="Times New Roman"/>
        </w:rPr>
        <w:t xml:space="preserve">должность)   </w:t>
      </w:r>
      <w:proofErr w:type="gramEnd"/>
      <w:r w:rsidRPr="004547A4">
        <w:rPr>
          <w:rFonts w:ascii="Times New Roman" w:hAnsi="Times New Roman" w:cs="Times New Roman"/>
        </w:rPr>
        <w:t xml:space="preserve">        (подпись)                        (Ф.И.О.)</w:t>
      </w: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</w:rPr>
      </w:pPr>
    </w:p>
    <w:p w:rsidR="00726F28" w:rsidRPr="004547A4" w:rsidRDefault="00726F28" w:rsidP="006D0AD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15C8E" w:rsidRDefault="00B15C8E" w:rsidP="006D0ADD">
      <w:pPr>
        <w:spacing w:after="0" w:line="240" w:lineRule="auto"/>
      </w:pPr>
      <w:bookmarkStart w:id="0" w:name="_GoBack"/>
      <w:bookmarkEnd w:id="0"/>
    </w:p>
    <w:sectPr w:rsidR="00B15C8E" w:rsidSect="006D0AD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3450"/>
    <w:multiLevelType w:val="hybridMultilevel"/>
    <w:tmpl w:val="30406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91"/>
    <w:rsid w:val="003B2E91"/>
    <w:rsid w:val="006D0ADD"/>
    <w:rsid w:val="00726F28"/>
    <w:rsid w:val="00B1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44C3B-8472-4525-8A7D-C5AEE24A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F28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A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0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0A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4</cp:revision>
  <cp:lastPrinted>2020-04-15T04:01:00Z</cp:lastPrinted>
  <dcterms:created xsi:type="dcterms:W3CDTF">2020-03-16T10:36:00Z</dcterms:created>
  <dcterms:modified xsi:type="dcterms:W3CDTF">2020-04-15T04:01:00Z</dcterms:modified>
</cp:coreProperties>
</file>