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2A2" w:rsidRDefault="004342A2" w:rsidP="004342A2">
      <w:pPr>
        <w:rPr>
          <w:b/>
          <w:noProof/>
          <w:sz w:val="32"/>
        </w:rPr>
      </w:pPr>
      <w:r>
        <w:rPr>
          <w:b/>
          <w:noProof/>
          <w:sz w:val="32"/>
        </w:rPr>
        <w:t xml:space="preserve">                    </w:t>
      </w:r>
      <w:r w:rsidR="005F53BD">
        <w:rPr>
          <w:b/>
          <w:noProof/>
          <w:sz w:val="32"/>
        </w:rPr>
        <w:t xml:space="preserve">                               </w:t>
      </w:r>
      <w:r>
        <w:rPr>
          <w:b/>
          <w:noProof/>
          <w:sz w:val="32"/>
        </w:rPr>
        <w:t xml:space="preserve"> </w:t>
      </w:r>
      <w:r w:rsidRPr="009E2896">
        <w:rPr>
          <w:b/>
          <w:noProof/>
          <w:sz w:val="32"/>
        </w:rPr>
        <w:drawing>
          <wp:inline distT="0" distB="0" distL="0" distR="0" wp14:anchorId="679D1FB8" wp14:editId="11D6D06E">
            <wp:extent cx="461010" cy="5727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2E24" w:rsidRPr="009E2896">
        <w:rPr>
          <w:b/>
          <w:szCs w:val="32"/>
        </w:rPr>
        <w:t xml:space="preserve">                          </w:t>
      </w:r>
    </w:p>
    <w:p w:rsidR="004342A2" w:rsidRPr="00E625CD" w:rsidRDefault="004342A2" w:rsidP="004342A2">
      <w:pPr>
        <w:rPr>
          <w:b/>
          <w:i/>
          <w:noProof/>
          <w:sz w:val="22"/>
          <w:szCs w:val="22"/>
        </w:rPr>
      </w:pPr>
      <w:r>
        <w:rPr>
          <w:b/>
          <w:noProof/>
          <w:sz w:val="32"/>
        </w:rPr>
        <w:t xml:space="preserve">                               </w:t>
      </w:r>
    </w:p>
    <w:p w:rsidR="004342A2" w:rsidRPr="001F7134" w:rsidRDefault="004342A2" w:rsidP="004342A2">
      <w:pPr>
        <w:rPr>
          <w:b/>
          <w:color w:val="002060"/>
          <w:szCs w:val="32"/>
        </w:rPr>
      </w:pPr>
      <w:r w:rsidRPr="001F7134">
        <w:rPr>
          <w:b/>
          <w:bCs/>
          <w:color w:val="002060"/>
        </w:rPr>
        <w:t xml:space="preserve">                                               </w:t>
      </w:r>
      <w:r w:rsidRPr="001F7134">
        <w:rPr>
          <w:b/>
          <w:color w:val="002060"/>
          <w:szCs w:val="32"/>
        </w:rPr>
        <w:t>РОССИЙСКАЯ ФЕДЕРАЦИЯ</w:t>
      </w:r>
    </w:p>
    <w:p w:rsidR="004342A2" w:rsidRPr="001F7134" w:rsidRDefault="004342A2" w:rsidP="004342A2">
      <w:pPr>
        <w:jc w:val="center"/>
        <w:rPr>
          <w:color w:val="002060"/>
          <w:szCs w:val="32"/>
        </w:rPr>
      </w:pPr>
      <w:r w:rsidRPr="001F7134">
        <w:rPr>
          <w:color w:val="002060"/>
          <w:szCs w:val="32"/>
        </w:rPr>
        <w:t>КРАСНОЯРСКИЙ КРАЙ</w:t>
      </w:r>
    </w:p>
    <w:p w:rsidR="004342A2" w:rsidRPr="001F7134" w:rsidRDefault="004342A2" w:rsidP="004342A2">
      <w:pPr>
        <w:jc w:val="center"/>
        <w:rPr>
          <w:color w:val="002060"/>
          <w:szCs w:val="32"/>
        </w:rPr>
      </w:pPr>
      <w:r w:rsidRPr="001F7134">
        <w:rPr>
          <w:color w:val="002060"/>
          <w:szCs w:val="32"/>
        </w:rPr>
        <w:t>ТАЙМЫРСКИЙ ДОЛГАНО-НЕНЕЦКИЙ МУНИЦИПАЛЬНЫЙ РАЙОН</w:t>
      </w:r>
    </w:p>
    <w:p w:rsidR="004342A2" w:rsidRPr="001F7134" w:rsidRDefault="004342A2" w:rsidP="004342A2">
      <w:pPr>
        <w:jc w:val="center"/>
        <w:rPr>
          <w:b/>
          <w:color w:val="002060"/>
          <w:szCs w:val="32"/>
        </w:rPr>
      </w:pPr>
      <w:r w:rsidRPr="001F7134">
        <w:rPr>
          <w:b/>
          <w:color w:val="002060"/>
          <w:szCs w:val="32"/>
        </w:rPr>
        <w:t>АДМИНИСТРАЦИЯ СЕЛЬСКОГО ПОСЕЛЕНИЯ ХАТАНГА</w:t>
      </w:r>
    </w:p>
    <w:p w:rsidR="004342A2" w:rsidRPr="001F7134" w:rsidRDefault="004342A2" w:rsidP="004342A2">
      <w:pPr>
        <w:jc w:val="center"/>
        <w:rPr>
          <w:b/>
          <w:color w:val="002060"/>
          <w:szCs w:val="32"/>
        </w:rPr>
      </w:pPr>
      <w:r w:rsidRPr="001F7134">
        <w:rPr>
          <w:b/>
          <w:color w:val="002060"/>
          <w:szCs w:val="32"/>
        </w:rPr>
        <w:t xml:space="preserve">  </w:t>
      </w:r>
    </w:p>
    <w:p w:rsidR="004342A2" w:rsidRPr="001F7134" w:rsidRDefault="004342A2" w:rsidP="004342A2">
      <w:pPr>
        <w:jc w:val="center"/>
        <w:rPr>
          <w:b/>
          <w:color w:val="002060"/>
          <w:szCs w:val="32"/>
        </w:rPr>
      </w:pPr>
    </w:p>
    <w:p w:rsidR="004342A2" w:rsidRPr="001F7134" w:rsidRDefault="004342A2" w:rsidP="00FD2E24">
      <w:pPr>
        <w:jc w:val="center"/>
        <w:rPr>
          <w:b/>
          <w:color w:val="002060"/>
          <w:szCs w:val="32"/>
        </w:rPr>
      </w:pPr>
      <w:r w:rsidRPr="001F7134">
        <w:rPr>
          <w:b/>
          <w:color w:val="002060"/>
          <w:szCs w:val="32"/>
        </w:rPr>
        <w:t xml:space="preserve">ПОСТАНОВЛЕНИЕ </w:t>
      </w:r>
      <w:r w:rsidR="009E46B8" w:rsidRPr="001F7134">
        <w:rPr>
          <w:b/>
          <w:color w:val="002060"/>
          <w:szCs w:val="32"/>
        </w:rPr>
        <w:t xml:space="preserve">             </w:t>
      </w:r>
    </w:p>
    <w:p w:rsidR="00FD2E24" w:rsidRPr="001F7134" w:rsidRDefault="00FD2E24" w:rsidP="00FD2E24">
      <w:pPr>
        <w:jc w:val="center"/>
        <w:rPr>
          <w:b/>
          <w:color w:val="002060"/>
          <w:szCs w:val="32"/>
        </w:rPr>
      </w:pPr>
    </w:p>
    <w:p w:rsidR="004342A2" w:rsidRPr="001F7134" w:rsidRDefault="00E625CD" w:rsidP="004342A2">
      <w:pPr>
        <w:rPr>
          <w:color w:val="002060"/>
        </w:rPr>
      </w:pPr>
      <w:r>
        <w:rPr>
          <w:color w:val="002060"/>
          <w:szCs w:val="32"/>
        </w:rPr>
        <w:t>19</w:t>
      </w:r>
      <w:r w:rsidR="004342A2" w:rsidRPr="001F7134">
        <w:rPr>
          <w:color w:val="002060"/>
          <w:szCs w:val="32"/>
        </w:rPr>
        <w:t>.</w:t>
      </w:r>
      <w:r>
        <w:rPr>
          <w:color w:val="002060"/>
        </w:rPr>
        <w:t>01</w:t>
      </w:r>
      <w:r w:rsidR="004342A2" w:rsidRPr="001F7134">
        <w:rPr>
          <w:color w:val="002060"/>
        </w:rPr>
        <w:t>.</w:t>
      </w:r>
      <w:r>
        <w:rPr>
          <w:color w:val="002060"/>
        </w:rPr>
        <w:t>2022</w:t>
      </w:r>
      <w:r w:rsidR="009E2896" w:rsidRPr="001F7134">
        <w:rPr>
          <w:color w:val="002060"/>
        </w:rPr>
        <w:t xml:space="preserve"> г.</w:t>
      </w:r>
      <w:r w:rsidR="00E63F24">
        <w:rPr>
          <w:color w:val="002060"/>
        </w:rPr>
        <w:tab/>
      </w:r>
      <w:r w:rsidR="00E63F24">
        <w:rPr>
          <w:color w:val="002060"/>
        </w:rPr>
        <w:tab/>
      </w:r>
      <w:r w:rsidR="00E63F24">
        <w:rPr>
          <w:color w:val="002060"/>
        </w:rPr>
        <w:tab/>
      </w:r>
      <w:r w:rsidR="00E63F24">
        <w:rPr>
          <w:color w:val="002060"/>
        </w:rPr>
        <w:tab/>
      </w:r>
      <w:r w:rsidR="00E63F24">
        <w:rPr>
          <w:color w:val="002060"/>
        </w:rPr>
        <w:tab/>
      </w:r>
      <w:r w:rsidR="00E63F24">
        <w:rPr>
          <w:color w:val="002060"/>
        </w:rPr>
        <w:tab/>
      </w:r>
      <w:r w:rsidR="00E63F24">
        <w:rPr>
          <w:color w:val="002060"/>
        </w:rPr>
        <w:tab/>
      </w:r>
      <w:r w:rsidR="00E63F24">
        <w:rPr>
          <w:color w:val="002060"/>
        </w:rPr>
        <w:tab/>
      </w:r>
      <w:r w:rsidR="00E63F24">
        <w:rPr>
          <w:color w:val="002060"/>
        </w:rPr>
        <w:tab/>
      </w:r>
      <w:r w:rsidR="00E63F24">
        <w:rPr>
          <w:color w:val="002060"/>
        </w:rPr>
        <w:tab/>
        <w:t xml:space="preserve">   </w:t>
      </w:r>
      <w:bookmarkStart w:id="0" w:name="_GoBack"/>
      <w:bookmarkEnd w:id="0"/>
      <w:r w:rsidR="00E63F24">
        <w:rPr>
          <w:color w:val="002060"/>
        </w:rPr>
        <w:t xml:space="preserve"> </w:t>
      </w:r>
      <w:r w:rsidR="004342A2" w:rsidRPr="001F7134">
        <w:rPr>
          <w:color w:val="002060"/>
        </w:rPr>
        <w:t xml:space="preserve">№ </w:t>
      </w:r>
      <w:r>
        <w:rPr>
          <w:color w:val="002060"/>
        </w:rPr>
        <w:t>006/1</w:t>
      </w:r>
      <w:r w:rsidR="004342A2" w:rsidRPr="001F7134">
        <w:rPr>
          <w:color w:val="002060"/>
        </w:rPr>
        <w:t xml:space="preserve"> -  П</w:t>
      </w:r>
    </w:p>
    <w:p w:rsidR="004342A2" w:rsidRPr="001F7134" w:rsidRDefault="004342A2" w:rsidP="004342A2">
      <w:pPr>
        <w:ind w:right="5395"/>
        <w:jc w:val="both"/>
        <w:rPr>
          <w:color w:val="002060"/>
        </w:rPr>
      </w:pPr>
    </w:p>
    <w:p w:rsidR="004342A2" w:rsidRPr="001F7134" w:rsidRDefault="004342A2" w:rsidP="004342A2">
      <w:pPr>
        <w:ind w:right="-1"/>
        <w:jc w:val="both"/>
        <w:rPr>
          <w:b/>
          <w:color w:val="002060"/>
        </w:rPr>
      </w:pPr>
      <w:r w:rsidRPr="001F7134">
        <w:rPr>
          <w:b/>
          <w:color w:val="002060"/>
        </w:rPr>
        <w:t>О</w:t>
      </w:r>
      <w:r w:rsidR="00DE3CE3" w:rsidRPr="001F7134">
        <w:rPr>
          <w:b/>
          <w:color w:val="002060"/>
        </w:rPr>
        <w:t xml:space="preserve"> внесении изменений в Постановление администрации </w:t>
      </w:r>
      <w:r w:rsidR="002E5A24" w:rsidRPr="001F7134">
        <w:rPr>
          <w:b/>
          <w:color w:val="002060"/>
        </w:rPr>
        <w:t>сельского поселения Хатанга от 20.10</w:t>
      </w:r>
      <w:r w:rsidR="00DE3CE3" w:rsidRPr="001F7134">
        <w:rPr>
          <w:b/>
          <w:color w:val="002060"/>
        </w:rPr>
        <w:t>.2014 №</w:t>
      </w:r>
      <w:r w:rsidR="003A0F5A" w:rsidRPr="001F7134">
        <w:rPr>
          <w:b/>
          <w:color w:val="002060"/>
        </w:rPr>
        <w:t xml:space="preserve"> </w:t>
      </w:r>
      <w:r w:rsidR="002E5A24" w:rsidRPr="001F7134">
        <w:rPr>
          <w:b/>
          <w:color w:val="002060"/>
        </w:rPr>
        <w:t>132</w:t>
      </w:r>
      <w:r w:rsidR="00DE3CE3" w:rsidRPr="001F7134">
        <w:rPr>
          <w:b/>
          <w:color w:val="002060"/>
        </w:rPr>
        <w:t xml:space="preserve">-П «Об утверждении </w:t>
      </w:r>
      <w:r w:rsidR="002E5A24" w:rsidRPr="001F7134">
        <w:rPr>
          <w:b/>
          <w:color w:val="002060"/>
        </w:rPr>
        <w:t>П</w:t>
      </w:r>
      <w:r w:rsidR="00DE3CE3" w:rsidRPr="001F7134">
        <w:rPr>
          <w:b/>
          <w:color w:val="002060"/>
        </w:rPr>
        <w:t>оложения об оплате труда работников администрации сельского поселения Хатанга</w:t>
      </w:r>
      <w:r w:rsidR="002E5A24" w:rsidRPr="001F7134">
        <w:rPr>
          <w:b/>
          <w:color w:val="002060"/>
        </w:rPr>
        <w:t>,</w:t>
      </w:r>
      <w:r w:rsidR="00DE3CE3" w:rsidRPr="001F7134">
        <w:rPr>
          <w:b/>
          <w:color w:val="002060"/>
        </w:rPr>
        <w:t xml:space="preserve"> не являющихся лицами,</w:t>
      </w:r>
      <w:r w:rsidR="001419A1" w:rsidRPr="001F7134">
        <w:rPr>
          <w:b/>
          <w:color w:val="002060"/>
        </w:rPr>
        <w:t xml:space="preserve"> </w:t>
      </w:r>
      <w:r w:rsidR="00DE3CE3" w:rsidRPr="001F7134">
        <w:rPr>
          <w:b/>
          <w:color w:val="002060"/>
        </w:rPr>
        <w:t xml:space="preserve">замещающими муниципальные должности и </w:t>
      </w:r>
      <w:r w:rsidR="00295C09" w:rsidRPr="001F7134">
        <w:rPr>
          <w:b/>
          <w:color w:val="002060"/>
        </w:rPr>
        <w:t>должности муниципальной службы»</w:t>
      </w:r>
    </w:p>
    <w:p w:rsidR="004342A2" w:rsidRPr="001F7134" w:rsidRDefault="004342A2" w:rsidP="004342A2">
      <w:pPr>
        <w:ind w:right="5395"/>
        <w:jc w:val="both"/>
        <w:rPr>
          <w:color w:val="002060"/>
        </w:rPr>
      </w:pPr>
    </w:p>
    <w:p w:rsidR="00C86628" w:rsidRPr="00E625CD" w:rsidRDefault="004342A2" w:rsidP="00C86628">
      <w:pPr>
        <w:ind w:right="-1"/>
        <w:jc w:val="both"/>
        <w:rPr>
          <w:color w:val="002060"/>
        </w:rPr>
      </w:pPr>
      <w:r w:rsidRPr="001F7134">
        <w:rPr>
          <w:color w:val="002060"/>
        </w:rPr>
        <w:tab/>
      </w:r>
      <w:r w:rsidRPr="00E625CD">
        <w:rPr>
          <w:color w:val="002060"/>
        </w:rPr>
        <w:t xml:space="preserve">В соответствии </w:t>
      </w:r>
      <w:r w:rsidR="0095166E" w:rsidRPr="00E625CD">
        <w:rPr>
          <w:color w:val="002060"/>
        </w:rPr>
        <w:t>с</w:t>
      </w:r>
      <w:r w:rsidRPr="00E625CD">
        <w:rPr>
          <w:color w:val="002060"/>
        </w:rPr>
        <w:t xml:space="preserve"> Решением Хатангского сельского Совета депутатов от </w:t>
      </w:r>
      <w:r w:rsidR="00D72464" w:rsidRPr="00E625CD">
        <w:rPr>
          <w:color w:val="002060"/>
        </w:rPr>
        <w:t>26</w:t>
      </w:r>
      <w:r w:rsidRPr="00E625CD">
        <w:rPr>
          <w:color w:val="002060"/>
        </w:rPr>
        <w:t>.09.201</w:t>
      </w:r>
      <w:r w:rsidR="00D72464" w:rsidRPr="00E625CD">
        <w:rPr>
          <w:color w:val="002060"/>
        </w:rPr>
        <w:t>4</w:t>
      </w:r>
      <w:r w:rsidRPr="00E625CD">
        <w:rPr>
          <w:color w:val="002060"/>
        </w:rPr>
        <w:t xml:space="preserve"> г. № 1</w:t>
      </w:r>
      <w:r w:rsidR="00D72464" w:rsidRPr="00E625CD">
        <w:rPr>
          <w:color w:val="002060"/>
        </w:rPr>
        <w:t>53</w:t>
      </w:r>
      <w:r w:rsidRPr="00E625CD">
        <w:rPr>
          <w:color w:val="002060"/>
        </w:rPr>
        <w:t xml:space="preserve">-РС «Об утверждении Положения о </w:t>
      </w:r>
      <w:r w:rsidR="00D72464" w:rsidRPr="00E625CD">
        <w:rPr>
          <w:color w:val="002060"/>
        </w:rPr>
        <w:t>системах</w:t>
      </w:r>
      <w:r w:rsidRPr="00E625CD">
        <w:rPr>
          <w:color w:val="002060"/>
        </w:rPr>
        <w:t xml:space="preserve"> оплаты труда работников муниципальных </w:t>
      </w:r>
      <w:r w:rsidR="00D72464" w:rsidRPr="00E625CD">
        <w:rPr>
          <w:color w:val="002060"/>
        </w:rPr>
        <w:t xml:space="preserve">учреждений </w:t>
      </w:r>
      <w:r w:rsidRPr="00E625CD">
        <w:rPr>
          <w:color w:val="002060"/>
        </w:rPr>
        <w:t>сельского поселения Хатанга», руководствуясь статьей 8  Устава сельского поселения Хатанга,</w:t>
      </w:r>
      <w:r w:rsidR="00C86628" w:rsidRPr="00E625CD">
        <w:rPr>
          <w:b/>
          <w:color w:val="002060"/>
        </w:rPr>
        <w:t xml:space="preserve"> </w:t>
      </w:r>
      <w:r w:rsidR="00C86628" w:rsidRPr="00E625CD">
        <w:rPr>
          <w:color w:val="002060"/>
        </w:rPr>
        <w:t>на основании Постановления администрации сельского поселения Хатанга от 30.09.2014 № 122-П «Об утверждении Примерного положения об оплате труда работников администрации сельского поселения Хатанга и структурных подразделений администрации сельского поселения Хатанга, не являющихся лицами, замещающими муниципальные должности и должности муниципальной службы»,</w:t>
      </w:r>
    </w:p>
    <w:p w:rsidR="004342A2" w:rsidRPr="00E625CD" w:rsidRDefault="004342A2" w:rsidP="004342A2">
      <w:pPr>
        <w:tabs>
          <w:tab w:val="left" w:pos="709"/>
        </w:tabs>
        <w:jc w:val="both"/>
        <w:rPr>
          <w:color w:val="002060"/>
        </w:rPr>
      </w:pPr>
    </w:p>
    <w:p w:rsidR="004342A2" w:rsidRPr="00E625CD" w:rsidRDefault="004342A2" w:rsidP="004342A2">
      <w:pPr>
        <w:ind w:firstLine="540"/>
        <w:jc w:val="center"/>
        <w:rPr>
          <w:b/>
          <w:color w:val="002060"/>
        </w:rPr>
      </w:pPr>
      <w:r w:rsidRPr="00E625CD">
        <w:rPr>
          <w:b/>
          <w:color w:val="002060"/>
        </w:rPr>
        <w:t>ПОСТАНОВЛЯЮ:</w:t>
      </w:r>
    </w:p>
    <w:p w:rsidR="004342A2" w:rsidRPr="00E625CD" w:rsidRDefault="004342A2" w:rsidP="004342A2">
      <w:pPr>
        <w:ind w:firstLine="540"/>
        <w:jc w:val="center"/>
        <w:rPr>
          <w:b/>
          <w:color w:val="002060"/>
        </w:rPr>
      </w:pPr>
    </w:p>
    <w:p w:rsidR="00E625CD" w:rsidRPr="00E625CD" w:rsidRDefault="00E625CD" w:rsidP="00E625CD">
      <w:pPr>
        <w:numPr>
          <w:ilvl w:val="0"/>
          <w:numId w:val="1"/>
        </w:numPr>
        <w:autoSpaceDE w:val="0"/>
        <w:autoSpaceDN w:val="0"/>
        <w:adjustRightInd w:val="0"/>
        <w:ind w:left="709"/>
        <w:jc w:val="both"/>
        <w:outlineLvl w:val="0"/>
        <w:rPr>
          <w:color w:val="002060"/>
        </w:rPr>
      </w:pPr>
      <w:r w:rsidRPr="00E625CD">
        <w:rPr>
          <w:color w:val="002060"/>
        </w:rPr>
        <w:t>Внести в постановление Администрации сельского поселения Хатанга от 30.09.2014 № 122-П «Об утверждении Примерного положения об оплате труда работников администрации сельского поселения Хатанга и структурных подразделений администрации сельского поселения Хатанга, не являющихся лицами, замещающими муниципальные должности и должности муниципальной службы» (далее - постановление) следующие изменения:</w:t>
      </w:r>
    </w:p>
    <w:p w:rsidR="00E625CD" w:rsidRPr="00E625CD" w:rsidRDefault="00E625CD" w:rsidP="00E625CD">
      <w:pPr>
        <w:autoSpaceDE w:val="0"/>
        <w:autoSpaceDN w:val="0"/>
        <w:adjustRightInd w:val="0"/>
        <w:ind w:left="709"/>
        <w:jc w:val="both"/>
        <w:outlineLvl w:val="0"/>
        <w:rPr>
          <w:color w:val="002060"/>
        </w:rPr>
      </w:pPr>
    </w:p>
    <w:p w:rsidR="00E625CD" w:rsidRPr="00E625CD" w:rsidRDefault="00E625CD" w:rsidP="00E625CD">
      <w:pPr>
        <w:ind w:left="708"/>
        <w:jc w:val="both"/>
        <w:rPr>
          <w:color w:val="002060"/>
        </w:rPr>
      </w:pPr>
      <w:r w:rsidRPr="00E625CD">
        <w:rPr>
          <w:color w:val="002060"/>
        </w:rPr>
        <w:t>1.1.</w:t>
      </w:r>
      <w:r w:rsidRPr="00E625CD">
        <w:rPr>
          <w:color w:val="002060"/>
        </w:rPr>
        <w:tab/>
      </w:r>
      <w:r w:rsidRPr="00E625CD">
        <w:rPr>
          <w:color w:val="002060"/>
        </w:rPr>
        <w:t>Приложения № 1, 2, 3 к Положению изложить в редакции приложений № 1, 2, 3 к настоящему постановлению.</w:t>
      </w:r>
    </w:p>
    <w:p w:rsidR="00E625CD" w:rsidRPr="00E625CD" w:rsidRDefault="00E625CD" w:rsidP="00E625CD">
      <w:pPr>
        <w:jc w:val="both"/>
        <w:rPr>
          <w:rStyle w:val="a7"/>
          <w:color w:val="002060"/>
        </w:rPr>
      </w:pPr>
    </w:p>
    <w:p w:rsidR="00E625CD" w:rsidRPr="00E625CD" w:rsidRDefault="00E625CD" w:rsidP="00E625CD">
      <w:pPr>
        <w:pStyle w:val="a6"/>
        <w:numPr>
          <w:ilvl w:val="0"/>
          <w:numId w:val="1"/>
        </w:numPr>
        <w:ind w:left="709" w:hanging="284"/>
        <w:contextualSpacing w:val="0"/>
        <w:jc w:val="both"/>
        <w:rPr>
          <w:color w:val="002060"/>
        </w:rPr>
      </w:pPr>
      <w:r w:rsidRPr="00E625CD">
        <w:rPr>
          <w:color w:val="002060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6" w:history="1">
        <w:r w:rsidRPr="00E625CD">
          <w:rPr>
            <w:color w:val="002060"/>
            <w:u w:val="single"/>
          </w:rPr>
          <w:t>www.hatanga24.ru</w:t>
        </w:r>
      </w:hyperlink>
      <w:r w:rsidRPr="00E625CD">
        <w:rPr>
          <w:color w:val="002060"/>
        </w:rPr>
        <w:t>.</w:t>
      </w:r>
    </w:p>
    <w:p w:rsidR="00E625CD" w:rsidRPr="00E625CD" w:rsidRDefault="00E625CD" w:rsidP="00E625CD">
      <w:pPr>
        <w:pStyle w:val="a6"/>
        <w:ind w:left="709"/>
        <w:jc w:val="both"/>
        <w:rPr>
          <w:color w:val="002060"/>
        </w:rPr>
      </w:pPr>
    </w:p>
    <w:p w:rsidR="00E625CD" w:rsidRPr="00E625CD" w:rsidRDefault="00E625CD" w:rsidP="00E625CD">
      <w:pPr>
        <w:pStyle w:val="a6"/>
        <w:numPr>
          <w:ilvl w:val="0"/>
          <w:numId w:val="1"/>
        </w:numPr>
        <w:ind w:left="709" w:hanging="284"/>
        <w:contextualSpacing w:val="0"/>
        <w:jc w:val="both"/>
        <w:rPr>
          <w:color w:val="002060"/>
        </w:rPr>
      </w:pPr>
      <w:r w:rsidRPr="00E625CD">
        <w:rPr>
          <w:color w:val="002060"/>
        </w:rPr>
        <w:t>Контроль за исполнением настоящего постановления оставляю за собой.</w:t>
      </w:r>
    </w:p>
    <w:p w:rsidR="00E625CD" w:rsidRPr="00E625CD" w:rsidRDefault="00E625CD" w:rsidP="00E625CD">
      <w:pPr>
        <w:pStyle w:val="a6"/>
        <w:ind w:left="709"/>
        <w:jc w:val="both"/>
        <w:rPr>
          <w:color w:val="002060"/>
        </w:rPr>
      </w:pPr>
    </w:p>
    <w:p w:rsidR="00E625CD" w:rsidRPr="00E625CD" w:rsidRDefault="00E625CD" w:rsidP="00E625CD">
      <w:pPr>
        <w:pStyle w:val="a6"/>
        <w:numPr>
          <w:ilvl w:val="0"/>
          <w:numId w:val="1"/>
        </w:numPr>
        <w:ind w:left="709" w:hanging="284"/>
        <w:contextualSpacing w:val="0"/>
        <w:jc w:val="both"/>
        <w:rPr>
          <w:color w:val="002060"/>
        </w:rPr>
      </w:pPr>
      <w:r w:rsidRPr="00E625CD">
        <w:rPr>
          <w:color w:val="002060"/>
        </w:rPr>
        <w:t>Постановление вступает в силу в день, следующий за днем его официального опубликования и распространяет свое действие на п</w:t>
      </w:r>
      <w:r w:rsidR="00C91805">
        <w:rPr>
          <w:color w:val="002060"/>
        </w:rPr>
        <w:t>равоотношения, возникши</w:t>
      </w:r>
      <w:r w:rsidRPr="00E625CD">
        <w:rPr>
          <w:color w:val="002060"/>
        </w:rPr>
        <w:t>е с 01.01.2022 года.</w:t>
      </w:r>
    </w:p>
    <w:p w:rsidR="007C3352" w:rsidRPr="00E625CD" w:rsidRDefault="007C3352" w:rsidP="000E1760">
      <w:pPr>
        <w:jc w:val="both"/>
        <w:rPr>
          <w:color w:val="002060"/>
        </w:rPr>
      </w:pPr>
    </w:p>
    <w:p w:rsidR="00DB785C" w:rsidRDefault="00DB785C" w:rsidP="000E1760">
      <w:pPr>
        <w:jc w:val="both"/>
        <w:rPr>
          <w:color w:val="002060"/>
        </w:rPr>
      </w:pPr>
      <w:r w:rsidRPr="00E625CD">
        <w:rPr>
          <w:color w:val="002060"/>
        </w:rPr>
        <w:t xml:space="preserve"> </w:t>
      </w:r>
    </w:p>
    <w:p w:rsidR="00E625CD" w:rsidRDefault="00E625CD" w:rsidP="000E1760">
      <w:pPr>
        <w:jc w:val="both"/>
        <w:rPr>
          <w:color w:val="002060"/>
        </w:rPr>
      </w:pPr>
    </w:p>
    <w:p w:rsidR="00E625CD" w:rsidRPr="00E625CD" w:rsidRDefault="00E625CD" w:rsidP="000E1760">
      <w:pPr>
        <w:jc w:val="both"/>
        <w:rPr>
          <w:color w:val="002060"/>
        </w:rPr>
      </w:pPr>
    </w:p>
    <w:p w:rsidR="00F95D6D" w:rsidRPr="008613B5" w:rsidRDefault="00E625CD" w:rsidP="00F95D6D">
      <w:pPr>
        <w:rPr>
          <w:color w:val="002060"/>
        </w:rPr>
      </w:pPr>
      <w:r>
        <w:rPr>
          <w:color w:val="002060"/>
        </w:rPr>
        <w:t>Глава</w:t>
      </w:r>
      <w:r w:rsidR="00F95D6D" w:rsidRPr="008613B5">
        <w:rPr>
          <w:color w:val="002060"/>
        </w:rPr>
        <w:t xml:space="preserve"> сельского поселения Хатанга                                                  </w:t>
      </w:r>
      <w:r w:rsidR="00F95D6D">
        <w:rPr>
          <w:color w:val="002060"/>
        </w:rPr>
        <w:t xml:space="preserve">  </w:t>
      </w:r>
      <w:r w:rsidR="00C32B83">
        <w:rPr>
          <w:color w:val="002060"/>
        </w:rPr>
        <w:t xml:space="preserve">                А.С. Скрипкин</w:t>
      </w:r>
    </w:p>
    <w:p w:rsidR="00A16A77" w:rsidRDefault="00A16A77" w:rsidP="00A16A77">
      <w:pPr>
        <w:widowControl w:val="0"/>
        <w:autoSpaceDE w:val="0"/>
        <w:autoSpaceDN w:val="0"/>
        <w:adjustRightInd w:val="0"/>
        <w:ind w:left="5954"/>
        <w:outlineLvl w:val="1"/>
        <w:rPr>
          <w:b/>
          <w:sz w:val="20"/>
          <w:szCs w:val="20"/>
        </w:rPr>
      </w:pPr>
    </w:p>
    <w:p w:rsidR="00A16A77" w:rsidRDefault="00A16A77" w:rsidP="00A16A77">
      <w:pPr>
        <w:widowControl w:val="0"/>
        <w:autoSpaceDE w:val="0"/>
        <w:autoSpaceDN w:val="0"/>
        <w:adjustRightInd w:val="0"/>
        <w:ind w:left="5954"/>
        <w:outlineLvl w:val="1"/>
        <w:rPr>
          <w:b/>
          <w:sz w:val="20"/>
          <w:szCs w:val="20"/>
        </w:rPr>
      </w:pPr>
    </w:p>
    <w:p w:rsidR="00A16A77" w:rsidRPr="000A2025" w:rsidRDefault="00A16A77" w:rsidP="000312DC">
      <w:pPr>
        <w:widowControl w:val="0"/>
        <w:autoSpaceDE w:val="0"/>
        <w:autoSpaceDN w:val="0"/>
        <w:adjustRightInd w:val="0"/>
        <w:ind w:left="6379"/>
        <w:outlineLvl w:val="1"/>
        <w:rPr>
          <w:b/>
          <w:color w:val="002060"/>
          <w:sz w:val="20"/>
          <w:szCs w:val="20"/>
        </w:rPr>
      </w:pPr>
      <w:r w:rsidRPr="000A2025">
        <w:rPr>
          <w:b/>
          <w:color w:val="002060"/>
          <w:sz w:val="20"/>
          <w:szCs w:val="20"/>
        </w:rPr>
        <w:t>Приложение № 1</w:t>
      </w:r>
    </w:p>
    <w:p w:rsidR="00A16A77" w:rsidRPr="000A2025" w:rsidRDefault="00A16A77" w:rsidP="000312DC">
      <w:pPr>
        <w:widowControl w:val="0"/>
        <w:autoSpaceDE w:val="0"/>
        <w:autoSpaceDN w:val="0"/>
        <w:adjustRightInd w:val="0"/>
        <w:ind w:left="5954" w:firstLine="418"/>
        <w:rPr>
          <w:color w:val="002060"/>
          <w:sz w:val="20"/>
          <w:szCs w:val="20"/>
        </w:rPr>
      </w:pPr>
      <w:r w:rsidRPr="000A2025">
        <w:rPr>
          <w:color w:val="002060"/>
          <w:sz w:val="20"/>
          <w:szCs w:val="20"/>
        </w:rPr>
        <w:t xml:space="preserve">к постановлению Администрации </w:t>
      </w:r>
    </w:p>
    <w:p w:rsidR="00A16A77" w:rsidRPr="000A2025" w:rsidRDefault="00A16A77" w:rsidP="000312DC">
      <w:pPr>
        <w:widowControl w:val="0"/>
        <w:autoSpaceDE w:val="0"/>
        <w:autoSpaceDN w:val="0"/>
        <w:adjustRightInd w:val="0"/>
        <w:ind w:left="5954" w:firstLine="418"/>
        <w:rPr>
          <w:color w:val="002060"/>
          <w:sz w:val="20"/>
          <w:szCs w:val="20"/>
        </w:rPr>
      </w:pPr>
      <w:r w:rsidRPr="000A2025">
        <w:rPr>
          <w:color w:val="002060"/>
          <w:sz w:val="20"/>
          <w:szCs w:val="20"/>
        </w:rPr>
        <w:t xml:space="preserve">сельского поселения Хатанга </w:t>
      </w:r>
    </w:p>
    <w:p w:rsidR="00A16A77" w:rsidRPr="000A2025" w:rsidRDefault="00A16A77" w:rsidP="000312DC">
      <w:pPr>
        <w:widowControl w:val="0"/>
        <w:autoSpaceDE w:val="0"/>
        <w:autoSpaceDN w:val="0"/>
        <w:adjustRightInd w:val="0"/>
        <w:ind w:left="5954" w:firstLine="418"/>
        <w:rPr>
          <w:color w:val="002060"/>
          <w:sz w:val="20"/>
          <w:szCs w:val="20"/>
        </w:rPr>
      </w:pPr>
      <w:r w:rsidRPr="000A2025">
        <w:rPr>
          <w:color w:val="002060"/>
          <w:sz w:val="20"/>
          <w:szCs w:val="20"/>
        </w:rPr>
        <w:t>от 19.01.2022 № 006</w:t>
      </w:r>
      <w:r w:rsidRPr="000A2025">
        <w:rPr>
          <w:color w:val="002060"/>
          <w:sz w:val="20"/>
          <w:szCs w:val="20"/>
        </w:rPr>
        <w:t>/1</w:t>
      </w:r>
      <w:r w:rsidRPr="000A2025">
        <w:rPr>
          <w:color w:val="002060"/>
          <w:sz w:val="20"/>
          <w:szCs w:val="20"/>
        </w:rPr>
        <w:t xml:space="preserve"> – П</w:t>
      </w:r>
    </w:p>
    <w:p w:rsidR="00A16A77" w:rsidRPr="000A2025" w:rsidRDefault="00A16A77" w:rsidP="00A16A77">
      <w:pPr>
        <w:widowControl w:val="0"/>
        <w:autoSpaceDE w:val="0"/>
        <w:autoSpaceDN w:val="0"/>
        <w:adjustRightInd w:val="0"/>
        <w:jc w:val="right"/>
        <w:rPr>
          <w:color w:val="002060"/>
        </w:rPr>
      </w:pPr>
    </w:p>
    <w:p w:rsidR="00A16A77" w:rsidRPr="000A2025" w:rsidRDefault="00A16A77" w:rsidP="00A16A77">
      <w:pPr>
        <w:widowControl w:val="0"/>
        <w:autoSpaceDE w:val="0"/>
        <w:autoSpaceDN w:val="0"/>
        <w:adjustRightInd w:val="0"/>
        <w:jc w:val="center"/>
        <w:rPr>
          <w:b/>
          <w:bCs/>
          <w:color w:val="002060"/>
          <w:sz w:val="22"/>
          <w:szCs w:val="22"/>
        </w:rPr>
      </w:pPr>
      <w:r w:rsidRPr="000A2025">
        <w:rPr>
          <w:b/>
          <w:bCs/>
          <w:color w:val="002060"/>
          <w:sz w:val="22"/>
          <w:szCs w:val="22"/>
        </w:rPr>
        <w:t>КРИТЕРИИ ОЦЕНКИ РЕЗУЛЬТАТИВНОСТИ И КАЧЕСТВА ТРУДА ДЛЯ</w:t>
      </w:r>
    </w:p>
    <w:p w:rsidR="00A16A77" w:rsidRPr="000A2025" w:rsidRDefault="00A16A77" w:rsidP="00A16A77">
      <w:pPr>
        <w:widowControl w:val="0"/>
        <w:autoSpaceDE w:val="0"/>
        <w:autoSpaceDN w:val="0"/>
        <w:adjustRightInd w:val="0"/>
        <w:jc w:val="center"/>
        <w:rPr>
          <w:b/>
          <w:bCs/>
          <w:color w:val="002060"/>
          <w:sz w:val="22"/>
          <w:szCs w:val="22"/>
        </w:rPr>
      </w:pPr>
      <w:r w:rsidRPr="000A2025">
        <w:rPr>
          <w:b/>
          <w:bCs/>
          <w:color w:val="002060"/>
          <w:sz w:val="22"/>
          <w:szCs w:val="22"/>
        </w:rPr>
        <w:t xml:space="preserve">ОПРЕДЕЛЕНИЯ РАЗМЕРОВ СТИМУЛИРУЮЩИХ ВЫПЛАТ </w:t>
      </w:r>
    </w:p>
    <w:p w:rsidR="00A16A77" w:rsidRPr="000A2025" w:rsidRDefault="00A16A77" w:rsidP="00A16A77">
      <w:pPr>
        <w:widowControl w:val="0"/>
        <w:autoSpaceDE w:val="0"/>
        <w:autoSpaceDN w:val="0"/>
        <w:adjustRightInd w:val="0"/>
        <w:jc w:val="center"/>
        <w:rPr>
          <w:b/>
          <w:bCs/>
          <w:color w:val="002060"/>
          <w:sz w:val="22"/>
          <w:szCs w:val="22"/>
          <w:u w:val="single"/>
        </w:rPr>
      </w:pPr>
      <w:r w:rsidRPr="000A2025">
        <w:rPr>
          <w:b/>
          <w:bCs/>
          <w:color w:val="002060"/>
          <w:sz w:val="22"/>
          <w:szCs w:val="22"/>
        </w:rPr>
        <w:t xml:space="preserve">ЗА </w:t>
      </w:r>
      <w:r w:rsidRPr="000A2025">
        <w:rPr>
          <w:b/>
          <w:color w:val="002060"/>
          <w:sz w:val="22"/>
          <w:szCs w:val="22"/>
        </w:rPr>
        <w:t>ВАЖНОСТЬ ВЫПОЛНЯЕМОЙ РАБОТЫ, СТЕПЕНЬ САМОСТОЯТЕЛЬНОСТИ И ОТВЕТСТВЕННОСТИ ПРИ ВЫПОЛНЕНИИ ПОСТАВЛЕННЫХ ЗАДАЧ</w:t>
      </w:r>
      <w:r w:rsidRPr="000A2025">
        <w:rPr>
          <w:b/>
          <w:bCs/>
          <w:color w:val="002060"/>
          <w:sz w:val="22"/>
          <w:szCs w:val="22"/>
        </w:rPr>
        <w:t xml:space="preserve"> РАБОТНИКАМ</w:t>
      </w:r>
    </w:p>
    <w:p w:rsidR="00A16A77" w:rsidRPr="000A2025" w:rsidRDefault="00A16A77" w:rsidP="00A16A77">
      <w:pPr>
        <w:widowControl w:val="0"/>
        <w:autoSpaceDE w:val="0"/>
        <w:autoSpaceDN w:val="0"/>
        <w:adjustRightInd w:val="0"/>
        <w:jc w:val="center"/>
        <w:rPr>
          <w:color w:val="002060"/>
        </w:rPr>
      </w:pPr>
    </w:p>
    <w:tbl>
      <w:tblPr>
        <w:tblW w:w="9282" w:type="dxa"/>
        <w:tblInd w:w="-7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344"/>
        <w:gridCol w:w="3260"/>
        <w:gridCol w:w="3261"/>
        <w:gridCol w:w="1417"/>
      </w:tblGrid>
      <w:tr w:rsidR="000A2025" w:rsidRPr="000A2025" w:rsidTr="00D07D4F">
        <w:trPr>
          <w:trHeight w:val="800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77" w:rsidRPr="000A2025" w:rsidRDefault="00A16A77" w:rsidP="00D07D4F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 xml:space="preserve">Категория </w:t>
            </w:r>
            <w:r w:rsidRPr="000A2025">
              <w:rPr>
                <w:color w:val="002060"/>
                <w:sz w:val="20"/>
                <w:szCs w:val="20"/>
                <w:lang w:eastAsia="en-US"/>
              </w:rPr>
              <w:br/>
              <w:t>работников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77" w:rsidRPr="000A2025" w:rsidRDefault="00A16A77" w:rsidP="00D07D4F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Критерии оценки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77" w:rsidRPr="000A2025" w:rsidRDefault="00A16A77" w:rsidP="00D07D4F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Периодичность оценки для установления выплат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77" w:rsidRPr="000A2025" w:rsidRDefault="00A16A77" w:rsidP="00D07D4F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Предельное количество баллов</w:t>
            </w:r>
          </w:p>
        </w:tc>
      </w:tr>
      <w:tr w:rsidR="000A2025" w:rsidRPr="000A2025" w:rsidTr="00D07D4F">
        <w:trPr>
          <w:trHeight w:val="790"/>
        </w:trPr>
        <w:tc>
          <w:tcPr>
            <w:tcW w:w="1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77" w:rsidRPr="000A2025" w:rsidRDefault="00A16A77" w:rsidP="00D07D4F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Заведующий</w:t>
            </w:r>
            <w:r w:rsidRPr="000A2025">
              <w:rPr>
                <w:color w:val="002060"/>
                <w:sz w:val="20"/>
                <w:szCs w:val="20"/>
                <w:lang w:eastAsia="en-US"/>
              </w:rPr>
              <w:br/>
              <w:t>хозяйством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77" w:rsidRPr="000A2025" w:rsidRDefault="00A16A77" w:rsidP="00D07D4F">
            <w:pPr>
              <w:pStyle w:val="ConsPlusCell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Обеспечение надлежащего хранения и использования материальных ценностей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77" w:rsidRPr="000A2025" w:rsidRDefault="00A16A77" w:rsidP="00D07D4F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 xml:space="preserve">ежемесячно; оценивается по отсутствию зафиксированных    </w:t>
            </w:r>
            <w:r w:rsidRPr="000A2025">
              <w:rPr>
                <w:color w:val="002060"/>
                <w:sz w:val="20"/>
                <w:szCs w:val="20"/>
                <w:lang w:eastAsia="en-US"/>
              </w:rPr>
              <w:br/>
              <w:t>фактов нарушений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77" w:rsidRPr="000A2025" w:rsidRDefault="00A16A77" w:rsidP="00D07D4F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до 20</w:t>
            </w:r>
          </w:p>
        </w:tc>
      </w:tr>
      <w:tr w:rsidR="000A2025" w:rsidRPr="000A2025" w:rsidTr="00D07D4F">
        <w:trPr>
          <w:trHeight w:val="1156"/>
        </w:trPr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77" w:rsidRPr="000A2025" w:rsidRDefault="00A16A77" w:rsidP="00D07D4F">
            <w:pPr>
              <w:jc w:val="center"/>
              <w:rPr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77" w:rsidRPr="000A2025" w:rsidRDefault="00A16A77" w:rsidP="00D07D4F">
            <w:pPr>
              <w:pStyle w:val="ConsPlusCell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Организация систематизация учета инвентаря, оборудования, материальных запасов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77" w:rsidRPr="000A2025" w:rsidRDefault="00A16A77" w:rsidP="00D07D4F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ежеквартально; оценивается по наличию картотеки движения инвентаря, оборудования, материальных ценностей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77" w:rsidRPr="000A2025" w:rsidRDefault="00A16A77" w:rsidP="00D07D4F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до 15</w:t>
            </w:r>
          </w:p>
        </w:tc>
      </w:tr>
      <w:tr w:rsidR="000A2025" w:rsidRPr="000A2025" w:rsidTr="00D07D4F">
        <w:trPr>
          <w:trHeight w:val="1101"/>
        </w:trPr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77" w:rsidRPr="000A2025" w:rsidRDefault="00A16A77" w:rsidP="00D07D4F">
            <w:pPr>
              <w:jc w:val="center"/>
              <w:rPr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77" w:rsidRPr="000A2025" w:rsidRDefault="00A16A77" w:rsidP="00D07D4F">
            <w:pPr>
              <w:pStyle w:val="ConsPlusCell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Отсутствие обоснованных зафиксированных замечаний к деятельности сотрудника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77" w:rsidRPr="000A2025" w:rsidRDefault="00A16A77" w:rsidP="00D07D4F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ежемесячно; оценивается по факту отсутствия зафиксированных обоснованных замечаний и жалоб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77" w:rsidRPr="000A2025" w:rsidRDefault="00A16A77" w:rsidP="00D07D4F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до 20</w:t>
            </w:r>
          </w:p>
        </w:tc>
      </w:tr>
      <w:tr w:rsidR="000A2025" w:rsidRPr="000A2025" w:rsidTr="00D07D4F">
        <w:trPr>
          <w:trHeight w:val="805"/>
        </w:trPr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77" w:rsidRPr="000A2025" w:rsidRDefault="00A16A77" w:rsidP="00D07D4F">
            <w:pPr>
              <w:jc w:val="center"/>
              <w:rPr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77" w:rsidRPr="000A2025" w:rsidRDefault="00A16A77" w:rsidP="00D07D4F">
            <w:pPr>
              <w:pStyle w:val="ConsPlusCell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 xml:space="preserve">Отсутствие расхождения с       </w:t>
            </w:r>
            <w:r w:rsidRPr="000A2025">
              <w:rPr>
                <w:color w:val="002060"/>
                <w:sz w:val="20"/>
                <w:szCs w:val="20"/>
                <w:lang w:eastAsia="en-US"/>
              </w:rPr>
              <w:br/>
              <w:t xml:space="preserve">данными бухгалтерского учета по результатам      </w:t>
            </w:r>
            <w:r w:rsidRPr="000A2025">
              <w:rPr>
                <w:color w:val="002060"/>
                <w:sz w:val="20"/>
                <w:szCs w:val="20"/>
                <w:lang w:eastAsia="en-US"/>
              </w:rPr>
              <w:br/>
              <w:t>инвентаризации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77" w:rsidRPr="000A2025" w:rsidRDefault="00A16A77" w:rsidP="00D07D4F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 xml:space="preserve">ежегодно; оценивается по     </w:t>
            </w:r>
            <w:r w:rsidRPr="000A2025">
              <w:rPr>
                <w:color w:val="002060"/>
                <w:sz w:val="20"/>
                <w:szCs w:val="20"/>
                <w:lang w:eastAsia="en-US"/>
              </w:rPr>
              <w:br/>
              <w:t>результатам инвентаризации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77" w:rsidRPr="000A2025" w:rsidRDefault="00A16A77" w:rsidP="00D07D4F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до 10</w:t>
            </w:r>
          </w:p>
        </w:tc>
      </w:tr>
      <w:tr w:rsidR="000A2025" w:rsidRPr="000A2025" w:rsidTr="00D07D4F">
        <w:trPr>
          <w:trHeight w:val="805"/>
        </w:trPr>
        <w:tc>
          <w:tcPr>
            <w:tcW w:w="1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77" w:rsidRPr="000A2025" w:rsidRDefault="00A16A77" w:rsidP="00D07D4F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Водитель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77" w:rsidRPr="000A2025" w:rsidRDefault="00A16A77" w:rsidP="00D07D4F">
            <w:pPr>
              <w:pStyle w:val="ConsPlusCell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Обеспечение надлежащего хранения и использования материальных ценностей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77" w:rsidRPr="000A2025" w:rsidRDefault="00A16A77" w:rsidP="00D07D4F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 xml:space="preserve">ежемесячно; оценивается по отсутствию зафиксированных    </w:t>
            </w:r>
            <w:r w:rsidRPr="000A2025">
              <w:rPr>
                <w:color w:val="002060"/>
                <w:sz w:val="20"/>
                <w:szCs w:val="20"/>
                <w:lang w:eastAsia="en-US"/>
              </w:rPr>
              <w:br/>
              <w:t>фактов нарушений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77" w:rsidRPr="000A2025" w:rsidRDefault="00A16A77" w:rsidP="00D07D4F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до 30</w:t>
            </w:r>
          </w:p>
        </w:tc>
      </w:tr>
      <w:tr w:rsidR="000A2025" w:rsidRPr="000A2025" w:rsidTr="00D07D4F">
        <w:trPr>
          <w:trHeight w:val="805"/>
        </w:trPr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77" w:rsidRPr="000A2025" w:rsidRDefault="00A16A77" w:rsidP="00D07D4F">
            <w:pPr>
              <w:jc w:val="center"/>
              <w:rPr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77" w:rsidRPr="000A2025" w:rsidRDefault="00A16A77" w:rsidP="00D07D4F">
            <w:pPr>
              <w:pStyle w:val="ConsPlusCell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Отсутствие обоснованных зафиксированных замечаний к деятельности сотрудника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77" w:rsidRPr="000A2025" w:rsidRDefault="00A16A77" w:rsidP="00D07D4F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ежемесячно; оценивается по факту отсутствия зафиксированных обоснованных замечаний и жалоб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77" w:rsidRPr="000A2025" w:rsidRDefault="00A16A77" w:rsidP="00D07D4F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до 30</w:t>
            </w:r>
          </w:p>
        </w:tc>
      </w:tr>
      <w:tr w:rsidR="000A2025" w:rsidRPr="000A2025" w:rsidTr="00D07D4F">
        <w:trPr>
          <w:trHeight w:val="676"/>
        </w:trPr>
        <w:tc>
          <w:tcPr>
            <w:tcW w:w="1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77" w:rsidRPr="000A2025" w:rsidRDefault="00A16A77" w:rsidP="00D07D4F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Главный,</w:t>
            </w:r>
          </w:p>
          <w:p w:rsidR="00A16A77" w:rsidRPr="000A2025" w:rsidRDefault="00A16A77" w:rsidP="00D07D4F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ведущий инженер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77" w:rsidRPr="000A2025" w:rsidRDefault="00A16A77" w:rsidP="00D07D4F">
            <w:pPr>
              <w:pStyle w:val="ConsPlusCell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Ведение документации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77" w:rsidRPr="000A2025" w:rsidRDefault="00A16A77" w:rsidP="00D07D4F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Ежемесячно: Полнота и соответствие документации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77" w:rsidRPr="000A2025" w:rsidRDefault="00A16A77" w:rsidP="00D07D4F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до 30</w:t>
            </w:r>
          </w:p>
        </w:tc>
      </w:tr>
      <w:tr w:rsidR="000A2025" w:rsidRPr="000A2025" w:rsidTr="00D07D4F">
        <w:trPr>
          <w:trHeight w:val="898"/>
        </w:trPr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77" w:rsidRPr="000A2025" w:rsidRDefault="00A16A77" w:rsidP="00D07D4F">
            <w:pPr>
              <w:jc w:val="center"/>
              <w:rPr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77" w:rsidRPr="000A2025" w:rsidRDefault="00A16A77" w:rsidP="00D07D4F">
            <w:pPr>
              <w:pStyle w:val="ConsPlusCell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Обработка и предоставление информации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77" w:rsidRPr="000A2025" w:rsidRDefault="00A16A77" w:rsidP="00D07D4F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Ежемесячно:</w:t>
            </w:r>
          </w:p>
          <w:p w:rsidR="00A16A77" w:rsidRPr="000A2025" w:rsidRDefault="00A16A77" w:rsidP="00D07D4F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Отсутствие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77" w:rsidRPr="000A2025" w:rsidRDefault="00A16A77" w:rsidP="00D07D4F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до 20</w:t>
            </w:r>
          </w:p>
        </w:tc>
      </w:tr>
      <w:tr w:rsidR="000A2025" w:rsidRPr="000A2025" w:rsidTr="00D07D4F">
        <w:trPr>
          <w:trHeight w:val="898"/>
        </w:trPr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77" w:rsidRPr="000A2025" w:rsidRDefault="00A16A77" w:rsidP="00D07D4F">
            <w:pPr>
              <w:jc w:val="center"/>
              <w:rPr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77" w:rsidRPr="000A2025" w:rsidRDefault="00A16A77" w:rsidP="00D07D4F">
            <w:pPr>
              <w:pStyle w:val="ConsPlusCell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Соблюдение регламентов, стандартов, технологий, требований при выполнении работ, оказании услуг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77" w:rsidRPr="000A2025" w:rsidRDefault="00A16A77" w:rsidP="00D07D4F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Ежемесячно:</w:t>
            </w:r>
          </w:p>
          <w:p w:rsidR="00A16A77" w:rsidRPr="000A2025" w:rsidRDefault="00A16A77" w:rsidP="00D07D4F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Отсутствие обоснованных зафиксированных замечаний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77" w:rsidRPr="000A2025" w:rsidRDefault="00A16A77" w:rsidP="00D07D4F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до 20</w:t>
            </w:r>
          </w:p>
        </w:tc>
      </w:tr>
      <w:tr w:rsidR="000A2025" w:rsidRPr="000A2025" w:rsidTr="00D07D4F">
        <w:trPr>
          <w:trHeight w:val="898"/>
        </w:trPr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77" w:rsidRPr="000A2025" w:rsidRDefault="00A16A77" w:rsidP="00D07D4F">
            <w:pPr>
              <w:jc w:val="center"/>
              <w:rPr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77" w:rsidRPr="000A2025" w:rsidRDefault="00A16A77" w:rsidP="00D07D4F">
            <w:pPr>
              <w:pStyle w:val="ConsPlusCell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Оперативность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77" w:rsidRPr="000A2025" w:rsidRDefault="00A16A77" w:rsidP="00D07D4F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Ежемесячно:</w:t>
            </w:r>
          </w:p>
          <w:p w:rsidR="00A16A77" w:rsidRPr="000A2025" w:rsidRDefault="00A16A77" w:rsidP="00D07D4F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Выполнение заданий, отчетов, поручений ранее установленного срока без снижения качества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77" w:rsidRPr="000A2025" w:rsidRDefault="00A16A77" w:rsidP="00D07D4F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до 30</w:t>
            </w:r>
          </w:p>
        </w:tc>
      </w:tr>
      <w:tr w:rsidR="000A2025" w:rsidRPr="000A2025" w:rsidTr="00D07D4F">
        <w:trPr>
          <w:trHeight w:val="898"/>
        </w:trPr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77" w:rsidRPr="000A2025" w:rsidRDefault="00A16A77" w:rsidP="00D07D4F">
            <w:pPr>
              <w:jc w:val="center"/>
              <w:rPr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77" w:rsidRPr="000A2025" w:rsidRDefault="00A16A77" w:rsidP="00D07D4F">
            <w:pPr>
              <w:pStyle w:val="ConsPlusCell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Осуществление дополнительных работ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77" w:rsidRPr="000A2025" w:rsidRDefault="00A16A77" w:rsidP="00D07D4F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Ежемесячно:</w:t>
            </w:r>
          </w:p>
          <w:p w:rsidR="00A16A77" w:rsidRPr="000A2025" w:rsidRDefault="00A16A77" w:rsidP="00D07D4F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Наличие дополнительных работ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77" w:rsidRPr="000A2025" w:rsidRDefault="00A16A77" w:rsidP="00D07D4F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до 30</w:t>
            </w:r>
          </w:p>
        </w:tc>
      </w:tr>
    </w:tbl>
    <w:p w:rsidR="00A16A77" w:rsidRPr="000A2025" w:rsidRDefault="00A16A77" w:rsidP="00A16A77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2060"/>
          <w:sz w:val="20"/>
          <w:szCs w:val="20"/>
        </w:rPr>
      </w:pPr>
    </w:p>
    <w:p w:rsidR="00A16A77" w:rsidRPr="000A2025" w:rsidRDefault="00A16A77" w:rsidP="00A16A77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2060"/>
          <w:sz w:val="20"/>
          <w:szCs w:val="20"/>
        </w:rPr>
      </w:pPr>
    </w:p>
    <w:p w:rsidR="00A16A77" w:rsidRPr="000A2025" w:rsidRDefault="00A16A77" w:rsidP="00A16A77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2060"/>
          <w:sz w:val="20"/>
          <w:szCs w:val="20"/>
        </w:rPr>
      </w:pPr>
    </w:p>
    <w:p w:rsidR="00A16A77" w:rsidRPr="000A2025" w:rsidRDefault="00A16A77" w:rsidP="00A16A77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2060"/>
          <w:sz w:val="20"/>
          <w:szCs w:val="20"/>
        </w:rPr>
      </w:pPr>
    </w:p>
    <w:p w:rsidR="00A16A77" w:rsidRPr="000A2025" w:rsidRDefault="00A16A77" w:rsidP="00A16A77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2060"/>
          <w:sz w:val="20"/>
          <w:szCs w:val="20"/>
        </w:rPr>
      </w:pPr>
    </w:p>
    <w:p w:rsidR="00A16A77" w:rsidRPr="000A2025" w:rsidRDefault="00A16A77" w:rsidP="00A16A77">
      <w:pPr>
        <w:widowControl w:val="0"/>
        <w:autoSpaceDE w:val="0"/>
        <w:autoSpaceDN w:val="0"/>
        <w:adjustRightInd w:val="0"/>
        <w:ind w:left="6379"/>
        <w:outlineLvl w:val="1"/>
        <w:rPr>
          <w:b/>
          <w:color w:val="002060"/>
          <w:sz w:val="20"/>
          <w:szCs w:val="20"/>
        </w:rPr>
      </w:pPr>
    </w:p>
    <w:p w:rsidR="00A16A77" w:rsidRPr="000A2025" w:rsidRDefault="00A16A77" w:rsidP="00A16A77">
      <w:pPr>
        <w:widowControl w:val="0"/>
        <w:autoSpaceDE w:val="0"/>
        <w:autoSpaceDN w:val="0"/>
        <w:adjustRightInd w:val="0"/>
        <w:ind w:left="6379"/>
        <w:outlineLvl w:val="1"/>
        <w:rPr>
          <w:b/>
          <w:color w:val="002060"/>
          <w:sz w:val="20"/>
          <w:szCs w:val="20"/>
        </w:rPr>
      </w:pPr>
    </w:p>
    <w:p w:rsidR="00A16A77" w:rsidRPr="000A2025" w:rsidRDefault="00A16A77" w:rsidP="00A16A77">
      <w:pPr>
        <w:widowControl w:val="0"/>
        <w:autoSpaceDE w:val="0"/>
        <w:autoSpaceDN w:val="0"/>
        <w:adjustRightInd w:val="0"/>
        <w:ind w:left="6379"/>
        <w:outlineLvl w:val="1"/>
        <w:rPr>
          <w:b/>
          <w:color w:val="002060"/>
          <w:sz w:val="20"/>
          <w:szCs w:val="20"/>
        </w:rPr>
      </w:pPr>
    </w:p>
    <w:p w:rsidR="00A16A77" w:rsidRPr="000A2025" w:rsidRDefault="00A16A77" w:rsidP="00A16A77">
      <w:pPr>
        <w:widowControl w:val="0"/>
        <w:autoSpaceDE w:val="0"/>
        <w:autoSpaceDN w:val="0"/>
        <w:adjustRightInd w:val="0"/>
        <w:ind w:left="6379"/>
        <w:outlineLvl w:val="1"/>
        <w:rPr>
          <w:b/>
          <w:color w:val="002060"/>
          <w:sz w:val="20"/>
          <w:szCs w:val="20"/>
        </w:rPr>
      </w:pPr>
      <w:r w:rsidRPr="000A2025">
        <w:rPr>
          <w:b/>
          <w:color w:val="002060"/>
          <w:sz w:val="20"/>
          <w:szCs w:val="20"/>
        </w:rPr>
        <w:t>Приложение № 2</w:t>
      </w:r>
    </w:p>
    <w:p w:rsidR="00A16A77" w:rsidRPr="000A2025" w:rsidRDefault="00A16A77" w:rsidP="00A16A77">
      <w:pPr>
        <w:widowControl w:val="0"/>
        <w:autoSpaceDE w:val="0"/>
        <w:autoSpaceDN w:val="0"/>
        <w:adjustRightInd w:val="0"/>
        <w:ind w:left="6379"/>
        <w:rPr>
          <w:color w:val="002060"/>
          <w:sz w:val="20"/>
          <w:szCs w:val="20"/>
        </w:rPr>
      </w:pPr>
      <w:r w:rsidRPr="000A2025">
        <w:rPr>
          <w:color w:val="002060"/>
          <w:sz w:val="20"/>
          <w:szCs w:val="20"/>
        </w:rPr>
        <w:t xml:space="preserve">к постановлению Администрации </w:t>
      </w:r>
    </w:p>
    <w:p w:rsidR="00A16A77" w:rsidRPr="000A2025" w:rsidRDefault="00A16A77" w:rsidP="00A16A77">
      <w:pPr>
        <w:widowControl w:val="0"/>
        <w:autoSpaceDE w:val="0"/>
        <w:autoSpaceDN w:val="0"/>
        <w:adjustRightInd w:val="0"/>
        <w:ind w:left="6379"/>
        <w:rPr>
          <w:color w:val="002060"/>
          <w:sz w:val="20"/>
          <w:szCs w:val="20"/>
        </w:rPr>
      </w:pPr>
      <w:r w:rsidRPr="000A2025">
        <w:rPr>
          <w:color w:val="002060"/>
          <w:sz w:val="20"/>
          <w:szCs w:val="20"/>
        </w:rPr>
        <w:t xml:space="preserve">сельского поселения Хатанга </w:t>
      </w:r>
    </w:p>
    <w:p w:rsidR="00A16A77" w:rsidRPr="000A2025" w:rsidRDefault="00A16A77" w:rsidP="00A16A77">
      <w:pPr>
        <w:widowControl w:val="0"/>
        <w:autoSpaceDE w:val="0"/>
        <w:autoSpaceDN w:val="0"/>
        <w:adjustRightInd w:val="0"/>
        <w:ind w:left="6379"/>
        <w:rPr>
          <w:color w:val="002060"/>
          <w:sz w:val="20"/>
          <w:szCs w:val="20"/>
        </w:rPr>
      </w:pPr>
      <w:r w:rsidRPr="000A2025">
        <w:rPr>
          <w:color w:val="002060"/>
          <w:sz w:val="20"/>
          <w:szCs w:val="20"/>
        </w:rPr>
        <w:t>от 19.01.2022 № 006</w:t>
      </w:r>
      <w:r w:rsidRPr="000A2025">
        <w:rPr>
          <w:color w:val="002060"/>
          <w:sz w:val="20"/>
          <w:szCs w:val="20"/>
        </w:rPr>
        <w:t>/1</w:t>
      </w:r>
      <w:r w:rsidRPr="000A2025">
        <w:rPr>
          <w:color w:val="002060"/>
          <w:sz w:val="20"/>
          <w:szCs w:val="20"/>
        </w:rPr>
        <w:t xml:space="preserve"> – П</w:t>
      </w:r>
    </w:p>
    <w:p w:rsidR="00A16A77" w:rsidRPr="000A2025" w:rsidRDefault="00A16A77" w:rsidP="00A16A77">
      <w:pPr>
        <w:widowControl w:val="0"/>
        <w:autoSpaceDE w:val="0"/>
        <w:autoSpaceDN w:val="0"/>
        <w:adjustRightInd w:val="0"/>
        <w:jc w:val="center"/>
        <w:rPr>
          <w:color w:val="002060"/>
        </w:rPr>
      </w:pPr>
    </w:p>
    <w:p w:rsidR="00A16A77" w:rsidRPr="000A2025" w:rsidRDefault="00A16A77" w:rsidP="00A16A77">
      <w:pPr>
        <w:widowControl w:val="0"/>
        <w:autoSpaceDE w:val="0"/>
        <w:autoSpaceDN w:val="0"/>
        <w:adjustRightInd w:val="0"/>
        <w:jc w:val="center"/>
        <w:rPr>
          <w:b/>
          <w:bCs/>
          <w:color w:val="002060"/>
          <w:sz w:val="22"/>
          <w:szCs w:val="22"/>
        </w:rPr>
      </w:pPr>
      <w:r w:rsidRPr="000A2025">
        <w:rPr>
          <w:b/>
          <w:bCs/>
          <w:color w:val="002060"/>
          <w:sz w:val="22"/>
          <w:szCs w:val="22"/>
        </w:rPr>
        <w:t>КРИТЕРИИ ОЦЕНКИ РЕЗУЛЬТАТИВНОСТИ И КАЧЕСТВА ТРУДА ДЛЯ</w:t>
      </w:r>
    </w:p>
    <w:p w:rsidR="00A16A77" w:rsidRPr="000A2025" w:rsidRDefault="00A16A77" w:rsidP="00A16A77">
      <w:pPr>
        <w:widowControl w:val="0"/>
        <w:autoSpaceDE w:val="0"/>
        <w:autoSpaceDN w:val="0"/>
        <w:adjustRightInd w:val="0"/>
        <w:jc w:val="center"/>
        <w:rPr>
          <w:b/>
          <w:bCs/>
          <w:color w:val="002060"/>
          <w:sz w:val="22"/>
          <w:szCs w:val="22"/>
        </w:rPr>
      </w:pPr>
      <w:r w:rsidRPr="000A2025">
        <w:rPr>
          <w:b/>
          <w:bCs/>
          <w:color w:val="002060"/>
          <w:sz w:val="22"/>
          <w:szCs w:val="22"/>
        </w:rPr>
        <w:t xml:space="preserve">ОПРЕДЕЛЕНИЯ РАЗМЕРОВ СТИМУЛИРУЮЩИХ ВЫПЛАТ </w:t>
      </w:r>
      <w:r w:rsidRPr="000A2025">
        <w:rPr>
          <w:b/>
          <w:color w:val="002060"/>
          <w:sz w:val="22"/>
          <w:szCs w:val="22"/>
        </w:rPr>
        <w:t>ЗА КАЧЕСТВО, ИНТЕНСИВНОСТЬ И ВЫСОКИЕ РЕЗУЛЬТАТЫ</w:t>
      </w:r>
    </w:p>
    <w:p w:rsidR="00A16A77" w:rsidRPr="000A2025" w:rsidRDefault="00A16A77" w:rsidP="00A16A77">
      <w:pPr>
        <w:widowControl w:val="0"/>
        <w:autoSpaceDE w:val="0"/>
        <w:autoSpaceDN w:val="0"/>
        <w:adjustRightInd w:val="0"/>
        <w:jc w:val="center"/>
        <w:rPr>
          <w:b/>
          <w:bCs/>
          <w:color w:val="002060"/>
          <w:sz w:val="22"/>
          <w:szCs w:val="22"/>
        </w:rPr>
      </w:pPr>
      <w:r w:rsidRPr="000A2025">
        <w:rPr>
          <w:b/>
          <w:bCs/>
          <w:color w:val="002060"/>
          <w:sz w:val="22"/>
          <w:szCs w:val="22"/>
        </w:rPr>
        <w:t>ВЫПОЛНЯЕМОЙ РАБОТЫ РАБОТНИКАМ</w:t>
      </w:r>
    </w:p>
    <w:p w:rsidR="00A16A77" w:rsidRPr="000A2025" w:rsidRDefault="00A16A77" w:rsidP="00A16A77">
      <w:pPr>
        <w:widowControl w:val="0"/>
        <w:autoSpaceDE w:val="0"/>
        <w:autoSpaceDN w:val="0"/>
        <w:adjustRightInd w:val="0"/>
        <w:jc w:val="center"/>
        <w:rPr>
          <w:b/>
          <w:bCs/>
          <w:color w:val="002060"/>
        </w:rPr>
      </w:pPr>
    </w:p>
    <w:tbl>
      <w:tblPr>
        <w:tblW w:w="9282" w:type="dxa"/>
        <w:tblInd w:w="-7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344"/>
        <w:gridCol w:w="3119"/>
        <w:gridCol w:w="3260"/>
        <w:gridCol w:w="1559"/>
      </w:tblGrid>
      <w:tr w:rsidR="000A2025" w:rsidRPr="000A2025" w:rsidTr="00D07D4F">
        <w:trPr>
          <w:trHeight w:val="800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77" w:rsidRPr="000A2025" w:rsidRDefault="00A16A77" w:rsidP="00D07D4F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 xml:space="preserve">Категория </w:t>
            </w:r>
            <w:r w:rsidRPr="000A2025">
              <w:rPr>
                <w:color w:val="002060"/>
                <w:sz w:val="20"/>
                <w:szCs w:val="20"/>
                <w:lang w:eastAsia="en-US"/>
              </w:rPr>
              <w:br/>
              <w:t>работников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77" w:rsidRPr="000A2025" w:rsidRDefault="00A16A77" w:rsidP="00D07D4F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Критерии оценки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77" w:rsidRPr="000A2025" w:rsidRDefault="00A16A77" w:rsidP="00D07D4F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Периодичность оценки для установления выплат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77" w:rsidRPr="000A2025" w:rsidRDefault="00A16A77" w:rsidP="00D07D4F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Предельное количество баллов</w:t>
            </w:r>
          </w:p>
        </w:tc>
      </w:tr>
      <w:tr w:rsidR="000A2025" w:rsidRPr="000A2025" w:rsidTr="00D07D4F">
        <w:trPr>
          <w:trHeight w:val="859"/>
        </w:trPr>
        <w:tc>
          <w:tcPr>
            <w:tcW w:w="1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77" w:rsidRPr="000A2025" w:rsidRDefault="00A16A77" w:rsidP="00D07D4F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Заведующий</w:t>
            </w:r>
            <w:r w:rsidRPr="000A2025">
              <w:rPr>
                <w:color w:val="002060"/>
                <w:sz w:val="20"/>
                <w:szCs w:val="20"/>
                <w:lang w:eastAsia="en-US"/>
              </w:rPr>
              <w:br/>
              <w:t>хозяйством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77" w:rsidRPr="000A2025" w:rsidRDefault="00A16A77" w:rsidP="00D07D4F">
            <w:pPr>
              <w:pStyle w:val="ConsPlusCell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 xml:space="preserve">Обеспечение </w:t>
            </w:r>
            <w:r w:rsidRPr="000A2025">
              <w:rPr>
                <w:color w:val="002060"/>
                <w:sz w:val="20"/>
                <w:szCs w:val="20"/>
                <w:lang w:eastAsia="en-US"/>
              </w:rPr>
              <w:br/>
              <w:t>сохранности складируемых товарно-материальных ценностей</w:t>
            </w:r>
          </w:p>
          <w:p w:rsidR="00A16A77" w:rsidRPr="000A2025" w:rsidRDefault="00A16A77" w:rsidP="00D07D4F">
            <w:pPr>
              <w:pStyle w:val="ConsPlusCell"/>
              <w:rPr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77" w:rsidRPr="000A2025" w:rsidRDefault="00A16A77" w:rsidP="00D07D4F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ежемесячно; оценивается по отсутствию фактов порчи, утраты товарно-материальных ценностей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77" w:rsidRPr="000A2025" w:rsidRDefault="00A16A77" w:rsidP="00D07D4F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до 20</w:t>
            </w:r>
          </w:p>
        </w:tc>
      </w:tr>
      <w:tr w:rsidR="000A2025" w:rsidRPr="000A2025" w:rsidTr="00D07D4F">
        <w:trPr>
          <w:trHeight w:val="1508"/>
        </w:trPr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77" w:rsidRPr="000A2025" w:rsidRDefault="00A16A77" w:rsidP="00D07D4F">
            <w:pPr>
              <w:jc w:val="center"/>
              <w:rPr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77" w:rsidRPr="000A2025" w:rsidRDefault="00A16A77" w:rsidP="00D07D4F">
            <w:pPr>
              <w:pStyle w:val="ConsPlusCell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Осуществление контроля за соблюдение в помещениях санитарных норм, информирование руководства о замечаниях для принятия мер к их устранению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77" w:rsidRPr="000A2025" w:rsidRDefault="00A16A77" w:rsidP="00D07D4F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Ежемесячно, оценивается по факту соответствия помещений санитарным нормам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77" w:rsidRPr="000A2025" w:rsidRDefault="00A16A77" w:rsidP="00D07D4F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до 20</w:t>
            </w:r>
          </w:p>
        </w:tc>
      </w:tr>
      <w:tr w:rsidR="000A2025" w:rsidRPr="000A2025" w:rsidTr="00D07D4F">
        <w:trPr>
          <w:trHeight w:val="578"/>
        </w:trPr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77" w:rsidRPr="000A2025" w:rsidRDefault="00A16A77" w:rsidP="00D07D4F">
            <w:pPr>
              <w:jc w:val="center"/>
              <w:rPr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77" w:rsidRPr="000A2025" w:rsidRDefault="00A16A77" w:rsidP="00D07D4F">
            <w:pPr>
              <w:pStyle w:val="ConsPlusCell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Выполнение дополнительных работ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77" w:rsidRPr="000A2025" w:rsidRDefault="00A16A77" w:rsidP="00D07D4F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Ежеквартально, оценивается по выполнению дополнительной работы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77" w:rsidRPr="000A2025" w:rsidRDefault="00A16A77" w:rsidP="00D07D4F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до 15</w:t>
            </w:r>
          </w:p>
        </w:tc>
      </w:tr>
      <w:tr w:rsidR="000A2025" w:rsidRPr="000A2025" w:rsidTr="00D07D4F">
        <w:trPr>
          <w:trHeight w:val="814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77" w:rsidRPr="000A2025" w:rsidRDefault="00A16A77" w:rsidP="00D07D4F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Водитель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6A77" w:rsidRPr="000A2025" w:rsidRDefault="00A16A77" w:rsidP="00D07D4F">
            <w:pPr>
              <w:pStyle w:val="ConsPlusCell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 xml:space="preserve">Обеспечение </w:t>
            </w:r>
            <w:r w:rsidRPr="000A2025">
              <w:rPr>
                <w:color w:val="002060"/>
                <w:sz w:val="20"/>
                <w:szCs w:val="20"/>
                <w:lang w:eastAsia="en-US"/>
              </w:rPr>
              <w:br/>
              <w:t>сохранности товарно-материальных ценностей</w:t>
            </w:r>
          </w:p>
          <w:p w:rsidR="00A16A77" w:rsidRPr="000A2025" w:rsidRDefault="00A16A77" w:rsidP="00D07D4F">
            <w:pPr>
              <w:pStyle w:val="ConsPlusCell"/>
              <w:rPr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6A77" w:rsidRPr="000A2025" w:rsidRDefault="00A16A77" w:rsidP="00D07D4F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ежемесячно; оценивается по отсутствию фактов порчи, утраты товарно-материальных ценностей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6A77" w:rsidRPr="000A2025" w:rsidRDefault="00A16A77" w:rsidP="00D07D4F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до 20</w:t>
            </w:r>
          </w:p>
        </w:tc>
      </w:tr>
      <w:tr w:rsidR="000A2025" w:rsidRPr="000A2025" w:rsidTr="00D07D4F">
        <w:trPr>
          <w:trHeight w:val="743"/>
        </w:trPr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77" w:rsidRPr="000A2025" w:rsidRDefault="00A16A77" w:rsidP="00D07D4F">
            <w:pPr>
              <w:jc w:val="center"/>
              <w:rPr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77" w:rsidRPr="000A2025" w:rsidRDefault="00A16A77" w:rsidP="00D07D4F">
            <w:pPr>
              <w:pStyle w:val="ConsPlusCell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Соблюдение качества в части выполнения возложенных функциональных обязанностей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77" w:rsidRPr="000A2025" w:rsidRDefault="00A16A77" w:rsidP="00D07D4F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ежемесячно; отсутствие обоснованных зафиксированных замечаний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77" w:rsidRPr="000A2025" w:rsidRDefault="00A16A77" w:rsidP="00D07D4F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до 20</w:t>
            </w:r>
          </w:p>
        </w:tc>
      </w:tr>
      <w:tr w:rsidR="000A2025" w:rsidRPr="000A2025" w:rsidTr="00D07D4F">
        <w:trPr>
          <w:trHeight w:val="696"/>
        </w:trPr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77" w:rsidRPr="000A2025" w:rsidRDefault="00A16A77" w:rsidP="00D07D4F">
            <w:pPr>
              <w:jc w:val="center"/>
              <w:rPr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77" w:rsidRPr="000A2025" w:rsidRDefault="00A16A77" w:rsidP="00D07D4F">
            <w:pPr>
              <w:pStyle w:val="ConsPlusCell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Выполнение дополнительных работ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77" w:rsidRPr="000A2025" w:rsidRDefault="00A16A77" w:rsidP="00D07D4F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Ежеквартально, оценивается по выполнению дополнительной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77" w:rsidRPr="000A2025" w:rsidRDefault="00A16A77" w:rsidP="00D07D4F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до 30</w:t>
            </w:r>
          </w:p>
        </w:tc>
      </w:tr>
      <w:tr w:rsidR="000A2025" w:rsidRPr="000A2025" w:rsidTr="00D07D4F">
        <w:trPr>
          <w:trHeight w:val="915"/>
        </w:trPr>
        <w:tc>
          <w:tcPr>
            <w:tcW w:w="1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77" w:rsidRPr="000A2025" w:rsidRDefault="00A16A77" w:rsidP="00D07D4F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Главный,</w:t>
            </w:r>
          </w:p>
          <w:p w:rsidR="00A16A77" w:rsidRPr="000A2025" w:rsidRDefault="00A16A77" w:rsidP="00D07D4F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ведущий инженер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77" w:rsidRPr="000A2025" w:rsidRDefault="00A16A77" w:rsidP="00D07D4F">
            <w:pPr>
              <w:pStyle w:val="ConsPlusCell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Отсутствие претензий к качеству и срокам выполнения работ</w:t>
            </w:r>
          </w:p>
          <w:p w:rsidR="00A16A77" w:rsidRPr="000A2025" w:rsidRDefault="00A16A77" w:rsidP="00D07D4F">
            <w:pPr>
              <w:pStyle w:val="ConsPlusCell"/>
              <w:rPr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77" w:rsidRPr="000A2025" w:rsidRDefault="00A16A77" w:rsidP="00D07D4F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Ежемесячно:</w:t>
            </w:r>
          </w:p>
          <w:p w:rsidR="00A16A77" w:rsidRPr="000A2025" w:rsidRDefault="00A16A77" w:rsidP="00D07D4F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Отсутствие претензий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77" w:rsidRPr="000A2025" w:rsidRDefault="00A16A77" w:rsidP="00D07D4F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до 30</w:t>
            </w:r>
          </w:p>
        </w:tc>
      </w:tr>
      <w:tr w:rsidR="000A2025" w:rsidRPr="000A2025" w:rsidTr="00D07D4F">
        <w:trPr>
          <w:trHeight w:val="766"/>
        </w:trPr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77" w:rsidRPr="000A2025" w:rsidRDefault="00A16A77" w:rsidP="00D07D4F">
            <w:pPr>
              <w:jc w:val="center"/>
              <w:rPr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77" w:rsidRPr="000A2025" w:rsidRDefault="00A16A77" w:rsidP="00D07D4F">
            <w:pPr>
              <w:pStyle w:val="ConsPlusCell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Своевременное и квалифицированное выполнение приказов, распоряжений и поручений руководства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77" w:rsidRPr="000A2025" w:rsidRDefault="00A16A77" w:rsidP="00D07D4F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Ежемесячно:</w:t>
            </w:r>
          </w:p>
          <w:p w:rsidR="00A16A77" w:rsidRPr="000A2025" w:rsidRDefault="00A16A77" w:rsidP="00D07D4F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По факту отсутствия обоснованных зафиксированных замечаний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77" w:rsidRPr="000A2025" w:rsidRDefault="00A16A77" w:rsidP="00D07D4F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до 20</w:t>
            </w:r>
          </w:p>
        </w:tc>
      </w:tr>
      <w:tr w:rsidR="000A2025" w:rsidRPr="000A2025" w:rsidTr="00D07D4F">
        <w:trPr>
          <w:trHeight w:val="766"/>
        </w:trPr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77" w:rsidRPr="000A2025" w:rsidRDefault="00A16A77" w:rsidP="00D07D4F">
            <w:pPr>
              <w:jc w:val="center"/>
              <w:rPr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77" w:rsidRPr="000A2025" w:rsidRDefault="00A16A77" w:rsidP="00D07D4F">
            <w:pPr>
              <w:pStyle w:val="ConsPlusCell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Возможность выполнения дополнительной нагрузки, не входящей в обязанности по своей должности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77" w:rsidRPr="000A2025" w:rsidRDefault="00A16A77" w:rsidP="00D07D4F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-выполняет квалифицированно;</w:t>
            </w:r>
          </w:p>
          <w:p w:rsidR="00A16A77" w:rsidRPr="000A2025" w:rsidRDefault="00A16A77" w:rsidP="00D07D4F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- однократные (1 или 2) несущественные замечания;</w:t>
            </w:r>
          </w:p>
          <w:p w:rsidR="00A16A77" w:rsidRPr="000A2025" w:rsidRDefault="00A16A77" w:rsidP="00D07D4F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- замечания (2-5) несущественны, но повторяются в течении периода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77" w:rsidRPr="000A2025" w:rsidRDefault="00A16A77" w:rsidP="00D07D4F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до 30</w:t>
            </w:r>
          </w:p>
        </w:tc>
      </w:tr>
      <w:tr w:rsidR="000A2025" w:rsidRPr="000A2025" w:rsidTr="00D07D4F">
        <w:trPr>
          <w:trHeight w:val="766"/>
        </w:trPr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77" w:rsidRPr="000A2025" w:rsidRDefault="00A16A77" w:rsidP="00D07D4F">
            <w:pPr>
              <w:jc w:val="center"/>
              <w:rPr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77" w:rsidRPr="000A2025" w:rsidRDefault="00A16A77" w:rsidP="00D07D4F">
            <w:pPr>
              <w:pStyle w:val="ConsPlusCell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Соблюдение требований правил внутреннего трудового распорядка, норм противопожарной безопасности и охраны труда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77" w:rsidRPr="000A2025" w:rsidRDefault="00A16A77" w:rsidP="00D07D4F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Ежемесячно:</w:t>
            </w:r>
          </w:p>
          <w:p w:rsidR="00A16A77" w:rsidRPr="000A2025" w:rsidRDefault="00A16A77" w:rsidP="00D07D4F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Оценивается по отсутствию фактов порчи, утраты товарно-материальных ценностей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77" w:rsidRPr="000A2025" w:rsidRDefault="00A16A77" w:rsidP="00D07D4F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до 20</w:t>
            </w:r>
          </w:p>
          <w:p w:rsidR="00A16A77" w:rsidRPr="000A2025" w:rsidRDefault="00A16A77" w:rsidP="00D07D4F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</w:p>
        </w:tc>
      </w:tr>
    </w:tbl>
    <w:p w:rsidR="00A16A77" w:rsidRPr="000A2025" w:rsidRDefault="00A16A77" w:rsidP="00A16A77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2060"/>
          <w:sz w:val="20"/>
          <w:szCs w:val="20"/>
        </w:rPr>
      </w:pPr>
    </w:p>
    <w:p w:rsidR="00A16A77" w:rsidRPr="000A2025" w:rsidRDefault="00A16A77" w:rsidP="00A16A77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2060"/>
          <w:sz w:val="20"/>
          <w:szCs w:val="20"/>
        </w:rPr>
      </w:pPr>
    </w:p>
    <w:p w:rsidR="00A16A77" w:rsidRPr="000A2025" w:rsidRDefault="00A16A77" w:rsidP="00A16A77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2060"/>
          <w:sz w:val="20"/>
          <w:szCs w:val="20"/>
        </w:rPr>
      </w:pPr>
    </w:p>
    <w:p w:rsidR="00A16A77" w:rsidRPr="000A2025" w:rsidRDefault="00A16A77" w:rsidP="00A16A77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2060"/>
          <w:sz w:val="20"/>
          <w:szCs w:val="20"/>
        </w:rPr>
      </w:pPr>
    </w:p>
    <w:p w:rsidR="00A16A77" w:rsidRPr="000A2025" w:rsidRDefault="00A16A77" w:rsidP="00A16A77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2060"/>
          <w:sz w:val="20"/>
          <w:szCs w:val="20"/>
        </w:rPr>
      </w:pPr>
    </w:p>
    <w:p w:rsidR="00A16A77" w:rsidRPr="000A2025" w:rsidRDefault="00A16A77" w:rsidP="00A16A77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2060"/>
          <w:sz w:val="20"/>
          <w:szCs w:val="20"/>
        </w:rPr>
      </w:pPr>
    </w:p>
    <w:p w:rsidR="00A16A77" w:rsidRPr="000A2025" w:rsidRDefault="00A16A77" w:rsidP="00A16A77">
      <w:pPr>
        <w:widowControl w:val="0"/>
        <w:autoSpaceDE w:val="0"/>
        <w:autoSpaceDN w:val="0"/>
        <w:adjustRightInd w:val="0"/>
        <w:ind w:left="5387" w:firstLine="850"/>
        <w:outlineLvl w:val="1"/>
        <w:rPr>
          <w:b/>
          <w:color w:val="002060"/>
          <w:sz w:val="20"/>
          <w:szCs w:val="20"/>
        </w:rPr>
      </w:pPr>
    </w:p>
    <w:p w:rsidR="00A16A77" w:rsidRPr="000A2025" w:rsidRDefault="00A16A77" w:rsidP="00A16A77">
      <w:pPr>
        <w:widowControl w:val="0"/>
        <w:autoSpaceDE w:val="0"/>
        <w:autoSpaceDN w:val="0"/>
        <w:adjustRightInd w:val="0"/>
        <w:ind w:left="5387" w:firstLine="850"/>
        <w:outlineLvl w:val="1"/>
        <w:rPr>
          <w:b/>
          <w:color w:val="002060"/>
          <w:sz w:val="20"/>
          <w:szCs w:val="20"/>
        </w:rPr>
      </w:pPr>
    </w:p>
    <w:p w:rsidR="00A16A77" w:rsidRPr="000A2025" w:rsidRDefault="00A16A77" w:rsidP="00A16A77">
      <w:pPr>
        <w:widowControl w:val="0"/>
        <w:autoSpaceDE w:val="0"/>
        <w:autoSpaceDN w:val="0"/>
        <w:adjustRightInd w:val="0"/>
        <w:ind w:left="5387" w:firstLine="850"/>
        <w:outlineLvl w:val="1"/>
        <w:rPr>
          <w:b/>
          <w:color w:val="002060"/>
          <w:sz w:val="20"/>
          <w:szCs w:val="20"/>
        </w:rPr>
      </w:pPr>
    </w:p>
    <w:p w:rsidR="00A16A77" w:rsidRPr="000A2025" w:rsidRDefault="00A16A77" w:rsidP="00A16A77">
      <w:pPr>
        <w:widowControl w:val="0"/>
        <w:autoSpaceDE w:val="0"/>
        <w:autoSpaceDN w:val="0"/>
        <w:adjustRightInd w:val="0"/>
        <w:ind w:left="5387" w:firstLine="850"/>
        <w:outlineLvl w:val="1"/>
        <w:rPr>
          <w:b/>
          <w:color w:val="002060"/>
          <w:sz w:val="20"/>
          <w:szCs w:val="20"/>
        </w:rPr>
      </w:pPr>
    </w:p>
    <w:p w:rsidR="004B3F98" w:rsidRPr="000A2025" w:rsidRDefault="004B3F98" w:rsidP="00A16A77">
      <w:pPr>
        <w:widowControl w:val="0"/>
        <w:autoSpaceDE w:val="0"/>
        <w:autoSpaceDN w:val="0"/>
        <w:adjustRightInd w:val="0"/>
        <w:ind w:left="5387" w:firstLine="850"/>
        <w:outlineLvl w:val="1"/>
        <w:rPr>
          <w:b/>
          <w:color w:val="002060"/>
          <w:sz w:val="20"/>
          <w:szCs w:val="20"/>
        </w:rPr>
      </w:pPr>
    </w:p>
    <w:p w:rsidR="00A16A77" w:rsidRPr="000A2025" w:rsidRDefault="00A16A77" w:rsidP="006D2C7F">
      <w:pPr>
        <w:widowControl w:val="0"/>
        <w:autoSpaceDE w:val="0"/>
        <w:autoSpaceDN w:val="0"/>
        <w:adjustRightInd w:val="0"/>
        <w:ind w:left="5387" w:firstLine="992"/>
        <w:outlineLvl w:val="1"/>
        <w:rPr>
          <w:b/>
          <w:color w:val="002060"/>
          <w:sz w:val="20"/>
          <w:szCs w:val="20"/>
        </w:rPr>
      </w:pPr>
      <w:r w:rsidRPr="000A2025">
        <w:rPr>
          <w:b/>
          <w:color w:val="002060"/>
          <w:sz w:val="20"/>
          <w:szCs w:val="20"/>
        </w:rPr>
        <w:t>Приложение № 3</w:t>
      </w:r>
    </w:p>
    <w:p w:rsidR="00A16A77" w:rsidRPr="000A2025" w:rsidRDefault="00A16A77" w:rsidP="006D2C7F">
      <w:pPr>
        <w:widowControl w:val="0"/>
        <w:autoSpaceDE w:val="0"/>
        <w:autoSpaceDN w:val="0"/>
        <w:adjustRightInd w:val="0"/>
        <w:ind w:left="5387" w:firstLine="992"/>
        <w:rPr>
          <w:color w:val="002060"/>
          <w:sz w:val="20"/>
          <w:szCs w:val="20"/>
        </w:rPr>
      </w:pPr>
      <w:r w:rsidRPr="000A2025">
        <w:rPr>
          <w:color w:val="002060"/>
          <w:sz w:val="20"/>
          <w:szCs w:val="20"/>
        </w:rPr>
        <w:t xml:space="preserve">к постановлению Администрации </w:t>
      </w:r>
    </w:p>
    <w:p w:rsidR="00A16A77" w:rsidRPr="000A2025" w:rsidRDefault="006D2C7F" w:rsidP="00A16A77">
      <w:pPr>
        <w:widowControl w:val="0"/>
        <w:autoSpaceDE w:val="0"/>
        <w:autoSpaceDN w:val="0"/>
        <w:adjustRightInd w:val="0"/>
        <w:ind w:left="5387" w:firstLine="850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 xml:space="preserve">   </w:t>
      </w:r>
      <w:r w:rsidR="00A16A77" w:rsidRPr="000A2025">
        <w:rPr>
          <w:color w:val="002060"/>
          <w:sz w:val="20"/>
          <w:szCs w:val="20"/>
        </w:rPr>
        <w:t xml:space="preserve">сельского поселения Хатанга </w:t>
      </w:r>
    </w:p>
    <w:p w:rsidR="00A16A77" w:rsidRPr="000A2025" w:rsidRDefault="006D2C7F" w:rsidP="00A16A77">
      <w:pPr>
        <w:widowControl w:val="0"/>
        <w:autoSpaceDE w:val="0"/>
        <w:autoSpaceDN w:val="0"/>
        <w:adjustRightInd w:val="0"/>
        <w:ind w:left="5387" w:firstLine="850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 xml:space="preserve">   </w:t>
      </w:r>
      <w:r w:rsidR="00A16A77" w:rsidRPr="000A2025">
        <w:rPr>
          <w:color w:val="002060"/>
          <w:sz w:val="20"/>
          <w:szCs w:val="20"/>
        </w:rPr>
        <w:t>от 19.01.2022 г.  № 006</w:t>
      </w:r>
      <w:r w:rsidR="004B3F98" w:rsidRPr="000A2025">
        <w:rPr>
          <w:color w:val="002060"/>
          <w:sz w:val="20"/>
          <w:szCs w:val="20"/>
        </w:rPr>
        <w:t>/1</w:t>
      </w:r>
      <w:r w:rsidR="00A16A77" w:rsidRPr="000A2025">
        <w:rPr>
          <w:color w:val="002060"/>
          <w:sz w:val="20"/>
          <w:szCs w:val="20"/>
        </w:rPr>
        <w:t xml:space="preserve"> – П</w:t>
      </w:r>
    </w:p>
    <w:p w:rsidR="00A16A77" w:rsidRPr="000A2025" w:rsidRDefault="00A16A77" w:rsidP="00A16A77">
      <w:pPr>
        <w:widowControl w:val="0"/>
        <w:autoSpaceDE w:val="0"/>
        <w:autoSpaceDN w:val="0"/>
        <w:adjustRightInd w:val="0"/>
        <w:ind w:left="2832" w:firstLine="708"/>
        <w:jc w:val="center"/>
        <w:rPr>
          <w:color w:val="002060"/>
        </w:rPr>
      </w:pPr>
    </w:p>
    <w:p w:rsidR="00A16A77" w:rsidRPr="000A2025" w:rsidRDefault="00A16A77" w:rsidP="00A16A77">
      <w:pPr>
        <w:widowControl w:val="0"/>
        <w:autoSpaceDE w:val="0"/>
        <w:autoSpaceDN w:val="0"/>
        <w:adjustRightInd w:val="0"/>
        <w:jc w:val="center"/>
        <w:rPr>
          <w:b/>
          <w:bCs/>
          <w:color w:val="002060"/>
        </w:rPr>
      </w:pPr>
      <w:r w:rsidRPr="000A2025">
        <w:rPr>
          <w:b/>
          <w:bCs/>
          <w:color w:val="002060"/>
        </w:rPr>
        <w:t>КРИТЕРИИ ОЦЕНКИ РЕЗУЛЬТАТИВНОСТИ И КАЧЕСТВА ТРУДА ДЛЯ</w:t>
      </w:r>
    </w:p>
    <w:p w:rsidR="00A16A77" w:rsidRPr="000A2025" w:rsidRDefault="00A16A77" w:rsidP="00A16A77">
      <w:pPr>
        <w:widowControl w:val="0"/>
        <w:autoSpaceDE w:val="0"/>
        <w:autoSpaceDN w:val="0"/>
        <w:adjustRightInd w:val="0"/>
        <w:jc w:val="center"/>
        <w:rPr>
          <w:b/>
          <w:bCs/>
          <w:color w:val="002060"/>
        </w:rPr>
      </w:pPr>
      <w:r w:rsidRPr="000A2025">
        <w:rPr>
          <w:b/>
          <w:bCs/>
          <w:color w:val="002060"/>
        </w:rPr>
        <w:t>ОПРЕДЕЛЕНИЯ РАЗМЕРОВ СТИМУЛИРУЮЩИХ ВЫПЛАТ ПО ИТОГАМ РАБОТЫ ЗА ГОД РАБОТНИКАМ</w:t>
      </w:r>
    </w:p>
    <w:p w:rsidR="00A16A77" w:rsidRPr="000A2025" w:rsidRDefault="00A16A77" w:rsidP="00A16A77">
      <w:pPr>
        <w:rPr>
          <w:color w:val="002060"/>
        </w:rPr>
      </w:pPr>
    </w:p>
    <w:tbl>
      <w:tblPr>
        <w:tblW w:w="9351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13"/>
        <w:gridCol w:w="3118"/>
        <w:gridCol w:w="3261"/>
        <w:gridCol w:w="1559"/>
      </w:tblGrid>
      <w:tr w:rsidR="000A2025" w:rsidRPr="000A2025" w:rsidTr="00D07D4F">
        <w:trPr>
          <w:trHeight w:val="100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77" w:rsidRPr="000A2025" w:rsidRDefault="00A16A77" w:rsidP="00D07D4F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 xml:space="preserve">Категория </w:t>
            </w:r>
            <w:r w:rsidRPr="000A2025">
              <w:rPr>
                <w:color w:val="002060"/>
                <w:sz w:val="20"/>
                <w:szCs w:val="20"/>
                <w:lang w:eastAsia="en-US"/>
              </w:rPr>
              <w:br/>
              <w:t>работников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77" w:rsidRPr="000A2025" w:rsidRDefault="00A16A77" w:rsidP="00D07D4F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Критерии оценки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77" w:rsidRPr="000A2025" w:rsidRDefault="00A16A77" w:rsidP="00D07D4F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Условия выплат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77" w:rsidRPr="000A2025" w:rsidRDefault="00A16A77" w:rsidP="00D07D4F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Предельное количество баллов</w:t>
            </w:r>
          </w:p>
        </w:tc>
      </w:tr>
      <w:tr w:rsidR="000A2025" w:rsidRPr="000A2025" w:rsidTr="00D07D4F">
        <w:trPr>
          <w:trHeight w:val="1000"/>
          <w:jc w:val="center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77" w:rsidRPr="000A2025" w:rsidRDefault="00A16A77" w:rsidP="00D07D4F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Заведующий</w:t>
            </w:r>
            <w:r w:rsidRPr="000A2025">
              <w:rPr>
                <w:color w:val="002060"/>
                <w:sz w:val="20"/>
                <w:szCs w:val="20"/>
                <w:lang w:eastAsia="en-US"/>
              </w:rPr>
              <w:br/>
              <w:t>хозяйством, водитель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77" w:rsidRPr="000A2025" w:rsidRDefault="00A16A77" w:rsidP="00D07D4F">
            <w:pPr>
              <w:pStyle w:val="ConsPlusCell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Успешное и добросовестное исполнение профессиональной деятельности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77" w:rsidRPr="000A2025" w:rsidRDefault="00A16A77" w:rsidP="00D07D4F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 xml:space="preserve">отсутствие   </w:t>
            </w:r>
            <w:r w:rsidRPr="000A2025">
              <w:rPr>
                <w:color w:val="002060"/>
                <w:sz w:val="20"/>
                <w:szCs w:val="20"/>
                <w:lang w:eastAsia="en-US"/>
              </w:rPr>
              <w:br/>
              <w:t>обоснованных зафиксированных</w:t>
            </w:r>
            <w:r w:rsidRPr="000A2025">
              <w:rPr>
                <w:color w:val="002060"/>
                <w:sz w:val="20"/>
                <w:szCs w:val="20"/>
                <w:lang w:eastAsia="en-US"/>
              </w:rPr>
              <w:br/>
              <w:t>замечаний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77" w:rsidRPr="000A2025" w:rsidRDefault="00A16A77" w:rsidP="00D07D4F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до 30</w:t>
            </w:r>
          </w:p>
        </w:tc>
      </w:tr>
      <w:tr w:rsidR="000A2025" w:rsidRPr="000A2025" w:rsidTr="00D07D4F">
        <w:trPr>
          <w:trHeight w:val="1167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77" w:rsidRPr="000A2025" w:rsidRDefault="00A16A77" w:rsidP="00D07D4F">
            <w:pPr>
              <w:jc w:val="center"/>
              <w:rPr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77" w:rsidRPr="000A2025" w:rsidRDefault="00A16A77" w:rsidP="00D07D4F">
            <w:pPr>
              <w:pStyle w:val="ConsPlusCell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Контроль за соблюдением регламентов, стандартов, технологий, требований при выполнении работ, оказании услуг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77" w:rsidRPr="000A2025" w:rsidRDefault="00A16A77" w:rsidP="00D07D4F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отсутствие обоснованных зафиксированных замечаний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77" w:rsidRPr="000A2025" w:rsidRDefault="00A16A77" w:rsidP="00D07D4F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до 20</w:t>
            </w:r>
          </w:p>
        </w:tc>
      </w:tr>
      <w:tr w:rsidR="000A2025" w:rsidRPr="000A2025" w:rsidTr="00D07D4F">
        <w:trPr>
          <w:trHeight w:val="8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77" w:rsidRPr="000A2025" w:rsidRDefault="00A16A77" w:rsidP="00D07D4F">
            <w:pPr>
              <w:jc w:val="center"/>
              <w:rPr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77" w:rsidRPr="000A2025" w:rsidRDefault="00A16A77" w:rsidP="00D07D4F">
            <w:pPr>
              <w:pStyle w:val="ConsPlusCell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Подготовка и внедрение рациональных предложений по совершенствованию условий деятельности учреждения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77" w:rsidRPr="000A2025" w:rsidRDefault="00A16A77" w:rsidP="00D07D4F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наличие зафиксированных данных о факте применения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77" w:rsidRPr="000A2025" w:rsidRDefault="00A16A77" w:rsidP="00D07D4F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до 15</w:t>
            </w:r>
          </w:p>
        </w:tc>
      </w:tr>
      <w:tr w:rsidR="000A2025" w:rsidRPr="000A2025" w:rsidTr="00D07D4F">
        <w:trPr>
          <w:trHeight w:val="80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77" w:rsidRPr="000A2025" w:rsidRDefault="00A16A77" w:rsidP="00D07D4F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Главный,</w:t>
            </w:r>
          </w:p>
          <w:p w:rsidR="00A16A77" w:rsidRPr="000A2025" w:rsidRDefault="00A16A77" w:rsidP="00D07D4F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ведущий инженер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77" w:rsidRPr="000A2025" w:rsidRDefault="00A16A77" w:rsidP="00D07D4F">
            <w:pPr>
              <w:pStyle w:val="ConsPlusCell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Успешное и добросовестное исполнение должностных обязанностей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77" w:rsidRPr="000A2025" w:rsidRDefault="00A16A77" w:rsidP="00D07D4F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Оценивается по отсутствию зафиксированных обоснованных замечаний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77" w:rsidRPr="000A2025" w:rsidRDefault="00A16A77" w:rsidP="00D07D4F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до 20</w:t>
            </w:r>
          </w:p>
          <w:p w:rsidR="00A16A77" w:rsidRPr="000A2025" w:rsidRDefault="00A16A77" w:rsidP="00D07D4F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</w:p>
        </w:tc>
      </w:tr>
      <w:tr w:rsidR="000A2025" w:rsidRPr="000A2025" w:rsidTr="00D07D4F">
        <w:trPr>
          <w:trHeight w:val="80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77" w:rsidRPr="000A2025" w:rsidRDefault="00A16A77" w:rsidP="00D07D4F">
            <w:pPr>
              <w:jc w:val="center"/>
              <w:rPr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77" w:rsidRPr="000A2025" w:rsidRDefault="00A16A77" w:rsidP="00D07D4F">
            <w:pPr>
              <w:pStyle w:val="ConsPlusCell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Контроль за соблюдением регламентов, стандартов, технологий, требований по обеспечению деятельности учреждения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77" w:rsidRPr="000A2025" w:rsidRDefault="00A16A77" w:rsidP="00D07D4F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Оценивается по отсутствию зафиксированных обоснованных замечаний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77" w:rsidRPr="000A2025" w:rsidRDefault="00A16A77" w:rsidP="00D07D4F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до 20</w:t>
            </w:r>
          </w:p>
          <w:p w:rsidR="00A16A77" w:rsidRPr="000A2025" w:rsidRDefault="00A16A77" w:rsidP="00D07D4F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</w:p>
        </w:tc>
      </w:tr>
      <w:tr w:rsidR="000A2025" w:rsidRPr="000A2025" w:rsidTr="00D07D4F">
        <w:trPr>
          <w:trHeight w:val="80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77" w:rsidRPr="000A2025" w:rsidRDefault="00A16A77" w:rsidP="00D07D4F">
            <w:pPr>
              <w:jc w:val="center"/>
              <w:rPr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77" w:rsidRPr="000A2025" w:rsidRDefault="00A16A77" w:rsidP="00D07D4F">
            <w:pPr>
              <w:pStyle w:val="ConsPlusCell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Успешное и добросовестное исполнение профессиональной деятельности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77" w:rsidRPr="000A2025" w:rsidRDefault="00A16A77" w:rsidP="00D07D4F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отсутствие обоснованных зафиксированных замечаний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77" w:rsidRPr="000A2025" w:rsidRDefault="00A16A77" w:rsidP="00D07D4F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до 10</w:t>
            </w:r>
          </w:p>
        </w:tc>
      </w:tr>
      <w:tr w:rsidR="000A2025" w:rsidRPr="000A2025" w:rsidTr="00D07D4F">
        <w:trPr>
          <w:trHeight w:val="80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77" w:rsidRPr="000A2025" w:rsidRDefault="00A16A77" w:rsidP="00D07D4F">
            <w:pPr>
              <w:jc w:val="center"/>
              <w:rPr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77" w:rsidRPr="000A2025" w:rsidRDefault="00A16A77" w:rsidP="00D07D4F">
            <w:pPr>
              <w:pStyle w:val="ConsPlusCell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Качественная подготовка и своевременная сдача отчетности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77" w:rsidRPr="000A2025" w:rsidRDefault="00A16A77" w:rsidP="00D07D4F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отсутствие обоснованных зафиксированных замечаний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77" w:rsidRPr="000A2025" w:rsidRDefault="00A16A77" w:rsidP="00D07D4F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до 10</w:t>
            </w:r>
          </w:p>
        </w:tc>
      </w:tr>
      <w:tr w:rsidR="000A2025" w:rsidRPr="000A2025" w:rsidTr="00D07D4F">
        <w:trPr>
          <w:trHeight w:val="80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77" w:rsidRPr="000A2025" w:rsidRDefault="00A16A77" w:rsidP="00D07D4F">
            <w:pPr>
              <w:jc w:val="center"/>
              <w:rPr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77" w:rsidRPr="000A2025" w:rsidRDefault="00A16A77" w:rsidP="00D07D4F">
            <w:pPr>
              <w:pStyle w:val="ConsPlusCell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Достижение высоких результатов работы за определенный период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77" w:rsidRPr="000A2025" w:rsidRDefault="00A16A77" w:rsidP="00D07D4F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Оценка результатов работы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77" w:rsidRPr="000A2025" w:rsidRDefault="00A16A77" w:rsidP="00D07D4F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до 20</w:t>
            </w:r>
          </w:p>
        </w:tc>
      </w:tr>
      <w:tr w:rsidR="000A2025" w:rsidRPr="000A2025" w:rsidTr="00D07D4F">
        <w:trPr>
          <w:trHeight w:val="80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77" w:rsidRPr="000A2025" w:rsidRDefault="00A16A77" w:rsidP="00D07D4F">
            <w:pPr>
              <w:jc w:val="center"/>
              <w:rPr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77" w:rsidRPr="000A2025" w:rsidRDefault="00A16A77" w:rsidP="00D07D4F">
            <w:pPr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Инициатива и применение в работе современных форм и методов организации труда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77" w:rsidRPr="000A2025" w:rsidRDefault="00A16A77" w:rsidP="00D07D4F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Наличие положительных зафиксированных отзывов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77" w:rsidRPr="000A2025" w:rsidRDefault="00A16A77" w:rsidP="00D07D4F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до 10</w:t>
            </w:r>
          </w:p>
          <w:p w:rsidR="00A16A77" w:rsidRPr="000A2025" w:rsidRDefault="00A16A77" w:rsidP="00D07D4F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</w:p>
        </w:tc>
      </w:tr>
      <w:tr w:rsidR="000A2025" w:rsidRPr="000A2025" w:rsidTr="00D07D4F">
        <w:trPr>
          <w:trHeight w:val="80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77" w:rsidRPr="000A2025" w:rsidRDefault="00A16A77" w:rsidP="00D07D4F">
            <w:pPr>
              <w:jc w:val="center"/>
              <w:rPr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77" w:rsidRPr="000A2025" w:rsidRDefault="00A16A77" w:rsidP="00D07D4F">
            <w:pPr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Своевременное и качественное исполнение и предоставление запрашиваемой у учреждения информации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77" w:rsidRPr="000A2025" w:rsidRDefault="00A16A77" w:rsidP="00D07D4F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Отсутствие обоснованных зафиксированных замечаний</w:t>
            </w:r>
          </w:p>
          <w:p w:rsidR="00A16A77" w:rsidRPr="000A2025" w:rsidRDefault="00A16A77" w:rsidP="00D07D4F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77" w:rsidRPr="000A2025" w:rsidRDefault="00A16A77" w:rsidP="00D07D4F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0A2025">
              <w:rPr>
                <w:color w:val="002060"/>
                <w:sz w:val="20"/>
                <w:szCs w:val="20"/>
                <w:lang w:eastAsia="en-US"/>
              </w:rPr>
              <w:t>До 10</w:t>
            </w:r>
          </w:p>
          <w:p w:rsidR="00A16A77" w:rsidRPr="000A2025" w:rsidRDefault="00A16A77" w:rsidP="00D07D4F">
            <w:pPr>
              <w:pStyle w:val="ConsPlusCell"/>
              <w:jc w:val="center"/>
              <w:rPr>
                <w:color w:val="002060"/>
                <w:sz w:val="20"/>
                <w:szCs w:val="20"/>
                <w:lang w:eastAsia="en-US"/>
              </w:rPr>
            </w:pPr>
          </w:p>
        </w:tc>
      </w:tr>
    </w:tbl>
    <w:p w:rsidR="00A16A77" w:rsidRPr="000A2025" w:rsidRDefault="00A16A77" w:rsidP="000A2025">
      <w:pPr>
        <w:rPr>
          <w:color w:val="002060"/>
        </w:rPr>
      </w:pPr>
    </w:p>
    <w:sectPr w:rsidR="00A16A77" w:rsidRPr="000A2025" w:rsidSect="00E625C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2796C"/>
    <w:multiLevelType w:val="multilevel"/>
    <w:tmpl w:val="BDAE4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27F7725E"/>
    <w:multiLevelType w:val="hybridMultilevel"/>
    <w:tmpl w:val="7D9A2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37EBB"/>
    <w:multiLevelType w:val="hybridMultilevel"/>
    <w:tmpl w:val="F6DAA4CC"/>
    <w:lvl w:ilvl="0" w:tplc="678E276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DEF"/>
    <w:rsid w:val="000312DC"/>
    <w:rsid w:val="000338D0"/>
    <w:rsid w:val="00054261"/>
    <w:rsid w:val="00094A14"/>
    <w:rsid w:val="000A2025"/>
    <w:rsid w:val="000B49AF"/>
    <w:rsid w:val="000C23BF"/>
    <w:rsid w:val="000D3C23"/>
    <w:rsid w:val="000E1760"/>
    <w:rsid w:val="000E2F5D"/>
    <w:rsid w:val="00101434"/>
    <w:rsid w:val="00133209"/>
    <w:rsid w:val="001419A1"/>
    <w:rsid w:val="00150C27"/>
    <w:rsid w:val="0015350E"/>
    <w:rsid w:val="001544E5"/>
    <w:rsid w:val="00162770"/>
    <w:rsid w:val="001B7502"/>
    <w:rsid w:val="001E4D9F"/>
    <w:rsid w:val="001F7134"/>
    <w:rsid w:val="00207EE6"/>
    <w:rsid w:val="002272B6"/>
    <w:rsid w:val="00237B15"/>
    <w:rsid w:val="002451BD"/>
    <w:rsid w:val="00245D86"/>
    <w:rsid w:val="00255AC0"/>
    <w:rsid w:val="00257450"/>
    <w:rsid w:val="002650E3"/>
    <w:rsid w:val="002941C6"/>
    <w:rsid w:val="002948DF"/>
    <w:rsid w:val="00295C09"/>
    <w:rsid w:val="002E5A24"/>
    <w:rsid w:val="002F2B9C"/>
    <w:rsid w:val="002F5600"/>
    <w:rsid w:val="003523AF"/>
    <w:rsid w:val="003A0F5A"/>
    <w:rsid w:val="003B7F14"/>
    <w:rsid w:val="003D0C6D"/>
    <w:rsid w:val="004010F2"/>
    <w:rsid w:val="00405731"/>
    <w:rsid w:val="00414AE7"/>
    <w:rsid w:val="004319D7"/>
    <w:rsid w:val="004342A2"/>
    <w:rsid w:val="00437629"/>
    <w:rsid w:val="00460B8E"/>
    <w:rsid w:val="00490178"/>
    <w:rsid w:val="004943F6"/>
    <w:rsid w:val="004B3F98"/>
    <w:rsid w:val="00520723"/>
    <w:rsid w:val="00532058"/>
    <w:rsid w:val="005477E3"/>
    <w:rsid w:val="00555254"/>
    <w:rsid w:val="00575631"/>
    <w:rsid w:val="00592E44"/>
    <w:rsid w:val="005A039C"/>
    <w:rsid w:val="005A7395"/>
    <w:rsid w:val="005C1B1B"/>
    <w:rsid w:val="005D3CE0"/>
    <w:rsid w:val="005D6B65"/>
    <w:rsid w:val="005F53BD"/>
    <w:rsid w:val="006062FB"/>
    <w:rsid w:val="00610A3F"/>
    <w:rsid w:val="00613ECC"/>
    <w:rsid w:val="0063403C"/>
    <w:rsid w:val="006625C4"/>
    <w:rsid w:val="0067233E"/>
    <w:rsid w:val="006C1D76"/>
    <w:rsid w:val="006C7066"/>
    <w:rsid w:val="006D2C7F"/>
    <w:rsid w:val="006D45E8"/>
    <w:rsid w:val="006E2F52"/>
    <w:rsid w:val="006E7A9F"/>
    <w:rsid w:val="00713822"/>
    <w:rsid w:val="00723279"/>
    <w:rsid w:val="007461A6"/>
    <w:rsid w:val="007B1846"/>
    <w:rsid w:val="007C3352"/>
    <w:rsid w:val="007D68E1"/>
    <w:rsid w:val="008253F6"/>
    <w:rsid w:val="0082758F"/>
    <w:rsid w:val="00841F6B"/>
    <w:rsid w:val="00854692"/>
    <w:rsid w:val="00855466"/>
    <w:rsid w:val="0086204D"/>
    <w:rsid w:val="00877784"/>
    <w:rsid w:val="00890807"/>
    <w:rsid w:val="008B25B9"/>
    <w:rsid w:val="008F20CF"/>
    <w:rsid w:val="0091390D"/>
    <w:rsid w:val="00940584"/>
    <w:rsid w:val="009453B8"/>
    <w:rsid w:val="0095166E"/>
    <w:rsid w:val="0096274E"/>
    <w:rsid w:val="00967E3D"/>
    <w:rsid w:val="009B31EC"/>
    <w:rsid w:val="009C09B7"/>
    <w:rsid w:val="009E2896"/>
    <w:rsid w:val="009E46B8"/>
    <w:rsid w:val="009E5657"/>
    <w:rsid w:val="009E6FDF"/>
    <w:rsid w:val="00A16A77"/>
    <w:rsid w:val="00A425D3"/>
    <w:rsid w:val="00A72A81"/>
    <w:rsid w:val="00A7564A"/>
    <w:rsid w:val="00AB01C9"/>
    <w:rsid w:val="00AE5834"/>
    <w:rsid w:val="00AE739F"/>
    <w:rsid w:val="00B17A9B"/>
    <w:rsid w:val="00B2122D"/>
    <w:rsid w:val="00B47A14"/>
    <w:rsid w:val="00B628AD"/>
    <w:rsid w:val="00B65696"/>
    <w:rsid w:val="00BA57D9"/>
    <w:rsid w:val="00BB7A54"/>
    <w:rsid w:val="00BE2D00"/>
    <w:rsid w:val="00C14A05"/>
    <w:rsid w:val="00C25B8F"/>
    <w:rsid w:val="00C32B83"/>
    <w:rsid w:val="00C54247"/>
    <w:rsid w:val="00C6595F"/>
    <w:rsid w:val="00C7357D"/>
    <w:rsid w:val="00C8429A"/>
    <w:rsid w:val="00C86628"/>
    <w:rsid w:val="00C90BCB"/>
    <w:rsid w:val="00C91805"/>
    <w:rsid w:val="00CA4FE6"/>
    <w:rsid w:val="00CC6BBC"/>
    <w:rsid w:val="00CD10FC"/>
    <w:rsid w:val="00CD55FA"/>
    <w:rsid w:val="00CE5450"/>
    <w:rsid w:val="00CF2815"/>
    <w:rsid w:val="00CF43EE"/>
    <w:rsid w:val="00D1299E"/>
    <w:rsid w:val="00D23337"/>
    <w:rsid w:val="00D23E03"/>
    <w:rsid w:val="00D248AE"/>
    <w:rsid w:val="00D36B16"/>
    <w:rsid w:val="00D72464"/>
    <w:rsid w:val="00DA188B"/>
    <w:rsid w:val="00DA35B9"/>
    <w:rsid w:val="00DB785C"/>
    <w:rsid w:val="00DC4ED2"/>
    <w:rsid w:val="00DE3CE3"/>
    <w:rsid w:val="00E625CD"/>
    <w:rsid w:val="00E63F24"/>
    <w:rsid w:val="00E877CA"/>
    <w:rsid w:val="00E93F6A"/>
    <w:rsid w:val="00EA1A9E"/>
    <w:rsid w:val="00EA6915"/>
    <w:rsid w:val="00EF1DEF"/>
    <w:rsid w:val="00EF4B96"/>
    <w:rsid w:val="00F54694"/>
    <w:rsid w:val="00F61C1C"/>
    <w:rsid w:val="00F71013"/>
    <w:rsid w:val="00F95D6D"/>
    <w:rsid w:val="00FA368C"/>
    <w:rsid w:val="00FC0D4D"/>
    <w:rsid w:val="00FD2E24"/>
    <w:rsid w:val="00FF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A09B4"/>
  <w15:docId w15:val="{B746FAA7-2159-4097-A165-2CAED4EB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342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342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342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4342A2"/>
    <w:pPr>
      <w:spacing w:after="200" w:line="276" w:lineRule="auto"/>
    </w:pPr>
  </w:style>
  <w:style w:type="paragraph" w:styleId="a4">
    <w:name w:val="Balloon Text"/>
    <w:basedOn w:val="a"/>
    <w:link w:val="a5"/>
    <w:uiPriority w:val="99"/>
    <w:semiHidden/>
    <w:unhideWhenUsed/>
    <w:rsid w:val="004342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42A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67E3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E17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9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4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Мальченко</dc:creator>
  <cp:lastModifiedBy>Юлия Дуденко</cp:lastModifiedBy>
  <cp:revision>133</cp:revision>
  <cp:lastPrinted>2020-10-07T08:34:00Z</cp:lastPrinted>
  <dcterms:created xsi:type="dcterms:W3CDTF">2016-09-28T05:36:00Z</dcterms:created>
  <dcterms:modified xsi:type="dcterms:W3CDTF">2022-02-02T05:44:00Z</dcterms:modified>
</cp:coreProperties>
</file>