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4F3" w:rsidRPr="009A347C" w:rsidRDefault="009A347C" w:rsidP="0097526E">
      <w:pPr>
        <w:widowControl w:val="0"/>
        <w:ind w:firstLine="0"/>
        <w:jc w:val="center"/>
        <w:rPr>
          <w:sz w:val="28"/>
          <w:szCs w:val="28"/>
        </w:rPr>
      </w:pPr>
      <w:bookmarkStart w:id="0" w:name="_GoBack"/>
      <w:r w:rsidRPr="00831ACF">
        <w:rPr>
          <w:b/>
          <w:noProof/>
          <w:color w:val="1F497D" w:themeColor="text2"/>
          <w:sz w:val="28"/>
          <w:szCs w:val="28"/>
        </w:rPr>
        <w:drawing>
          <wp:inline distT="0" distB="0" distL="0" distR="0" wp14:anchorId="55C3388F" wp14:editId="3D5DBC09">
            <wp:extent cx="45720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81025"/>
                    </a:xfrm>
                    <a:prstGeom prst="rect">
                      <a:avLst/>
                    </a:prstGeom>
                    <a:noFill/>
                  </pic:spPr>
                </pic:pic>
              </a:graphicData>
            </a:graphic>
          </wp:inline>
        </w:drawing>
      </w:r>
    </w:p>
    <w:p w:rsidR="006162B1" w:rsidRPr="009A347C" w:rsidRDefault="00873BC9" w:rsidP="00394EDE">
      <w:pPr>
        <w:widowControl w:val="0"/>
        <w:ind w:firstLine="0"/>
        <w:jc w:val="center"/>
        <w:rPr>
          <w:b/>
          <w:sz w:val="28"/>
          <w:szCs w:val="28"/>
        </w:rPr>
      </w:pPr>
      <w:r w:rsidRPr="009A347C">
        <w:rPr>
          <w:b/>
          <w:sz w:val="28"/>
          <w:szCs w:val="28"/>
        </w:rPr>
        <w:t>РОССИЙСКАЯ</w:t>
      </w:r>
      <w:r w:rsidR="006162B1" w:rsidRPr="009A347C">
        <w:rPr>
          <w:b/>
          <w:sz w:val="28"/>
          <w:szCs w:val="28"/>
        </w:rPr>
        <w:t xml:space="preserve"> ФЕДЕРАЦИЯ</w:t>
      </w:r>
    </w:p>
    <w:p w:rsidR="006162B1" w:rsidRPr="009A347C" w:rsidRDefault="00C5797C" w:rsidP="00394EDE">
      <w:pPr>
        <w:widowControl w:val="0"/>
        <w:ind w:firstLine="0"/>
        <w:jc w:val="center"/>
        <w:rPr>
          <w:sz w:val="28"/>
          <w:szCs w:val="28"/>
        </w:rPr>
      </w:pPr>
      <w:r w:rsidRPr="009A347C">
        <w:rPr>
          <w:sz w:val="28"/>
          <w:szCs w:val="28"/>
        </w:rPr>
        <w:t>КРАСНОЯРСКИЙ КРАЙ</w:t>
      </w:r>
    </w:p>
    <w:p w:rsidR="008E3494" w:rsidRPr="009A347C" w:rsidRDefault="008E3494" w:rsidP="00394EDE">
      <w:pPr>
        <w:ind w:firstLine="0"/>
        <w:jc w:val="center"/>
        <w:rPr>
          <w:sz w:val="28"/>
          <w:szCs w:val="28"/>
        </w:rPr>
      </w:pPr>
      <w:r w:rsidRPr="009A347C">
        <w:rPr>
          <w:sz w:val="28"/>
          <w:szCs w:val="28"/>
        </w:rPr>
        <w:t>ТАЙМЫРСКИЙ ДОЛГАНО-НЕНЕЦКИЙ МУНИЦИПАЛЬНЫЙ РАЙОН</w:t>
      </w:r>
    </w:p>
    <w:p w:rsidR="008E3494" w:rsidRPr="009A347C" w:rsidRDefault="008E3494" w:rsidP="00394EDE">
      <w:pPr>
        <w:ind w:firstLine="0"/>
        <w:jc w:val="center"/>
        <w:rPr>
          <w:b/>
          <w:sz w:val="28"/>
          <w:szCs w:val="28"/>
        </w:rPr>
      </w:pPr>
      <w:r w:rsidRPr="009A347C">
        <w:rPr>
          <w:b/>
          <w:sz w:val="28"/>
          <w:szCs w:val="28"/>
        </w:rPr>
        <w:t>АДМ</w:t>
      </w:r>
      <w:r w:rsidR="00DA765C" w:rsidRPr="009A347C">
        <w:rPr>
          <w:b/>
          <w:sz w:val="28"/>
          <w:szCs w:val="28"/>
        </w:rPr>
        <w:t xml:space="preserve">ИНИСТРАЦИЯ СЕЛЬСКОГО ПОСЕЛЕНИЯ </w:t>
      </w:r>
      <w:r w:rsidRPr="009A347C">
        <w:rPr>
          <w:b/>
          <w:sz w:val="28"/>
          <w:szCs w:val="28"/>
        </w:rPr>
        <w:t>ХАТАНГА</w:t>
      </w:r>
    </w:p>
    <w:p w:rsidR="008E3494" w:rsidRPr="009A347C" w:rsidRDefault="008E3494" w:rsidP="00394EDE">
      <w:pPr>
        <w:ind w:firstLine="0"/>
        <w:jc w:val="center"/>
        <w:rPr>
          <w:b/>
          <w:szCs w:val="28"/>
        </w:rPr>
      </w:pPr>
    </w:p>
    <w:p w:rsidR="009A347C" w:rsidRPr="009A347C" w:rsidRDefault="009A347C" w:rsidP="00394EDE">
      <w:pPr>
        <w:ind w:firstLine="0"/>
        <w:jc w:val="center"/>
        <w:rPr>
          <w:b/>
          <w:szCs w:val="28"/>
        </w:rPr>
      </w:pPr>
    </w:p>
    <w:p w:rsidR="006162B1" w:rsidRPr="009A347C" w:rsidRDefault="00920E38" w:rsidP="00394EDE">
      <w:pPr>
        <w:ind w:firstLine="0"/>
        <w:jc w:val="center"/>
        <w:rPr>
          <w:b/>
          <w:sz w:val="28"/>
          <w:szCs w:val="28"/>
        </w:rPr>
      </w:pPr>
      <w:r w:rsidRPr="009A347C">
        <w:rPr>
          <w:b/>
          <w:sz w:val="28"/>
          <w:szCs w:val="28"/>
        </w:rPr>
        <w:t>ПОСТАНОВЛЕНИЕ</w:t>
      </w:r>
    </w:p>
    <w:p w:rsidR="00C864F3" w:rsidRPr="009A347C" w:rsidRDefault="00C864F3" w:rsidP="00394EDE">
      <w:pPr>
        <w:ind w:firstLine="0"/>
        <w:jc w:val="center"/>
        <w:rPr>
          <w:b/>
          <w:szCs w:val="28"/>
        </w:rPr>
      </w:pPr>
    </w:p>
    <w:p w:rsidR="008E3494" w:rsidRPr="009A347C" w:rsidRDefault="009A347C" w:rsidP="00394EDE">
      <w:pPr>
        <w:ind w:firstLine="0"/>
        <w:rPr>
          <w:sz w:val="28"/>
          <w:szCs w:val="28"/>
        </w:rPr>
      </w:pPr>
      <w:r>
        <w:rPr>
          <w:sz w:val="28"/>
          <w:szCs w:val="28"/>
        </w:rPr>
        <w:t>27</w:t>
      </w:r>
      <w:r w:rsidR="006D18C9" w:rsidRPr="009A347C">
        <w:rPr>
          <w:sz w:val="28"/>
          <w:szCs w:val="28"/>
        </w:rPr>
        <w:t>.0</w:t>
      </w:r>
      <w:r>
        <w:rPr>
          <w:sz w:val="28"/>
          <w:szCs w:val="28"/>
        </w:rPr>
        <w:t>6</w:t>
      </w:r>
      <w:r w:rsidR="006D18C9" w:rsidRPr="009A347C">
        <w:rPr>
          <w:sz w:val="28"/>
          <w:szCs w:val="28"/>
        </w:rPr>
        <w:t>.20</w:t>
      </w:r>
      <w:r w:rsidR="004F1BF9" w:rsidRPr="009A347C">
        <w:rPr>
          <w:sz w:val="28"/>
          <w:szCs w:val="28"/>
        </w:rPr>
        <w:t>2</w:t>
      </w:r>
      <w:r w:rsidR="00C713F6" w:rsidRPr="009A347C">
        <w:rPr>
          <w:sz w:val="28"/>
          <w:szCs w:val="28"/>
        </w:rPr>
        <w:t>2</w:t>
      </w:r>
      <w:r w:rsidR="006D18C9" w:rsidRPr="009A347C">
        <w:rPr>
          <w:sz w:val="28"/>
          <w:szCs w:val="28"/>
        </w:rPr>
        <w:t xml:space="preserve"> г.</w:t>
      </w:r>
      <w:r w:rsidR="008E3494" w:rsidRPr="009A347C">
        <w:rPr>
          <w:sz w:val="28"/>
          <w:szCs w:val="28"/>
        </w:rPr>
        <w:t xml:space="preserve">                                                               </w:t>
      </w:r>
      <w:r w:rsidR="00C864F3" w:rsidRPr="009A347C">
        <w:rPr>
          <w:sz w:val="28"/>
          <w:szCs w:val="28"/>
        </w:rPr>
        <w:tab/>
      </w:r>
      <w:r w:rsidR="00C864F3" w:rsidRPr="009A347C">
        <w:rPr>
          <w:sz w:val="28"/>
          <w:szCs w:val="28"/>
        </w:rPr>
        <w:tab/>
        <w:t xml:space="preserve">   </w:t>
      </w:r>
      <w:r>
        <w:rPr>
          <w:sz w:val="28"/>
          <w:szCs w:val="28"/>
        </w:rPr>
        <w:t xml:space="preserve">           </w:t>
      </w:r>
      <w:r w:rsidR="00394EDE">
        <w:rPr>
          <w:sz w:val="28"/>
          <w:szCs w:val="28"/>
        </w:rPr>
        <w:t xml:space="preserve">            </w:t>
      </w:r>
      <w:r w:rsidR="00F15F2E" w:rsidRPr="009A347C">
        <w:rPr>
          <w:sz w:val="28"/>
          <w:szCs w:val="28"/>
        </w:rPr>
        <w:t xml:space="preserve">№ </w:t>
      </w:r>
      <w:r>
        <w:rPr>
          <w:sz w:val="28"/>
          <w:szCs w:val="28"/>
        </w:rPr>
        <w:t>079 – П</w:t>
      </w:r>
    </w:p>
    <w:bookmarkEnd w:id="0"/>
    <w:p w:rsidR="008E3494" w:rsidRPr="009A347C" w:rsidRDefault="008E3494" w:rsidP="00394EDE">
      <w:pPr>
        <w:ind w:firstLine="0"/>
        <w:rPr>
          <w:b/>
          <w:szCs w:val="28"/>
        </w:rPr>
      </w:pPr>
    </w:p>
    <w:p w:rsidR="008E3494" w:rsidRPr="009A347C" w:rsidRDefault="00B14E22" w:rsidP="00394EDE">
      <w:pPr>
        <w:tabs>
          <w:tab w:val="left" w:pos="9639"/>
        </w:tabs>
        <w:ind w:right="55" w:firstLine="0"/>
        <w:jc w:val="both"/>
        <w:rPr>
          <w:b/>
          <w:sz w:val="28"/>
          <w:szCs w:val="28"/>
        </w:rPr>
      </w:pPr>
      <w:r w:rsidRPr="009A347C">
        <w:rPr>
          <w:b/>
          <w:sz w:val="28"/>
          <w:szCs w:val="28"/>
        </w:rPr>
        <w:t>О</w:t>
      </w:r>
      <w:r w:rsidR="00DD5FE2" w:rsidRPr="009A347C">
        <w:rPr>
          <w:b/>
          <w:sz w:val="28"/>
          <w:szCs w:val="28"/>
        </w:rPr>
        <w:t xml:space="preserve"> внесении изменений в </w:t>
      </w:r>
      <w:r w:rsidR="009A347C">
        <w:rPr>
          <w:b/>
          <w:sz w:val="28"/>
          <w:szCs w:val="28"/>
        </w:rPr>
        <w:t>п</w:t>
      </w:r>
      <w:r w:rsidR="002272D2" w:rsidRPr="009A347C">
        <w:rPr>
          <w:b/>
          <w:sz w:val="28"/>
          <w:szCs w:val="28"/>
        </w:rPr>
        <w:t xml:space="preserve">остановление </w:t>
      </w:r>
      <w:r w:rsidR="009A347C">
        <w:rPr>
          <w:b/>
          <w:sz w:val="28"/>
          <w:szCs w:val="28"/>
        </w:rPr>
        <w:t>А</w:t>
      </w:r>
      <w:r w:rsidR="002272D2" w:rsidRPr="009A347C">
        <w:rPr>
          <w:b/>
          <w:sz w:val="28"/>
          <w:szCs w:val="28"/>
        </w:rPr>
        <w:t xml:space="preserve">дминистрации сельского </w:t>
      </w:r>
      <w:r w:rsidR="00594B7E" w:rsidRPr="009A347C">
        <w:rPr>
          <w:b/>
          <w:sz w:val="28"/>
          <w:szCs w:val="28"/>
        </w:rPr>
        <w:t>поселения Хатанга от 15.11.2013</w:t>
      </w:r>
      <w:r w:rsidR="009A347C">
        <w:rPr>
          <w:b/>
          <w:sz w:val="28"/>
          <w:szCs w:val="28"/>
        </w:rPr>
        <w:t xml:space="preserve"> </w:t>
      </w:r>
      <w:r w:rsidR="002272D2" w:rsidRPr="009A347C">
        <w:rPr>
          <w:b/>
          <w:sz w:val="28"/>
          <w:szCs w:val="28"/>
        </w:rPr>
        <w:t>№ 155-П</w:t>
      </w:r>
      <w:r w:rsidR="00842EE7" w:rsidRPr="009A347C">
        <w:rPr>
          <w:b/>
          <w:sz w:val="28"/>
          <w:szCs w:val="28"/>
        </w:rPr>
        <w:t xml:space="preserve"> «Об утверждении муниципальной</w:t>
      </w:r>
      <w:r w:rsidR="009E77A4" w:rsidRPr="009A347C">
        <w:rPr>
          <w:b/>
          <w:sz w:val="28"/>
          <w:szCs w:val="28"/>
        </w:rPr>
        <w:t xml:space="preserve"> </w:t>
      </w:r>
      <w:r w:rsidR="004C667F" w:rsidRPr="009A347C">
        <w:rPr>
          <w:b/>
          <w:sz w:val="28"/>
          <w:szCs w:val="28"/>
        </w:rPr>
        <w:t>программ</w:t>
      </w:r>
      <w:r w:rsidR="00842EE7" w:rsidRPr="009A347C">
        <w:rPr>
          <w:b/>
          <w:sz w:val="28"/>
          <w:szCs w:val="28"/>
        </w:rPr>
        <w:t>ы</w:t>
      </w:r>
      <w:r w:rsidR="00920E38" w:rsidRPr="009A347C">
        <w:rPr>
          <w:b/>
          <w:sz w:val="28"/>
          <w:szCs w:val="28"/>
        </w:rPr>
        <w:t xml:space="preserve"> </w:t>
      </w:r>
      <w:r w:rsidR="009E77A4" w:rsidRPr="009A347C">
        <w:rPr>
          <w:b/>
          <w:sz w:val="28"/>
          <w:szCs w:val="28"/>
        </w:rPr>
        <w:t>«Реформирование и модернизация жилищно-коммунального хозяйства и повышение энергетической эффективности в сельском поселении Хатанга</w:t>
      </w:r>
      <w:r w:rsidR="00831541" w:rsidRPr="009A347C">
        <w:rPr>
          <w:b/>
          <w:sz w:val="28"/>
          <w:szCs w:val="28"/>
        </w:rPr>
        <w:t>»</w:t>
      </w:r>
    </w:p>
    <w:p w:rsidR="0056797B" w:rsidRPr="009A347C" w:rsidRDefault="0056797B" w:rsidP="00515BB4">
      <w:pPr>
        <w:pStyle w:val="ConsPlusNonformat"/>
        <w:widowControl/>
        <w:jc w:val="both"/>
        <w:rPr>
          <w:rFonts w:ascii="Times New Roman" w:hAnsi="Times New Roman" w:cs="Times New Roman"/>
          <w:szCs w:val="28"/>
        </w:rPr>
      </w:pPr>
    </w:p>
    <w:p w:rsidR="00606768" w:rsidRDefault="000F3739" w:rsidP="00515BB4">
      <w:pPr>
        <w:pStyle w:val="ConsPlusNormal"/>
        <w:ind w:firstLine="709"/>
        <w:jc w:val="both"/>
        <w:rPr>
          <w:rFonts w:ascii="Times New Roman" w:hAnsi="Times New Roman" w:cs="Times New Roman"/>
          <w:sz w:val="28"/>
          <w:szCs w:val="28"/>
        </w:rPr>
      </w:pPr>
      <w:r w:rsidRPr="009A347C">
        <w:rPr>
          <w:rFonts w:ascii="Times New Roman" w:hAnsi="Times New Roman" w:cs="Times New Roman"/>
          <w:sz w:val="28"/>
          <w:szCs w:val="2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постановлением Администрации сельского поселения Хатанга от 30.07.2013</w:t>
      </w:r>
      <w:r w:rsidR="009A347C">
        <w:rPr>
          <w:rFonts w:ascii="Times New Roman" w:hAnsi="Times New Roman" w:cs="Times New Roman"/>
          <w:sz w:val="28"/>
          <w:szCs w:val="28"/>
        </w:rPr>
        <w:t xml:space="preserve"> </w:t>
      </w:r>
      <w:r w:rsidRPr="009A347C">
        <w:rPr>
          <w:rFonts w:ascii="Times New Roman" w:hAnsi="Times New Roman" w:cs="Times New Roman"/>
          <w:sz w:val="28"/>
          <w:szCs w:val="28"/>
        </w:rPr>
        <w:t>№ 103-П «Об утверждении Порядка разработки, реализации и оценке эффективности муниципальных программ муниципального образования сельское поселение Хатанга», Уставом сельского поселения Хатанга,</w:t>
      </w:r>
      <w:r w:rsidR="00606768" w:rsidRPr="009A347C">
        <w:rPr>
          <w:rFonts w:ascii="Times New Roman" w:hAnsi="Times New Roman" w:cs="Times New Roman"/>
          <w:sz w:val="28"/>
          <w:szCs w:val="28"/>
        </w:rPr>
        <w:t xml:space="preserve"> </w:t>
      </w:r>
    </w:p>
    <w:p w:rsidR="009A347C" w:rsidRPr="009A347C" w:rsidRDefault="009A347C" w:rsidP="00515BB4">
      <w:pPr>
        <w:pStyle w:val="ConsPlusNormal"/>
        <w:ind w:firstLine="709"/>
        <w:jc w:val="both"/>
        <w:rPr>
          <w:rFonts w:ascii="Times New Roman" w:hAnsi="Times New Roman" w:cs="Times New Roman"/>
          <w:szCs w:val="28"/>
        </w:rPr>
      </w:pPr>
    </w:p>
    <w:p w:rsidR="00920E38" w:rsidRPr="009A347C" w:rsidRDefault="00920E38" w:rsidP="00515BB4">
      <w:pPr>
        <w:pStyle w:val="ConsPlusNormal"/>
        <w:ind w:firstLine="540"/>
        <w:jc w:val="center"/>
        <w:rPr>
          <w:rFonts w:ascii="Times New Roman" w:hAnsi="Times New Roman" w:cs="Times New Roman"/>
          <w:b/>
          <w:sz w:val="28"/>
          <w:szCs w:val="28"/>
        </w:rPr>
      </w:pPr>
      <w:r w:rsidRPr="009A347C">
        <w:rPr>
          <w:rFonts w:ascii="Times New Roman" w:hAnsi="Times New Roman" w:cs="Times New Roman"/>
          <w:b/>
          <w:sz w:val="28"/>
          <w:szCs w:val="28"/>
        </w:rPr>
        <w:t>ПОСТАНОВЛЯЮ:</w:t>
      </w:r>
    </w:p>
    <w:p w:rsidR="00ED14FC" w:rsidRPr="009A347C" w:rsidRDefault="00ED14FC" w:rsidP="00515BB4">
      <w:pPr>
        <w:pStyle w:val="ConsPlusNormal"/>
        <w:widowControl/>
        <w:ind w:firstLine="540"/>
        <w:jc w:val="both"/>
        <w:rPr>
          <w:rFonts w:ascii="Times New Roman" w:hAnsi="Times New Roman" w:cs="Times New Roman"/>
          <w:b/>
          <w:szCs w:val="28"/>
        </w:rPr>
      </w:pPr>
    </w:p>
    <w:p w:rsidR="00E514A7" w:rsidRPr="009A347C" w:rsidRDefault="00A519F5" w:rsidP="00515BB4">
      <w:pPr>
        <w:pStyle w:val="ConsPlusNormal"/>
        <w:widowControl/>
        <w:numPr>
          <w:ilvl w:val="0"/>
          <w:numId w:val="7"/>
        </w:numPr>
        <w:jc w:val="both"/>
        <w:rPr>
          <w:rFonts w:ascii="Times New Roman" w:hAnsi="Times New Roman" w:cs="Times New Roman"/>
          <w:sz w:val="28"/>
          <w:szCs w:val="28"/>
        </w:rPr>
      </w:pPr>
      <w:r w:rsidRPr="009A347C">
        <w:rPr>
          <w:rFonts w:ascii="Times New Roman" w:hAnsi="Times New Roman" w:cs="Times New Roman"/>
          <w:sz w:val="28"/>
          <w:szCs w:val="28"/>
        </w:rPr>
        <w:t xml:space="preserve">Внести в </w:t>
      </w:r>
      <w:r w:rsidR="009A347C">
        <w:rPr>
          <w:rFonts w:ascii="Times New Roman" w:hAnsi="Times New Roman" w:cs="Times New Roman"/>
          <w:sz w:val="28"/>
          <w:szCs w:val="28"/>
        </w:rPr>
        <w:t>п</w:t>
      </w:r>
      <w:r w:rsidR="00842EE7" w:rsidRPr="009A347C">
        <w:rPr>
          <w:rFonts w:ascii="Times New Roman" w:hAnsi="Times New Roman" w:cs="Times New Roman"/>
          <w:sz w:val="28"/>
          <w:szCs w:val="28"/>
        </w:rPr>
        <w:t xml:space="preserve">остановление </w:t>
      </w:r>
      <w:r w:rsidR="009A347C">
        <w:rPr>
          <w:rFonts w:ascii="Times New Roman" w:hAnsi="Times New Roman" w:cs="Times New Roman"/>
          <w:sz w:val="28"/>
          <w:szCs w:val="28"/>
        </w:rPr>
        <w:t>А</w:t>
      </w:r>
      <w:r w:rsidR="00842EE7" w:rsidRPr="009A347C">
        <w:rPr>
          <w:rFonts w:ascii="Times New Roman" w:hAnsi="Times New Roman" w:cs="Times New Roman"/>
          <w:sz w:val="28"/>
          <w:szCs w:val="28"/>
        </w:rPr>
        <w:t>дминистрации сельского поселения Хатанга от 15.11.2013</w:t>
      </w:r>
      <w:r w:rsidR="009A347C">
        <w:rPr>
          <w:rFonts w:ascii="Times New Roman" w:hAnsi="Times New Roman" w:cs="Times New Roman"/>
          <w:sz w:val="28"/>
          <w:szCs w:val="28"/>
        </w:rPr>
        <w:t xml:space="preserve"> </w:t>
      </w:r>
      <w:r w:rsidR="00842EE7" w:rsidRPr="009A347C">
        <w:rPr>
          <w:rFonts w:ascii="Times New Roman" w:hAnsi="Times New Roman" w:cs="Times New Roman"/>
          <w:sz w:val="28"/>
          <w:szCs w:val="28"/>
        </w:rPr>
        <w:t xml:space="preserve">№ 155-П «Об утверждении </w:t>
      </w:r>
      <w:r w:rsidR="00FA0D79" w:rsidRPr="009A347C">
        <w:rPr>
          <w:rFonts w:ascii="Times New Roman" w:hAnsi="Times New Roman" w:cs="Times New Roman"/>
          <w:sz w:val="28"/>
          <w:szCs w:val="28"/>
        </w:rPr>
        <w:t>муниципальн</w:t>
      </w:r>
      <w:r w:rsidR="00842EE7" w:rsidRPr="009A347C">
        <w:rPr>
          <w:rFonts w:ascii="Times New Roman" w:hAnsi="Times New Roman" w:cs="Times New Roman"/>
          <w:sz w:val="28"/>
          <w:szCs w:val="28"/>
        </w:rPr>
        <w:t>ой</w:t>
      </w:r>
      <w:r w:rsidR="00FF1A1A" w:rsidRPr="009A347C">
        <w:rPr>
          <w:rFonts w:ascii="Times New Roman" w:hAnsi="Times New Roman" w:cs="Times New Roman"/>
          <w:sz w:val="28"/>
          <w:szCs w:val="28"/>
        </w:rPr>
        <w:t xml:space="preserve"> </w:t>
      </w:r>
      <w:r w:rsidR="00842EE7" w:rsidRPr="009A347C">
        <w:rPr>
          <w:rFonts w:ascii="Times New Roman" w:hAnsi="Times New Roman" w:cs="Times New Roman"/>
          <w:sz w:val="28"/>
          <w:szCs w:val="28"/>
        </w:rPr>
        <w:t>программы</w:t>
      </w:r>
      <w:r w:rsidR="00920E38" w:rsidRPr="009A347C">
        <w:rPr>
          <w:rFonts w:ascii="Times New Roman" w:hAnsi="Times New Roman" w:cs="Times New Roman"/>
          <w:sz w:val="28"/>
          <w:szCs w:val="28"/>
        </w:rPr>
        <w:t xml:space="preserve"> </w:t>
      </w:r>
      <w:r w:rsidR="00452FF6" w:rsidRPr="009A347C">
        <w:rPr>
          <w:rFonts w:ascii="Times New Roman" w:hAnsi="Times New Roman" w:cs="Times New Roman"/>
          <w:sz w:val="28"/>
          <w:szCs w:val="28"/>
        </w:rPr>
        <w:t>«Реформирование и модернизация жилищно-коммунального хозяйства и повышение энергетической эффективности в</w:t>
      </w:r>
      <w:r w:rsidR="000B67B8" w:rsidRPr="009A347C">
        <w:rPr>
          <w:rFonts w:ascii="Times New Roman" w:hAnsi="Times New Roman" w:cs="Times New Roman"/>
          <w:sz w:val="28"/>
          <w:szCs w:val="28"/>
        </w:rPr>
        <w:t xml:space="preserve"> сельско</w:t>
      </w:r>
      <w:r w:rsidR="00452FF6" w:rsidRPr="009A347C">
        <w:rPr>
          <w:rFonts w:ascii="Times New Roman" w:hAnsi="Times New Roman" w:cs="Times New Roman"/>
          <w:sz w:val="28"/>
          <w:szCs w:val="28"/>
        </w:rPr>
        <w:t>м</w:t>
      </w:r>
      <w:r w:rsidR="000B67B8" w:rsidRPr="009A347C">
        <w:rPr>
          <w:rFonts w:ascii="Times New Roman" w:hAnsi="Times New Roman" w:cs="Times New Roman"/>
          <w:sz w:val="28"/>
          <w:szCs w:val="28"/>
        </w:rPr>
        <w:t xml:space="preserve"> поселени</w:t>
      </w:r>
      <w:r w:rsidR="00452FF6" w:rsidRPr="009A347C">
        <w:rPr>
          <w:rFonts w:ascii="Times New Roman" w:hAnsi="Times New Roman" w:cs="Times New Roman"/>
          <w:sz w:val="28"/>
          <w:szCs w:val="28"/>
        </w:rPr>
        <w:t>и Хатанга»</w:t>
      </w:r>
      <w:r w:rsidRPr="009A347C">
        <w:rPr>
          <w:rFonts w:ascii="Times New Roman" w:hAnsi="Times New Roman" w:cs="Times New Roman"/>
          <w:sz w:val="28"/>
          <w:szCs w:val="28"/>
        </w:rPr>
        <w:t xml:space="preserve">, </w:t>
      </w:r>
      <w:r w:rsidR="005B648F" w:rsidRPr="009A347C">
        <w:rPr>
          <w:rFonts w:ascii="Times New Roman" w:hAnsi="Times New Roman" w:cs="Times New Roman"/>
          <w:sz w:val="28"/>
          <w:szCs w:val="28"/>
        </w:rPr>
        <w:t>(далее –</w:t>
      </w:r>
      <w:r w:rsidR="00842EE7" w:rsidRPr="009A347C">
        <w:rPr>
          <w:rFonts w:ascii="Times New Roman" w:hAnsi="Times New Roman" w:cs="Times New Roman"/>
          <w:sz w:val="28"/>
          <w:szCs w:val="28"/>
        </w:rPr>
        <w:t xml:space="preserve"> </w:t>
      </w:r>
      <w:r w:rsidR="009A347C">
        <w:rPr>
          <w:rFonts w:ascii="Times New Roman" w:hAnsi="Times New Roman" w:cs="Times New Roman"/>
          <w:sz w:val="28"/>
          <w:szCs w:val="28"/>
        </w:rPr>
        <w:t>п</w:t>
      </w:r>
      <w:r w:rsidR="00842EE7" w:rsidRPr="009A347C">
        <w:rPr>
          <w:rFonts w:ascii="Times New Roman" w:hAnsi="Times New Roman" w:cs="Times New Roman"/>
          <w:sz w:val="28"/>
          <w:szCs w:val="28"/>
        </w:rPr>
        <w:t>остановление</w:t>
      </w:r>
      <w:r w:rsidR="005B648F" w:rsidRPr="009A347C">
        <w:rPr>
          <w:rFonts w:ascii="Times New Roman" w:hAnsi="Times New Roman" w:cs="Times New Roman"/>
          <w:sz w:val="28"/>
          <w:szCs w:val="28"/>
        </w:rPr>
        <w:t>)</w:t>
      </w:r>
      <w:r w:rsidR="0081472A" w:rsidRPr="009A347C">
        <w:rPr>
          <w:rFonts w:ascii="Times New Roman" w:hAnsi="Times New Roman" w:cs="Times New Roman"/>
          <w:sz w:val="28"/>
          <w:szCs w:val="28"/>
        </w:rPr>
        <w:t xml:space="preserve"> </w:t>
      </w:r>
      <w:r w:rsidR="005B648F" w:rsidRPr="009A347C">
        <w:rPr>
          <w:rFonts w:ascii="Times New Roman" w:hAnsi="Times New Roman" w:cs="Times New Roman"/>
          <w:sz w:val="28"/>
          <w:szCs w:val="28"/>
        </w:rPr>
        <w:t>следующие изменения:</w:t>
      </w:r>
    </w:p>
    <w:p w:rsidR="005B648F" w:rsidRPr="009A347C" w:rsidRDefault="002272D2" w:rsidP="00515BB4">
      <w:pPr>
        <w:pStyle w:val="ConsPlusNormal"/>
        <w:widowControl/>
        <w:numPr>
          <w:ilvl w:val="1"/>
          <w:numId w:val="3"/>
        </w:numPr>
        <w:ind w:left="709" w:firstLine="0"/>
        <w:jc w:val="both"/>
        <w:rPr>
          <w:rFonts w:ascii="Times New Roman" w:hAnsi="Times New Roman" w:cs="Times New Roman"/>
          <w:sz w:val="28"/>
          <w:szCs w:val="28"/>
        </w:rPr>
      </w:pPr>
      <w:r w:rsidRPr="009A347C">
        <w:rPr>
          <w:rFonts w:ascii="Times New Roman" w:hAnsi="Times New Roman" w:cs="Times New Roman"/>
          <w:sz w:val="28"/>
          <w:szCs w:val="28"/>
        </w:rPr>
        <w:t>Приложение</w:t>
      </w:r>
      <w:r w:rsidR="00842EE7" w:rsidRPr="009A347C">
        <w:rPr>
          <w:rFonts w:ascii="Times New Roman" w:hAnsi="Times New Roman" w:cs="Times New Roman"/>
          <w:sz w:val="28"/>
          <w:szCs w:val="28"/>
        </w:rPr>
        <w:t xml:space="preserve"> к </w:t>
      </w:r>
      <w:r w:rsidR="009A347C">
        <w:rPr>
          <w:rFonts w:ascii="Times New Roman" w:hAnsi="Times New Roman" w:cs="Times New Roman"/>
          <w:sz w:val="28"/>
          <w:szCs w:val="28"/>
        </w:rPr>
        <w:t>п</w:t>
      </w:r>
      <w:r w:rsidR="00842EE7" w:rsidRPr="009A347C">
        <w:rPr>
          <w:rFonts w:ascii="Times New Roman" w:hAnsi="Times New Roman" w:cs="Times New Roman"/>
          <w:sz w:val="28"/>
          <w:szCs w:val="28"/>
        </w:rPr>
        <w:t>остановлению и</w:t>
      </w:r>
      <w:r w:rsidR="002D7072" w:rsidRPr="009A347C">
        <w:rPr>
          <w:rFonts w:ascii="Times New Roman" w:hAnsi="Times New Roman" w:cs="Times New Roman"/>
          <w:sz w:val="28"/>
          <w:szCs w:val="28"/>
        </w:rPr>
        <w:t xml:space="preserve">зложить в редакции </w:t>
      </w:r>
      <w:r w:rsidR="009A347C">
        <w:rPr>
          <w:rFonts w:ascii="Times New Roman" w:hAnsi="Times New Roman" w:cs="Times New Roman"/>
          <w:sz w:val="28"/>
          <w:szCs w:val="28"/>
        </w:rPr>
        <w:t>п</w:t>
      </w:r>
      <w:r w:rsidR="002D7072" w:rsidRPr="009A347C">
        <w:rPr>
          <w:rFonts w:ascii="Times New Roman" w:hAnsi="Times New Roman" w:cs="Times New Roman"/>
          <w:sz w:val="28"/>
          <w:szCs w:val="28"/>
        </w:rPr>
        <w:t>риложения</w:t>
      </w:r>
      <w:r w:rsidR="00831541" w:rsidRPr="009A347C">
        <w:rPr>
          <w:rFonts w:ascii="Times New Roman" w:hAnsi="Times New Roman" w:cs="Times New Roman"/>
          <w:sz w:val="28"/>
          <w:szCs w:val="28"/>
        </w:rPr>
        <w:t xml:space="preserve"> </w:t>
      </w:r>
      <w:r w:rsidR="00C864F3" w:rsidRPr="009A347C">
        <w:rPr>
          <w:rFonts w:ascii="Times New Roman" w:hAnsi="Times New Roman" w:cs="Times New Roman"/>
          <w:sz w:val="28"/>
          <w:szCs w:val="28"/>
        </w:rPr>
        <w:t>к настоящему</w:t>
      </w:r>
      <w:r w:rsidR="00842EE7" w:rsidRPr="009A347C">
        <w:rPr>
          <w:rFonts w:ascii="Times New Roman" w:hAnsi="Times New Roman" w:cs="Times New Roman"/>
          <w:sz w:val="28"/>
          <w:szCs w:val="28"/>
        </w:rPr>
        <w:t xml:space="preserve"> </w:t>
      </w:r>
      <w:r w:rsidR="009A347C">
        <w:rPr>
          <w:rFonts w:ascii="Times New Roman" w:hAnsi="Times New Roman" w:cs="Times New Roman"/>
          <w:sz w:val="28"/>
          <w:szCs w:val="28"/>
        </w:rPr>
        <w:t>п</w:t>
      </w:r>
      <w:r w:rsidR="00842EE7" w:rsidRPr="009A347C">
        <w:rPr>
          <w:rFonts w:ascii="Times New Roman" w:hAnsi="Times New Roman" w:cs="Times New Roman"/>
          <w:sz w:val="28"/>
          <w:szCs w:val="28"/>
        </w:rPr>
        <w:t>остановлению.</w:t>
      </w:r>
      <w:r w:rsidR="005B648F" w:rsidRPr="009A347C">
        <w:rPr>
          <w:rFonts w:ascii="Times New Roman" w:hAnsi="Times New Roman" w:cs="Times New Roman"/>
          <w:sz w:val="28"/>
          <w:szCs w:val="28"/>
        </w:rPr>
        <w:t xml:space="preserve"> </w:t>
      </w:r>
    </w:p>
    <w:p w:rsidR="00FA0D79" w:rsidRPr="009A347C" w:rsidRDefault="00FA0D79" w:rsidP="00515BB4">
      <w:pPr>
        <w:pStyle w:val="ConsPlusNormal"/>
        <w:widowControl/>
        <w:ind w:left="900" w:firstLine="0"/>
        <w:jc w:val="both"/>
        <w:rPr>
          <w:rFonts w:ascii="Times New Roman" w:hAnsi="Times New Roman" w:cs="Times New Roman"/>
          <w:szCs w:val="28"/>
        </w:rPr>
      </w:pPr>
    </w:p>
    <w:p w:rsidR="009A347C" w:rsidRDefault="00C713F6" w:rsidP="00515BB4">
      <w:pPr>
        <w:numPr>
          <w:ilvl w:val="0"/>
          <w:numId w:val="3"/>
        </w:numPr>
        <w:tabs>
          <w:tab w:val="clear" w:pos="900"/>
        </w:tabs>
        <w:ind w:left="709"/>
        <w:jc w:val="both"/>
        <w:rPr>
          <w:color w:val="262626"/>
          <w:sz w:val="28"/>
          <w:szCs w:val="28"/>
        </w:rPr>
      </w:pPr>
      <w:r w:rsidRPr="009A347C">
        <w:rPr>
          <w:color w:val="262626"/>
          <w:sz w:val="28"/>
          <w:szCs w:val="28"/>
        </w:rPr>
        <w:t xml:space="preserve">Опубликовать </w:t>
      </w:r>
      <w:r w:rsidR="009A347C">
        <w:rPr>
          <w:color w:val="262626"/>
          <w:sz w:val="28"/>
          <w:szCs w:val="28"/>
        </w:rPr>
        <w:t>п</w:t>
      </w:r>
      <w:r w:rsidRPr="009A347C">
        <w:rPr>
          <w:color w:val="262626"/>
          <w:sz w:val="28"/>
          <w:szCs w:val="28"/>
        </w:rPr>
        <w:t>остановление</w:t>
      </w:r>
      <w:r w:rsidR="00D83D97" w:rsidRPr="009A347C">
        <w:rPr>
          <w:color w:val="262626"/>
          <w:sz w:val="28"/>
          <w:szCs w:val="28"/>
        </w:rPr>
        <w:t xml:space="preserve"> в Информационном бюллетене Хатангского сельского Совета депутатов и </w:t>
      </w:r>
      <w:r w:rsidR="009A347C">
        <w:rPr>
          <w:color w:val="262626"/>
          <w:sz w:val="28"/>
          <w:szCs w:val="28"/>
        </w:rPr>
        <w:t>А</w:t>
      </w:r>
      <w:r w:rsidR="00D83D97" w:rsidRPr="009A347C">
        <w:rPr>
          <w:color w:val="262626"/>
          <w:sz w:val="28"/>
          <w:szCs w:val="28"/>
        </w:rPr>
        <w:t xml:space="preserve">дминистрации сельского поселения Хатанга и на официальном сайте органов местного самоуправления сельского поселения Хатанга </w:t>
      </w:r>
      <w:hyperlink r:id="rId9" w:history="1">
        <w:r w:rsidR="00D83D97" w:rsidRPr="009A347C">
          <w:rPr>
            <w:rStyle w:val="aa"/>
            <w:color w:val="262626"/>
            <w:sz w:val="28"/>
            <w:szCs w:val="28"/>
            <w:lang w:val="en-US"/>
          </w:rPr>
          <w:t>www</w:t>
        </w:r>
        <w:r w:rsidR="00D83D97" w:rsidRPr="009A347C">
          <w:rPr>
            <w:rStyle w:val="aa"/>
            <w:color w:val="262626"/>
            <w:sz w:val="28"/>
            <w:szCs w:val="28"/>
          </w:rPr>
          <w:t>.</w:t>
        </w:r>
        <w:r w:rsidR="00D83D97" w:rsidRPr="009A347C">
          <w:rPr>
            <w:rStyle w:val="aa"/>
            <w:color w:val="262626"/>
            <w:sz w:val="28"/>
            <w:szCs w:val="28"/>
            <w:lang w:val="en-US"/>
          </w:rPr>
          <w:t>hatanga</w:t>
        </w:r>
        <w:r w:rsidR="00D83D97" w:rsidRPr="009A347C">
          <w:rPr>
            <w:rStyle w:val="aa"/>
            <w:color w:val="262626"/>
            <w:sz w:val="28"/>
            <w:szCs w:val="28"/>
          </w:rPr>
          <w:t>24.</w:t>
        </w:r>
        <w:r w:rsidR="00D83D97" w:rsidRPr="009A347C">
          <w:rPr>
            <w:rStyle w:val="aa"/>
            <w:color w:val="262626"/>
            <w:sz w:val="28"/>
            <w:szCs w:val="28"/>
            <w:lang w:val="en-US"/>
          </w:rPr>
          <w:t>ru</w:t>
        </w:r>
      </w:hyperlink>
      <w:r w:rsidR="00D83D97" w:rsidRPr="009A347C">
        <w:rPr>
          <w:color w:val="262626"/>
          <w:sz w:val="28"/>
          <w:szCs w:val="28"/>
        </w:rPr>
        <w:t>.</w:t>
      </w:r>
    </w:p>
    <w:p w:rsidR="009A347C" w:rsidRPr="009A347C" w:rsidRDefault="009A347C" w:rsidP="00515BB4">
      <w:pPr>
        <w:ind w:left="709"/>
        <w:jc w:val="both"/>
        <w:rPr>
          <w:color w:val="262626"/>
          <w:sz w:val="20"/>
          <w:szCs w:val="28"/>
        </w:rPr>
      </w:pPr>
    </w:p>
    <w:p w:rsidR="009A347C" w:rsidRDefault="009A347C" w:rsidP="00515BB4">
      <w:pPr>
        <w:numPr>
          <w:ilvl w:val="0"/>
          <w:numId w:val="3"/>
        </w:numPr>
        <w:tabs>
          <w:tab w:val="clear" w:pos="900"/>
        </w:tabs>
        <w:ind w:left="709"/>
        <w:jc w:val="both"/>
        <w:rPr>
          <w:color w:val="262626"/>
          <w:sz w:val="28"/>
          <w:szCs w:val="28"/>
        </w:rPr>
      </w:pPr>
      <w:r w:rsidRPr="009A347C">
        <w:rPr>
          <w:color w:val="262626"/>
          <w:sz w:val="28"/>
          <w:szCs w:val="28"/>
        </w:rPr>
        <w:t xml:space="preserve">Контроль за исполнением </w:t>
      </w:r>
      <w:r>
        <w:rPr>
          <w:color w:val="262626"/>
          <w:sz w:val="28"/>
          <w:szCs w:val="28"/>
        </w:rPr>
        <w:t>п</w:t>
      </w:r>
      <w:r w:rsidRPr="009A347C">
        <w:rPr>
          <w:color w:val="262626"/>
          <w:sz w:val="28"/>
          <w:szCs w:val="28"/>
        </w:rPr>
        <w:t>остановления оставляю за собой.</w:t>
      </w:r>
    </w:p>
    <w:p w:rsidR="009A347C" w:rsidRPr="009A347C" w:rsidRDefault="009A347C" w:rsidP="00515BB4">
      <w:pPr>
        <w:ind w:left="709"/>
        <w:jc w:val="both"/>
        <w:rPr>
          <w:color w:val="262626"/>
          <w:sz w:val="20"/>
          <w:szCs w:val="28"/>
        </w:rPr>
      </w:pPr>
    </w:p>
    <w:p w:rsidR="00D83D97" w:rsidRPr="009A347C" w:rsidRDefault="00D83D97" w:rsidP="00515BB4">
      <w:pPr>
        <w:numPr>
          <w:ilvl w:val="0"/>
          <w:numId w:val="3"/>
        </w:numPr>
        <w:tabs>
          <w:tab w:val="clear" w:pos="900"/>
        </w:tabs>
        <w:ind w:left="709"/>
        <w:jc w:val="both"/>
        <w:rPr>
          <w:color w:val="262626"/>
          <w:sz w:val="28"/>
          <w:szCs w:val="28"/>
        </w:rPr>
      </w:pPr>
      <w:r w:rsidRPr="009A347C">
        <w:rPr>
          <w:color w:val="262626"/>
          <w:sz w:val="28"/>
          <w:szCs w:val="28"/>
        </w:rPr>
        <w:t xml:space="preserve">Постановление вступает в силу в день, следующий за днем его </w:t>
      </w:r>
      <w:r w:rsidR="009A347C">
        <w:rPr>
          <w:color w:val="262626"/>
          <w:sz w:val="28"/>
          <w:szCs w:val="28"/>
        </w:rPr>
        <w:t xml:space="preserve">официального </w:t>
      </w:r>
      <w:r w:rsidRPr="009A347C">
        <w:rPr>
          <w:color w:val="262626"/>
          <w:sz w:val="28"/>
          <w:szCs w:val="28"/>
        </w:rPr>
        <w:t>опубликования.</w:t>
      </w:r>
    </w:p>
    <w:p w:rsidR="004E1AB3" w:rsidRPr="009A347C" w:rsidRDefault="004E1AB3" w:rsidP="00515BB4">
      <w:pPr>
        <w:pStyle w:val="ConsPlusNormal"/>
        <w:widowControl/>
        <w:ind w:firstLine="0"/>
        <w:rPr>
          <w:rFonts w:ascii="Times New Roman" w:hAnsi="Times New Roman" w:cs="Times New Roman"/>
          <w:color w:val="262626"/>
          <w:sz w:val="28"/>
          <w:szCs w:val="28"/>
        </w:rPr>
      </w:pPr>
    </w:p>
    <w:p w:rsidR="004E1AB3" w:rsidRPr="009A347C" w:rsidRDefault="004E1AB3" w:rsidP="00515BB4">
      <w:pPr>
        <w:pStyle w:val="ConsPlusNormal"/>
        <w:widowControl/>
        <w:ind w:firstLine="567"/>
        <w:rPr>
          <w:rFonts w:ascii="Times New Roman" w:hAnsi="Times New Roman" w:cs="Times New Roman"/>
          <w:color w:val="262626"/>
          <w:sz w:val="28"/>
          <w:szCs w:val="28"/>
        </w:rPr>
      </w:pPr>
    </w:p>
    <w:p w:rsidR="00BE0E37" w:rsidRDefault="00851454" w:rsidP="00515BB4">
      <w:pPr>
        <w:pStyle w:val="ConsPlusNormal"/>
        <w:widowControl/>
        <w:ind w:firstLine="0"/>
        <w:rPr>
          <w:rFonts w:ascii="Times New Roman" w:hAnsi="Times New Roman" w:cs="Times New Roman"/>
          <w:color w:val="262626"/>
          <w:sz w:val="28"/>
          <w:szCs w:val="28"/>
        </w:rPr>
      </w:pPr>
      <w:r w:rsidRPr="009A347C">
        <w:rPr>
          <w:rFonts w:ascii="Times New Roman" w:hAnsi="Times New Roman" w:cs="Times New Roman"/>
          <w:color w:val="262626"/>
          <w:sz w:val="28"/>
          <w:szCs w:val="28"/>
        </w:rPr>
        <w:t>Глав</w:t>
      </w:r>
      <w:r w:rsidR="002A2F8E" w:rsidRPr="009A347C">
        <w:rPr>
          <w:rFonts w:ascii="Times New Roman" w:hAnsi="Times New Roman" w:cs="Times New Roman"/>
          <w:color w:val="262626"/>
          <w:sz w:val="28"/>
          <w:szCs w:val="28"/>
        </w:rPr>
        <w:t>а</w:t>
      </w:r>
      <w:r w:rsidRPr="009A347C">
        <w:rPr>
          <w:rFonts w:ascii="Times New Roman" w:hAnsi="Times New Roman" w:cs="Times New Roman"/>
          <w:color w:val="262626"/>
          <w:sz w:val="28"/>
          <w:szCs w:val="28"/>
        </w:rPr>
        <w:t xml:space="preserve"> сельского поселения Хатанга                    </w:t>
      </w:r>
      <w:r w:rsidR="009A347C">
        <w:rPr>
          <w:rFonts w:ascii="Times New Roman" w:hAnsi="Times New Roman" w:cs="Times New Roman"/>
          <w:color w:val="262626"/>
          <w:sz w:val="28"/>
          <w:szCs w:val="28"/>
        </w:rPr>
        <w:t xml:space="preserve">                           </w:t>
      </w:r>
      <w:r w:rsidRPr="009A347C">
        <w:rPr>
          <w:rFonts w:ascii="Times New Roman" w:hAnsi="Times New Roman" w:cs="Times New Roman"/>
          <w:color w:val="262626"/>
          <w:sz w:val="28"/>
          <w:szCs w:val="28"/>
        </w:rPr>
        <w:t>А.С. Скрипкин</w:t>
      </w:r>
    </w:p>
    <w:p w:rsidR="009A347C" w:rsidRDefault="009A347C" w:rsidP="00515BB4">
      <w:pPr>
        <w:pStyle w:val="ConsPlusNormal"/>
        <w:widowControl/>
        <w:ind w:firstLine="0"/>
        <w:rPr>
          <w:rFonts w:ascii="Times New Roman" w:hAnsi="Times New Roman" w:cs="Times New Roman"/>
          <w:color w:val="262626"/>
          <w:sz w:val="28"/>
          <w:szCs w:val="28"/>
        </w:rPr>
      </w:pPr>
    </w:p>
    <w:p w:rsidR="009A347C" w:rsidRPr="009A347C" w:rsidRDefault="009A347C" w:rsidP="00515BB4">
      <w:pPr>
        <w:pStyle w:val="ConsPlusNormal"/>
        <w:widowControl/>
        <w:ind w:firstLine="6379"/>
        <w:rPr>
          <w:rFonts w:ascii="Times New Roman" w:hAnsi="Times New Roman" w:cs="Times New Roman"/>
          <w:b/>
          <w:color w:val="262626"/>
          <w:szCs w:val="28"/>
        </w:rPr>
      </w:pPr>
      <w:r w:rsidRPr="009A347C">
        <w:rPr>
          <w:rFonts w:ascii="Times New Roman" w:hAnsi="Times New Roman" w:cs="Times New Roman"/>
          <w:b/>
          <w:color w:val="262626"/>
          <w:szCs w:val="28"/>
        </w:rPr>
        <w:lastRenderedPageBreak/>
        <w:t>Приложение</w:t>
      </w:r>
    </w:p>
    <w:p w:rsidR="009A347C" w:rsidRPr="009A347C" w:rsidRDefault="009A347C" w:rsidP="00515BB4">
      <w:pPr>
        <w:pStyle w:val="ConsPlusNormal"/>
        <w:widowControl/>
        <w:ind w:firstLine="6379"/>
        <w:rPr>
          <w:rFonts w:ascii="Times New Roman" w:hAnsi="Times New Roman" w:cs="Times New Roman"/>
          <w:color w:val="262626"/>
          <w:szCs w:val="28"/>
        </w:rPr>
      </w:pPr>
      <w:r w:rsidRPr="009A347C">
        <w:rPr>
          <w:rFonts w:ascii="Times New Roman" w:hAnsi="Times New Roman" w:cs="Times New Roman"/>
          <w:color w:val="262626"/>
          <w:szCs w:val="28"/>
        </w:rPr>
        <w:t>к постановлению Администрации</w:t>
      </w:r>
    </w:p>
    <w:p w:rsidR="009A347C" w:rsidRPr="009A347C" w:rsidRDefault="009A347C" w:rsidP="00515BB4">
      <w:pPr>
        <w:pStyle w:val="ConsPlusNormal"/>
        <w:widowControl/>
        <w:ind w:firstLine="6379"/>
        <w:rPr>
          <w:rFonts w:ascii="Times New Roman" w:hAnsi="Times New Roman" w:cs="Times New Roman"/>
          <w:color w:val="262626"/>
          <w:szCs w:val="28"/>
        </w:rPr>
      </w:pPr>
      <w:r w:rsidRPr="009A347C">
        <w:rPr>
          <w:rFonts w:ascii="Times New Roman" w:hAnsi="Times New Roman" w:cs="Times New Roman"/>
          <w:color w:val="262626"/>
          <w:szCs w:val="28"/>
        </w:rPr>
        <w:t>сельского поселения Хатанга</w:t>
      </w:r>
    </w:p>
    <w:p w:rsidR="009A347C" w:rsidRDefault="009A347C" w:rsidP="00515BB4">
      <w:pPr>
        <w:pStyle w:val="ConsPlusNormal"/>
        <w:widowControl/>
        <w:ind w:firstLine="6379"/>
        <w:rPr>
          <w:rFonts w:ascii="Times New Roman" w:hAnsi="Times New Roman" w:cs="Times New Roman"/>
          <w:color w:val="262626"/>
          <w:szCs w:val="28"/>
        </w:rPr>
      </w:pPr>
      <w:r w:rsidRPr="009A347C">
        <w:rPr>
          <w:rFonts w:ascii="Times New Roman" w:hAnsi="Times New Roman" w:cs="Times New Roman"/>
          <w:color w:val="262626"/>
          <w:szCs w:val="28"/>
        </w:rPr>
        <w:t>от 27.06.2022 № 079-П</w:t>
      </w:r>
    </w:p>
    <w:p w:rsidR="009A347C" w:rsidRDefault="009A347C" w:rsidP="00515BB4">
      <w:pPr>
        <w:pStyle w:val="ConsPlusNormal"/>
        <w:widowControl/>
        <w:ind w:firstLine="6379"/>
        <w:rPr>
          <w:rFonts w:ascii="Times New Roman" w:hAnsi="Times New Roman" w:cs="Times New Roman"/>
          <w:color w:val="262626"/>
          <w:szCs w:val="28"/>
        </w:rPr>
      </w:pPr>
    </w:p>
    <w:p w:rsidR="008002B0" w:rsidRPr="008002B0" w:rsidRDefault="008002B0" w:rsidP="00394EDE">
      <w:pPr>
        <w:ind w:firstLine="0"/>
        <w:contextualSpacing/>
        <w:jc w:val="center"/>
        <w:rPr>
          <w:rFonts w:eastAsia="Calibri"/>
          <w:b/>
          <w:sz w:val="28"/>
          <w:lang w:eastAsia="en-US"/>
        </w:rPr>
      </w:pPr>
      <w:r w:rsidRPr="008002B0">
        <w:rPr>
          <w:rFonts w:eastAsia="Calibri"/>
          <w:b/>
          <w:sz w:val="28"/>
          <w:lang w:eastAsia="en-US"/>
        </w:rPr>
        <w:t xml:space="preserve">Муниципальная программа </w:t>
      </w:r>
    </w:p>
    <w:p w:rsidR="00394EDE" w:rsidRDefault="008002B0" w:rsidP="00394EDE">
      <w:pPr>
        <w:ind w:firstLine="0"/>
        <w:jc w:val="center"/>
        <w:rPr>
          <w:rFonts w:eastAsia="Calibri"/>
          <w:b/>
          <w:sz w:val="28"/>
          <w:lang w:eastAsia="en-US"/>
        </w:rPr>
      </w:pPr>
      <w:r w:rsidRPr="008002B0">
        <w:rPr>
          <w:rFonts w:eastAsia="Calibri"/>
          <w:b/>
          <w:sz w:val="28"/>
          <w:lang w:eastAsia="en-US"/>
        </w:rPr>
        <w:t xml:space="preserve">«Реформирование и модернизация жилищно-коммунального </w:t>
      </w:r>
    </w:p>
    <w:p w:rsidR="00394EDE" w:rsidRDefault="00394EDE" w:rsidP="00394EDE">
      <w:pPr>
        <w:ind w:firstLine="0"/>
        <w:jc w:val="center"/>
        <w:rPr>
          <w:rFonts w:eastAsia="Calibri"/>
          <w:b/>
          <w:sz w:val="28"/>
          <w:lang w:eastAsia="en-US"/>
        </w:rPr>
      </w:pPr>
      <w:r>
        <w:rPr>
          <w:rFonts w:eastAsia="Calibri"/>
          <w:b/>
          <w:sz w:val="28"/>
          <w:lang w:eastAsia="en-US"/>
        </w:rPr>
        <w:t>х</w:t>
      </w:r>
      <w:r w:rsidR="008002B0" w:rsidRPr="008002B0">
        <w:rPr>
          <w:rFonts w:eastAsia="Calibri"/>
          <w:b/>
          <w:sz w:val="28"/>
          <w:lang w:eastAsia="en-US"/>
        </w:rPr>
        <w:t>озяйства</w:t>
      </w:r>
      <w:r>
        <w:rPr>
          <w:rFonts w:eastAsia="Calibri"/>
          <w:b/>
          <w:sz w:val="28"/>
          <w:lang w:eastAsia="en-US"/>
        </w:rPr>
        <w:t xml:space="preserve"> </w:t>
      </w:r>
      <w:r w:rsidR="008002B0" w:rsidRPr="008002B0">
        <w:rPr>
          <w:rFonts w:eastAsia="Calibri"/>
          <w:b/>
          <w:sz w:val="28"/>
          <w:lang w:eastAsia="en-US"/>
        </w:rPr>
        <w:t xml:space="preserve">и повышение энергетической эффективности </w:t>
      </w:r>
    </w:p>
    <w:p w:rsidR="008002B0" w:rsidRPr="008002B0" w:rsidRDefault="008002B0" w:rsidP="00394EDE">
      <w:pPr>
        <w:ind w:firstLine="0"/>
        <w:jc w:val="center"/>
        <w:rPr>
          <w:rFonts w:eastAsia="Calibri"/>
          <w:b/>
          <w:sz w:val="28"/>
          <w:lang w:eastAsia="en-US"/>
        </w:rPr>
      </w:pPr>
      <w:r w:rsidRPr="008002B0">
        <w:rPr>
          <w:rFonts w:eastAsia="Calibri"/>
          <w:b/>
          <w:sz w:val="28"/>
          <w:lang w:eastAsia="en-US"/>
        </w:rPr>
        <w:t xml:space="preserve">в сельском поселении Хатанга» </w:t>
      </w:r>
    </w:p>
    <w:p w:rsidR="008002B0" w:rsidRPr="008002B0" w:rsidRDefault="008002B0" w:rsidP="00394EDE">
      <w:pPr>
        <w:ind w:firstLine="0"/>
        <w:jc w:val="center"/>
        <w:rPr>
          <w:rFonts w:eastAsia="Calibri"/>
          <w:b/>
          <w:sz w:val="18"/>
          <w:szCs w:val="16"/>
          <w:lang w:eastAsia="en-US"/>
        </w:rPr>
      </w:pPr>
    </w:p>
    <w:p w:rsidR="008002B0" w:rsidRDefault="008002B0" w:rsidP="00394EDE">
      <w:pPr>
        <w:numPr>
          <w:ilvl w:val="0"/>
          <w:numId w:val="11"/>
        </w:numPr>
        <w:ind w:firstLine="0"/>
        <w:contextualSpacing/>
        <w:jc w:val="center"/>
        <w:rPr>
          <w:rFonts w:eastAsia="Calibri"/>
          <w:b/>
          <w:sz w:val="28"/>
          <w:lang w:eastAsia="en-US"/>
        </w:rPr>
      </w:pPr>
      <w:r w:rsidRPr="008002B0">
        <w:rPr>
          <w:rFonts w:eastAsia="Calibri"/>
          <w:b/>
          <w:sz w:val="28"/>
          <w:lang w:eastAsia="en-US"/>
        </w:rPr>
        <w:t>Паспорт муниципальной Программы</w:t>
      </w:r>
    </w:p>
    <w:p w:rsidR="008002B0" w:rsidRPr="008002B0" w:rsidRDefault="008002B0" w:rsidP="00394EDE">
      <w:pPr>
        <w:ind w:left="1080" w:firstLine="0"/>
        <w:contextualSpacing/>
        <w:rPr>
          <w:rFonts w:eastAsia="Calibri"/>
          <w:b/>
          <w:sz w:val="28"/>
          <w:lang w:eastAsia="en-US"/>
        </w:rPr>
      </w:pPr>
      <w:r w:rsidRPr="008002B0">
        <w:rPr>
          <w:rFonts w:eastAsia="Calibri"/>
          <w:b/>
          <w:sz w:val="28"/>
          <w:lang w:eastAsia="en-US"/>
        </w:rPr>
        <w:t xml:space="preserve"> </w:t>
      </w:r>
    </w:p>
    <w:tbl>
      <w:tblPr>
        <w:tblW w:w="96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67"/>
      </w:tblGrid>
      <w:tr w:rsidR="008002B0" w:rsidRPr="008002B0" w:rsidTr="008002B0">
        <w:trPr>
          <w:trHeight w:val="709"/>
        </w:trPr>
        <w:tc>
          <w:tcPr>
            <w:tcW w:w="3544" w:type="dxa"/>
            <w:vAlign w:val="center"/>
          </w:tcPr>
          <w:p w:rsidR="008002B0" w:rsidRPr="008002B0" w:rsidRDefault="008002B0" w:rsidP="00394EDE">
            <w:pPr>
              <w:tabs>
                <w:tab w:val="left" w:pos="284"/>
              </w:tabs>
              <w:ind w:firstLine="0"/>
              <w:rPr>
                <w:rFonts w:eastAsia="Calibri"/>
                <w:lang w:eastAsia="en-US"/>
              </w:rPr>
            </w:pPr>
            <w:r w:rsidRPr="008002B0">
              <w:rPr>
                <w:rFonts w:eastAsia="Calibri"/>
                <w:lang w:eastAsia="en-US"/>
              </w:rPr>
              <w:t>Ответственный исполнитель муниципальной программы</w:t>
            </w:r>
          </w:p>
        </w:tc>
        <w:tc>
          <w:tcPr>
            <w:tcW w:w="6067" w:type="dxa"/>
            <w:vAlign w:val="center"/>
          </w:tcPr>
          <w:p w:rsidR="008002B0" w:rsidRPr="008002B0" w:rsidRDefault="008002B0" w:rsidP="00394EDE">
            <w:pPr>
              <w:tabs>
                <w:tab w:val="left" w:pos="284"/>
              </w:tabs>
              <w:ind w:firstLine="0"/>
              <w:rPr>
                <w:rFonts w:eastAsia="Calibri"/>
                <w:lang w:eastAsia="en-US"/>
              </w:rPr>
            </w:pPr>
            <w:r w:rsidRPr="008002B0">
              <w:rPr>
                <w:rFonts w:eastAsia="Calibri"/>
                <w:lang w:eastAsia="en-US"/>
              </w:rPr>
              <w:t>Администрация сельского поселения Хатанга;</w:t>
            </w:r>
          </w:p>
          <w:p w:rsidR="008002B0" w:rsidRDefault="008002B0" w:rsidP="00394EDE">
            <w:pPr>
              <w:tabs>
                <w:tab w:val="left" w:pos="284"/>
              </w:tabs>
              <w:ind w:firstLine="0"/>
              <w:rPr>
                <w:rFonts w:eastAsia="Calibri"/>
                <w:lang w:eastAsia="en-US"/>
              </w:rPr>
            </w:pPr>
            <w:r w:rsidRPr="008002B0">
              <w:rPr>
                <w:rFonts w:eastAsia="Calibri"/>
                <w:lang w:eastAsia="en-US"/>
              </w:rPr>
              <w:t xml:space="preserve">Отдел ЖКХ, благоустройства и градостроительства </w:t>
            </w:r>
            <w:r>
              <w:rPr>
                <w:rFonts w:eastAsia="Calibri"/>
                <w:lang w:eastAsia="en-US"/>
              </w:rPr>
              <w:t>а</w:t>
            </w:r>
            <w:r w:rsidRPr="008002B0">
              <w:rPr>
                <w:rFonts w:eastAsia="Calibri"/>
                <w:lang w:eastAsia="en-US"/>
              </w:rPr>
              <w:t>дминистрации сельского поселения Хатанга</w:t>
            </w:r>
          </w:p>
          <w:p w:rsidR="00515BB4" w:rsidRPr="008002B0" w:rsidRDefault="00515BB4" w:rsidP="00394EDE">
            <w:pPr>
              <w:tabs>
                <w:tab w:val="left" w:pos="284"/>
              </w:tabs>
              <w:ind w:firstLine="0"/>
              <w:rPr>
                <w:rFonts w:eastAsia="Calibri"/>
                <w:lang w:eastAsia="en-US"/>
              </w:rPr>
            </w:pPr>
          </w:p>
        </w:tc>
      </w:tr>
      <w:tr w:rsidR="008002B0" w:rsidRPr="008002B0" w:rsidTr="008002B0">
        <w:trPr>
          <w:trHeight w:val="709"/>
        </w:trPr>
        <w:tc>
          <w:tcPr>
            <w:tcW w:w="3544" w:type="dxa"/>
            <w:vAlign w:val="center"/>
          </w:tcPr>
          <w:p w:rsidR="008002B0" w:rsidRPr="008002B0" w:rsidRDefault="008002B0" w:rsidP="00394EDE">
            <w:pPr>
              <w:tabs>
                <w:tab w:val="left" w:pos="284"/>
              </w:tabs>
              <w:ind w:firstLine="0"/>
              <w:rPr>
                <w:rFonts w:eastAsia="Calibri"/>
                <w:lang w:eastAsia="en-US"/>
              </w:rPr>
            </w:pPr>
            <w:r w:rsidRPr="008002B0">
              <w:rPr>
                <w:rFonts w:eastAsia="Calibri"/>
                <w:lang w:eastAsia="en-US"/>
              </w:rPr>
              <w:t>Соисполнители муниципальной программы</w:t>
            </w:r>
          </w:p>
        </w:tc>
        <w:tc>
          <w:tcPr>
            <w:tcW w:w="6067" w:type="dxa"/>
            <w:vAlign w:val="center"/>
          </w:tcPr>
          <w:p w:rsidR="008002B0" w:rsidRPr="008002B0" w:rsidRDefault="008002B0" w:rsidP="00394EDE">
            <w:pPr>
              <w:tabs>
                <w:tab w:val="left" w:pos="284"/>
              </w:tabs>
              <w:ind w:firstLine="0"/>
              <w:rPr>
                <w:rFonts w:eastAsia="Calibri"/>
                <w:lang w:eastAsia="en-US"/>
              </w:rPr>
            </w:pPr>
            <w:r w:rsidRPr="008002B0">
              <w:rPr>
                <w:rFonts w:eastAsia="SimSun"/>
                <w:bCs/>
                <w:kern w:val="1"/>
                <w:lang w:eastAsia="ar-SA"/>
              </w:rPr>
              <w:t>Физические и юридические лица</w:t>
            </w:r>
          </w:p>
        </w:tc>
      </w:tr>
      <w:tr w:rsidR="008002B0" w:rsidRPr="008002B0" w:rsidTr="008002B0">
        <w:trPr>
          <w:trHeight w:val="709"/>
        </w:trPr>
        <w:tc>
          <w:tcPr>
            <w:tcW w:w="3544" w:type="dxa"/>
            <w:vAlign w:val="center"/>
          </w:tcPr>
          <w:p w:rsidR="008002B0" w:rsidRPr="008002B0" w:rsidRDefault="008002B0" w:rsidP="00394EDE">
            <w:pPr>
              <w:tabs>
                <w:tab w:val="left" w:pos="284"/>
              </w:tabs>
              <w:ind w:firstLine="0"/>
              <w:rPr>
                <w:rFonts w:eastAsia="Calibri"/>
                <w:lang w:eastAsia="en-US"/>
              </w:rPr>
            </w:pPr>
            <w:r w:rsidRPr="008002B0">
              <w:rPr>
                <w:rFonts w:eastAsia="Calibri"/>
                <w:lang w:eastAsia="en-US"/>
              </w:rPr>
              <w:t>Правовые основания для разработки муниципальной программы</w:t>
            </w:r>
          </w:p>
        </w:tc>
        <w:tc>
          <w:tcPr>
            <w:tcW w:w="6067" w:type="dxa"/>
            <w:vAlign w:val="center"/>
          </w:tcPr>
          <w:p w:rsidR="008002B0" w:rsidRPr="008002B0" w:rsidRDefault="008002B0" w:rsidP="00394EDE">
            <w:pPr>
              <w:tabs>
                <w:tab w:val="left" w:pos="284"/>
              </w:tabs>
              <w:ind w:firstLine="0"/>
              <w:rPr>
                <w:rFonts w:eastAsia="Calibri"/>
                <w:lang w:eastAsia="en-US"/>
              </w:rPr>
            </w:pPr>
            <w:r w:rsidRPr="008002B0">
              <w:rPr>
                <w:rFonts w:eastAsia="Calibri"/>
                <w:lang w:val="x-none" w:eastAsia="en-US"/>
              </w:rPr>
              <w:t>1. ст. 179 Бюджетного Кодекса Р</w:t>
            </w:r>
            <w:r w:rsidRPr="008002B0">
              <w:rPr>
                <w:rFonts w:eastAsia="Calibri"/>
                <w:lang w:eastAsia="en-US"/>
              </w:rPr>
              <w:t xml:space="preserve">оссийской </w:t>
            </w:r>
            <w:r w:rsidRPr="008002B0">
              <w:rPr>
                <w:rFonts w:eastAsia="Calibri"/>
                <w:lang w:val="x-none" w:eastAsia="en-US"/>
              </w:rPr>
              <w:t>Ф</w:t>
            </w:r>
            <w:r w:rsidRPr="008002B0">
              <w:rPr>
                <w:rFonts w:eastAsia="Calibri"/>
                <w:lang w:eastAsia="en-US"/>
              </w:rPr>
              <w:t>едерации</w:t>
            </w:r>
          </w:p>
          <w:p w:rsidR="008002B0" w:rsidRDefault="008002B0" w:rsidP="00394EDE">
            <w:pPr>
              <w:tabs>
                <w:tab w:val="left" w:pos="284"/>
              </w:tabs>
              <w:ind w:firstLine="0"/>
              <w:rPr>
                <w:rFonts w:eastAsia="Calibri"/>
                <w:lang w:eastAsia="en-US"/>
              </w:rPr>
            </w:pPr>
            <w:r w:rsidRPr="008002B0">
              <w:rPr>
                <w:rFonts w:eastAsia="Calibri"/>
                <w:lang w:eastAsia="en-US"/>
              </w:rPr>
              <w:t>2</w:t>
            </w:r>
            <w:r w:rsidRPr="008002B0">
              <w:rPr>
                <w:rFonts w:eastAsia="Calibri"/>
                <w:lang w:val="x-none" w:eastAsia="en-US"/>
              </w:rPr>
              <w:t>.</w:t>
            </w:r>
            <w:r w:rsidRPr="008002B0">
              <w:rPr>
                <w:rFonts w:eastAsia="Calibri"/>
                <w:lang w:eastAsia="en-US"/>
              </w:rPr>
              <w:t xml:space="preserve"> Постановление Администрации сельского поселения Хатанга от 28.01.2020 г. № 006-П «О внесении изменений в Постановление администрации сельского поселения Хатанга от 30.07.2013г. № 103-П «Об утверждении порядка принятия решений о разработке муниципальных программ сельского поселения Хатанга, их формировании и реализации»</w:t>
            </w:r>
          </w:p>
          <w:p w:rsidR="00515BB4" w:rsidRPr="008002B0" w:rsidRDefault="00515BB4" w:rsidP="00394EDE">
            <w:pPr>
              <w:tabs>
                <w:tab w:val="left" w:pos="284"/>
              </w:tabs>
              <w:ind w:firstLine="0"/>
              <w:rPr>
                <w:rFonts w:eastAsia="Calibri"/>
                <w:lang w:eastAsia="en-US"/>
              </w:rPr>
            </w:pPr>
          </w:p>
        </w:tc>
      </w:tr>
      <w:tr w:rsidR="008002B0" w:rsidRPr="008002B0" w:rsidTr="008002B0">
        <w:trPr>
          <w:trHeight w:val="7202"/>
        </w:trPr>
        <w:tc>
          <w:tcPr>
            <w:tcW w:w="3544" w:type="dxa"/>
            <w:vAlign w:val="center"/>
          </w:tcPr>
          <w:p w:rsidR="008002B0" w:rsidRPr="008002B0" w:rsidRDefault="008002B0" w:rsidP="00394EDE">
            <w:pPr>
              <w:tabs>
                <w:tab w:val="left" w:pos="284"/>
              </w:tabs>
              <w:ind w:firstLine="0"/>
              <w:rPr>
                <w:rFonts w:eastAsia="Calibri"/>
                <w:lang w:eastAsia="en-US"/>
              </w:rPr>
            </w:pPr>
            <w:r w:rsidRPr="008002B0">
              <w:rPr>
                <w:rFonts w:eastAsia="Calibri"/>
                <w:lang w:eastAsia="en-US"/>
              </w:rPr>
              <w:t>Подпрограммы муниципальной программы</w:t>
            </w:r>
          </w:p>
        </w:tc>
        <w:tc>
          <w:tcPr>
            <w:tcW w:w="6067" w:type="dxa"/>
            <w:vAlign w:val="center"/>
          </w:tcPr>
          <w:p w:rsidR="008002B0" w:rsidRPr="008002B0" w:rsidRDefault="008002B0" w:rsidP="00394EDE">
            <w:pPr>
              <w:numPr>
                <w:ilvl w:val="0"/>
                <w:numId w:val="12"/>
              </w:numPr>
              <w:tabs>
                <w:tab w:val="left" w:pos="284"/>
              </w:tabs>
              <w:ind w:left="0" w:firstLine="0"/>
              <w:rPr>
                <w:rFonts w:eastAsia="Calibri"/>
                <w:lang w:eastAsia="en-US"/>
              </w:rPr>
            </w:pPr>
            <w:r w:rsidRPr="008002B0">
              <w:rPr>
                <w:rFonts w:eastAsia="Calibri"/>
                <w:lang w:eastAsia="en-US"/>
              </w:rPr>
              <w:t>Подпрограмма «Создание условий для обеспечения населения села Хатанга бытовыми услугами» (Приложение № 1 к Программе).</w:t>
            </w:r>
          </w:p>
          <w:p w:rsidR="008002B0" w:rsidRPr="008002B0" w:rsidRDefault="008002B0" w:rsidP="00394EDE">
            <w:pPr>
              <w:numPr>
                <w:ilvl w:val="0"/>
                <w:numId w:val="12"/>
              </w:numPr>
              <w:tabs>
                <w:tab w:val="left" w:pos="284"/>
              </w:tabs>
              <w:ind w:left="0" w:firstLine="0"/>
              <w:rPr>
                <w:rFonts w:eastAsia="Calibri"/>
                <w:lang w:eastAsia="en-US"/>
              </w:rPr>
            </w:pPr>
            <w:r w:rsidRPr="008002B0">
              <w:rPr>
                <w:rFonts w:eastAsia="Calibri"/>
                <w:lang w:eastAsia="en-US"/>
              </w:rPr>
              <w:t>Подпрограмма «Создание безопасных и комфортных условий проживания граждан в домах с печным отоплением» (Приложение № 2 к Программе).</w:t>
            </w:r>
          </w:p>
          <w:p w:rsidR="008002B0" w:rsidRPr="008002B0" w:rsidRDefault="008002B0" w:rsidP="00394EDE">
            <w:pPr>
              <w:numPr>
                <w:ilvl w:val="0"/>
                <w:numId w:val="12"/>
              </w:numPr>
              <w:tabs>
                <w:tab w:val="left" w:pos="284"/>
              </w:tabs>
              <w:ind w:left="0" w:firstLine="0"/>
              <w:rPr>
                <w:rFonts w:eastAsia="Calibri"/>
                <w:lang w:eastAsia="en-US"/>
              </w:rPr>
            </w:pPr>
            <w:r w:rsidRPr="008002B0">
              <w:rPr>
                <w:rFonts w:eastAsia="Calibri"/>
                <w:lang w:eastAsia="en-US"/>
              </w:rPr>
              <w:t>Подпрограмма «Уличное освещение и улучшение условий проживания населения» (Приложение № 3 к Программе).</w:t>
            </w:r>
          </w:p>
          <w:p w:rsidR="008002B0" w:rsidRPr="008002B0" w:rsidRDefault="008002B0" w:rsidP="00394EDE">
            <w:pPr>
              <w:numPr>
                <w:ilvl w:val="0"/>
                <w:numId w:val="12"/>
              </w:numPr>
              <w:tabs>
                <w:tab w:val="left" w:pos="284"/>
              </w:tabs>
              <w:ind w:left="0" w:firstLine="0"/>
              <w:rPr>
                <w:rFonts w:eastAsia="Calibri"/>
                <w:lang w:eastAsia="en-US"/>
              </w:rPr>
            </w:pPr>
            <w:r w:rsidRPr="008002B0">
              <w:rPr>
                <w:rFonts w:eastAsia="Calibri"/>
                <w:lang w:eastAsia="en-US"/>
              </w:rPr>
              <w:t>Подпрограмма «Переход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учета» (Приложение № 4 к Программе).</w:t>
            </w:r>
          </w:p>
          <w:p w:rsidR="008002B0" w:rsidRPr="008002B0" w:rsidRDefault="008002B0" w:rsidP="00394EDE">
            <w:pPr>
              <w:numPr>
                <w:ilvl w:val="0"/>
                <w:numId w:val="12"/>
              </w:numPr>
              <w:tabs>
                <w:tab w:val="left" w:pos="284"/>
              </w:tabs>
              <w:ind w:left="0" w:firstLine="0"/>
              <w:rPr>
                <w:rFonts w:eastAsia="Calibri"/>
                <w:lang w:eastAsia="en-US"/>
              </w:rPr>
            </w:pPr>
            <w:r w:rsidRPr="008002B0">
              <w:rPr>
                <w:rFonts w:eastAsia="Calibri"/>
                <w:lang w:eastAsia="en-US"/>
              </w:rPr>
              <w:t>Подпрограмма «Разработка схем водоснабжения и водоотведения» (Приложение № 5 к Программе).</w:t>
            </w:r>
          </w:p>
          <w:p w:rsidR="008002B0" w:rsidRPr="008002B0" w:rsidRDefault="008002B0" w:rsidP="00394EDE">
            <w:pPr>
              <w:numPr>
                <w:ilvl w:val="0"/>
                <w:numId w:val="12"/>
              </w:numPr>
              <w:tabs>
                <w:tab w:val="left" w:pos="284"/>
              </w:tabs>
              <w:ind w:left="0" w:firstLine="0"/>
              <w:rPr>
                <w:rFonts w:eastAsia="Calibri"/>
                <w:lang w:eastAsia="en-US"/>
              </w:rPr>
            </w:pPr>
            <w:r w:rsidRPr="008002B0">
              <w:rPr>
                <w:rFonts w:eastAsia="Calibri"/>
                <w:lang w:eastAsia="en-US"/>
              </w:rPr>
              <w:t xml:space="preserve"> Подпрограмма «Модернизация системы водоснабжения и водоотведения» (Приложение № 6 к Программе).</w:t>
            </w:r>
          </w:p>
          <w:p w:rsidR="008002B0" w:rsidRPr="008002B0" w:rsidRDefault="008002B0" w:rsidP="00394EDE">
            <w:pPr>
              <w:numPr>
                <w:ilvl w:val="0"/>
                <w:numId w:val="12"/>
              </w:numPr>
              <w:tabs>
                <w:tab w:val="left" w:pos="284"/>
              </w:tabs>
              <w:ind w:left="0" w:firstLine="0"/>
              <w:rPr>
                <w:rFonts w:eastAsia="Calibri"/>
                <w:lang w:eastAsia="en-US"/>
              </w:rPr>
            </w:pPr>
            <w:r w:rsidRPr="008002B0">
              <w:rPr>
                <w:rFonts w:eastAsia="Calibri"/>
                <w:lang w:eastAsia="en-US"/>
              </w:rPr>
              <w:t>Подпрограмма «Переход на отпуск холодной воды и тепловой энергии потребителям, проживающим в муниципальном жилом фонде, в соответствии с показаниями общедомовых приборов учета» (Приложение № 7 к Программе)</w:t>
            </w:r>
          </w:p>
          <w:p w:rsidR="008002B0" w:rsidRDefault="008002B0" w:rsidP="00394EDE">
            <w:pPr>
              <w:numPr>
                <w:ilvl w:val="0"/>
                <w:numId w:val="12"/>
              </w:numPr>
              <w:tabs>
                <w:tab w:val="left" w:pos="284"/>
              </w:tabs>
              <w:ind w:left="0" w:firstLine="0"/>
              <w:rPr>
                <w:rFonts w:eastAsia="Calibri"/>
                <w:lang w:eastAsia="en-US"/>
              </w:rPr>
            </w:pPr>
            <w:r w:rsidRPr="008002B0">
              <w:rPr>
                <w:rFonts w:eastAsia="Calibri"/>
                <w:lang w:eastAsia="en-US"/>
              </w:rPr>
              <w:t>Подпрограмма «Создание условий для обеспечения доступным и комфортным жильем граждан» (Приложение № 8 к Программе)</w:t>
            </w:r>
          </w:p>
          <w:p w:rsidR="00515BB4" w:rsidRPr="008002B0" w:rsidRDefault="00515BB4" w:rsidP="00394EDE">
            <w:pPr>
              <w:tabs>
                <w:tab w:val="left" w:pos="284"/>
              </w:tabs>
              <w:ind w:firstLine="0"/>
              <w:rPr>
                <w:rFonts w:eastAsia="Calibri"/>
                <w:lang w:eastAsia="en-US"/>
              </w:rPr>
            </w:pPr>
          </w:p>
        </w:tc>
      </w:tr>
      <w:tr w:rsidR="008002B0" w:rsidRPr="008002B0" w:rsidTr="008002B0">
        <w:tc>
          <w:tcPr>
            <w:tcW w:w="3544" w:type="dxa"/>
            <w:vAlign w:val="center"/>
          </w:tcPr>
          <w:p w:rsidR="008002B0" w:rsidRPr="008002B0" w:rsidRDefault="008002B0" w:rsidP="00394EDE">
            <w:pPr>
              <w:tabs>
                <w:tab w:val="left" w:pos="284"/>
              </w:tabs>
              <w:ind w:firstLine="0"/>
              <w:rPr>
                <w:rFonts w:eastAsia="Calibri"/>
                <w:lang w:eastAsia="en-US"/>
              </w:rPr>
            </w:pPr>
            <w:r w:rsidRPr="008002B0">
              <w:rPr>
                <w:rFonts w:eastAsia="Calibri"/>
                <w:lang w:eastAsia="en-US"/>
              </w:rPr>
              <w:lastRenderedPageBreak/>
              <w:t>Цели муниципальной программы</w:t>
            </w:r>
          </w:p>
        </w:tc>
        <w:tc>
          <w:tcPr>
            <w:tcW w:w="6067" w:type="dxa"/>
            <w:vAlign w:val="center"/>
          </w:tcPr>
          <w:p w:rsidR="008002B0" w:rsidRPr="008002B0" w:rsidRDefault="008002B0" w:rsidP="00394EDE">
            <w:pPr>
              <w:tabs>
                <w:tab w:val="left" w:pos="284"/>
              </w:tabs>
              <w:ind w:firstLine="0"/>
              <w:rPr>
                <w:rFonts w:eastAsia="Calibri"/>
                <w:lang w:eastAsia="en-US"/>
              </w:rPr>
            </w:pPr>
            <w:r w:rsidRPr="008002B0">
              <w:rPr>
                <w:rFonts w:eastAsia="Calibri"/>
                <w:lang w:eastAsia="en-US"/>
              </w:rPr>
              <w:t>Улучшение качества жизни и благосостояния населения, повышение эффективности использования энергетических ресурсов, сокращение выпадающих расходов предприятий, осуществляющих тепло- и водоснабжение.</w:t>
            </w:r>
          </w:p>
        </w:tc>
      </w:tr>
      <w:tr w:rsidR="008002B0" w:rsidRPr="008002B0" w:rsidTr="008002B0">
        <w:trPr>
          <w:trHeight w:val="706"/>
        </w:trPr>
        <w:tc>
          <w:tcPr>
            <w:tcW w:w="3544" w:type="dxa"/>
            <w:vAlign w:val="center"/>
          </w:tcPr>
          <w:p w:rsidR="008002B0" w:rsidRPr="008002B0" w:rsidRDefault="008002B0" w:rsidP="00394EDE">
            <w:pPr>
              <w:tabs>
                <w:tab w:val="left" w:pos="284"/>
              </w:tabs>
              <w:ind w:firstLine="0"/>
              <w:rPr>
                <w:rFonts w:eastAsia="Calibri"/>
                <w:lang w:eastAsia="en-US"/>
              </w:rPr>
            </w:pPr>
            <w:r w:rsidRPr="008002B0">
              <w:rPr>
                <w:rFonts w:eastAsia="Calibri"/>
                <w:lang w:eastAsia="en-US"/>
              </w:rPr>
              <w:t>Задачи муниципальной программы</w:t>
            </w:r>
          </w:p>
        </w:tc>
        <w:tc>
          <w:tcPr>
            <w:tcW w:w="6067" w:type="dxa"/>
            <w:vAlign w:val="center"/>
          </w:tcPr>
          <w:p w:rsidR="008002B0" w:rsidRPr="008002B0" w:rsidRDefault="008002B0" w:rsidP="00394EDE">
            <w:pPr>
              <w:numPr>
                <w:ilvl w:val="0"/>
                <w:numId w:val="9"/>
              </w:numPr>
              <w:tabs>
                <w:tab w:val="left" w:pos="284"/>
                <w:tab w:val="left" w:pos="460"/>
              </w:tabs>
              <w:ind w:left="0" w:firstLine="0"/>
              <w:contextualSpacing/>
              <w:rPr>
                <w:rFonts w:eastAsia="Calibri"/>
                <w:lang w:eastAsia="en-US"/>
              </w:rPr>
            </w:pPr>
            <w:r w:rsidRPr="008002B0">
              <w:rPr>
                <w:rFonts w:eastAsia="Calibri"/>
                <w:lang w:eastAsia="en-US"/>
              </w:rPr>
              <w:t>Обеспечение доступности бытовых услуг для населения.</w:t>
            </w:r>
          </w:p>
          <w:p w:rsidR="008002B0" w:rsidRPr="008002B0" w:rsidRDefault="008002B0" w:rsidP="00394EDE">
            <w:pPr>
              <w:numPr>
                <w:ilvl w:val="0"/>
                <w:numId w:val="9"/>
              </w:numPr>
              <w:tabs>
                <w:tab w:val="left" w:pos="284"/>
                <w:tab w:val="left" w:pos="460"/>
              </w:tabs>
              <w:ind w:left="0" w:firstLine="0"/>
              <w:contextualSpacing/>
              <w:rPr>
                <w:rFonts w:eastAsia="Calibri"/>
                <w:lang w:eastAsia="en-US"/>
              </w:rPr>
            </w:pPr>
            <w:r w:rsidRPr="008002B0">
              <w:rPr>
                <w:rFonts w:eastAsia="Calibri"/>
                <w:lang w:eastAsia="en-US"/>
              </w:rPr>
              <w:t>Обеспечение пожарной безопасности и ремонта печного оборудования в жилых помещениях граждан, проживающих в поселках поселения.</w:t>
            </w:r>
          </w:p>
          <w:p w:rsidR="008002B0" w:rsidRPr="008002B0" w:rsidRDefault="008002B0" w:rsidP="00394EDE">
            <w:pPr>
              <w:numPr>
                <w:ilvl w:val="0"/>
                <w:numId w:val="9"/>
              </w:numPr>
              <w:tabs>
                <w:tab w:val="left" w:pos="284"/>
                <w:tab w:val="left" w:pos="460"/>
              </w:tabs>
              <w:ind w:left="0" w:firstLine="0"/>
              <w:contextualSpacing/>
              <w:rPr>
                <w:rFonts w:eastAsia="Calibri"/>
                <w:lang w:eastAsia="en-US"/>
              </w:rPr>
            </w:pPr>
            <w:r w:rsidRPr="008002B0">
              <w:rPr>
                <w:rFonts w:eastAsia="Calibri"/>
                <w:lang w:eastAsia="en-US"/>
              </w:rPr>
              <w:t>Повышение теплозащитных свойств жилых домов в поселках поселения.</w:t>
            </w:r>
          </w:p>
          <w:p w:rsidR="008002B0" w:rsidRPr="008002B0" w:rsidRDefault="008002B0" w:rsidP="00394EDE">
            <w:pPr>
              <w:numPr>
                <w:ilvl w:val="0"/>
                <w:numId w:val="9"/>
              </w:numPr>
              <w:tabs>
                <w:tab w:val="left" w:pos="284"/>
                <w:tab w:val="left" w:pos="460"/>
              </w:tabs>
              <w:ind w:left="0" w:firstLine="0"/>
              <w:contextualSpacing/>
              <w:rPr>
                <w:rFonts w:eastAsia="Calibri"/>
                <w:lang w:eastAsia="en-US"/>
              </w:rPr>
            </w:pPr>
            <w:r w:rsidRPr="008002B0">
              <w:rPr>
                <w:rFonts w:eastAsia="Calibri"/>
                <w:lang w:eastAsia="en-US"/>
              </w:rPr>
              <w:t>Замена ртутных светильников на энергоэффективные светодиодные светильники.</w:t>
            </w:r>
          </w:p>
          <w:p w:rsidR="008002B0" w:rsidRPr="008002B0" w:rsidRDefault="008002B0" w:rsidP="00394EDE">
            <w:pPr>
              <w:numPr>
                <w:ilvl w:val="0"/>
                <w:numId w:val="9"/>
              </w:numPr>
              <w:tabs>
                <w:tab w:val="left" w:pos="284"/>
                <w:tab w:val="left" w:pos="460"/>
              </w:tabs>
              <w:ind w:left="0" w:firstLine="0"/>
              <w:contextualSpacing/>
              <w:rPr>
                <w:rFonts w:eastAsia="Calibri"/>
                <w:lang w:eastAsia="en-US"/>
              </w:rPr>
            </w:pPr>
            <w:r w:rsidRPr="008002B0">
              <w:rPr>
                <w:rFonts w:eastAsia="Calibri"/>
                <w:lang w:eastAsia="en-US"/>
              </w:rPr>
              <w:t>Осуществление перехода на оплату потребления ресурсов горячего и холодного водоснабжения потребителей, проживающих в муниципальном жилом фонде, с учетом индивидуальных приборов учета потребления ресурсов.</w:t>
            </w:r>
          </w:p>
          <w:p w:rsidR="008002B0" w:rsidRPr="008002B0" w:rsidRDefault="008002B0" w:rsidP="00394EDE">
            <w:pPr>
              <w:numPr>
                <w:ilvl w:val="0"/>
                <w:numId w:val="9"/>
              </w:numPr>
              <w:tabs>
                <w:tab w:val="left" w:pos="284"/>
                <w:tab w:val="left" w:pos="460"/>
              </w:tabs>
              <w:ind w:left="0" w:firstLine="0"/>
              <w:contextualSpacing/>
              <w:rPr>
                <w:rFonts w:eastAsia="Calibri"/>
                <w:lang w:eastAsia="en-US"/>
              </w:rPr>
            </w:pPr>
            <w:r w:rsidRPr="008002B0">
              <w:rPr>
                <w:rFonts w:eastAsia="Calibri"/>
                <w:lang w:eastAsia="en-US"/>
              </w:rPr>
              <w:t xml:space="preserve">Выбор оптимального варианта развития водоснабжения и водоотведения и основные рекомендации по развитию системы водоснабжения и водоотведения с. Хатанга до 2025 года. </w:t>
            </w:r>
          </w:p>
          <w:p w:rsidR="008002B0" w:rsidRPr="008002B0" w:rsidRDefault="008002B0" w:rsidP="00394EDE">
            <w:pPr>
              <w:numPr>
                <w:ilvl w:val="0"/>
                <w:numId w:val="9"/>
              </w:numPr>
              <w:tabs>
                <w:tab w:val="left" w:pos="284"/>
                <w:tab w:val="left" w:pos="460"/>
              </w:tabs>
              <w:ind w:left="0" w:firstLine="0"/>
              <w:contextualSpacing/>
              <w:rPr>
                <w:rFonts w:eastAsia="Calibri"/>
                <w:lang w:eastAsia="en-US"/>
              </w:rPr>
            </w:pPr>
            <w:r w:rsidRPr="008002B0">
              <w:rPr>
                <w:rFonts w:eastAsia="Calibri"/>
                <w:lang w:eastAsia="en-US"/>
              </w:rPr>
              <w:t>Разработка проектно-сметной документации на модернизацию системы водоснабжения и водоотведения с. Хатанга.</w:t>
            </w:r>
          </w:p>
          <w:p w:rsidR="008002B0" w:rsidRPr="008002B0" w:rsidRDefault="008002B0" w:rsidP="00394EDE">
            <w:pPr>
              <w:numPr>
                <w:ilvl w:val="0"/>
                <w:numId w:val="9"/>
              </w:numPr>
              <w:tabs>
                <w:tab w:val="left" w:pos="284"/>
                <w:tab w:val="left" w:pos="460"/>
              </w:tabs>
              <w:ind w:left="0" w:firstLine="0"/>
              <w:contextualSpacing/>
              <w:rPr>
                <w:rFonts w:eastAsia="Calibri"/>
                <w:lang w:eastAsia="en-US"/>
              </w:rPr>
            </w:pPr>
            <w:r w:rsidRPr="008002B0">
              <w:rPr>
                <w:rFonts w:eastAsia="Calibri"/>
                <w:lang w:eastAsia="en-US"/>
              </w:rPr>
              <w:t>Сокращение потребления тепловой энергии, холодной воды в многоквартирных домах до уровня технически и экономически обоснованных величин за счет установки коллективных (общедомовых) приборов учета потребления коммунальных ресурсов.</w:t>
            </w:r>
          </w:p>
          <w:p w:rsidR="008002B0" w:rsidRPr="008002B0" w:rsidRDefault="008002B0" w:rsidP="00394EDE">
            <w:pPr>
              <w:numPr>
                <w:ilvl w:val="0"/>
                <w:numId w:val="9"/>
              </w:numPr>
              <w:tabs>
                <w:tab w:val="left" w:pos="284"/>
                <w:tab w:val="left" w:pos="460"/>
              </w:tabs>
              <w:ind w:left="0" w:firstLine="0"/>
              <w:contextualSpacing/>
              <w:rPr>
                <w:rFonts w:eastAsia="Calibri"/>
                <w:lang w:eastAsia="en-US"/>
              </w:rPr>
            </w:pPr>
            <w:r w:rsidRPr="008002B0">
              <w:rPr>
                <w:rFonts w:eastAsia="Calibri"/>
                <w:lang w:eastAsia="en-US"/>
              </w:rPr>
              <w:t>Переселение граждан из аварийного жилищного фонда, признанного аварийным м подлежащим сносу или реконструкции в связи с физическим износом в процессе эксплуатации жилых домов.</w:t>
            </w:r>
          </w:p>
        </w:tc>
      </w:tr>
      <w:tr w:rsidR="008002B0" w:rsidRPr="008002B0" w:rsidTr="008002B0">
        <w:tc>
          <w:tcPr>
            <w:tcW w:w="3544" w:type="dxa"/>
            <w:vAlign w:val="center"/>
          </w:tcPr>
          <w:p w:rsidR="008002B0" w:rsidRPr="008002B0" w:rsidRDefault="008002B0" w:rsidP="00394EDE">
            <w:pPr>
              <w:tabs>
                <w:tab w:val="left" w:pos="284"/>
              </w:tabs>
              <w:ind w:firstLine="0"/>
              <w:rPr>
                <w:rFonts w:eastAsia="Calibri"/>
                <w:lang w:eastAsia="en-US"/>
              </w:rPr>
            </w:pPr>
            <w:r w:rsidRPr="008002B0">
              <w:rPr>
                <w:rFonts w:eastAsia="Calibri"/>
                <w:lang w:eastAsia="en-US"/>
              </w:rPr>
              <w:t>Конечные результаты муниципальной программы</w:t>
            </w:r>
          </w:p>
        </w:tc>
        <w:tc>
          <w:tcPr>
            <w:tcW w:w="6067" w:type="dxa"/>
            <w:vAlign w:val="center"/>
          </w:tcPr>
          <w:p w:rsidR="008002B0" w:rsidRPr="008002B0" w:rsidRDefault="008002B0" w:rsidP="00394EDE">
            <w:pPr>
              <w:numPr>
                <w:ilvl w:val="0"/>
                <w:numId w:val="13"/>
              </w:numPr>
              <w:tabs>
                <w:tab w:val="left" w:pos="284"/>
                <w:tab w:val="left" w:pos="460"/>
              </w:tabs>
              <w:ind w:left="0" w:firstLine="0"/>
              <w:contextualSpacing/>
              <w:rPr>
                <w:rFonts w:eastAsia="Calibri"/>
                <w:lang w:eastAsia="en-US"/>
              </w:rPr>
            </w:pPr>
            <w:r w:rsidRPr="008002B0">
              <w:rPr>
                <w:rFonts w:eastAsia="Calibri"/>
                <w:lang w:eastAsia="en-US"/>
              </w:rPr>
              <w:t>Обеспечение доступности бытовых услуг для населения.</w:t>
            </w:r>
          </w:p>
          <w:p w:rsidR="008002B0" w:rsidRPr="008002B0" w:rsidRDefault="008002B0" w:rsidP="00394EDE">
            <w:pPr>
              <w:numPr>
                <w:ilvl w:val="0"/>
                <w:numId w:val="13"/>
              </w:numPr>
              <w:tabs>
                <w:tab w:val="left" w:pos="284"/>
                <w:tab w:val="left" w:pos="460"/>
              </w:tabs>
              <w:ind w:left="0" w:firstLine="0"/>
              <w:contextualSpacing/>
              <w:rPr>
                <w:rFonts w:eastAsia="Calibri"/>
                <w:lang w:eastAsia="en-US"/>
              </w:rPr>
            </w:pPr>
            <w:r w:rsidRPr="008002B0">
              <w:rPr>
                <w:rFonts w:eastAsia="Calibri"/>
                <w:lang w:eastAsia="en-US"/>
              </w:rPr>
              <w:t>Обеспечение пожарной безопасности и ремонта печного оборудования в жилых помещениях граждан, проживающих в поселках поселения.</w:t>
            </w:r>
          </w:p>
          <w:p w:rsidR="008002B0" w:rsidRPr="008002B0" w:rsidRDefault="008002B0" w:rsidP="00394EDE">
            <w:pPr>
              <w:numPr>
                <w:ilvl w:val="0"/>
                <w:numId w:val="13"/>
              </w:numPr>
              <w:tabs>
                <w:tab w:val="left" w:pos="284"/>
                <w:tab w:val="left" w:pos="460"/>
              </w:tabs>
              <w:ind w:left="0" w:firstLine="0"/>
              <w:contextualSpacing/>
              <w:rPr>
                <w:rFonts w:eastAsia="Calibri"/>
                <w:lang w:eastAsia="en-US"/>
              </w:rPr>
            </w:pPr>
            <w:r w:rsidRPr="008002B0">
              <w:rPr>
                <w:rFonts w:eastAsia="Calibri"/>
                <w:lang w:eastAsia="en-US"/>
              </w:rPr>
              <w:t>Повышение теплозащитных свойств жилых домов в поселках поселения.</w:t>
            </w:r>
          </w:p>
          <w:p w:rsidR="008002B0" w:rsidRPr="008002B0" w:rsidRDefault="008002B0" w:rsidP="00394EDE">
            <w:pPr>
              <w:numPr>
                <w:ilvl w:val="0"/>
                <w:numId w:val="13"/>
              </w:numPr>
              <w:tabs>
                <w:tab w:val="left" w:pos="284"/>
                <w:tab w:val="left" w:pos="460"/>
              </w:tabs>
              <w:ind w:left="0" w:firstLine="0"/>
              <w:contextualSpacing/>
              <w:rPr>
                <w:rFonts w:eastAsia="Calibri"/>
                <w:lang w:eastAsia="en-US"/>
              </w:rPr>
            </w:pPr>
            <w:r w:rsidRPr="008002B0">
              <w:rPr>
                <w:rFonts w:eastAsia="Calibri"/>
                <w:lang w:eastAsia="en-US"/>
              </w:rPr>
              <w:t>Замена ртутных светильников на энергоэффективные светодиодные светильники.</w:t>
            </w:r>
          </w:p>
          <w:p w:rsidR="008002B0" w:rsidRPr="008002B0" w:rsidRDefault="008002B0" w:rsidP="00394EDE">
            <w:pPr>
              <w:numPr>
                <w:ilvl w:val="0"/>
                <w:numId w:val="13"/>
              </w:numPr>
              <w:tabs>
                <w:tab w:val="left" w:pos="284"/>
                <w:tab w:val="left" w:pos="460"/>
              </w:tabs>
              <w:ind w:left="0" w:firstLine="0"/>
              <w:contextualSpacing/>
              <w:rPr>
                <w:rFonts w:eastAsia="Calibri"/>
                <w:lang w:eastAsia="en-US"/>
              </w:rPr>
            </w:pPr>
            <w:r w:rsidRPr="008002B0">
              <w:rPr>
                <w:rFonts w:eastAsia="Calibri"/>
                <w:lang w:eastAsia="en-US"/>
              </w:rPr>
              <w:t>Осуществление перехода на оплату потребления ресурсов горячего и холодного водоснабжения потребителей, проживающих в муниципальном жилом фонде, с учетом индивидуальных приборов учета потребления ресурсов.</w:t>
            </w:r>
          </w:p>
          <w:p w:rsidR="008002B0" w:rsidRPr="008002B0" w:rsidRDefault="008002B0" w:rsidP="00394EDE">
            <w:pPr>
              <w:numPr>
                <w:ilvl w:val="0"/>
                <w:numId w:val="13"/>
              </w:numPr>
              <w:tabs>
                <w:tab w:val="left" w:pos="284"/>
                <w:tab w:val="left" w:pos="460"/>
              </w:tabs>
              <w:ind w:left="0" w:firstLine="0"/>
              <w:contextualSpacing/>
              <w:rPr>
                <w:rFonts w:eastAsia="Calibri"/>
                <w:lang w:eastAsia="en-US"/>
              </w:rPr>
            </w:pPr>
            <w:r w:rsidRPr="008002B0">
              <w:rPr>
                <w:rFonts w:eastAsia="Calibri"/>
                <w:lang w:eastAsia="en-US"/>
              </w:rPr>
              <w:t xml:space="preserve">Выбор оптимального варианта развития водоснабжения и водоотведения и основные рекомендации по развитию системы водоснабжения и водоотведения с. Хатанга до 2025 года. </w:t>
            </w:r>
          </w:p>
          <w:p w:rsidR="008002B0" w:rsidRPr="008002B0" w:rsidRDefault="008002B0" w:rsidP="00394EDE">
            <w:pPr>
              <w:numPr>
                <w:ilvl w:val="0"/>
                <w:numId w:val="13"/>
              </w:numPr>
              <w:tabs>
                <w:tab w:val="left" w:pos="284"/>
                <w:tab w:val="left" w:pos="460"/>
              </w:tabs>
              <w:ind w:left="0" w:firstLine="0"/>
              <w:contextualSpacing/>
              <w:rPr>
                <w:rFonts w:eastAsia="Calibri"/>
                <w:lang w:eastAsia="en-US"/>
              </w:rPr>
            </w:pPr>
            <w:r w:rsidRPr="008002B0">
              <w:rPr>
                <w:rFonts w:eastAsia="Calibri"/>
                <w:lang w:eastAsia="en-US"/>
              </w:rPr>
              <w:t xml:space="preserve">Разработка проектно-сметной документации на модернизацию системы водоснабжения и водоотведения </w:t>
            </w:r>
            <w:r w:rsidRPr="008002B0">
              <w:rPr>
                <w:rFonts w:eastAsia="Calibri"/>
                <w:lang w:eastAsia="en-US"/>
              </w:rPr>
              <w:lastRenderedPageBreak/>
              <w:t>с. Хатанга.</w:t>
            </w:r>
          </w:p>
          <w:p w:rsidR="008002B0" w:rsidRPr="008002B0" w:rsidRDefault="008002B0" w:rsidP="00394EDE">
            <w:pPr>
              <w:numPr>
                <w:ilvl w:val="0"/>
                <w:numId w:val="13"/>
              </w:numPr>
              <w:tabs>
                <w:tab w:val="left" w:pos="284"/>
                <w:tab w:val="left" w:pos="460"/>
              </w:tabs>
              <w:ind w:left="0" w:firstLine="0"/>
              <w:contextualSpacing/>
              <w:rPr>
                <w:rFonts w:eastAsia="Calibri"/>
                <w:lang w:eastAsia="en-US"/>
              </w:rPr>
            </w:pPr>
            <w:r w:rsidRPr="008002B0">
              <w:rPr>
                <w:rFonts w:eastAsia="Calibri"/>
                <w:lang w:eastAsia="en-US"/>
              </w:rPr>
              <w:t>Сокращение потребления тепловой энергии, холодной воды в многоквартирных домах до уровня технически и экономически обоснованных величин за счет установки коллективных (общедомовых) приборов учета потребления коммунальных ресурсов.</w:t>
            </w:r>
          </w:p>
          <w:p w:rsidR="008002B0" w:rsidRPr="008002B0" w:rsidRDefault="008002B0" w:rsidP="00394EDE">
            <w:pPr>
              <w:tabs>
                <w:tab w:val="left" w:pos="284"/>
              </w:tabs>
              <w:ind w:firstLine="0"/>
              <w:rPr>
                <w:rFonts w:eastAsia="Calibri"/>
                <w:lang w:eastAsia="en-US"/>
              </w:rPr>
            </w:pPr>
            <w:r w:rsidRPr="008002B0">
              <w:rPr>
                <w:rFonts w:eastAsia="Calibri"/>
                <w:lang w:eastAsia="en-US"/>
              </w:rPr>
              <w:t xml:space="preserve">      9.   Переселение нуждающихся граждан из аварийного жилого фонда, снижение социальной напряженности на территории с. Хатанга.</w:t>
            </w:r>
          </w:p>
        </w:tc>
      </w:tr>
      <w:tr w:rsidR="008002B0" w:rsidRPr="008002B0" w:rsidTr="008002B0">
        <w:tc>
          <w:tcPr>
            <w:tcW w:w="3544" w:type="dxa"/>
            <w:vAlign w:val="center"/>
          </w:tcPr>
          <w:p w:rsidR="008002B0" w:rsidRPr="008002B0" w:rsidRDefault="008002B0" w:rsidP="00394EDE">
            <w:pPr>
              <w:tabs>
                <w:tab w:val="left" w:pos="284"/>
              </w:tabs>
              <w:ind w:firstLine="0"/>
              <w:rPr>
                <w:rFonts w:eastAsia="Calibri"/>
                <w:lang w:eastAsia="en-US"/>
              </w:rPr>
            </w:pPr>
            <w:r w:rsidRPr="008002B0">
              <w:rPr>
                <w:rFonts w:eastAsia="Calibri"/>
                <w:lang w:eastAsia="en-US"/>
              </w:rPr>
              <w:lastRenderedPageBreak/>
              <w:t>Целевые индикаторы муниципальной программы</w:t>
            </w:r>
          </w:p>
        </w:tc>
        <w:tc>
          <w:tcPr>
            <w:tcW w:w="6067" w:type="dxa"/>
            <w:vAlign w:val="center"/>
          </w:tcPr>
          <w:p w:rsidR="008002B0" w:rsidRPr="008002B0" w:rsidRDefault="008002B0" w:rsidP="00394EDE">
            <w:pPr>
              <w:numPr>
                <w:ilvl w:val="0"/>
                <w:numId w:val="10"/>
              </w:numPr>
              <w:tabs>
                <w:tab w:val="left" w:pos="284"/>
              </w:tabs>
              <w:ind w:left="0" w:firstLine="0"/>
              <w:rPr>
                <w:rFonts w:eastAsia="Calibri"/>
                <w:lang w:eastAsia="en-US"/>
              </w:rPr>
            </w:pPr>
            <w:r w:rsidRPr="008002B0">
              <w:rPr>
                <w:rFonts w:eastAsia="Calibri"/>
                <w:lang w:eastAsia="en-US"/>
              </w:rPr>
              <w:t>Сохранение количества общественных бань на уровне 2013 года.</w:t>
            </w:r>
          </w:p>
          <w:p w:rsidR="008002B0" w:rsidRPr="008002B0" w:rsidRDefault="008002B0" w:rsidP="00394EDE">
            <w:pPr>
              <w:numPr>
                <w:ilvl w:val="0"/>
                <w:numId w:val="10"/>
              </w:numPr>
              <w:tabs>
                <w:tab w:val="left" w:pos="284"/>
              </w:tabs>
              <w:ind w:left="0" w:firstLine="0"/>
              <w:rPr>
                <w:rFonts w:eastAsia="Calibri"/>
                <w:lang w:eastAsia="en-US"/>
              </w:rPr>
            </w:pPr>
            <w:r w:rsidRPr="008002B0">
              <w:rPr>
                <w:rFonts w:eastAsia="Calibri"/>
                <w:lang w:eastAsia="en-US"/>
              </w:rPr>
              <w:t>Количество посещений бани населением.</w:t>
            </w:r>
          </w:p>
          <w:p w:rsidR="008002B0" w:rsidRPr="008002B0" w:rsidRDefault="008002B0" w:rsidP="00394EDE">
            <w:pPr>
              <w:numPr>
                <w:ilvl w:val="0"/>
                <w:numId w:val="10"/>
              </w:numPr>
              <w:tabs>
                <w:tab w:val="left" w:pos="284"/>
              </w:tabs>
              <w:ind w:left="0" w:firstLine="0"/>
              <w:rPr>
                <w:rFonts w:eastAsia="Calibri"/>
                <w:lang w:eastAsia="en-US"/>
              </w:rPr>
            </w:pPr>
            <w:r w:rsidRPr="008002B0">
              <w:rPr>
                <w:rFonts w:eastAsia="Calibri"/>
                <w:lang w:eastAsia="en-US"/>
              </w:rPr>
              <w:t xml:space="preserve"> Количество квартир, в которых отремонтировано печное оборудование.</w:t>
            </w:r>
          </w:p>
          <w:p w:rsidR="008002B0" w:rsidRPr="008002B0" w:rsidRDefault="008002B0" w:rsidP="00394EDE">
            <w:pPr>
              <w:numPr>
                <w:ilvl w:val="0"/>
                <w:numId w:val="10"/>
              </w:numPr>
              <w:tabs>
                <w:tab w:val="left" w:pos="284"/>
              </w:tabs>
              <w:ind w:left="0" w:firstLine="0"/>
              <w:rPr>
                <w:rFonts w:eastAsia="Calibri"/>
                <w:lang w:eastAsia="en-US"/>
              </w:rPr>
            </w:pPr>
            <w:r w:rsidRPr="008002B0">
              <w:rPr>
                <w:rFonts w:eastAsia="Calibri"/>
                <w:lang w:eastAsia="en-US"/>
              </w:rPr>
              <w:t>Количество квартир, в которых выполнены работы по ремонту и остеклению оконных блоков.</w:t>
            </w:r>
          </w:p>
          <w:p w:rsidR="008002B0" w:rsidRPr="008002B0" w:rsidRDefault="008002B0" w:rsidP="00394EDE">
            <w:pPr>
              <w:numPr>
                <w:ilvl w:val="0"/>
                <w:numId w:val="10"/>
              </w:numPr>
              <w:tabs>
                <w:tab w:val="left" w:pos="284"/>
              </w:tabs>
              <w:ind w:left="0" w:firstLine="0"/>
              <w:rPr>
                <w:rFonts w:eastAsia="Calibri"/>
                <w:lang w:eastAsia="en-US"/>
              </w:rPr>
            </w:pPr>
            <w:r w:rsidRPr="008002B0">
              <w:rPr>
                <w:rFonts w:eastAsia="Calibri"/>
                <w:lang w:eastAsia="en-US"/>
              </w:rPr>
              <w:t>Доля светодиодных светильников в системе уличного освещения села Хатанга.</w:t>
            </w:r>
          </w:p>
          <w:p w:rsidR="008002B0" w:rsidRPr="008002B0" w:rsidRDefault="008002B0" w:rsidP="00394EDE">
            <w:pPr>
              <w:numPr>
                <w:ilvl w:val="0"/>
                <w:numId w:val="10"/>
              </w:numPr>
              <w:tabs>
                <w:tab w:val="left" w:pos="284"/>
              </w:tabs>
              <w:ind w:left="0" w:firstLine="0"/>
              <w:rPr>
                <w:rFonts w:eastAsia="Calibri"/>
                <w:lang w:eastAsia="en-US"/>
              </w:rPr>
            </w:pPr>
            <w:r w:rsidRPr="008002B0">
              <w:rPr>
                <w:rFonts w:eastAsia="Calibri"/>
                <w:lang w:eastAsia="en-US"/>
              </w:rPr>
              <w:t>Количество светодиодных светильников в системе уличного освещения поселков сельского поселения Хатанга (за исключением с. Хатанга).</w:t>
            </w:r>
          </w:p>
          <w:p w:rsidR="008002B0" w:rsidRPr="008002B0" w:rsidRDefault="008002B0" w:rsidP="00394EDE">
            <w:pPr>
              <w:numPr>
                <w:ilvl w:val="0"/>
                <w:numId w:val="10"/>
              </w:numPr>
              <w:tabs>
                <w:tab w:val="left" w:pos="284"/>
              </w:tabs>
              <w:ind w:left="0" w:firstLine="0"/>
              <w:rPr>
                <w:rFonts w:eastAsia="Calibri"/>
                <w:lang w:eastAsia="en-US"/>
              </w:rPr>
            </w:pPr>
            <w:r w:rsidRPr="008002B0">
              <w:rPr>
                <w:rFonts w:eastAsia="Calibri"/>
                <w:lang w:eastAsia="en-US"/>
              </w:rPr>
              <w:t xml:space="preserve">Доля жилых помещений, находящихся в собственности сельского поселения Хатанга, оснащенных индивидуальными приборами учета используемых ресурсов.   </w:t>
            </w:r>
          </w:p>
          <w:p w:rsidR="008002B0" w:rsidRPr="008002B0" w:rsidRDefault="008002B0" w:rsidP="00394EDE">
            <w:pPr>
              <w:numPr>
                <w:ilvl w:val="0"/>
                <w:numId w:val="10"/>
              </w:numPr>
              <w:tabs>
                <w:tab w:val="left" w:pos="284"/>
              </w:tabs>
              <w:ind w:left="0" w:firstLine="0"/>
              <w:rPr>
                <w:rFonts w:eastAsia="Calibri"/>
                <w:lang w:eastAsia="en-US"/>
              </w:rPr>
            </w:pPr>
            <w:r w:rsidRPr="008002B0">
              <w:rPr>
                <w:rFonts w:eastAsia="Calibri"/>
                <w:lang w:eastAsia="en-US"/>
              </w:rPr>
              <w:t>Количество разработанных схем водоснабжения и водоотведения.</w:t>
            </w:r>
          </w:p>
          <w:p w:rsidR="008002B0" w:rsidRPr="008002B0" w:rsidRDefault="008002B0" w:rsidP="00394EDE">
            <w:pPr>
              <w:numPr>
                <w:ilvl w:val="0"/>
                <w:numId w:val="10"/>
              </w:numPr>
              <w:tabs>
                <w:tab w:val="left" w:pos="284"/>
              </w:tabs>
              <w:ind w:left="0" w:firstLine="0"/>
              <w:rPr>
                <w:rFonts w:eastAsia="Calibri"/>
                <w:lang w:eastAsia="en-US"/>
              </w:rPr>
            </w:pPr>
            <w:r w:rsidRPr="008002B0">
              <w:t>Обеспеченность разработанной проектно-сметной документацией модернизации системы водоснабжения и водоотведения с. Хатанга.</w:t>
            </w:r>
          </w:p>
          <w:p w:rsidR="008002B0" w:rsidRPr="008002B0" w:rsidRDefault="008002B0" w:rsidP="00394EDE">
            <w:pPr>
              <w:numPr>
                <w:ilvl w:val="0"/>
                <w:numId w:val="10"/>
              </w:numPr>
              <w:tabs>
                <w:tab w:val="left" w:pos="284"/>
              </w:tabs>
              <w:ind w:left="0" w:firstLine="0"/>
              <w:rPr>
                <w:rFonts w:eastAsia="Calibri"/>
                <w:lang w:eastAsia="en-US"/>
              </w:rPr>
            </w:pPr>
            <w:r w:rsidRPr="008002B0">
              <w:rPr>
                <w:rFonts w:eastAsia="Calibri"/>
                <w:lang w:eastAsia="en-US"/>
              </w:rPr>
              <w:t>Доля жилых домов, расположенных на территории с. Хатанга, оснащённых общедомовыми (коллективными) приборами учёта используемых ресурсов.</w:t>
            </w:r>
          </w:p>
          <w:p w:rsidR="008002B0" w:rsidRPr="008002B0" w:rsidRDefault="008002B0" w:rsidP="00394EDE">
            <w:pPr>
              <w:numPr>
                <w:ilvl w:val="0"/>
                <w:numId w:val="10"/>
              </w:numPr>
              <w:tabs>
                <w:tab w:val="left" w:pos="284"/>
              </w:tabs>
              <w:ind w:left="0" w:firstLine="0"/>
              <w:rPr>
                <w:rFonts w:eastAsia="Calibri"/>
                <w:lang w:eastAsia="en-US"/>
              </w:rPr>
            </w:pPr>
            <w:r w:rsidRPr="008002B0">
              <w:rPr>
                <w:rFonts w:eastAsia="Calibri"/>
                <w:lang w:eastAsia="en-US"/>
              </w:rPr>
              <w:t>Количество аварийных домов, подлежащих расселению и число переселяемых жителей.</w:t>
            </w:r>
          </w:p>
        </w:tc>
      </w:tr>
      <w:tr w:rsidR="008002B0" w:rsidRPr="008002B0" w:rsidTr="008002B0">
        <w:tc>
          <w:tcPr>
            <w:tcW w:w="3544" w:type="dxa"/>
            <w:vAlign w:val="center"/>
          </w:tcPr>
          <w:p w:rsidR="008002B0" w:rsidRPr="008002B0" w:rsidRDefault="008002B0" w:rsidP="00394EDE">
            <w:pPr>
              <w:tabs>
                <w:tab w:val="left" w:pos="284"/>
              </w:tabs>
              <w:ind w:firstLine="0"/>
              <w:rPr>
                <w:rFonts w:eastAsia="Calibri"/>
                <w:lang w:eastAsia="en-US"/>
              </w:rPr>
            </w:pPr>
            <w:r w:rsidRPr="008002B0">
              <w:rPr>
                <w:rFonts w:eastAsia="Calibri"/>
                <w:lang w:eastAsia="en-US"/>
              </w:rPr>
              <w:t>Этапы и сроки реализации муниципальной программы</w:t>
            </w:r>
          </w:p>
        </w:tc>
        <w:tc>
          <w:tcPr>
            <w:tcW w:w="6067" w:type="dxa"/>
            <w:vAlign w:val="center"/>
          </w:tcPr>
          <w:p w:rsidR="008002B0" w:rsidRPr="008002B0" w:rsidRDefault="008002B0" w:rsidP="00394EDE">
            <w:pPr>
              <w:tabs>
                <w:tab w:val="left" w:pos="284"/>
              </w:tabs>
              <w:ind w:firstLine="0"/>
              <w:rPr>
                <w:rFonts w:eastAsia="Calibri"/>
                <w:lang w:eastAsia="en-US"/>
              </w:rPr>
            </w:pPr>
            <w:r w:rsidRPr="008002B0">
              <w:rPr>
                <w:rFonts w:eastAsia="Calibri"/>
                <w:lang w:eastAsia="en-US"/>
              </w:rPr>
              <w:t>2014-2024 годы</w:t>
            </w:r>
          </w:p>
        </w:tc>
      </w:tr>
      <w:tr w:rsidR="008002B0" w:rsidRPr="008002B0" w:rsidTr="008002B0">
        <w:tc>
          <w:tcPr>
            <w:tcW w:w="3544" w:type="dxa"/>
            <w:vAlign w:val="center"/>
          </w:tcPr>
          <w:p w:rsidR="008002B0" w:rsidRPr="008002B0" w:rsidRDefault="008002B0" w:rsidP="00394EDE">
            <w:pPr>
              <w:tabs>
                <w:tab w:val="left" w:pos="284"/>
              </w:tabs>
              <w:ind w:firstLine="0"/>
              <w:rPr>
                <w:rFonts w:eastAsia="Calibri"/>
                <w:lang w:eastAsia="en-US"/>
              </w:rPr>
            </w:pPr>
            <w:r w:rsidRPr="008002B0">
              <w:rPr>
                <w:rFonts w:eastAsia="Calibri"/>
                <w:lang w:eastAsia="en-US"/>
              </w:rPr>
              <w:t>Финансовое обеспечение муниципальной программы</w:t>
            </w:r>
          </w:p>
        </w:tc>
        <w:tc>
          <w:tcPr>
            <w:tcW w:w="6067" w:type="dxa"/>
            <w:vAlign w:val="center"/>
          </w:tcPr>
          <w:p w:rsidR="008002B0" w:rsidRPr="008002B0" w:rsidRDefault="008002B0" w:rsidP="00394EDE">
            <w:pPr>
              <w:tabs>
                <w:tab w:val="left" w:pos="284"/>
              </w:tabs>
              <w:ind w:firstLine="0"/>
              <w:rPr>
                <w:rFonts w:eastAsia="Calibri"/>
                <w:b/>
                <w:lang w:eastAsia="en-US"/>
              </w:rPr>
            </w:pPr>
            <w:r w:rsidRPr="008002B0">
              <w:rPr>
                <w:rFonts w:eastAsia="Calibri"/>
                <w:lang w:eastAsia="en-US"/>
              </w:rPr>
              <w:t>Общий объем финансирования Программы за счет всех источн</w:t>
            </w:r>
            <w:r w:rsidR="00996886">
              <w:rPr>
                <w:rFonts w:eastAsia="Calibri"/>
                <w:lang w:eastAsia="en-US"/>
              </w:rPr>
              <w:t xml:space="preserve">иков финансирования составит – </w:t>
            </w:r>
            <w:r w:rsidRPr="008002B0">
              <w:rPr>
                <w:rFonts w:eastAsia="Calibri"/>
                <w:b/>
                <w:lang w:eastAsia="en-US"/>
              </w:rPr>
              <w:t>293 405,12 тыс. руб.</w:t>
            </w:r>
          </w:p>
          <w:p w:rsidR="008002B0" w:rsidRPr="008002B0" w:rsidRDefault="008002B0" w:rsidP="00394EDE">
            <w:pPr>
              <w:tabs>
                <w:tab w:val="left" w:pos="284"/>
              </w:tabs>
              <w:ind w:firstLine="0"/>
              <w:rPr>
                <w:rFonts w:eastAsia="Calibri"/>
                <w:lang w:eastAsia="en-US"/>
              </w:rPr>
            </w:pPr>
            <w:r w:rsidRPr="008002B0">
              <w:rPr>
                <w:rFonts w:eastAsia="Calibri"/>
                <w:lang w:eastAsia="en-US"/>
              </w:rPr>
              <w:t>в том числе по годам:</w:t>
            </w:r>
          </w:p>
          <w:p w:rsidR="008002B0" w:rsidRPr="008002B0" w:rsidRDefault="008002B0" w:rsidP="00394EDE">
            <w:pPr>
              <w:tabs>
                <w:tab w:val="left" w:pos="284"/>
              </w:tabs>
              <w:ind w:firstLine="0"/>
              <w:rPr>
                <w:rFonts w:eastAsia="Calibri"/>
                <w:b/>
                <w:lang w:eastAsia="en-US"/>
              </w:rPr>
            </w:pPr>
            <w:r w:rsidRPr="008002B0">
              <w:rPr>
                <w:rFonts w:eastAsia="Calibri"/>
                <w:b/>
                <w:lang w:eastAsia="en-US"/>
              </w:rPr>
              <w:t>2014 год – 10 967,42 тыс. руб.</w:t>
            </w:r>
          </w:p>
          <w:p w:rsidR="008002B0" w:rsidRPr="008002B0" w:rsidRDefault="008002B0" w:rsidP="00394EDE">
            <w:pPr>
              <w:tabs>
                <w:tab w:val="left" w:pos="284"/>
              </w:tabs>
              <w:ind w:firstLine="0"/>
              <w:rPr>
                <w:rFonts w:eastAsia="Calibri"/>
                <w:b/>
                <w:lang w:eastAsia="en-US"/>
              </w:rPr>
            </w:pPr>
            <w:r w:rsidRPr="008002B0">
              <w:rPr>
                <w:rFonts w:eastAsia="Calibri"/>
                <w:b/>
                <w:lang w:eastAsia="en-US"/>
              </w:rPr>
              <w:t>2015</w:t>
            </w:r>
            <w:r w:rsidRPr="008002B0">
              <w:rPr>
                <w:rFonts w:eastAsia="Calibri"/>
                <w:lang w:eastAsia="en-US"/>
              </w:rPr>
              <w:t xml:space="preserve"> </w:t>
            </w:r>
            <w:r w:rsidRPr="008002B0">
              <w:rPr>
                <w:rFonts w:eastAsia="Calibri"/>
                <w:b/>
                <w:lang w:eastAsia="en-US"/>
              </w:rPr>
              <w:t>год – 21 685,91 тыс.руб.</w:t>
            </w:r>
          </w:p>
          <w:p w:rsidR="008002B0" w:rsidRPr="008002B0" w:rsidRDefault="008002B0" w:rsidP="00394EDE">
            <w:pPr>
              <w:tabs>
                <w:tab w:val="left" w:pos="284"/>
              </w:tabs>
              <w:ind w:firstLine="0"/>
              <w:rPr>
                <w:rFonts w:eastAsia="Calibri"/>
                <w:b/>
                <w:lang w:eastAsia="en-US"/>
              </w:rPr>
            </w:pPr>
            <w:r w:rsidRPr="008002B0">
              <w:rPr>
                <w:rFonts w:eastAsia="Calibri"/>
                <w:b/>
                <w:lang w:eastAsia="en-US"/>
              </w:rPr>
              <w:t>2016 год – 16 406,87 тыс.руб.</w:t>
            </w:r>
          </w:p>
          <w:p w:rsidR="008002B0" w:rsidRPr="008002B0" w:rsidRDefault="008002B0" w:rsidP="00394EDE">
            <w:pPr>
              <w:tabs>
                <w:tab w:val="left" w:pos="284"/>
              </w:tabs>
              <w:ind w:firstLine="0"/>
              <w:rPr>
                <w:rFonts w:eastAsia="Calibri"/>
                <w:b/>
                <w:lang w:eastAsia="en-US"/>
              </w:rPr>
            </w:pPr>
            <w:r w:rsidRPr="008002B0">
              <w:rPr>
                <w:rFonts w:eastAsia="Calibri"/>
                <w:b/>
                <w:lang w:eastAsia="en-US"/>
              </w:rPr>
              <w:t>2017 год – 32 895,79 тыс.руб.</w:t>
            </w:r>
          </w:p>
          <w:p w:rsidR="008002B0" w:rsidRPr="008002B0" w:rsidRDefault="008002B0" w:rsidP="00394EDE">
            <w:pPr>
              <w:tabs>
                <w:tab w:val="left" w:pos="284"/>
              </w:tabs>
              <w:ind w:firstLine="0"/>
              <w:rPr>
                <w:rFonts w:eastAsia="Calibri"/>
                <w:b/>
                <w:lang w:eastAsia="en-US"/>
              </w:rPr>
            </w:pPr>
            <w:r w:rsidRPr="008002B0">
              <w:rPr>
                <w:rFonts w:eastAsia="Calibri"/>
                <w:b/>
                <w:lang w:eastAsia="en-US"/>
              </w:rPr>
              <w:t>2018 год – 18 114,49 тыс.руб.</w:t>
            </w:r>
          </w:p>
          <w:p w:rsidR="008002B0" w:rsidRPr="008002B0" w:rsidRDefault="008002B0" w:rsidP="00394EDE">
            <w:pPr>
              <w:tabs>
                <w:tab w:val="left" w:pos="284"/>
              </w:tabs>
              <w:ind w:firstLine="0"/>
              <w:rPr>
                <w:rFonts w:eastAsia="Calibri"/>
                <w:b/>
                <w:lang w:eastAsia="en-US"/>
              </w:rPr>
            </w:pPr>
            <w:r w:rsidRPr="008002B0">
              <w:rPr>
                <w:rFonts w:eastAsia="Calibri"/>
                <w:b/>
                <w:lang w:eastAsia="en-US"/>
              </w:rPr>
              <w:t>2019 год – 13 089,76 тыс.руб.</w:t>
            </w:r>
          </w:p>
          <w:p w:rsidR="008002B0" w:rsidRPr="008002B0" w:rsidRDefault="008002B0" w:rsidP="00394EDE">
            <w:pPr>
              <w:tabs>
                <w:tab w:val="left" w:pos="284"/>
              </w:tabs>
              <w:ind w:firstLine="0"/>
              <w:rPr>
                <w:rFonts w:eastAsia="Calibri"/>
                <w:b/>
                <w:lang w:eastAsia="en-US"/>
              </w:rPr>
            </w:pPr>
            <w:r w:rsidRPr="008002B0">
              <w:rPr>
                <w:rFonts w:eastAsia="Calibri"/>
                <w:b/>
                <w:lang w:eastAsia="en-US"/>
              </w:rPr>
              <w:t>2020 год – 12 445,52 тыс.руб.</w:t>
            </w:r>
          </w:p>
          <w:p w:rsidR="008002B0" w:rsidRPr="008002B0" w:rsidRDefault="008002B0" w:rsidP="00394EDE">
            <w:pPr>
              <w:tabs>
                <w:tab w:val="left" w:pos="284"/>
              </w:tabs>
              <w:ind w:firstLine="0"/>
              <w:rPr>
                <w:rFonts w:eastAsia="Calibri"/>
                <w:b/>
                <w:lang w:eastAsia="en-US"/>
              </w:rPr>
            </w:pPr>
            <w:r w:rsidRPr="008002B0">
              <w:rPr>
                <w:rFonts w:eastAsia="Calibri"/>
                <w:b/>
                <w:lang w:eastAsia="en-US"/>
              </w:rPr>
              <w:t>2021 год – 13 192,33 тыс.руб.</w:t>
            </w:r>
          </w:p>
          <w:p w:rsidR="008002B0" w:rsidRPr="008002B0" w:rsidRDefault="008002B0" w:rsidP="00394EDE">
            <w:pPr>
              <w:tabs>
                <w:tab w:val="left" w:pos="284"/>
              </w:tabs>
              <w:ind w:firstLine="0"/>
              <w:rPr>
                <w:rFonts w:eastAsia="Calibri"/>
                <w:b/>
                <w:lang w:eastAsia="en-US"/>
              </w:rPr>
            </w:pPr>
            <w:r w:rsidRPr="008002B0">
              <w:rPr>
                <w:rFonts w:eastAsia="Calibri"/>
                <w:b/>
                <w:lang w:eastAsia="en-US"/>
              </w:rPr>
              <w:t>2022 год –  7 129,56 тыс.руб.</w:t>
            </w:r>
          </w:p>
          <w:p w:rsidR="008002B0" w:rsidRPr="008002B0" w:rsidRDefault="008002B0" w:rsidP="00394EDE">
            <w:pPr>
              <w:tabs>
                <w:tab w:val="left" w:pos="284"/>
              </w:tabs>
              <w:ind w:firstLine="0"/>
              <w:rPr>
                <w:rFonts w:eastAsia="Calibri"/>
                <w:b/>
                <w:lang w:eastAsia="en-US"/>
              </w:rPr>
            </w:pPr>
            <w:r w:rsidRPr="008002B0">
              <w:rPr>
                <w:rFonts w:eastAsia="Calibri"/>
                <w:b/>
                <w:lang w:eastAsia="en-US"/>
              </w:rPr>
              <w:t>2023 год – 140 368,91 тыс.руб.</w:t>
            </w:r>
          </w:p>
          <w:p w:rsidR="008002B0" w:rsidRPr="008002B0" w:rsidRDefault="008002B0" w:rsidP="00394EDE">
            <w:pPr>
              <w:tabs>
                <w:tab w:val="left" w:pos="284"/>
              </w:tabs>
              <w:ind w:firstLine="0"/>
              <w:rPr>
                <w:rFonts w:eastAsia="Calibri"/>
                <w:b/>
                <w:highlight w:val="yellow"/>
                <w:lang w:eastAsia="en-US"/>
              </w:rPr>
            </w:pPr>
            <w:r w:rsidRPr="008002B0">
              <w:rPr>
                <w:rFonts w:eastAsia="Calibri"/>
                <w:b/>
                <w:lang w:eastAsia="en-US"/>
              </w:rPr>
              <w:t>2024 год –   7 108,56 тыс.руб.</w:t>
            </w:r>
          </w:p>
        </w:tc>
      </w:tr>
    </w:tbl>
    <w:p w:rsidR="008002B0" w:rsidRDefault="008002B0" w:rsidP="00394EDE">
      <w:pPr>
        <w:ind w:firstLine="0"/>
        <w:jc w:val="both"/>
        <w:rPr>
          <w:rFonts w:eastAsia="Calibri"/>
          <w:lang w:eastAsia="en-US"/>
        </w:rPr>
      </w:pPr>
    </w:p>
    <w:p w:rsidR="008002B0" w:rsidRPr="008002B0" w:rsidRDefault="008002B0" w:rsidP="00394EDE">
      <w:pPr>
        <w:numPr>
          <w:ilvl w:val="0"/>
          <w:numId w:val="11"/>
        </w:numPr>
        <w:ind w:firstLine="0"/>
        <w:jc w:val="center"/>
        <w:rPr>
          <w:rFonts w:eastAsia="Calibri"/>
          <w:b/>
          <w:sz w:val="28"/>
          <w:szCs w:val="28"/>
          <w:lang w:eastAsia="en-US"/>
        </w:rPr>
      </w:pPr>
      <w:r w:rsidRPr="008002B0">
        <w:rPr>
          <w:rFonts w:eastAsia="Calibri"/>
          <w:b/>
          <w:sz w:val="28"/>
          <w:szCs w:val="28"/>
          <w:lang w:eastAsia="en-US"/>
        </w:rPr>
        <w:lastRenderedPageBreak/>
        <w:t>Характеристи</w:t>
      </w:r>
      <w:r>
        <w:rPr>
          <w:rFonts w:eastAsia="Calibri"/>
          <w:b/>
          <w:sz w:val="28"/>
          <w:szCs w:val="28"/>
          <w:lang w:eastAsia="en-US"/>
        </w:rPr>
        <w:t>ка текущего состояния жилищно-</w:t>
      </w:r>
      <w:r w:rsidRPr="008002B0">
        <w:rPr>
          <w:rFonts w:eastAsia="Calibri"/>
          <w:b/>
          <w:sz w:val="28"/>
          <w:szCs w:val="28"/>
          <w:lang w:eastAsia="en-US"/>
        </w:rPr>
        <w:t>коммунального хозяйства сельского поселения Хатанга</w:t>
      </w:r>
    </w:p>
    <w:p w:rsidR="008002B0" w:rsidRPr="008002B0" w:rsidRDefault="008002B0" w:rsidP="00515BB4">
      <w:pPr>
        <w:ind w:left="360"/>
        <w:jc w:val="both"/>
        <w:rPr>
          <w:rFonts w:eastAsia="Calibri"/>
          <w:sz w:val="28"/>
          <w:szCs w:val="28"/>
          <w:lang w:eastAsia="en-US"/>
        </w:rPr>
      </w:pPr>
    </w:p>
    <w:p w:rsidR="008002B0" w:rsidRPr="008002B0" w:rsidRDefault="008002B0" w:rsidP="00515BB4">
      <w:pPr>
        <w:ind w:firstLine="708"/>
        <w:jc w:val="both"/>
        <w:rPr>
          <w:rFonts w:eastAsia="Calibri"/>
          <w:sz w:val="28"/>
          <w:szCs w:val="28"/>
          <w:lang w:eastAsia="en-US"/>
        </w:rPr>
      </w:pPr>
      <w:r w:rsidRPr="008002B0">
        <w:rPr>
          <w:rFonts w:eastAsia="Calibri"/>
          <w:sz w:val="28"/>
          <w:szCs w:val="28"/>
          <w:lang w:eastAsia="en-US"/>
        </w:rPr>
        <w:t>Жилищно-коммунальное хозяйство является базовой отраслью экономики сельского поселения Хатанга, обеспечивающей население не только жизненно важными услугами: отопление, электроснабжение, горячее и холодное водоснабжение, водоотведение, но и бытовыми услугами.</w:t>
      </w:r>
    </w:p>
    <w:p w:rsidR="008002B0" w:rsidRPr="008002B0" w:rsidRDefault="008002B0" w:rsidP="00515BB4">
      <w:pPr>
        <w:ind w:firstLine="708"/>
        <w:jc w:val="both"/>
        <w:rPr>
          <w:rFonts w:eastAsia="Calibri"/>
          <w:sz w:val="28"/>
          <w:szCs w:val="28"/>
          <w:lang w:eastAsia="en-US"/>
        </w:rPr>
      </w:pPr>
      <w:r w:rsidRPr="008002B0">
        <w:rPr>
          <w:rFonts w:eastAsia="Calibri"/>
          <w:sz w:val="28"/>
          <w:szCs w:val="28"/>
          <w:lang w:eastAsia="en-US"/>
        </w:rPr>
        <w:t>Численность постоянного населения, проживающего в сельском поселении Хатанга, на 01.01.2015 г</w:t>
      </w:r>
      <w:r>
        <w:rPr>
          <w:rFonts w:eastAsia="Calibri"/>
          <w:sz w:val="28"/>
          <w:szCs w:val="28"/>
          <w:lang w:eastAsia="en-US"/>
        </w:rPr>
        <w:t>.</w:t>
      </w:r>
      <w:r w:rsidRPr="008002B0">
        <w:rPr>
          <w:rFonts w:eastAsia="Calibri"/>
          <w:sz w:val="28"/>
          <w:szCs w:val="28"/>
          <w:lang w:eastAsia="en-US"/>
        </w:rPr>
        <w:t xml:space="preserve"> составляет 5 429 человек, на 01.01.2022 г</w:t>
      </w:r>
      <w:r>
        <w:rPr>
          <w:rFonts w:eastAsia="Calibri"/>
          <w:sz w:val="28"/>
          <w:szCs w:val="28"/>
          <w:lang w:eastAsia="en-US"/>
        </w:rPr>
        <w:t>.</w:t>
      </w:r>
      <w:r w:rsidRPr="008002B0">
        <w:rPr>
          <w:rFonts w:eastAsia="Calibri"/>
          <w:sz w:val="28"/>
          <w:szCs w:val="28"/>
          <w:lang w:eastAsia="en-US"/>
        </w:rPr>
        <w:t xml:space="preserve"> – 5 411 человек.  </w:t>
      </w:r>
    </w:p>
    <w:p w:rsidR="008002B0" w:rsidRPr="008002B0" w:rsidRDefault="008002B0" w:rsidP="00515BB4">
      <w:pPr>
        <w:ind w:firstLine="708"/>
        <w:jc w:val="both"/>
        <w:rPr>
          <w:rFonts w:eastAsia="Calibri"/>
          <w:sz w:val="28"/>
          <w:szCs w:val="28"/>
          <w:lang w:eastAsia="en-US"/>
        </w:rPr>
      </w:pPr>
      <w:r w:rsidRPr="008002B0">
        <w:rPr>
          <w:rFonts w:eastAsia="Calibri"/>
          <w:sz w:val="28"/>
          <w:szCs w:val="28"/>
          <w:lang w:eastAsia="en-US"/>
        </w:rPr>
        <w:t>В разные периоды на территории сельского поселения Хатанга коммунальные услуги предоставляли и предоставляют следующие организации:</w:t>
      </w:r>
    </w:p>
    <w:p w:rsidR="008002B0" w:rsidRPr="008002B0" w:rsidRDefault="008002B0" w:rsidP="00394EDE">
      <w:pPr>
        <w:jc w:val="both"/>
        <w:rPr>
          <w:rFonts w:eastAsia="Calibri"/>
          <w:sz w:val="28"/>
          <w:szCs w:val="28"/>
          <w:lang w:eastAsia="en-US"/>
        </w:rPr>
      </w:pPr>
      <w:r w:rsidRPr="008002B0">
        <w:rPr>
          <w:rFonts w:eastAsia="Calibri"/>
          <w:sz w:val="28"/>
          <w:szCs w:val="28"/>
          <w:lang w:eastAsia="en-US"/>
        </w:rPr>
        <w:t xml:space="preserve"> - Муниципальное унитарное предприятие «Жилищно-коммунальное хозяйство сельского поселения Хатанга» (с 2015 года по февраль 2016 года);</w:t>
      </w:r>
    </w:p>
    <w:p w:rsidR="00394EDE" w:rsidRDefault="008002B0" w:rsidP="00394EDE">
      <w:pPr>
        <w:jc w:val="both"/>
        <w:rPr>
          <w:rFonts w:eastAsia="Calibri"/>
          <w:sz w:val="28"/>
          <w:szCs w:val="28"/>
          <w:lang w:eastAsia="en-US"/>
        </w:rPr>
      </w:pPr>
      <w:r w:rsidRPr="008002B0">
        <w:rPr>
          <w:rFonts w:eastAsia="Calibri"/>
          <w:sz w:val="28"/>
          <w:szCs w:val="28"/>
          <w:lang w:eastAsia="en-US"/>
        </w:rPr>
        <w:t xml:space="preserve"> - Муниципальное унитарное предприятие «Хатанга-Энергия» сельского поселения Хатанга;</w:t>
      </w:r>
    </w:p>
    <w:p w:rsidR="00394EDE" w:rsidRDefault="00394EDE" w:rsidP="00394EDE">
      <w:pPr>
        <w:jc w:val="both"/>
        <w:rPr>
          <w:rFonts w:eastAsia="Calibri"/>
          <w:sz w:val="28"/>
          <w:szCs w:val="28"/>
          <w:lang w:eastAsia="en-US"/>
        </w:rPr>
      </w:pPr>
      <w:r>
        <w:rPr>
          <w:rFonts w:eastAsia="Calibri"/>
          <w:sz w:val="28"/>
          <w:szCs w:val="28"/>
          <w:lang w:eastAsia="en-US"/>
        </w:rPr>
        <w:t>- О</w:t>
      </w:r>
      <w:r w:rsidR="008002B0" w:rsidRPr="008002B0">
        <w:rPr>
          <w:rFonts w:eastAsia="Calibri"/>
          <w:sz w:val="28"/>
          <w:szCs w:val="28"/>
          <w:lang w:eastAsia="en-US"/>
        </w:rPr>
        <w:t>ткрытое акционерное общество «Полярная геологоразведочная экспедиция»;</w:t>
      </w:r>
    </w:p>
    <w:p w:rsidR="00394EDE" w:rsidRDefault="008002B0" w:rsidP="00394EDE">
      <w:pPr>
        <w:jc w:val="both"/>
        <w:rPr>
          <w:rFonts w:eastAsia="Calibri"/>
          <w:sz w:val="28"/>
          <w:szCs w:val="28"/>
          <w:lang w:eastAsia="en-US"/>
        </w:rPr>
      </w:pPr>
      <w:r w:rsidRPr="008002B0">
        <w:rPr>
          <w:rFonts w:eastAsia="Calibri"/>
          <w:sz w:val="28"/>
          <w:szCs w:val="28"/>
          <w:lang w:eastAsia="en-US"/>
        </w:rPr>
        <w:t>- Общество с ограниченной ответственностью «Энергия»;</w:t>
      </w:r>
    </w:p>
    <w:p w:rsidR="008002B0" w:rsidRPr="008002B0" w:rsidRDefault="008002B0" w:rsidP="00394EDE">
      <w:pPr>
        <w:jc w:val="both"/>
        <w:rPr>
          <w:rFonts w:eastAsia="Calibri"/>
          <w:sz w:val="28"/>
          <w:szCs w:val="28"/>
          <w:lang w:eastAsia="en-US"/>
        </w:rPr>
      </w:pPr>
      <w:r w:rsidRPr="008002B0">
        <w:rPr>
          <w:rFonts w:eastAsia="Calibri"/>
          <w:sz w:val="28"/>
          <w:szCs w:val="28"/>
          <w:lang w:eastAsia="en-US"/>
        </w:rPr>
        <w:t>- Общество с ограниченной ответственностью «Управляющая компания «ЭнергобытСервис»;</w:t>
      </w:r>
    </w:p>
    <w:p w:rsidR="008002B0" w:rsidRPr="008002B0" w:rsidRDefault="008002B0" w:rsidP="00394EDE">
      <w:pPr>
        <w:jc w:val="both"/>
        <w:rPr>
          <w:rFonts w:eastAsia="Calibri"/>
          <w:sz w:val="28"/>
          <w:szCs w:val="28"/>
          <w:lang w:eastAsia="en-US"/>
        </w:rPr>
      </w:pPr>
      <w:r w:rsidRPr="008002B0">
        <w:rPr>
          <w:rFonts w:eastAsia="Calibri"/>
          <w:sz w:val="28"/>
          <w:szCs w:val="28"/>
          <w:lang w:eastAsia="en-US"/>
        </w:rPr>
        <w:t>- Общество с ограниченной ответственностью «Таймыр Альянс Трейдинг».</w:t>
      </w:r>
    </w:p>
    <w:p w:rsidR="008002B0" w:rsidRPr="008002B0" w:rsidRDefault="008002B0" w:rsidP="00515BB4">
      <w:pPr>
        <w:ind w:firstLine="708"/>
        <w:jc w:val="both"/>
        <w:rPr>
          <w:rFonts w:eastAsia="Calibri"/>
          <w:sz w:val="28"/>
          <w:szCs w:val="28"/>
          <w:lang w:eastAsia="en-US"/>
        </w:rPr>
      </w:pPr>
      <w:r w:rsidRPr="008002B0">
        <w:rPr>
          <w:rFonts w:eastAsia="Calibri"/>
          <w:sz w:val="28"/>
          <w:szCs w:val="28"/>
          <w:lang w:eastAsia="en-US"/>
        </w:rPr>
        <w:t>Основной проблемой в сфере жилищно-коммунального хозяйства сельского поселения является изношенность основных фондов предприятий, оказывающих жилищно-коммунальные услуги потребителям.</w:t>
      </w:r>
    </w:p>
    <w:p w:rsidR="008002B0" w:rsidRPr="008002B0" w:rsidRDefault="008002B0" w:rsidP="00515BB4">
      <w:pPr>
        <w:ind w:firstLine="708"/>
        <w:jc w:val="both"/>
        <w:rPr>
          <w:rFonts w:eastAsia="Calibri"/>
          <w:sz w:val="28"/>
          <w:szCs w:val="28"/>
          <w:lang w:eastAsia="en-US"/>
        </w:rPr>
      </w:pPr>
      <w:r w:rsidRPr="008002B0">
        <w:rPr>
          <w:rFonts w:eastAsia="Calibri"/>
          <w:sz w:val="28"/>
          <w:szCs w:val="28"/>
          <w:lang w:eastAsia="en-US"/>
        </w:rPr>
        <w:t xml:space="preserve">В последние годы денежными средствами на капитальный ремонт и модернизацию жилищно-коммунального хозяйства бюджет сельского поселения Хатанга не располагал.  </w:t>
      </w:r>
    </w:p>
    <w:p w:rsidR="008002B0" w:rsidRPr="008002B0" w:rsidRDefault="008002B0" w:rsidP="00515BB4">
      <w:pPr>
        <w:ind w:firstLine="708"/>
        <w:jc w:val="both"/>
        <w:rPr>
          <w:rFonts w:eastAsia="Calibri"/>
          <w:sz w:val="28"/>
          <w:szCs w:val="28"/>
          <w:lang w:eastAsia="en-US"/>
        </w:rPr>
      </w:pPr>
      <w:r w:rsidRPr="008002B0">
        <w:rPr>
          <w:rFonts w:eastAsia="Calibri"/>
          <w:sz w:val="28"/>
          <w:szCs w:val="28"/>
          <w:lang w:eastAsia="en-US"/>
        </w:rPr>
        <w:t xml:space="preserve">Недостаточное финансирование отрасли отражается на стабильности работы коммунальных объектов, на качестве предоставляемых коммунальных услуг и приводит    к социальной напряженности среди населения. Экономически обоснованные тарифы на тепловую и электрическую энергию высоки, в связи с тем, что в их структуре на топливную составляющую приходится 44,0 % по тепловой энергии и до 63,0% по электрической энергии (показатели 2018 года), соответственно, и себестоимость бытовых услуг так же высока. </w:t>
      </w:r>
    </w:p>
    <w:p w:rsidR="008002B0" w:rsidRPr="008002B0" w:rsidRDefault="008002B0" w:rsidP="00515BB4">
      <w:pPr>
        <w:ind w:firstLine="567"/>
        <w:jc w:val="both"/>
        <w:rPr>
          <w:rFonts w:eastAsia="Calibri"/>
          <w:sz w:val="28"/>
          <w:szCs w:val="28"/>
          <w:lang w:eastAsia="en-US"/>
        </w:rPr>
      </w:pPr>
      <w:r w:rsidRPr="008002B0">
        <w:rPr>
          <w:rFonts w:eastAsia="Calibri"/>
          <w:sz w:val="28"/>
          <w:szCs w:val="28"/>
          <w:lang w:eastAsia="en-US"/>
        </w:rPr>
        <w:t xml:space="preserve">Для поддержания на доступном уровне стоимости услуг бани для населения в селе Хатанга ежегодно производится </w:t>
      </w:r>
      <w:r w:rsidRPr="008002B0">
        <w:rPr>
          <w:sz w:val="28"/>
          <w:szCs w:val="28"/>
        </w:rPr>
        <w:t xml:space="preserve">возмещение недополученных доходов, связанных с установлением тарифов, не обеспечивающих возмещение издержек при оказании населению данных услуг </w:t>
      </w:r>
      <w:r w:rsidRPr="008002B0">
        <w:rPr>
          <w:rFonts w:eastAsia="Calibri"/>
          <w:sz w:val="28"/>
          <w:szCs w:val="28"/>
          <w:lang w:eastAsia="en-US"/>
        </w:rPr>
        <w:t>в соответствии с Положением о порядке субсидирования на цели возмещения части затрат, связанных с предоставлением населению услуг бани в селе Хатанга, утвержденным Постановлением администрации сельского поселения Хатанга.</w:t>
      </w:r>
    </w:p>
    <w:p w:rsidR="008002B0" w:rsidRPr="008002B0" w:rsidRDefault="008002B0" w:rsidP="00515BB4">
      <w:pPr>
        <w:ind w:firstLine="708"/>
        <w:jc w:val="both"/>
        <w:rPr>
          <w:rFonts w:eastAsia="Calibri"/>
          <w:sz w:val="28"/>
          <w:szCs w:val="28"/>
          <w:lang w:eastAsia="en-US"/>
        </w:rPr>
      </w:pPr>
      <w:r w:rsidRPr="008002B0">
        <w:rPr>
          <w:rFonts w:eastAsia="Calibri"/>
          <w:sz w:val="28"/>
          <w:szCs w:val="28"/>
          <w:lang w:eastAsia="en-US"/>
        </w:rPr>
        <w:lastRenderedPageBreak/>
        <w:t xml:space="preserve">Средневзвешенный тариф на услуги бани для населения в 2015 году составлял - 12,6% от плановой себестоимости услуги, в 2021 году – 13,8 % </w:t>
      </w:r>
    </w:p>
    <w:p w:rsidR="008002B0" w:rsidRPr="008002B0" w:rsidRDefault="008002B0" w:rsidP="00515BB4">
      <w:pPr>
        <w:ind w:firstLine="708"/>
        <w:jc w:val="both"/>
        <w:rPr>
          <w:rFonts w:eastAsia="Calibri"/>
          <w:sz w:val="28"/>
          <w:szCs w:val="28"/>
          <w:lang w:eastAsia="en-US"/>
        </w:rPr>
      </w:pPr>
      <w:r w:rsidRPr="008002B0">
        <w:rPr>
          <w:rFonts w:eastAsia="Calibri"/>
          <w:sz w:val="28"/>
          <w:szCs w:val="28"/>
          <w:lang w:eastAsia="en-US"/>
        </w:rPr>
        <w:t xml:space="preserve">Ежегодно количество посещений бани населением растет, так в 2014 году это показатель составил 1 274, в 2021 году – 1 712 посещений. </w:t>
      </w:r>
    </w:p>
    <w:p w:rsidR="008002B0" w:rsidRPr="008002B0" w:rsidRDefault="008002B0" w:rsidP="00515BB4">
      <w:pPr>
        <w:ind w:firstLine="708"/>
        <w:jc w:val="both"/>
        <w:rPr>
          <w:rFonts w:eastAsia="Calibri"/>
          <w:sz w:val="28"/>
          <w:szCs w:val="28"/>
          <w:lang w:eastAsia="en-US"/>
        </w:rPr>
      </w:pPr>
      <w:r w:rsidRPr="008002B0">
        <w:rPr>
          <w:rFonts w:eastAsia="Calibri"/>
          <w:sz w:val="28"/>
          <w:szCs w:val="28"/>
          <w:lang w:eastAsia="en-US"/>
        </w:rPr>
        <w:t xml:space="preserve">Управление многоквартирными домами в селе Хатанга в 2015 году осуществляли 2 организации - МУП «ЖКХ сельского поселения Хатанга» и ОАО «Полярная ГРЭ». В 2020 году на территории сельского поселения Хатанга управляющей организацией является ООО «Энергия». </w:t>
      </w:r>
    </w:p>
    <w:p w:rsidR="008002B0" w:rsidRPr="008002B0" w:rsidRDefault="008002B0" w:rsidP="00515BB4">
      <w:pPr>
        <w:ind w:firstLine="708"/>
        <w:jc w:val="both"/>
        <w:rPr>
          <w:rFonts w:eastAsia="Calibri"/>
          <w:sz w:val="28"/>
          <w:szCs w:val="28"/>
          <w:lang w:eastAsia="en-US"/>
        </w:rPr>
      </w:pPr>
      <w:r w:rsidRPr="008002B0">
        <w:rPr>
          <w:rFonts w:eastAsia="Calibri"/>
          <w:sz w:val="28"/>
          <w:szCs w:val="28"/>
          <w:lang w:eastAsia="en-US"/>
        </w:rPr>
        <w:t>Общая площадь жилищного фонда в сельском поселении Хатанга составляет 89,22 тыс. кв. метров, удельный вес благоустроенного жилищного фонда – 65,5%. В поселках поселения население проживает в домах с печным отоплением. В качестве топлива используется уголь, который предоставляется безвозмездно, в количестве 10 тонн на одно дворовое хозяйство.</w:t>
      </w:r>
    </w:p>
    <w:p w:rsidR="008002B0" w:rsidRPr="008002B0" w:rsidRDefault="008002B0" w:rsidP="00515BB4">
      <w:pPr>
        <w:ind w:firstLine="708"/>
        <w:jc w:val="both"/>
        <w:rPr>
          <w:rFonts w:eastAsia="Calibri"/>
          <w:sz w:val="28"/>
          <w:szCs w:val="28"/>
          <w:lang w:eastAsia="en-US"/>
        </w:rPr>
      </w:pPr>
      <w:r w:rsidRPr="008002B0">
        <w:rPr>
          <w:rFonts w:eastAsia="Calibri"/>
          <w:sz w:val="28"/>
          <w:szCs w:val="28"/>
          <w:lang w:eastAsia="en-US"/>
        </w:rPr>
        <w:t xml:space="preserve">Жилые дома в поселках построены в период с 1930 по 1980 год. Капитальные ремонты не только домов, но и печей не проводились, в связи с отсутствием необходимых материалов. </w:t>
      </w:r>
    </w:p>
    <w:p w:rsidR="008002B0" w:rsidRPr="008002B0" w:rsidRDefault="008002B0" w:rsidP="00515BB4">
      <w:pPr>
        <w:ind w:firstLine="708"/>
        <w:jc w:val="both"/>
        <w:rPr>
          <w:rFonts w:eastAsia="Calibri"/>
          <w:sz w:val="28"/>
          <w:szCs w:val="28"/>
          <w:lang w:eastAsia="en-US"/>
        </w:rPr>
      </w:pPr>
      <w:r w:rsidRPr="008002B0">
        <w:rPr>
          <w:rFonts w:eastAsia="Calibri"/>
          <w:sz w:val="28"/>
          <w:szCs w:val="28"/>
          <w:lang w:eastAsia="en-US"/>
        </w:rPr>
        <w:t>Поселки расположены в труднодоступных местностях, поэтому доставка основных грузов осуществляется в период летней навигации в ограниченные сроки, что является одной из причин отсутствия в данных поселках организаций, занимающихся реализацией строительных материалов и печного оборудования. Кроме того, предприниматели не заинтересованы в завозе материалов, т.к. нет гарантии на реализацию, в связи с низкой платежеспособностью населения, проживающего в поселках поселения.</w:t>
      </w:r>
    </w:p>
    <w:p w:rsidR="008002B0" w:rsidRPr="008002B0" w:rsidRDefault="008002B0" w:rsidP="00515BB4">
      <w:pPr>
        <w:ind w:firstLine="708"/>
        <w:jc w:val="both"/>
        <w:rPr>
          <w:rFonts w:eastAsia="Calibri"/>
          <w:sz w:val="28"/>
          <w:szCs w:val="28"/>
          <w:lang w:eastAsia="en-US"/>
        </w:rPr>
      </w:pPr>
      <w:r w:rsidRPr="008002B0">
        <w:rPr>
          <w:rFonts w:eastAsia="Calibri"/>
          <w:sz w:val="28"/>
          <w:szCs w:val="28"/>
          <w:lang w:eastAsia="en-US"/>
        </w:rPr>
        <w:t>Отсутствие возможности самостоятельно произвести ремонт печного оборудования приводит к возникновению пожаров, в которых гибнут люди, наносится значительный ущерб имуществу.</w:t>
      </w:r>
    </w:p>
    <w:p w:rsidR="008002B0" w:rsidRPr="008002B0" w:rsidRDefault="008002B0" w:rsidP="00515BB4">
      <w:pPr>
        <w:ind w:firstLine="708"/>
        <w:jc w:val="both"/>
        <w:rPr>
          <w:rFonts w:eastAsia="Calibri"/>
          <w:sz w:val="28"/>
          <w:szCs w:val="28"/>
          <w:lang w:eastAsia="en-US"/>
        </w:rPr>
      </w:pPr>
      <w:r w:rsidRPr="008002B0">
        <w:rPr>
          <w:rFonts w:eastAsia="Calibri"/>
          <w:sz w:val="28"/>
          <w:szCs w:val="28"/>
          <w:lang w:eastAsia="en-US"/>
        </w:rPr>
        <w:t xml:space="preserve">В настоящее время социальная защита населения является одной из отраслей, характеризующейся постоянным расширением круга вопросов, входящих в ее сферу, которые охватывают все большую часть населения. </w:t>
      </w:r>
    </w:p>
    <w:p w:rsidR="008002B0" w:rsidRPr="008002B0" w:rsidRDefault="008002B0" w:rsidP="00515BB4">
      <w:pPr>
        <w:ind w:firstLine="708"/>
        <w:jc w:val="both"/>
        <w:rPr>
          <w:rFonts w:eastAsia="Calibri"/>
          <w:sz w:val="28"/>
          <w:szCs w:val="28"/>
          <w:lang w:eastAsia="en-US"/>
        </w:rPr>
      </w:pPr>
      <w:r w:rsidRPr="008002B0">
        <w:rPr>
          <w:rFonts w:eastAsia="Calibri"/>
          <w:sz w:val="28"/>
          <w:szCs w:val="28"/>
          <w:lang w:eastAsia="en-US"/>
        </w:rPr>
        <w:t>Для улучшения качества жизни и благосостояния граждан, проживающих в поселках поселения необходимо выполнить мероприятия по ремонту печного оборудования и остекления оконных блоков в жилых домах за счет средств бюджета сельского поселения Хатанга.</w:t>
      </w:r>
    </w:p>
    <w:p w:rsidR="008002B0" w:rsidRPr="008002B0" w:rsidRDefault="008002B0" w:rsidP="00515BB4">
      <w:pPr>
        <w:ind w:firstLine="720"/>
        <w:contextualSpacing/>
        <w:jc w:val="both"/>
        <w:rPr>
          <w:rFonts w:eastAsia="Calibri"/>
          <w:sz w:val="28"/>
          <w:szCs w:val="28"/>
          <w:lang w:eastAsia="en-US"/>
        </w:rPr>
      </w:pPr>
      <w:r w:rsidRPr="008002B0">
        <w:rPr>
          <w:rFonts w:eastAsia="Calibri"/>
          <w:sz w:val="28"/>
          <w:szCs w:val="28"/>
          <w:lang w:eastAsia="en-US"/>
        </w:rPr>
        <w:t xml:space="preserve">Одним из существенных направлений в работе органов местного самоуправления сельского поселения Хатанга с предприятиями жилищно-коммунального хозяйства и электроэнергетики является обеспечение уличного освещения в населённых пунктах поселения. Сети уличного освещения во всех населённых пунктах строились в 1980-х годах хозяйственным способом обслуживающими предприятиями и с тех пор не претерпели существенных изменений. В уличных фонарях устанавливались, как правило, энергозатратные ртутные светильники. </w:t>
      </w:r>
    </w:p>
    <w:p w:rsidR="008002B0" w:rsidRPr="008002B0" w:rsidRDefault="008002B0" w:rsidP="00515BB4">
      <w:pPr>
        <w:ind w:firstLine="720"/>
        <w:contextualSpacing/>
        <w:jc w:val="both"/>
        <w:rPr>
          <w:rFonts w:eastAsia="Calibri"/>
          <w:sz w:val="28"/>
          <w:szCs w:val="28"/>
          <w:lang w:eastAsia="en-US"/>
        </w:rPr>
      </w:pPr>
      <w:r w:rsidRPr="008002B0">
        <w:rPr>
          <w:rFonts w:eastAsia="Calibri"/>
          <w:sz w:val="28"/>
          <w:szCs w:val="28"/>
          <w:lang w:eastAsia="en-US"/>
        </w:rPr>
        <w:t xml:space="preserve">В населённых пунктах, за исключением села Хатанга, основной проблемой является недостаточное количество осветительных приборов в общественных местах, что влечёт за собой некомфортные условия проживания для населения посёлков. Кроме того, в данных посёлках в связи с отсутствием отдельных сетей уличного освещения осветительные приборы </w:t>
      </w:r>
      <w:r w:rsidRPr="008002B0">
        <w:rPr>
          <w:rFonts w:eastAsia="Calibri"/>
          <w:sz w:val="28"/>
          <w:szCs w:val="28"/>
          <w:lang w:eastAsia="en-US"/>
        </w:rPr>
        <w:lastRenderedPageBreak/>
        <w:t xml:space="preserve">установлены на общей сети электроснабжения, что исключает возможность включения/отключения осветительных приборов в зависимости от уровня естественного освещения.   </w:t>
      </w:r>
    </w:p>
    <w:p w:rsidR="008002B0" w:rsidRPr="008002B0" w:rsidRDefault="008002B0" w:rsidP="00515BB4">
      <w:pPr>
        <w:ind w:firstLine="720"/>
        <w:contextualSpacing/>
        <w:jc w:val="both"/>
        <w:rPr>
          <w:rFonts w:eastAsia="Calibri"/>
          <w:sz w:val="28"/>
          <w:szCs w:val="28"/>
          <w:lang w:eastAsia="en-US"/>
        </w:rPr>
      </w:pPr>
      <w:r w:rsidRPr="008002B0">
        <w:rPr>
          <w:rFonts w:eastAsia="Calibri"/>
          <w:sz w:val="28"/>
          <w:szCs w:val="28"/>
          <w:lang w:eastAsia="en-US"/>
        </w:rPr>
        <w:t>В рамках реализации мероприятий Программы предусматривается полная замена ртутных светильников, на энергоэффективные светодиодные светильники, аналогичные первым по уровню освещённости.</w:t>
      </w:r>
    </w:p>
    <w:p w:rsidR="008002B0" w:rsidRPr="008002B0" w:rsidRDefault="008002B0" w:rsidP="00515BB4">
      <w:pPr>
        <w:ind w:firstLine="720"/>
        <w:contextualSpacing/>
        <w:jc w:val="both"/>
        <w:rPr>
          <w:rFonts w:eastAsia="Calibri"/>
          <w:sz w:val="28"/>
          <w:szCs w:val="28"/>
          <w:lang w:eastAsia="en-US"/>
        </w:rPr>
      </w:pPr>
      <w:r w:rsidRPr="008002B0">
        <w:rPr>
          <w:rFonts w:eastAsia="Calibri"/>
          <w:sz w:val="28"/>
          <w:szCs w:val="28"/>
          <w:lang w:eastAsia="en-US"/>
        </w:rPr>
        <w:t xml:space="preserve">В 2021 году на территории села Хатанга имелось 64 многоквартирных дома на 1 206 квартиры, в том числе находящихся под управлением: </w:t>
      </w:r>
    </w:p>
    <w:p w:rsidR="008002B0" w:rsidRPr="008002B0" w:rsidRDefault="008002B0" w:rsidP="00515BB4">
      <w:pPr>
        <w:ind w:firstLine="720"/>
        <w:contextualSpacing/>
        <w:jc w:val="both"/>
        <w:rPr>
          <w:rFonts w:eastAsia="Calibri"/>
          <w:sz w:val="28"/>
          <w:szCs w:val="28"/>
          <w:lang w:eastAsia="en-US"/>
        </w:rPr>
      </w:pPr>
      <w:r w:rsidRPr="008002B0">
        <w:rPr>
          <w:rFonts w:eastAsia="Calibri"/>
          <w:sz w:val="28"/>
          <w:szCs w:val="28"/>
          <w:lang w:eastAsia="en-US"/>
        </w:rPr>
        <w:t>- ООО «Энергия» - 66 многоквартирных домов.</w:t>
      </w:r>
    </w:p>
    <w:p w:rsidR="008002B0" w:rsidRPr="008002B0" w:rsidRDefault="008002B0" w:rsidP="00515BB4">
      <w:pPr>
        <w:ind w:firstLine="720"/>
        <w:contextualSpacing/>
        <w:jc w:val="both"/>
        <w:rPr>
          <w:rFonts w:eastAsia="Calibri"/>
          <w:sz w:val="28"/>
          <w:szCs w:val="28"/>
          <w:lang w:eastAsia="en-US"/>
        </w:rPr>
      </w:pPr>
      <w:r w:rsidRPr="008002B0">
        <w:rPr>
          <w:rFonts w:eastAsia="Calibri"/>
          <w:sz w:val="28"/>
          <w:szCs w:val="28"/>
          <w:lang w:eastAsia="en-US"/>
        </w:rPr>
        <w:t xml:space="preserve">В соответствии со ст.13 Федерального закона от 23.11.2009 № 261-ФЗ </w:t>
      </w:r>
      <w:r>
        <w:rPr>
          <w:rFonts w:eastAsia="Calibri"/>
          <w:sz w:val="28"/>
          <w:szCs w:val="28"/>
          <w:lang w:eastAsia="en-US"/>
        </w:rPr>
        <w:t>«</w:t>
      </w:r>
      <w:r w:rsidRPr="008002B0">
        <w:rPr>
          <w:rFonts w:eastAsia="Calibri"/>
          <w:sz w:val="28"/>
          <w:szCs w:val="28"/>
          <w:lang w:eastAsia="en-US"/>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Pr>
          <w:rFonts w:eastAsia="Calibri"/>
          <w:sz w:val="28"/>
          <w:szCs w:val="28"/>
          <w:lang w:eastAsia="en-US"/>
        </w:rPr>
        <w:t>»</w:t>
      </w:r>
      <w:r w:rsidRPr="008002B0">
        <w:rPr>
          <w:rFonts w:eastAsia="Calibri"/>
          <w:sz w:val="28"/>
          <w:szCs w:val="28"/>
          <w:lang w:eastAsia="en-US"/>
        </w:rPr>
        <w:t xml:space="preserve"> и Жилищным кодексом РФ, установка индивидуальных приборов учёта используемых коммунальных ресурсов является обязанностью собственников помещений в многоквартирных жилых домах. Соответственно, установка указанных приборов учёта в жилых помещениях, находящихся в собственности сельского поселения Хатанга, является обязанностью органов местного самоуправления поселения. </w:t>
      </w:r>
    </w:p>
    <w:p w:rsidR="008002B0" w:rsidRPr="008002B0" w:rsidRDefault="008002B0" w:rsidP="00515BB4">
      <w:pPr>
        <w:ind w:firstLine="720"/>
        <w:contextualSpacing/>
        <w:jc w:val="both"/>
        <w:rPr>
          <w:rFonts w:eastAsia="Calibri"/>
          <w:sz w:val="28"/>
          <w:szCs w:val="28"/>
          <w:lang w:eastAsia="en-US"/>
        </w:rPr>
      </w:pPr>
      <w:r w:rsidRPr="008002B0">
        <w:rPr>
          <w:rFonts w:eastAsia="Calibri"/>
          <w:sz w:val="28"/>
          <w:szCs w:val="28"/>
          <w:lang w:eastAsia="en-US"/>
        </w:rPr>
        <w:t xml:space="preserve">В муниципальной собственности сельского поселения Хатанга на территории села Хатанга из указанного выше общего числа квартир находятся 293 квартиры, в том числе под управлением: </w:t>
      </w:r>
    </w:p>
    <w:p w:rsidR="008002B0" w:rsidRPr="008002B0" w:rsidRDefault="008002B0" w:rsidP="00515BB4">
      <w:pPr>
        <w:ind w:firstLine="720"/>
        <w:contextualSpacing/>
        <w:jc w:val="both"/>
        <w:rPr>
          <w:rFonts w:eastAsia="Calibri"/>
          <w:sz w:val="28"/>
          <w:szCs w:val="28"/>
          <w:lang w:eastAsia="en-US"/>
        </w:rPr>
      </w:pPr>
      <w:r w:rsidRPr="008002B0">
        <w:rPr>
          <w:rFonts w:eastAsia="Calibri"/>
          <w:sz w:val="28"/>
          <w:szCs w:val="28"/>
          <w:lang w:eastAsia="en-US"/>
        </w:rPr>
        <w:t xml:space="preserve">ООО «Энергия» – 293 квартиры;  </w:t>
      </w:r>
    </w:p>
    <w:p w:rsidR="008002B0" w:rsidRPr="008002B0" w:rsidRDefault="008002B0" w:rsidP="00515BB4">
      <w:pPr>
        <w:ind w:firstLine="720"/>
        <w:contextualSpacing/>
        <w:jc w:val="both"/>
        <w:rPr>
          <w:rFonts w:eastAsia="Calibri"/>
          <w:sz w:val="28"/>
          <w:szCs w:val="28"/>
          <w:lang w:eastAsia="en-US"/>
        </w:rPr>
      </w:pPr>
      <w:r w:rsidRPr="008002B0">
        <w:rPr>
          <w:rFonts w:eastAsia="Calibri"/>
          <w:sz w:val="28"/>
          <w:szCs w:val="28"/>
          <w:lang w:eastAsia="en-US"/>
        </w:rPr>
        <w:t xml:space="preserve">Для осуществления перехода на оплату потребления ресурсов горячего и холодного водоснабжения жителями многоквартирных жилых домов с. Хатанга по показаниям индивидуальных приборов учёта потребления ресурсов, с 2015 года ведется работа по установке в жилых помещениях, находящихся в муниципальной собственности поселения, индивидуальных приборов учёта используемой горячей и холодной воды. </w:t>
      </w:r>
    </w:p>
    <w:p w:rsidR="008002B0" w:rsidRPr="008002B0" w:rsidRDefault="008002B0" w:rsidP="00515BB4">
      <w:pPr>
        <w:ind w:firstLine="567"/>
        <w:jc w:val="both"/>
        <w:rPr>
          <w:sz w:val="28"/>
          <w:szCs w:val="28"/>
        </w:rPr>
      </w:pPr>
      <w:r w:rsidRPr="008002B0">
        <w:rPr>
          <w:sz w:val="28"/>
          <w:szCs w:val="28"/>
        </w:rPr>
        <w:t>Одной из главных проблем в водоснабжении села Хатанга является отсутствие водоподготовки - очистки и обеззараживания питьевой воды, подаваемой в распределительный водопровод.</w:t>
      </w:r>
    </w:p>
    <w:p w:rsidR="008002B0" w:rsidRPr="008002B0" w:rsidRDefault="008002B0" w:rsidP="00515BB4">
      <w:pPr>
        <w:ind w:firstLine="567"/>
        <w:jc w:val="both"/>
        <w:rPr>
          <w:sz w:val="28"/>
          <w:szCs w:val="28"/>
        </w:rPr>
      </w:pPr>
      <w:r w:rsidRPr="008002B0">
        <w:rPr>
          <w:sz w:val="28"/>
          <w:szCs w:val="28"/>
        </w:rPr>
        <w:t>Ввиду отсутствия водоподготовки, очистки от механических примесей и нежелательных химических элементов трубопроводы подвергаются преждевременному износу. Результаты исследований воды, используемой для централизованного хозяйственно-питьевого водоснабжения населения, свидетельствуют об ухудшении ее качества по гигиеническим нормативам.</w:t>
      </w:r>
    </w:p>
    <w:p w:rsidR="008002B0" w:rsidRPr="008002B0" w:rsidRDefault="008002B0" w:rsidP="00515BB4">
      <w:pPr>
        <w:ind w:firstLine="708"/>
        <w:jc w:val="both"/>
        <w:rPr>
          <w:rFonts w:eastAsia="Calibri"/>
          <w:sz w:val="28"/>
          <w:szCs w:val="28"/>
          <w:lang w:eastAsia="en-US"/>
        </w:rPr>
      </w:pPr>
      <w:r w:rsidRPr="008002B0">
        <w:rPr>
          <w:sz w:val="28"/>
          <w:szCs w:val="28"/>
        </w:rPr>
        <w:t>На территории с. Хатанга до жилого дома № 10 по улице Норильская, система отопления – открытая, разбор горячей воды ведется непосредственно из общей системы отопления. Такая система требует повышенных расходов тепла на отопление и горячее водоснабжение, имеет высокие удельные расходы топлива на производство тепла, повышенные затраты на эксплуатацию котельных и тепловых сетей. Она не всегда обеспечивает качественное теплоснабжение потребителей из-за больших потерь тепла и количества повреждений на тепловых сетях.</w:t>
      </w:r>
    </w:p>
    <w:p w:rsidR="008002B0" w:rsidRPr="008002B0" w:rsidRDefault="008002B0" w:rsidP="00515BB4">
      <w:pPr>
        <w:ind w:firstLine="567"/>
        <w:jc w:val="both"/>
        <w:rPr>
          <w:sz w:val="28"/>
          <w:szCs w:val="28"/>
        </w:rPr>
      </w:pPr>
      <w:r w:rsidRPr="008002B0">
        <w:rPr>
          <w:sz w:val="28"/>
          <w:szCs w:val="28"/>
        </w:rPr>
        <w:t xml:space="preserve">От МКД № 10 по улице Норильская (район Полярной ГРЭ) - система горячего водоснабжения однотрубная.  При однотрубной системе горячая вода идет "в тупик", постоянная циркуляция воды отсутствует. В связи с </w:t>
      </w:r>
      <w:r w:rsidRPr="008002B0">
        <w:rPr>
          <w:sz w:val="28"/>
          <w:szCs w:val="28"/>
        </w:rPr>
        <w:lastRenderedPageBreak/>
        <w:t>этим, при малом разборе вода остывает в трубах и стояках. Для получения горячей воды в точке разбора необходимо сливать большой объем воды.</w:t>
      </w:r>
    </w:p>
    <w:p w:rsidR="008002B0" w:rsidRPr="008002B0" w:rsidRDefault="008002B0" w:rsidP="00515BB4">
      <w:pPr>
        <w:ind w:firstLine="708"/>
        <w:jc w:val="both"/>
        <w:rPr>
          <w:rFonts w:eastAsia="Calibri"/>
          <w:sz w:val="28"/>
          <w:szCs w:val="28"/>
          <w:lang w:eastAsia="en-US"/>
        </w:rPr>
      </w:pPr>
      <w:r w:rsidRPr="008002B0">
        <w:rPr>
          <w:sz w:val="28"/>
          <w:szCs w:val="28"/>
        </w:rPr>
        <w:t xml:space="preserve">Основной проблемой в водоотведении с. Хатанга является отсутствие станции очистки сточных вод. Система водоотведения состоит из проложенного с естественным уклоном по всему селу Хатанга канализационного коллектора, в который самотеком собираются все отработанные сточные воды, и без санитарной очистки, посредством трубопровода поступают в канализационные отстойники, расположенные вдоль береговой линии реки Хатанга, стекают в отстойные озера. Обеззараживание и обезвреживание отработанных сточных вод, не производится, очистных сооружений в с. Хатанга нет. Сбрасываемые сточные воды сливаются на рельеф местности и поступают в реку Хатанга. </w:t>
      </w:r>
    </w:p>
    <w:p w:rsidR="008002B0" w:rsidRPr="008002B0" w:rsidRDefault="008002B0" w:rsidP="00515BB4">
      <w:pPr>
        <w:contextualSpacing/>
        <w:jc w:val="both"/>
        <w:rPr>
          <w:rFonts w:eastAsia="Calibri"/>
          <w:sz w:val="28"/>
          <w:szCs w:val="28"/>
          <w:lang w:eastAsia="en-US"/>
        </w:rPr>
      </w:pPr>
      <w:r w:rsidRPr="008002B0">
        <w:rPr>
          <w:rFonts w:eastAsia="Calibri"/>
          <w:sz w:val="28"/>
          <w:szCs w:val="28"/>
          <w:lang w:eastAsia="en-US"/>
        </w:rPr>
        <w:t xml:space="preserve">В рамках реализации </w:t>
      </w:r>
      <w:r w:rsidRPr="008002B0">
        <w:rPr>
          <w:sz w:val="28"/>
          <w:szCs w:val="28"/>
        </w:rPr>
        <w:t xml:space="preserve">Программы с 2015 года проводится работа по разработке проектно-сметной документации на модернизацию водоотведения с. Хатанга.       </w:t>
      </w:r>
    </w:p>
    <w:p w:rsidR="008002B0" w:rsidRPr="008002B0" w:rsidRDefault="008002B0" w:rsidP="00515BB4">
      <w:pPr>
        <w:ind w:firstLine="567"/>
        <w:contextualSpacing/>
        <w:jc w:val="both"/>
        <w:rPr>
          <w:sz w:val="28"/>
          <w:szCs w:val="28"/>
        </w:rPr>
      </w:pPr>
      <w:r w:rsidRPr="008002B0">
        <w:rPr>
          <w:sz w:val="28"/>
          <w:szCs w:val="28"/>
        </w:rPr>
        <w:t>Одна из основных проблем реформирования жилищно-коммунального                              хозяйства - рост стоимости услуг вне зависимости от качества их предоставления.</w:t>
      </w:r>
    </w:p>
    <w:p w:rsidR="008002B0" w:rsidRPr="008002B0" w:rsidRDefault="008002B0" w:rsidP="00515BB4">
      <w:pPr>
        <w:ind w:firstLine="567"/>
        <w:contextualSpacing/>
        <w:jc w:val="both"/>
        <w:rPr>
          <w:sz w:val="28"/>
          <w:szCs w:val="28"/>
        </w:rPr>
      </w:pPr>
      <w:r w:rsidRPr="008002B0">
        <w:rPr>
          <w:sz w:val="28"/>
          <w:szCs w:val="28"/>
        </w:rPr>
        <w:t>Без измерительных приборов, установленных на вводах энергоносителей, невозможно определить количество и качество оказываемых услуг. Расчетный метод определения объема указанных услуг не учитывает качество услуги, не учитывает короткие перерывы в оказании услуг. Установка приборов учета тепловой энергии и холодной воды - первый шаг к снижению расходов потребителей на оплату жилищно-коммунальных услуг.</w:t>
      </w:r>
    </w:p>
    <w:p w:rsidR="008002B0" w:rsidRPr="008002B0" w:rsidRDefault="008002B0" w:rsidP="00515BB4">
      <w:pPr>
        <w:ind w:firstLine="567"/>
        <w:contextualSpacing/>
        <w:jc w:val="both"/>
        <w:rPr>
          <w:sz w:val="28"/>
          <w:szCs w:val="28"/>
        </w:rPr>
      </w:pPr>
      <w:r w:rsidRPr="008002B0">
        <w:rPr>
          <w:sz w:val="28"/>
          <w:szCs w:val="28"/>
        </w:rPr>
        <w:t>Общедомовые приборы учета позволяют контролировать не только объемы             потребления коммунальных ресурсов, но и параметры качества (давление, температуру и пр.), несоблюдение которых может привести к неоправданному увеличению объемов             потребления. Общедомовые приборы учета позволяют точно определить потери воды по пути до дома, выявить утечки в системах водо- и теплоснабжения многоквартирного дома, дают реальные возможности для энергоресурсосбережения.</w:t>
      </w:r>
    </w:p>
    <w:p w:rsidR="008002B0" w:rsidRDefault="008002B0" w:rsidP="00515BB4">
      <w:pPr>
        <w:ind w:firstLine="720"/>
        <w:contextualSpacing/>
        <w:jc w:val="both"/>
        <w:rPr>
          <w:sz w:val="28"/>
          <w:szCs w:val="28"/>
        </w:rPr>
      </w:pPr>
      <w:r w:rsidRPr="008002B0">
        <w:rPr>
          <w:sz w:val="28"/>
          <w:szCs w:val="28"/>
        </w:rPr>
        <w:t xml:space="preserve">В рамках реализации Программы в течение 2015-2017 годов в многоквартирных жилых домах, расположенных на территории с. Хатанга, установлены общедомовые (коллективные) приборы учёта тепловой энергии и холодной воды, в том числе:  </w:t>
      </w:r>
    </w:p>
    <w:p w:rsidR="008002B0" w:rsidRPr="008002B0" w:rsidRDefault="008002B0" w:rsidP="00515BB4">
      <w:pPr>
        <w:ind w:firstLine="720"/>
        <w:contextualSpacing/>
        <w:jc w:val="both"/>
        <w:rPr>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4240"/>
        <w:gridCol w:w="4521"/>
      </w:tblGrid>
      <w:tr w:rsidR="008002B0" w:rsidRPr="008002B0" w:rsidTr="008002B0">
        <w:tc>
          <w:tcPr>
            <w:tcW w:w="503" w:type="dxa"/>
            <w:shd w:val="clear" w:color="auto" w:fill="auto"/>
            <w:vAlign w:val="center"/>
          </w:tcPr>
          <w:p w:rsidR="008002B0" w:rsidRPr="008002B0" w:rsidRDefault="008002B0" w:rsidP="00394EDE">
            <w:pPr>
              <w:ind w:firstLine="0"/>
              <w:contextualSpacing/>
              <w:jc w:val="center"/>
              <w:rPr>
                <w:b/>
                <w:szCs w:val="28"/>
              </w:rPr>
            </w:pPr>
            <w:r w:rsidRPr="008002B0">
              <w:rPr>
                <w:b/>
                <w:szCs w:val="28"/>
              </w:rPr>
              <w:t>№</w:t>
            </w:r>
          </w:p>
          <w:p w:rsidR="008002B0" w:rsidRPr="008002B0" w:rsidRDefault="008002B0" w:rsidP="00394EDE">
            <w:pPr>
              <w:ind w:firstLine="0"/>
              <w:contextualSpacing/>
              <w:jc w:val="center"/>
              <w:rPr>
                <w:b/>
                <w:szCs w:val="28"/>
              </w:rPr>
            </w:pPr>
            <w:r w:rsidRPr="008002B0">
              <w:rPr>
                <w:b/>
                <w:szCs w:val="28"/>
              </w:rPr>
              <w:t>п/п</w:t>
            </w:r>
          </w:p>
        </w:tc>
        <w:tc>
          <w:tcPr>
            <w:tcW w:w="4536" w:type="dxa"/>
            <w:shd w:val="clear" w:color="auto" w:fill="auto"/>
            <w:vAlign w:val="center"/>
          </w:tcPr>
          <w:p w:rsidR="008002B0" w:rsidRPr="008002B0" w:rsidRDefault="008002B0" w:rsidP="00394EDE">
            <w:pPr>
              <w:ind w:firstLine="0"/>
              <w:contextualSpacing/>
              <w:jc w:val="center"/>
              <w:rPr>
                <w:b/>
                <w:szCs w:val="28"/>
              </w:rPr>
            </w:pPr>
            <w:r w:rsidRPr="008002B0">
              <w:rPr>
                <w:b/>
                <w:szCs w:val="28"/>
              </w:rPr>
              <w:t>Наименование приборов учёта</w:t>
            </w:r>
          </w:p>
        </w:tc>
        <w:tc>
          <w:tcPr>
            <w:tcW w:w="4884" w:type="dxa"/>
            <w:shd w:val="clear" w:color="auto" w:fill="auto"/>
            <w:vAlign w:val="center"/>
          </w:tcPr>
          <w:p w:rsidR="008002B0" w:rsidRPr="008002B0" w:rsidRDefault="008002B0" w:rsidP="00394EDE">
            <w:pPr>
              <w:ind w:firstLine="0"/>
              <w:contextualSpacing/>
              <w:jc w:val="center"/>
              <w:rPr>
                <w:b/>
                <w:szCs w:val="28"/>
              </w:rPr>
            </w:pPr>
            <w:r w:rsidRPr="008002B0">
              <w:rPr>
                <w:b/>
                <w:szCs w:val="28"/>
              </w:rPr>
              <w:t>Количество, шт.</w:t>
            </w:r>
          </w:p>
        </w:tc>
      </w:tr>
      <w:tr w:rsidR="008002B0" w:rsidRPr="008002B0" w:rsidTr="008002B0">
        <w:trPr>
          <w:trHeight w:val="452"/>
        </w:trPr>
        <w:tc>
          <w:tcPr>
            <w:tcW w:w="503" w:type="dxa"/>
            <w:shd w:val="clear" w:color="auto" w:fill="auto"/>
            <w:vAlign w:val="center"/>
          </w:tcPr>
          <w:p w:rsidR="008002B0" w:rsidRPr="008002B0" w:rsidRDefault="008002B0" w:rsidP="00394EDE">
            <w:pPr>
              <w:ind w:firstLine="0"/>
              <w:contextualSpacing/>
              <w:jc w:val="center"/>
              <w:rPr>
                <w:szCs w:val="28"/>
              </w:rPr>
            </w:pPr>
            <w:r w:rsidRPr="008002B0">
              <w:rPr>
                <w:szCs w:val="28"/>
              </w:rPr>
              <w:t>1.</w:t>
            </w:r>
          </w:p>
        </w:tc>
        <w:tc>
          <w:tcPr>
            <w:tcW w:w="4536" w:type="dxa"/>
            <w:shd w:val="clear" w:color="auto" w:fill="auto"/>
            <w:vAlign w:val="center"/>
          </w:tcPr>
          <w:p w:rsidR="008002B0" w:rsidRPr="008002B0" w:rsidRDefault="008002B0" w:rsidP="00394EDE">
            <w:pPr>
              <w:ind w:firstLine="0"/>
              <w:contextualSpacing/>
              <w:jc w:val="center"/>
              <w:rPr>
                <w:szCs w:val="28"/>
              </w:rPr>
            </w:pPr>
            <w:r w:rsidRPr="008002B0">
              <w:rPr>
                <w:szCs w:val="28"/>
              </w:rPr>
              <w:t>Приборы учета тепловой энергии</w:t>
            </w:r>
          </w:p>
        </w:tc>
        <w:tc>
          <w:tcPr>
            <w:tcW w:w="4884" w:type="dxa"/>
            <w:shd w:val="clear" w:color="auto" w:fill="auto"/>
            <w:vAlign w:val="center"/>
          </w:tcPr>
          <w:p w:rsidR="008002B0" w:rsidRPr="008002B0" w:rsidRDefault="008002B0" w:rsidP="00394EDE">
            <w:pPr>
              <w:ind w:firstLine="0"/>
              <w:contextualSpacing/>
              <w:jc w:val="center"/>
              <w:rPr>
                <w:szCs w:val="28"/>
              </w:rPr>
            </w:pPr>
            <w:r w:rsidRPr="008002B0">
              <w:rPr>
                <w:szCs w:val="28"/>
              </w:rPr>
              <w:t>19</w:t>
            </w:r>
          </w:p>
        </w:tc>
      </w:tr>
      <w:tr w:rsidR="008002B0" w:rsidRPr="008002B0" w:rsidTr="008002B0">
        <w:trPr>
          <w:trHeight w:val="549"/>
        </w:trPr>
        <w:tc>
          <w:tcPr>
            <w:tcW w:w="503" w:type="dxa"/>
            <w:shd w:val="clear" w:color="auto" w:fill="auto"/>
            <w:vAlign w:val="center"/>
          </w:tcPr>
          <w:p w:rsidR="008002B0" w:rsidRPr="008002B0" w:rsidRDefault="008002B0" w:rsidP="00394EDE">
            <w:pPr>
              <w:ind w:firstLine="0"/>
              <w:contextualSpacing/>
              <w:jc w:val="center"/>
              <w:rPr>
                <w:szCs w:val="28"/>
              </w:rPr>
            </w:pPr>
            <w:r w:rsidRPr="008002B0">
              <w:rPr>
                <w:szCs w:val="28"/>
              </w:rPr>
              <w:t>2.</w:t>
            </w:r>
          </w:p>
        </w:tc>
        <w:tc>
          <w:tcPr>
            <w:tcW w:w="4536" w:type="dxa"/>
            <w:shd w:val="clear" w:color="auto" w:fill="auto"/>
            <w:vAlign w:val="center"/>
          </w:tcPr>
          <w:p w:rsidR="008002B0" w:rsidRPr="008002B0" w:rsidRDefault="008002B0" w:rsidP="00394EDE">
            <w:pPr>
              <w:ind w:firstLine="0"/>
              <w:contextualSpacing/>
              <w:jc w:val="center"/>
              <w:rPr>
                <w:szCs w:val="28"/>
              </w:rPr>
            </w:pPr>
            <w:r w:rsidRPr="008002B0">
              <w:rPr>
                <w:szCs w:val="28"/>
              </w:rPr>
              <w:t>Приборы учёта холодного водоснабжения</w:t>
            </w:r>
          </w:p>
        </w:tc>
        <w:tc>
          <w:tcPr>
            <w:tcW w:w="4884" w:type="dxa"/>
            <w:shd w:val="clear" w:color="auto" w:fill="auto"/>
            <w:vAlign w:val="center"/>
          </w:tcPr>
          <w:p w:rsidR="008002B0" w:rsidRPr="008002B0" w:rsidRDefault="008002B0" w:rsidP="00394EDE">
            <w:pPr>
              <w:ind w:firstLine="0"/>
              <w:contextualSpacing/>
              <w:jc w:val="center"/>
              <w:rPr>
                <w:szCs w:val="28"/>
              </w:rPr>
            </w:pPr>
            <w:r w:rsidRPr="008002B0">
              <w:rPr>
                <w:szCs w:val="28"/>
              </w:rPr>
              <w:t>130</w:t>
            </w:r>
          </w:p>
        </w:tc>
      </w:tr>
    </w:tbl>
    <w:p w:rsidR="008002B0" w:rsidRPr="008002B0" w:rsidRDefault="008002B0" w:rsidP="00515BB4">
      <w:pPr>
        <w:ind w:firstLine="708"/>
        <w:jc w:val="both"/>
        <w:rPr>
          <w:rFonts w:eastAsia="Calibri"/>
          <w:sz w:val="28"/>
          <w:szCs w:val="28"/>
          <w:lang w:eastAsia="en-US"/>
        </w:rPr>
      </w:pPr>
    </w:p>
    <w:p w:rsidR="008002B0" w:rsidRPr="008002B0" w:rsidRDefault="008002B0" w:rsidP="00515BB4">
      <w:pPr>
        <w:ind w:firstLine="708"/>
        <w:jc w:val="both"/>
        <w:rPr>
          <w:rFonts w:eastAsia="Calibri"/>
          <w:sz w:val="28"/>
          <w:szCs w:val="28"/>
          <w:lang w:eastAsia="en-US"/>
        </w:rPr>
      </w:pPr>
      <w:r w:rsidRPr="008002B0">
        <w:rPr>
          <w:rFonts w:eastAsia="Calibri"/>
          <w:sz w:val="28"/>
          <w:szCs w:val="28"/>
          <w:lang w:eastAsia="en-US"/>
        </w:rPr>
        <w:t xml:space="preserve">Одним из приоритетов политики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w:t>
      </w:r>
      <w:r w:rsidRPr="008002B0">
        <w:rPr>
          <w:rFonts w:eastAsia="Calibri"/>
          <w:sz w:val="28"/>
          <w:szCs w:val="28"/>
          <w:lang w:eastAsia="en-US"/>
        </w:rPr>
        <w:lastRenderedPageBreak/>
        <w:t>условий граждан, проживающих в жилых домах, не отвечающих установленным санитарным и техническим требованиям.</w:t>
      </w:r>
    </w:p>
    <w:p w:rsidR="008002B0" w:rsidRPr="008002B0" w:rsidRDefault="008002B0" w:rsidP="00515BB4">
      <w:pPr>
        <w:ind w:firstLine="708"/>
        <w:jc w:val="both"/>
        <w:rPr>
          <w:rFonts w:eastAsia="Calibri"/>
          <w:sz w:val="28"/>
          <w:szCs w:val="28"/>
          <w:lang w:eastAsia="en-US"/>
        </w:rPr>
      </w:pPr>
      <w:r w:rsidRPr="008002B0">
        <w:rPr>
          <w:rFonts w:eastAsia="Calibri"/>
          <w:sz w:val="28"/>
          <w:szCs w:val="28"/>
          <w:lang w:eastAsia="en-US"/>
        </w:rPr>
        <w:t>В настоящее время дефицит жилых помещений, существующий на территории села Хатанга Таймырского Долгано — Ненецкого муниципального района Красноярского края, усугубляется большой степенью износа жилищного фонда, несоответствия условий проживания в нём нормативным требованиям.</w:t>
      </w:r>
    </w:p>
    <w:p w:rsidR="008002B0" w:rsidRPr="008002B0" w:rsidRDefault="008002B0" w:rsidP="00515BB4">
      <w:pPr>
        <w:ind w:firstLine="708"/>
        <w:jc w:val="both"/>
        <w:rPr>
          <w:rFonts w:eastAsia="Calibri"/>
          <w:sz w:val="28"/>
          <w:szCs w:val="28"/>
          <w:lang w:eastAsia="en-US"/>
        </w:rPr>
      </w:pPr>
      <w:r w:rsidRPr="008002B0">
        <w:rPr>
          <w:rFonts w:eastAsia="Calibri"/>
          <w:sz w:val="28"/>
          <w:szCs w:val="28"/>
          <w:lang w:eastAsia="en-US"/>
        </w:rPr>
        <w:t>Проблема аварийного жилищного фонда — источник целого ряда отрицательных социальных тенденций. Условия проживания в аварийном жилищном фонде негативно влияют на здоровье граждан, зачастую понижают социальный статус гражданина, не дают возможности реализовать право на приватизацию жилого помещения. Проживание в аварийных жилых помещениях практически всегда сопряжено с низким уровнем благоустройства.</w:t>
      </w:r>
    </w:p>
    <w:p w:rsidR="008002B0" w:rsidRPr="008002B0" w:rsidRDefault="008002B0" w:rsidP="00515BB4">
      <w:pPr>
        <w:ind w:firstLine="708"/>
        <w:jc w:val="both"/>
        <w:rPr>
          <w:rFonts w:eastAsia="Calibri"/>
          <w:sz w:val="28"/>
          <w:szCs w:val="28"/>
          <w:lang w:eastAsia="en-US"/>
        </w:rPr>
      </w:pPr>
      <w:r w:rsidRPr="008002B0">
        <w:rPr>
          <w:rFonts w:eastAsia="Calibri"/>
          <w:sz w:val="28"/>
          <w:szCs w:val="28"/>
          <w:lang w:eastAsia="en-US"/>
        </w:rPr>
        <w:t>Переселение граждан из аварийного жилищного фонда является одной из наиболее актуальных проблем, существующих в селе Хатанга, и требует скорейшего решения с использованием программно-целевого метода.</w:t>
      </w:r>
    </w:p>
    <w:p w:rsidR="008002B0" w:rsidRPr="008002B0" w:rsidRDefault="008002B0" w:rsidP="00515BB4">
      <w:pPr>
        <w:ind w:firstLine="708"/>
        <w:jc w:val="both"/>
        <w:rPr>
          <w:rFonts w:eastAsia="Calibri"/>
          <w:sz w:val="28"/>
          <w:szCs w:val="28"/>
          <w:lang w:eastAsia="en-US"/>
        </w:rPr>
      </w:pPr>
      <w:r w:rsidRPr="008002B0">
        <w:rPr>
          <w:rFonts w:eastAsia="Calibri"/>
          <w:sz w:val="28"/>
          <w:szCs w:val="28"/>
          <w:lang w:eastAsia="en-US"/>
        </w:rPr>
        <w:t>Программа разработана в соответствии с Распоряжением администрации сельского поселения Хатанга от 30.08.2013г. №118/1-Р «Об утверждении перечня муниципальных программ сельского поселения Хатанга на 2014-2016 годы», Федерального закона от 06.10.2003 №131-ФЗ «Об общих принципах организации местного самоуправления в Российской Федерации», Постановления администрации сельского поселения Хатанга от 30.07.2013г.   №103-П «Об утверждении Порядка разработки, реализации и оценке эффективности муниципальных программ муниципального образования сельское поселение Хатанга» и других нормативных правовых актов.</w:t>
      </w:r>
    </w:p>
    <w:p w:rsidR="008002B0" w:rsidRPr="008002B0" w:rsidRDefault="008002B0" w:rsidP="00515BB4">
      <w:pPr>
        <w:jc w:val="both"/>
        <w:rPr>
          <w:rFonts w:eastAsia="Calibri"/>
          <w:sz w:val="28"/>
          <w:szCs w:val="28"/>
          <w:lang w:eastAsia="en-US"/>
        </w:rPr>
      </w:pPr>
    </w:p>
    <w:p w:rsidR="008002B0" w:rsidRPr="008002B0" w:rsidRDefault="008002B0" w:rsidP="00515BB4">
      <w:pPr>
        <w:numPr>
          <w:ilvl w:val="0"/>
          <w:numId w:val="11"/>
        </w:numPr>
        <w:jc w:val="center"/>
        <w:rPr>
          <w:rFonts w:eastAsia="Calibri"/>
          <w:b/>
          <w:sz w:val="28"/>
          <w:szCs w:val="28"/>
          <w:lang w:eastAsia="en-US"/>
        </w:rPr>
      </w:pPr>
      <w:r w:rsidRPr="008002B0">
        <w:rPr>
          <w:rFonts w:eastAsia="Calibri"/>
          <w:b/>
          <w:sz w:val="28"/>
          <w:szCs w:val="28"/>
          <w:lang w:eastAsia="en-US"/>
        </w:rPr>
        <w:t>Цели, задачи, сроки реализации Программы</w:t>
      </w:r>
    </w:p>
    <w:p w:rsidR="008002B0" w:rsidRPr="008002B0" w:rsidRDefault="008002B0" w:rsidP="00515BB4">
      <w:pPr>
        <w:jc w:val="both"/>
        <w:rPr>
          <w:rFonts w:eastAsia="Calibri"/>
          <w:sz w:val="28"/>
          <w:szCs w:val="28"/>
          <w:lang w:eastAsia="en-US"/>
        </w:rPr>
      </w:pPr>
    </w:p>
    <w:p w:rsidR="008002B0" w:rsidRPr="008002B0" w:rsidRDefault="008002B0" w:rsidP="00515BB4">
      <w:pPr>
        <w:ind w:firstLine="360"/>
        <w:jc w:val="both"/>
        <w:rPr>
          <w:rFonts w:eastAsia="Calibri"/>
          <w:sz w:val="28"/>
          <w:szCs w:val="28"/>
          <w:lang w:eastAsia="en-US"/>
        </w:rPr>
      </w:pPr>
      <w:r w:rsidRPr="008002B0">
        <w:rPr>
          <w:rFonts w:eastAsia="Calibri"/>
          <w:sz w:val="28"/>
          <w:szCs w:val="28"/>
          <w:lang w:eastAsia="en-US"/>
        </w:rPr>
        <w:t>Основной целью Программы является улучшение качества жизни и благосостояния населения, повышение эффективности использования энергетических ресурсов, оформление права собственности сельского поселения Хатанга на электрические сети, используемые в производственной деятельности предприятий ЖКХ, сокращение выпадающих расходов предприятий, осуществляющих тепло- и водоснабжение.</w:t>
      </w:r>
    </w:p>
    <w:p w:rsidR="008002B0" w:rsidRPr="008002B0" w:rsidRDefault="008002B0" w:rsidP="00515BB4">
      <w:pPr>
        <w:ind w:firstLine="360"/>
        <w:jc w:val="both"/>
        <w:rPr>
          <w:rFonts w:eastAsia="Calibri"/>
          <w:sz w:val="28"/>
          <w:szCs w:val="28"/>
          <w:lang w:eastAsia="en-US"/>
        </w:rPr>
      </w:pPr>
      <w:r w:rsidRPr="008002B0">
        <w:rPr>
          <w:rFonts w:eastAsia="Calibri"/>
          <w:sz w:val="28"/>
          <w:szCs w:val="28"/>
          <w:lang w:eastAsia="en-US"/>
        </w:rPr>
        <w:t xml:space="preserve"> Задачи Программы:</w:t>
      </w:r>
    </w:p>
    <w:p w:rsidR="008002B0" w:rsidRPr="008002B0" w:rsidRDefault="008002B0" w:rsidP="00515BB4">
      <w:pPr>
        <w:ind w:firstLine="360"/>
        <w:jc w:val="both"/>
        <w:rPr>
          <w:rFonts w:eastAsia="Calibri"/>
          <w:sz w:val="28"/>
          <w:szCs w:val="28"/>
          <w:lang w:eastAsia="en-US"/>
        </w:rPr>
      </w:pPr>
      <w:r w:rsidRPr="008002B0">
        <w:rPr>
          <w:rFonts w:eastAsia="Calibri"/>
          <w:sz w:val="28"/>
          <w:szCs w:val="28"/>
          <w:lang w:eastAsia="en-US"/>
        </w:rPr>
        <w:t xml:space="preserve">- </w:t>
      </w:r>
      <w:r w:rsidRPr="008002B0">
        <w:rPr>
          <w:rFonts w:eastAsia="Calibri"/>
          <w:sz w:val="28"/>
          <w:szCs w:val="28"/>
          <w:lang w:eastAsia="en-US"/>
        </w:rPr>
        <w:tab/>
        <w:t>Обеспечение доступности бытовых услуг для населения.</w:t>
      </w:r>
    </w:p>
    <w:p w:rsidR="008002B0" w:rsidRPr="008002B0" w:rsidRDefault="008002B0" w:rsidP="00515BB4">
      <w:pPr>
        <w:ind w:firstLine="360"/>
        <w:jc w:val="both"/>
        <w:rPr>
          <w:rFonts w:eastAsia="Calibri"/>
          <w:sz w:val="28"/>
          <w:szCs w:val="28"/>
          <w:lang w:eastAsia="en-US"/>
        </w:rPr>
      </w:pPr>
      <w:r w:rsidRPr="008002B0">
        <w:rPr>
          <w:rFonts w:eastAsia="Calibri"/>
          <w:sz w:val="28"/>
          <w:szCs w:val="28"/>
          <w:lang w:eastAsia="en-US"/>
        </w:rPr>
        <w:t xml:space="preserve">- </w:t>
      </w:r>
      <w:r w:rsidRPr="008002B0">
        <w:rPr>
          <w:rFonts w:eastAsia="Calibri"/>
          <w:sz w:val="28"/>
          <w:szCs w:val="28"/>
          <w:lang w:eastAsia="en-US"/>
        </w:rPr>
        <w:tab/>
        <w:t>Обеспечение пожарной безопасности и ремонта печного оборудования в жилых помещениях граждан, проживающих в поселках поселения.</w:t>
      </w:r>
    </w:p>
    <w:p w:rsidR="008002B0" w:rsidRPr="008002B0" w:rsidRDefault="008002B0" w:rsidP="00515BB4">
      <w:pPr>
        <w:ind w:firstLine="360"/>
        <w:jc w:val="both"/>
        <w:rPr>
          <w:rFonts w:eastAsia="Calibri"/>
          <w:sz w:val="28"/>
          <w:szCs w:val="28"/>
          <w:lang w:eastAsia="en-US"/>
        </w:rPr>
      </w:pPr>
      <w:r w:rsidRPr="008002B0">
        <w:rPr>
          <w:rFonts w:eastAsia="Calibri"/>
          <w:sz w:val="28"/>
          <w:szCs w:val="28"/>
          <w:lang w:eastAsia="en-US"/>
        </w:rPr>
        <w:t xml:space="preserve">- </w:t>
      </w:r>
      <w:r w:rsidRPr="008002B0">
        <w:rPr>
          <w:rFonts w:eastAsia="Calibri"/>
          <w:sz w:val="28"/>
          <w:szCs w:val="28"/>
          <w:lang w:eastAsia="en-US"/>
        </w:rPr>
        <w:tab/>
        <w:t>Повышение теплозащитных свойств жилых домов в поселках поселения.</w:t>
      </w:r>
    </w:p>
    <w:p w:rsidR="008002B0" w:rsidRPr="008002B0" w:rsidRDefault="008002B0" w:rsidP="00515BB4">
      <w:pPr>
        <w:ind w:firstLine="360"/>
        <w:jc w:val="both"/>
        <w:rPr>
          <w:rFonts w:eastAsia="Calibri"/>
          <w:sz w:val="28"/>
          <w:szCs w:val="28"/>
          <w:lang w:eastAsia="en-US"/>
        </w:rPr>
      </w:pPr>
      <w:r w:rsidRPr="008002B0">
        <w:rPr>
          <w:rFonts w:eastAsia="Calibri"/>
          <w:sz w:val="28"/>
          <w:szCs w:val="28"/>
          <w:lang w:eastAsia="en-US"/>
        </w:rPr>
        <w:t xml:space="preserve">- </w:t>
      </w:r>
      <w:r w:rsidRPr="008002B0">
        <w:rPr>
          <w:rFonts w:eastAsia="Calibri"/>
          <w:sz w:val="28"/>
          <w:szCs w:val="28"/>
          <w:lang w:eastAsia="en-US"/>
        </w:rPr>
        <w:tab/>
        <w:t>Сокращение расходов на энергообеспечение муниципальных учреждений сельского поселения Хатанга.</w:t>
      </w:r>
    </w:p>
    <w:p w:rsidR="008002B0" w:rsidRPr="008002B0" w:rsidRDefault="008002B0" w:rsidP="00515BB4">
      <w:pPr>
        <w:ind w:firstLine="360"/>
        <w:jc w:val="both"/>
        <w:rPr>
          <w:rFonts w:eastAsia="Calibri"/>
          <w:sz w:val="28"/>
          <w:szCs w:val="28"/>
          <w:lang w:eastAsia="en-US"/>
        </w:rPr>
      </w:pPr>
      <w:r w:rsidRPr="008002B0">
        <w:rPr>
          <w:rFonts w:eastAsia="Calibri"/>
          <w:sz w:val="28"/>
          <w:szCs w:val="28"/>
          <w:lang w:eastAsia="en-US"/>
        </w:rPr>
        <w:t xml:space="preserve"> - </w:t>
      </w:r>
      <w:r w:rsidRPr="008002B0">
        <w:rPr>
          <w:rFonts w:eastAsia="Calibri"/>
          <w:sz w:val="28"/>
          <w:szCs w:val="28"/>
          <w:lang w:eastAsia="en-US"/>
        </w:rPr>
        <w:tab/>
        <w:t>Изготовление технических и кадастровых паспортов на электрические сети, используемые в производственной деятельности.</w:t>
      </w:r>
    </w:p>
    <w:p w:rsidR="008002B0" w:rsidRPr="008002B0" w:rsidRDefault="008002B0" w:rsidP="00515BB4">
      <w:pPr>
        <w:ind w:firstLine="360"/>
        <w:jc w:val="both"/>
        <w:rPr>
          <w:rFonts w:eastAsia="Calibri"/>
          <w:sz w:val="28"/>
          <w:szCs w:val="28"/>
          <w:lang w:eastAsia="en-US"/>
        </w:rPr>
      </w:pPr>
      <w:r w:rsidRPr="008002B0">
        <w:rPr>
          <w:rFonts w:eastAsia="Calibri"/>
          <w:sz w:val="28"/>
          <w:szCs w:val="28"/>
          <w:lang w:eastAsia="en-US"/>
        </w:rPr>
        <w:t xml:space="preserve"> - </w:t>
      </w:r>
      <w:r w:rsidRPr="008002B0">
        <w:rPr>
          <w:rFonts w:eastAsia="Calibri"/>
          <w:sz w:val="28"/>
          <w:szCs w:val="28"/>
          <w:lang w:eastAsia="en-US"/>
        </w:rPr>
        <w:tab/>
        <w:t>Замена ртутных светильников на энергоэффективные светодиодные светильники.</w:t>
      </w:r>
    </w:p>
    <w:p w:rsidR="008002B0" w:rsidRPr="008002B0" w:rsidRDefault="008002B0" w:rsidP="00515BB4">
      <w:pPr>
        <w:ind w:firstLine="360"/>
        <w:jc w:val="both"/>
        <w:rPr>
          <w:rFonts w:eastAsia="Calibri"/>
          <w:sz w:val="28"/>
          <w:szCs w:val="28"/>
          <w:lang w:eastAsia="en-US"/>
        </w:rPr>
      </w:pPr>
      <w:r w:rsidRPr="008002B0">
        <w:rPr>
          <w:rFonts w:eastAsia="Calibri"/>
          <w:sz w:val="28"/>
          <w:szCs w:val="28"/>
          <w:lang w:eastAsia="en-US"/>
        </w:rPr>
        <w:lastRenderedPageBreak/>
        <w:t xml:space="preserve"> - </w:t>
      </w:r>
      <w:r w:rsidRPr="008002B0">
        <w:rPr>
          <w:rFonts w:eastAsia="Calibri"/>
          <w:sz w:val="28"/>
          <w:szCs w:val="28"/>
          <w:lang w:eastAsia="en-US"/>
        </w:rPr>
        <w:tab/>
        <w:t>Осуществление перехода на оплату потребления ресурсов горячего и холодного водоснабжения потребителей, проживающих в муниципальном жилом фонде, с учетом индивидуальных приборов учета потребления ресурсов.</w:t>
      </w:r>
    </w:p>
    <w:p w:rsidR="008002B0" w:rsidRPr="008002B0" w:rsidRDefault="008002B0" w:rsidP="00515BB4">
      <w:pPr>
        <w:tabs>
          <w:tab w:val="left" w:pos="286"/>
          <w:tab w:val="left" w:pos="460"/>
        </w:tabs>
        <w:contextualSpacing/>
        <w:rPr>
          <w:rFonts w:eastAsia="Calibri"/>
          <w:sz w:val="28"/>
          <w:szCs w:val="28"/>
          <w:lang w:eastAsia="en-US"/>
        </w:rPr>
      </w:pPr>
      <w:r w:rsidRPr="008002B0">
        <w:rPr>
          <w:rFonts w:eastAsia="Calibri"/>
          <w:sz w:val="28"/>
          <w:szCs w:val="28"/>
          <w:lang w:eastAsia="en-US"/>
        </w:rPr>
        <w:t xml:space="preserve">      </w:t>
      </w:r>
      <w:r w:rsidRPr="008002B0">
        <w:rPr>
          <w:rFonts w:eastAsia="Calibri"/>
          <w:sz w:val="28"/>
          <w:szCs w:val="28"/>
          <w:lang w:eastAsia="en-US"/>
        </w:rPr>
        <w:tab/>
        <w:t xml:space="preserve">- </w:t>
      </w:r>
      <w:r w:rsidRPr="008002B0">
        <w:rPr>
          <w:rFonts w:eastAsia="Calibri"/>
          <w:sz w:val="28"/>
          <w:szCs w:val="28"/>
          <w:lang w:eastAsia="en-US"/>
        </w:rPr>
        <w:tab/>
        <w:t>Обследование системы водоснабжения и водоотведения и анализ существующей ситуации в водоснабжении и водоотведении с. Хатанга.</w:t>
      </w:r>
    </w:p>
    <w:p w:rsidR="008002B0" w:rsidRPr="008002B0" w:rsidRDefault="008002B0" w:rsidP="00515BB4">
      <w:pPr>
        <w:tabs>
          <w:tab w:val="left" w:pos="286"/>
          <w:tab w:val="left" w:pos="460"/>
        </w:tabs>
        <w:contextualSpacing/>
        <w:rPr>
          <w:rFonts w:eastAsia="Calibri"/>
          <w:sz w:val="28"/>
          <w:szCs w:val="28"/>
          <w:lang w:eastAsia="en-US"/>
        </w:rPr>
      </w:pPr>
      <w:r w:rsidRPr="008002B0">
        <w:rPr>
          <w:rFonts w:eastAsia="Calibri"/>
          <w:sz w:val="28"/>
          <w:szCs w:val="28"/>
          <w:lang w:eastAsia="en-US"/>
        </w:rPr>
        <w:t xml:space="preserve">       - </w:t>
      </w:r>
      <w:r w:rsidRPr="008002B0">
        <w:rPr>
          <w:rFonts w:eastAsia="Calibri"/>
          <w:sz w:val="28"/>
          <w:szCs w:val="28"/>
          <w:lang w:eastAsia="en-US"/>
        </w:rPr>
        <w:tab/>
        <w:t>Разработка проектно-сметной документации на модернизацию системы водоснабжения и водоотведения с. Хатанга.</w:t>
      </w:r>
    </w:p>
    <w:p w:rsidR="008002B0" w:rsidRPr="008002B0" w:rsidRDefault="008002B0" w:rsidP="00515BB4">
      <w:pPr>
        <w:jc w:val="both"/>
        <w:rPr>
          <w:rFonts w:eastAsia="Calibri"/>
          <w:sz w:val="28"/>
          <w:szCs w:val="28"/>
          <w:lang w:eastAsia="en-US"/>
        </w:rPr>
      </w:pPr>
      <w:r w:rsidRPr="008002B0">
        <w:rPr>
          <w:rFonts w:eastAsia="Calibri"/>
          <w:sz w:val="28"/>
          <w:szCs w:val="28"/>
          <w:lang w:eastAsia="en-US"/>
        </w:rPr>
        <w:t xml:space="preserve">       -   Сокращение потребления тепловой энергии, холодной воды в многоквартирных домах до уровня технически и экономически обоснованных величин за счет установки коллективных (общедомовых) приборов учета потребления коммунальных ресурсов.</w:t>
      </w:r>
    </w:p>
    <w:p w:rsidR="008002B0" w:rsidRPr="008002B0" w:rsidRDefault="008002B0" w:rsidP="00515BB4">
      <w:pPr>
        <w:jc w:val="both"/>
        <w:rPr>
          <w:rFonts w:eastAsia="Calibri"/>
          <w:sz w:val="28"/>
          <w:szCs w:val="28"/>
          <w:lang w:eastAsia="en-US"/>
        </w:rPr>
      </w:pPr>
      <w:r w:rsidRPr="008002B0">
        <w:rPr>
          <w:rFonts w:eastAsia="Calibri"/>
          <w:sz w:val="28"/>
          <w:szCs w:val="28"/>
          <w:lang w:eastAsia="en-US"/>
        </w:rPr>
        <w:t xml:space="preserve">       -    Переселение граждан из аварийного жилищного фонда, признанного аварийным м подлежащим сносу или реконструкции в связи с физическим износом в процессе эксплуатации жилых домов.</w:t>
      </w:r>
    </w:p>
    <w:p w:rsidR="008002B0" w:rsidRPr="008002B0" w:rsidRDefault="008002B0" w:rsidP="00515BB4">
      <w:pPr>
        <w:ind w:left="720"/>
        <w:rPr>
          <w:rFonts w:eastAsia="Calibri"/>
          <w:sz w:val="28"/>
          <w:szCs w:val="28"/>
          <w:lang w:eastAsia="en-US"/>
        </w:rPr>
      </w:pPr>
      <w:r w:rsidRPr="008002B0">
        <w:rPr>
          <w:rFonts w:eastAsia="Calibri"/>
          <w:sz w:val="28"/>
          <w:szCs w:val="28"/>
          <w:lang w:eastAsia="en-US"/>
        </w:rPr>
        <w:t>Срок реализации Программы – 2014-2024</w:t>
      </w:r>
      <w:r w:rsidRPr="008002B0">
        <w:rPr>
          <w:rFonts w:eastAsia="Calibri"/>
          <w:sz w:val="28"/>
          <w:szCs w:val="28"/>
          <w:lang w:val="en-US" w:eastAsia="en-US"/>
        </w:rPr>
        <w:t xml:space="preserve"> </w:t>
      </w:r>
      <w:r w:rsidRPr="008002B0">
        <w:rPr>
          <w:rFonts w:eastAsia="Calibri"/>
          <w:sz w:val="28"/>
          <w:szCs w:val="28"/>
          <w:lang w:eastAsia="en-US"/>
        </w:rPr>
        <w:t>годы.</w:t>
      </w:r>
    </w:p>
    <w:p w:rsidR="008002B0" w:rsidRPr="008002B0" w:rsidRDefault="008002B0" w:rsidP="00515BB4">
      <w:pPr>
        <w:ind w:left="720"/>
        <w:rPr>
          <w:rFonts w:eastAsia="Calibri"/>
          <w:sz w:val="28"/>
          <w:szCs w:val="28"/>
          <w:lang w:eastAsia="en-US"/>
        </w:rPr>
      </w:pPr>
    </w:p>
    <w:p w:rsidR="008002B0" w:rsidRPr="008002B0" w:rsidRDefault="008002B0" w:rsidP="00515BB4">
      <w:pPr>
        <w:numPr>
          <w:ilvl w:val="0"/>
          <w:numId w:val="11"/>
        </w:numPr>
        <w:jc w:val="center"/>
        <w:rPr>
          <w:rFonts w:eastAsia="Calibri"/>
          <w:b/>
          <w:sz w:val="28"/>
          <w:szCs w:val="28"/>
          <w:lang w:eastAsia="en-US"/>
        </w:rPr>
      </w:pPr>
      <w:r w:rsidRPr="008002B0">
        <w:rPr>
          <w:rFonts w:eastAsia="Calibri"/>
          <w:b/>
          <w:sz w:val="28"/>
          <w:szCs w:val="28"/>
          <w:lang w:eastAsia="en-US"/>
        </w:rPr>
        <w:t>Механизм реализации Программы</w:t>
      </w:r>
    </w:p>
    <w:p w:rsidR="008002B0" w:rsidRPr="008002B0" w:rsidRDefault="008002B0" w:rsidP="00515BB4">
      <w:pPr>
        <w:jc w:val="both"/>
        <w:rPr>
          <w:rFonts w:eastAsia="Calibri"/>
          <w:sz w:val="28"/>
          <w:szCs w:val="28"/>
          <w:lang w:eastAsia="en-US"/>
        </w:rPr>
      </w:pPr>
    </w:p>
    <w:p w:rsidR="008002B0" w:rsidRPr="008002B0" w:rsidRDefault="008002B0" w:rsidP="00515BB4">
      <w:pPr>
        <w:ind w:firstLine="360"/>
        <w:jc w:val="both"/>
        <w:rPr>
          <w:rFonts w:eastAsia="Calibri"/>
          <w:sz w:val="28"/>
          <w:szCs w:val="28"/>
          <w:lang w:eastAsia="en-US"/>
        </w:rPr>
      </w:pPr>
      <w:r w:rsidRPr="008002B0">
        <w:rPr>
          <w:rFonts w:eastAsia="Calibri"/>
          <w:sz w:val="28"/>
          <w:szCs w:val="28"/>
          <w:lang w:eastAsia="en-US"/>
        </w:rPr>
        <w:t xml:space="preserve"> Программа реализуется на территории населенных пунктов муниципального образования «Сельское поселение Хатанга», после включения расходов на ее реализацию в бюджет сельского поселения.</w:t>
      </w:r>
    </w:p>
    <w:p w:rsidR="008002B0" w:rsidRPr="008002B0" w:rsidRDefault="008002B0" w:rsidP="00515BB4">
      <w:pPr>
        <w:ind w:firstLine="360"/>
        <w:jc w:val="both"/>
        <w:rPr>
          <w:rFonts w:eastAsia="Calibri"/>
          <w:sz w:val="28"/>
          <w:szCs w:val="28"/>
          <w:lang w:eastAsia="en-US"/>
        </w:rPr>
      </w:pPr>
      <w:r w:rsidRPr="008002B0">
        <w:rPr>
          <w:rFonts w:eastAsia="Calibri"/>
          <w:sz w:val="28"/>
          <w:szCs w:val="28"/>
          <w:lang w:eastAsia="en-US"/>
        </w:rPr>
        <w:t>Выполнение мероприятий Программы осуществляется в соответствии с нормативными правовыми актами Администрации сельского поселения Хатанга.</w:t>
      </w:r>
    </w:p>
    <w:p w:rsidR="008002B0" w:rsidRPr="008002B0" w:rsidRDefault="008002B0" w:rsidP="00515BB4">
      <w:pPr>
        <w:ind w:firstLine="360"/>
        <w:jc w:val="both"/>
        <w:rPr>
          <w:rFonts w:eastAsia="Calibri"/>
          <w:sz w:val="28"/>
          <w:szCs w:val="28"/>
          <w:lang w:eastAsia="en-US"/>
        </w:rPr>
      </w:pPr>
      <w:r w:rsidRPr="008002B0">
        <w:rPr>
          <w:rFonts w:eastAsia="Calibri"/>
          <w:sz w:val="28"/>
          <w:szCs w:val="28"/>
          <w:lang w:eastAsia="en-US"/>
        </w:rPr>
        <w:t>Механизм реализации программы предусматривает использование комплекса мер организационного и экономического характера.</w:t>
      </w:r>
    </w:p>
    <w:p w:rsidR="008002B0" w:rsidRPr="008002B0" w:rsidRDefault="008002B0" w:rsidP="00515BB4">
      <w:pPr>
        <w:ind w:firstLine="360"/>
        <w:jc w:val="both"/>
        <w:rPr>
          <w:rFonts w:eastAsia="Calibri"/>
          <w:sz w:val="28"/>
          <w:szCs w:val="28"/>
          <w:lang w:eastAsia="en-US"/>
        </w:rPr>
      </w:pPr>
      <w:r w:rsidRPr="008002B0">
        <w:rPr>
          <w:rFonts w:eastAsia="Calibri"/>
          <w:sz w:val="28"/>
          <w:szCs w:val="28"/>
          <w:lang w:eastAsia="en-US"/>
        </w:rPr>
        <w:t>Исполнителем Программы является администрация сельского поселения Хатанга.</w:t>
      </w:r>
    </w:p>
    <w:p w:rsidR="008002B0" w:rsidRPr="008002B0" w:rsidRDefault="008002B0" w:rsidP="00515BB4">
      <w:pPr>
        <w:ind w:firstLine="360"/>
        <w:jc w:val="both"/>
        <w:rPr>
          <w:rFonts w:eastAsia="Calibri"/>
          <w:sz w:val="28"/>
          <w:szCs w:val="28"/>
          <w:lang w:eastAsia="en-US"/>
        </w:rPr>
      </w:pPr>
      <w:r w:rsidRPr="008002B0">
        <w:rPr>
          <w:rFonts w:eastAsia="Calibri"/>
          <w:sz w:val="28"/>
          <w:szCs w:val="28"/>
          <w:lang w:eastAsia="en-US"/>
        </w:rPr>
        <w:t>Обеспечение выполнения мероприятий Программы будет осуществляться посредством размещения муниципального заказа в соответствии с требованиями Федерального закона от 05.04.2013 №44-ФЗ «О контрактной системе в сфере закупок товаров, работ, услуг для обеспечения государственных и муниципальных нужд» и в соответствии с Положениями, утвержденными администрацией сельского поселения:</w:t>
      </w:r>
    </w:p>
    <w:p w:rsidR="008002B0" w:rsidRPr="008002B0" w:rsidRDefault="008002B0" w:rsidP="00515BB4">
      <w:pPr>
        <w:ind w:firstLine="567"/>
        <w:contextualSpacing/>
        <w:jc w:val="both"/>
        <w:rPr>
          <w:sz w:val="28"/>
          <w:szCs w:val="28"/>
        </w:rPr>
      </w:pPr>
      <w:r w:rsidRPr="008002B0">
        <w:rPr>
          <w:rFonts w:eastAsia="Calibri"/>
          <w:sz w:val="28"/>
          <w:szCs w:val="28"/>
          <w:lang w:eastAsia="en-US"/>
        </w:rPr>
        <w:t xml:space="preserve">- </w:t>
      </w:r>
      <w:r w:rsidRPr="008002B0">
        <w:rPr>
          <w:rFonts w:eastAsia="Calibri"/>
          <w:sz w:val="28"/>
          <w:szCs w:val="28"/>
          <w:lang w:eastAsia="en-US"/>
        </w:rPr>
        <w:tab/>
        <w:t xml:space="preserve">О порядке предоставления субсидий на </w:t>
      </w:r>
      <w:r w:rsidRPr="008002B0">
        <w:rPr>
          <w:sz w:val="28"/>
          <w:szCs w:val="28"/>
        </w:rPr>
        <w:t>возмещение недополученных доходов, связанных с установлением тарифов, не обеспечивающих возмещение издержек организациям, предоставляющим населению услуги бани в селе Хатанга;</w:t>
      </w:r>
    </w:p>
    <w:p w:rsidR="008002B0" w:rsidRPr="008002B0" w:rsidRDefault="008002B0" w:rsidP="00515BB4">
      <w:pPr>
        <w:ind w:firstLine="567"/>
        <w:contextualSpacing/>
        <w:jc w:val="both"/>
        <w:rPr>
          <w:rFonts w:eastAsia="Calibri"/>
          <w:sz w:val="28"/>
          <w:szCs w:val="28"/>
          <w:lang w:eastAsia="en-US"/>
        </w:rPr>
      </w:pPr>
      <w:r w:rsidRPr="008002B0">
        <w:rPr>
          <w:rFonts w:eastAsia="Calibri"/>
          <w:sz w:val="28"/>
          <w:szCs w:val="28"/>
          <w:lang w:eastAsia="en-US"/>
        </w:rPr>
        <w:t>-</w:t>
      </w:r>
      <w:r w:rsidRPr="008002B0">
        <w:rPr>
          <w:rFonts w:eastAsia="Calibri"/>
          <w:sz w:val="28"/>
          <w:szCs w:val="28"/>
          <w:lang w:eastAsia="en-US"/>
        </w:rPr>
        <w:tab/>
        <w:t>О порядке предоставления субсидий на возмещение части затрат, связанных с изготовлением технических и кадастровых паспортов на электрические сети в селе Хатанга;</w:t>
      </w:r>
    </w:p>
    <w:p w:rsidR="008002B0" w:rsidRPr="008002B0" w:rsidRDefault="008002B0" w:rsidP="00515BB4">
      <w:pPr>
        <w:ind w:firstLine="567"/>
        <w:contextualSpacing/>
        <w:jc w:val="both"/>
        <w:rPr>
          <w:rFonts w:eastAsia="Calibri"/>
          <w:sz w:val="28"/>
          <w:szCs w:val="28"/>
          <w:lang w:eastAsia="en-US"/>
        </w:rPr>
      </w:pPr>
      <w:r w:rsidRPr="008002B0">
        <w:rPr>
          <w:rFonts w:eastAsia="Calibri"/>
          <w:sz w:val="28"/>
          <w:szCs w:val="28"/>
          <w:lang w:eastAsia="en-US"/>
        </w:rPr>
        <w:t xml:space="preserve"> - О порядке предоставления субсидий на возмещение затрат, связанных с приобретением и установкой светодиодных светильников;</w:t>
      </w:r>
    </w:p>
    <w:p w:rsidR="008002B0" w:rsidRPr="008002B0" w:rsidRDefault="008002B0" w:rsidP="00515BB4">
      <w:pPr>
        <w:ind w:firstLine="567"/>
        <w:jc w:val="both"/>
        <w:rPr>
          <w:rFonts w:eastAsia="Calibri"/>
          <w:sz w:val="28"/>
          <w:szCs w:val="28"/>
          <w:lang w:eastAsia="en-US"/>
        </w:rPr>
      </w:pPr>
      <w:r w:rsidRPr="008002B0">
        <w:rPr>
          <w:rFonts w:eastAsia="Calibri"/>
          <w:sz w:val="28"/>
          <w:szCs w:val="28"/>
          <w:lang w:eastAsia="en-US"/>
        </w:rPr>
        <w:t xml:space="preserve"> - О порядке предоставления субсидий на возмещение затрат, связанных с приобретением и установкой индивидуальных приборов учета потребления воды;</w:t>
      </w:r>
    </w:p>
    <w:p w:rsidR="008002B0" w:rsidRPr="008002B0" w:rsidRDefault="008002B0" w:rsidP="00515BB4">
      <w:pPr>
        <w:ind w:firstLine="567"/>
        <w:jc w:val="both"/>
        <w:rPr>
          <w:rFonts w:eastAsia="Calibri"/>
          <w:sz w:val="28"/>
          <w:szCs w:val="28"/>
          <w:lang w:eastAsia="en-US"/>
        </w:rPr>
      </w:pPr>
      <w:r w:rsidRPr="008002B0">
        <w:rPr>
          <w:rFonts w:eastAsia="Calibri"/>
          <w:sz w:val="28"/>
          <w:szCs w:val="28"/>
          <w:lang w:eastAsia="en-US"/>
        </w:rPr>
        <w:lastRenderedPageBreak/>
        <w:t xml:space="preserve">- </w:t>
      </w:r>
      <w:r w:rsidRPr="008002B0">
        <w:rPr>
          <w:rFonts w:eastAsia="Calibri"/>
          <w:sz w:val="28"/>
          <w:szCs w:val="28"/>
          <w:lang w:eastAsia="en-US"/>
        </w:rPr>
        <w:tab/>
        <w:t>О порядке предоставления субсидий на возмещение затрат, связанных с приобретением и установкой общедомовых (коллективных) приборов учета тепловой энергии и холодной воды.</w:t>
      </w:r>
    </w:p>
    <w:p w:rsidR="008002B0" w:rsidRPr="008002B0" w:rsidRDefault="008002B0" w:rsidP="00515BB4">
      <w:pPr>
        <w:ind w:firstLine="360"/>
        <w:jc w:val="both"/>
        <w:rPr>
          <w:rFonts w:eastAsia="Calibri"/>
          <w:sz w:val="28"/>
          <w:szCs w:val="28"/>
          <w:lang w:eastAsia="en-US"/>
        </w:rPr>
      </w:pPr>
      <w:r w:rsidRPr="008002B0">
        <w:rPr>
          <w:rFonts w:eastAsia="Calibri"/>
          <w:sz w:val="28"/>
          <w:szCs w:val="28"/>
          <w:lang w:eastAsia="en-US"/>
        </w:rPr>
        <w:t>В Программу могут вноситься изменения и дополнения в связи с изменением действующего законодательства и появлением новых конструктивно и экономически более выгодных проектов.</w:t>
      </w:r>
    </w:p>
    <w:p w:rsidR="008002B0" w:rsidRPr="008002B0" w:rsidRDefault="008002B0" w:rsidP="00515BB4">
      <w:pPr>
        <w:ind w:left="360"/>
        <w:jc w:val="both"/>
        <w:rPr>
          <w:rFonts w:eastAsia="Calibri"/>
          <w:sz w:val="28"/>
          <w:szCs w:val="28"/>
          <w:lang w:eastAsia="en-US"/>
        </w:rPr>
      </w:pPr>
    </w:p>
    <w:p w:rsidR="008002B0" w:rsidRPr="008002B0" w:rsidRDefault="008002B0" w:rsidP="00515BB4">
      <w:pPr>
        <w:numPr>
          <w:ilvl w:val="0"/>
          <w:numId w:val="11"/>
        </w:numPr>
        <w:jc w:val="center"/>
        <w:rPr>
          <w:rFonts w:eastAsia="Calibri"/>
          <w:b/>
          <w:sz w:val="28"/>
          <w:szCs w:val="28"/>
          <w:lang w:eastAsia="en-US"/>
        </w:rPr>
      </w:pPr>
      <w:r w:rsidRPr="008002B0">
        <w:rPr>
          <w:rFonts w:eastAsia="Calibri"/>
          <w:b/>
          <w:sz w:val="28"/>
          <w:szCs w:val="28"/>
          <w:lang w:eastAsia="en-US"/>
        </w:rPr>
        <w:t>Ресурсное обеспечение Программы</w:t>
      </w:r>
    </w:p>
    <w:p w:rsidR="008002B0" w:rsidRPr="008002B0" w:rsidRDefault="008002B0" w:rsidP="00515BB4">
      <w:pPr>
        <w:jc w:val="both"/>
        <w:rPr>
          <w:rFonts w:eastAsia="Calibri"/>
          <w:sz w:val="28"/>
          <w:szCs w:val="28"/>
          <w:lang w:eastAsia="en-US"/>
        </w:rPr>
      </w:pPr>
    </w:p>
    <w:p w:rsidR="008002B0" w:rsidRPr="008002B0" w:rsidRDefault="008002B0" w:rsidP="00515BB4">
      <w:pPr>
        <w:jc w:val="both"/>
        <w:rPr>
          <w:rFonts w:eastAsia="Calibri"/>
          <w:sz w:val="28"/>
          <w:szCs w:val="28"/>
          <w:lang w:eastAsia="en-US"/>
        </w:rPr>
      </w:pPr>
      <w:r w:rsidRPr="008002B0">
        <w:rPr>
          <w:rFonts w:eastAsia="Calibri"/>
          <w:sz w:val="28"/>
          <w:szCs w:val="28"/>
          <w:lang w:eastAsia="en-US"/>
        </w:rPr>
        <w:t xml:space="preserve">            Реализация мероприятий Программы осуществляется за счет средств бюджета сельского поселения Хатанга, средств предприятий, осуществляющих деятельность в сфере жилищно-коммунального хозяйства. Объем финансирования мероприятий уточняется в процессе формирования бюджета сельского поселения Хатанга на соответствующий финансовый год.</w:t>
      </w:r>
    </w:p>
    <w:p w:rsidR="008002B0" w:rsidRPr="008002B0" w:rsidRDefault="008002B0" w:rsidP="00515BB4">
      <w:pPr>
        <w:jc w:val="both"/>
        <w:rPr>
          <w:rFonts w:eastAsia="Calibri"/>
          <w:sz w:val="28"/>
          <w:szCs w:val="28"/>
          <w:lang w:eastAsia="en-US"/>
        </w:rPr>
      </w:pPr>
      <w:r w:rsidRPr="008002B0">
        <w:rPr>
          <w:rFonts w:eastAsia="Calibri"/>
          <w:sz w:val="28"/>
          <w:szCs w:val="28"/>
          <w:lang w:eastAsia="en-US"/>
        </w:rPr>
        <w:t>Программа предусматривает возможность софинансирования проектов и мероприятий, выполняемых за счет средств краевого и федерального бюджета в рамках действующего законодательства.</w:t>
      </w:r>
    </w:p>
    <w:p w:rsidR="008002B0" w:rsidRPr="008002B0" w:rsidRDefault="008002B0" w:rsidP="00515BB4">
      <w:pPr>
        <w:jc w:val="both"/>
        <w:rPr>
          <w:rFonts w:eastAsia="Calibri"/>
          <w:sz w:val="28"/>
          <w:szCs w:val="28"/>
          <w:lang w:eastAsia="en-US"/>
        </w:rPr>
      </w:pPr>
      <w:r w:rsidRPr="008002B0">
        <w:rPr>
          <w:rFonts w:eastAsia="Calibri"/>
          <w:sz w:val="28"/>
          <w:szCs w:val="28"/>
          <w:lang w:eastAsia="en-US"/>
        </w:rPr>
        <w:t>Сведения о показателях (индикаторах) муниципальной программы представлена в Таблице № 1 к Программе.</w:t>
      </w:r>
    </w:p>
    <w:p w:rsidR="008002B0" w:rsidRPr="008002B0" w:rsidRDefault="008002B0" w:rsidP="00515BB4">
      <w:pPr>
        <w:jc w:val="both"/>
        <w:rPr>
          <w:rFonts w:eastAsia="Calibri"/>
          <w:sz w:val="28"/>
          <w:szCs w:val="28"/>
          <w:lang w:eastAsia="en-US"/>
        </w:rPr>
      </w:pPr>
      <w:r w:rsidRPr="008002B0">
        <w:rPr>
          <w:rFonts w:eastAsia="Calibri"/>
          <w:sz w:val="28"/>
          <w:szCs w:val="28"/>
          <w:lang w:eastAsia="en-US"/>
        </w:rPr>
        <w:t>Информация об основных мероприятиях муниципальной программы представлена в Таблице № 2 к Программе.</w:t>
      </w:r>
    </w:p>
    <w:p w:rsidR="008002B0" w:rsidRPr="008002B0" w:rsidRDefault="008002B0" w:rsidP="00CE7704">
      <w:pPr>
        <w:jc w:val="both"/>
        <w:rPr>
          <w:rFonts w:eastAsia="Calibri"/>
          <w:sz w:val="28"/>
          <w:szCs w:val="28"/>
          <w:lang w:eastAsia="en-US"/>
        </w:rPr>
      </w:pPr>
    </w:p>
    <w:p w:rsidR="008002B0" w:rsidRPr="008002B0" w:rsidRDefault="008002B0" w:rsidP="00515BB4">
      <w:pPr>
        <w:numPr>
          <w:ilvl w:val="0"/>
          <w:numId w:val="11"/>
        </w:numPr>
        <w:jc w:val="center"/>
        <w:rPr>
          <w:rFonts w:eastAsia="Calibri"/>
          <w:b/>
          <w:sz w:val="28"/>
          <w:szCs w:val="28"/>
          <w:lang w:eastAsia="en-US"/>
        </w:rPr>
      </w:pPr>
      <w:r w:rsidRPr="008002B0">
        <w:rPr>
          <w:rFonts w:eastAsia="Calibri"/>
          <w:b/>
          <w:sz w:val="28"/>
          <w:szCs w:val="28"/>
          <w:lang w:eastAsia="en-US"/>
        </w:rPr>
        <w:t>Целевые индикаторы результативности (показатели) Программы</w:t>
      </w:r>
    </w:p>
    <w:p w:rsidR="008002B0" w:rsidRPr="008002B0" w:rsidRDefault="008002B0" w:rsidP="00515BB4">
      <w:pPr>
        <w:jc w:val="both"/>
        <w:rPr>
          <w:rFonts w:eastAsia="Calibri"/>
          <w:sz w:val="28"/>
          <w:szCs w:val="28"/>
          <w:lang w:eastAsia="en-US"/>
        </w:rPr>
      </w:pPr>
    </w:p>
    <w:p w:rsidR="008002B0" w:rsidRPr="008002B0" w:rsidRDefault="008002B0" w:rsidP="00515BB4">
      <w:pPr>
        <w:tabs>
          <w:tab w:val="left" w:pos="284"/>
        </w:tabs>
        <w:jc w:val="both"/>
        <w:rPr>
          <w:rFonts w:eastAsia="Calibri"/>
          <w:sz w:val="28"/>
          <w:szCs w:val="28"/>
          <w:lang w:eastAsia="en-US"/>
        </w:rPr>
      </w:pPr>
      <w:r w:rsidRPr="008002B0">
        <w:rPr>
          <w:rFonts w:eastAsia="Calibri"/>
          <w:sz w:val="28"/>
          <w:szCs w:val="28"/>
          <w:lang w:eastAsia="en-US"/>
        </w:rPr>
        <w:t xml:space="preserve">Эффективность реализации задач Программы определяется следующими целевыми индикаторами: </w:t>
      </w:r>
    </w:p>
    <w:p w:rsidR="008002B0" w:rsidRPr="008002B0" w:rsidRDefault="008002B0" w:rsidP="00515BB4">
      <w:pPr>
        <w:numPr>
          <w:ilvl w:val="0"/>
          <w:numId w:val="8"/>
        </w:numPr>
        <w:tabs>
          <w:tab w:val="left" w:pos="284"/>
        </w:tabs>
        <w:ind w:left="0" w:firstLine="709"/>
        <w:jc w:val="both"/>
        <w:rPr>
          <w:rFonts w:eastAsia="Calibri"/>
          <w:sz w:val="28"/>
          <w:szCs w:val="28"/>
          <w:lang w:eastAsia="en-US"/>
        </w:rPr>
      </w:pPr>
      <w:r w:rsidRPr="008002B0">
        <w:rPr>
          <w:rFonts w:eastAsia="Calibri"/>
          <w:sz w:val="28"/>
          <w:szCs w:val="28"/>
          <w:lang w:eastAsia="en-US"/>
        </w:rPr>
        <w:t>Сохранение количества общественных бань на уровне 2013 года.</w:t>
      </w:r>
    </w:p>
    <w:p w:rsidR="008002B0" w:rsidRPr="008002B0" w:rsidRDefault="008002B0" w:rsidP="00515BB4">
      <w:pPr>
        <w:numPr>
          <w:ilvl w:val="0"/>
          <w:numId w:val="8"/>
        </w:numPr>
        <w:tabs>
          <w:tab w:val="left" w:pos="284"/>
        </w:tabs>
        <w:ind w:left="0" w:firstLine="709"/>
        <w:jc w:val="both"/>
        <w:rPr>
          <w:rFonts w:eastAsia="Calibri"/>
          <w:sz w:val="28"/>
          <w:szCs w:val="28"/>
          <w:lang w:eastAsia="en-US"/>
        </w:rPr>
      </w:pPr>
      <w:r w:rsidRPr="008002B0">
        <w:rPr>
          <w:rFonts w:eastAsia="Calibri"/>
          <w:sz w:val="28"/>
          <w:szCs w:val="28"/>
          <w:lang w:eastAsia="en-US"/>
        </w:rPr>
        <w:t>Количество посещений бани населением.</w:t>
      </w:r>
    </w:p>
    <w:p w:rsidR="008002B0" w:rsidRPr="008002B0" w:rsidRDefault="008002B0" w:rsidP="00515BB4">
      <w:pPr>
        <w:numPr>
          <w:ilvl w:val="0"/>
          <w:numId w:val="8"/>
        </w:numPr>
        <w:tabs>
          <w:tab w:val="left" w:pos="284"/>
        </w:tabs>
        <w:ind w:left="0" w:firstLine="709"/>
        <w:jc w:val="both"/>
        <w:rPr>
          <w:rFonts w:eastAsia="Calibri"/>
          <w:sz w:val="28"/>
          <w:szCs w:val="28"/>
          <w:lang w:eastAsia="en-US"/>
        </w:rPr>
      </w:pPr>
      <w:r w:rsidRPr="008002B0">
        <w:rPr>
          <w:rFonts w:eastAsia="Calibri"/>
          <w:sz w:val="28"/>
          <w:szCs w:val="28"/>
          <w:lang w:eastAsia="en-US"/>
        </w:rPr>
        <w:t>Количество квартир, в которых отремонтировано печное оборудование.</w:t>
      </w:r>
    </w:p>
    <w:p w:rsidR="008002B0" w:rsidRPr="008002B0" w:rsidRDefault="008002B0" w:rsidP="00515BB4">
      <w:pPr>
        <w:numPr>
          <w:ilvl w:val="0"/>
          <w:numId w:val="8"/>
        </w:numPr>
        <w:tabs>
          <w:tab w:val="left" w:pos="284"/>
        </w:tabs>
        <w:ind w:left="0" w:firstLine="709"/>
        <w:jc w:val="both"/>
        <w:rPr>
          <w:rFonts w:eastAsia="Calibri"/>
          <w:sz w:val="28"/>
          <w:szCs w:val="28"/>
          <w:lang w:eastAsia="en-US"/>
        </w:rPr>
      </w:pPr>
      <w:r w:rsidRPr="008002B0">
        <w:rPr>
          <w:rFonts w:eastAsia="Calibri"/>
          <w:sz w:val="28"/>
          <w:szCs w:val="28"/>
          <w:lang w:eastAsia="en-US"/>
        </w:rPr>
        <w:t>Количество квартир, в которых выполнены работы по ремонту и остеклению оконных блоков.</w:t>
      </w:r>
    </w:p>
    <w:p w:rsidR="008002B0" w:rsidRPr="008002B0" w:rsidRDefault="008002B0" w:rsidP="00515BB4">
      <w:pPr>
        <w:numPr>
          <w:ilvl w:val="0"/>
          <w:numId w:val="8"/>
        </w:numPr>
        <w:tabs>
          <w:tab w:val="left" w:pos="284"/>
        </w:tabs>
        <w:ind w:left="0" w:firstLine="709"/>
        <w:jc w:val="both"/>
        <w:rPr>
          <w:rFonts w:eastAsia="Calibri"/>
          <w:sz w:val="28"/>
          <w:szCs w:val="28"/>
          <w:lang w:eastAsia="en-US"/>
        </w:rPr>
      </w:pPr>
      <w:r w:rsidRPr="008002B0">
        <w:rPr>
          <w:rFonts w:eastAsia="Calibri"/>
          <w:sz w:val="28"/>
          <w:szCs w:val="28"/>
          <w:lang w:eastAsia="en-US"/>
        </w:rPr>
        <w:t>Доля светодиодных светильников в системе уличного освещения села Хатанга.</w:t>
      </w:r>
    </w:p>
    <w:p w:rsidR="008002B0" w:rsidRPr="008002B0" w:rsidRDefault="008002B0" w:rsidP="00515BB4">
      <w:pPr>
        <w:numPr>
          <w:ilvl w:val="0"/>
          <w:numId w:val="8"/>
        </w:numPr>
        <w:tabs>
          <w:tab w:val="left" w:pos="284"/>
        </w:tabs>
        <w:ind w:left="0" w:firstLine="709"/>
        <w:jc w:val="both"/>
        <w:rPr>
          <w:rFonts w:eastAsia="Calibri"/>
          <w:sz w:val="28"/>
          <w:szCs w:val="28"/>
          <w:lang w:eastAsia="en-US"/>
        </w:rPr>
      </w:pPr>
      <w:r w:rsidRPr="008002B0">
        <w:rPr>
          <w:rFonts w:eastAsia="Calibri"/>
          <w:sz w:val="28"/>
          <w:szCs w:val="28"/>
          <w:lang w:eastAsia="en-US"/>
        </w:rPr>
        <w:t>Количество светодиодных светильников в системе уличного освещения поселков сельского поселения Хатанга (за исключением с. Хатанга).</w:t>
      </w:r>
    </w:p>
    <w:p w:rsidR="008002B0" w:rsidRDefault="008002B0" w:rsidP="00515BB4">
      <w:pPr>
        <w:numPr>
          <w:ilvl w:val="0"/>
          <w:numId w:val="8"/>
        </w:numPr>
        <w:tabs>
          <w:tab w:val="left" w:pos="284"/>
        </w:tabs>
        <w:ind w:left="0" w:firstLine="709"/>
        <w:jc w:val="both"/>
        <w:rPr>
          <w:rFonts w:eastAsia="Calibri"/>
          <w:sz w:val="28"/>
          <w:szCs w:val="28"/>
          <w:lang w:eastAsia="en-US"/>
        </w:rPr>
      </w:pPr>
      <w:r w:rsidRPr="008002B0">
        <w:rPr>
          <w:rFonts w:eastAsia="Calibri"/>
          <w:sz w:val="28"/>
          <w:szCs w:val="28"/>
          <w:lang w:eastAsia="en-US"/>
        </w:rPr>
        <w:t>Доля жилых помещений, находящихся в собственности сельского поселения Хатанга, оснащенных индивидуальными приборами учета используемых ресурсов.</w:t>
      </w:r>
    </w:p>
    <w:p w:rsidR="008002B0" w:rsidRDefault="008002B0" w:rsidP="00515BB4">
      <w:pPr>
        <w:numPr>
          <w:ilvl w:val="0"/>
          <w:numId w:val="8"/>
        </w:numPr>
        <w:tabs>
          <w:tab w:val="left" w:pos="284"/>
        </w:tabs>
        <w:ind w:left="0" w:firstLine="709"/>
        <w:jc w:val="both"/>
        <w:rPr>
          <w:rFonts w:eastAsia="Calibri"/>
          <w:sz w:val="28"/>
          <w:szCs w:val="28"/>
          <w:lang w:eastAsia="en-US"/>
        </w:rPr>
      </w:pPr>
      <w:r w:rsidRPr="008002B0">
        <w:rPr>
          <w:rFonts w:eastAsia="Calibri"/>
          <w:sz w:val="28"/>
          <w:szCs w:val="28"/>
          <w:lang w:eastAsia="en-US"/>
        </w:rPr>
        <w:t>Количество разработанных схем водоснабжения и водоотведения.</w:t>
      </w:r>
    </w:p>
    <w:p w:rsidR="008002B0" w:rsidRPr="00394EDE" w:rsidRDefault="008002B0" w:rsidP="00515BB4">
      <w:pPr>
        <w:numPr>
          <w:ilvl w:val="0"/>
          <w:numId w:val="8"/>
        </w:numPr>
        <w:tabs>
          <w:tab w:val="left" w:pos="284"/>
        </w:tabs>
        <w:ind w:left="0" w:firstLine="709"/>
        <w:jc w:val="both"/>
        <w:rPr>
          <w:rFonts w:eastAsia="Calibri"/>
          <w:sz w:val="28"/>
          <w:szCs w:val="28"/>
          <w:lang w:eastAsia="en-US"/>
        </w:rPr>
      </w:pPr>
      <w:r w:rsidRPr="008002B0">
        <w:rPr>
          <w:sz w:val="28"/>
          <w:szCs w:val="28"/>
        </w:rPr>
        <w:t>Обеспеченность разработанной проектно-сметной документацией модернизации системы водоснабжения и водоотведения с. Хатанга.</w:t>
      </w:r>
    </w:p>
    <w:p w:rsidR="00394EDE" w:rsidRDefault="00394EDE" w:rsidP="00394EDE">
      <w:pPr>
        <w:tabs>
          <w:tab w:val="left" w:pos="284"/>
        </w:tabs>
        <w:jc w:val="both"/>
        <w:rPr>
          <w:rFonts w:eastAsia="Calibri"/>
          <w:sz w:val="28"/>
          <w:szCs w:val="28"/>
          <w:lang w:eastAsia="en-US"/>
        </w:rPr>
      </w:pPr>
    </w:p>
    <w:p w:rsidR="008002B0" w:rsidRDefault="008002B0" w:rsidP="00515BB4">
      <w:pPr>
        <w:numPr>
          <w:ilvl w:val="0"/>
          <w:numId w:val="8"/>
        </w:numPr>
        <w:tabs>
          <w:tab w:val="left" w:pos="284"/>
        </w:tabs>
        <w:ind w:left="0" w:firstLine="709"/>
        <w:jc w:val="both"/>
        <w:rPr>
          <w:rFonts w:eastAsia="Calibri"/>
          <w:sz w:val="28"/>
          <w:szCs w:val="28"/>
          <w:lang w:eastAsia="en-US"/>
        </w:rPr>
      </w:pPr>
      <w:r w:rsidRPr="008002B0">
        <w:rPr>
          <w:rFonts w:eastAsia="Calibri"/>
          <w:sz w:val="28"/>
          <w:szCs w:val="28"/>
          <w:lang w:eastAsia="en-US"/>
        </w:rPr>
        <w:lastRenderedPageBreak/>
        <w:t>Доля жилых домов, расположенных на территории с. Хатанга, оснащённых общедомовыми (коллективными) приборами учёта используемых ресурсов.</w:t>
      </w:r>
    </w:p>
    <w:p w:rsidR="008002B0" w:rsidRPr="008002B0" w:rsidRDefault="008002B0" w:rsidP="00515BB4">
      <w:pPr>
        <w:numPr>
          <w:ilvl w:val="0"/>
          <w:numId w:val="8"/>
        </w:numPr>
        <w:tabs>
          <w:tab w:val="left" w:pos="284"/>
        </w:tabs>
        <w:ind w:left="0" w:firstLine="709"/>
        <w:jc w:val="both"/>
        <w:rPr>
          <w:rFonts w:eastAsia="Calibri"/>
          <w:sz w:val="28"/>
          <w:szCs w:val="28"/>
          <w:lang w:eastAsia="en-US"/>
        </w:rPr>
      </w:pPr>
      <w:r w:rsidRPr="008002B0">
        <w:rPr>
          <w:rFonts w:eastAsia="Calibri"/>
          <w:sz w:val="28"/>
          <w:szCs w:val="28"/>
          <w:lang w:eastAsia="en-US"/>
        </w:rPr>
        <w:t>Количество аварийных домов, подлежащих расселению и число переселяемых жителей.</w:t>
      </w:r>
    </w:p>
    <w:p w:rsidR="008002B0" w:rsidRPr="008002B0" w:rsidRDefault="008002B0" w:rsidP="00515BB4">
      <w:pPr>
        <w:tabs>
          <w:tab w:val="left" w:pos="284"/>
        </w:tabs>
        <w:jc w:val="both"/>
        <w:rPr>
          <w:rFonts w:eastAsia="Calibri"/>
          <w:sz w:val="28"/>
          <w:szCs w:val="28"/>
          <w:lang w:eastAsia="en-US"/>
        </w:rPr>
      </w:pPr>
      <w:r w:rsidRPr="008002B0">
        <w:rPr>
          <w:rFonts w:eastAsia="Calibri"/>
          <w:sz w:val="28"/>
          <w:szCs w:val="28"/>
          <w:lang w:eastAsia="en-US"/>
        </w:rPr>
        <w:t>Показатели результативности Программы с расшифровкой плановых значений по годам ее</w:t>
      </w:r>
      <w:r w:rsidR="0034546C">
        <w:rPr>
          <w:rFonts w:eastAsia="Calibri"/>
          <w:sz w:val="28"/>
          <w:szCs w:val="28"/>
          <w:lang w:eastAsia="en-US"/>
        </w:rPr>
        <w:t xml:space="preserve"> </w:t>
      </w:r>
      <w:r w:rsidRPr="008002B0">
        <w:rPr>
          <w:rFonts w:eastAsia="Calibri"/>
          <w:sz w:val="28"/>
          <w:szCs w:val="28"/>
          <w:lang w:eastAsia="en-US"/>
        </w:rPr>
        <w:t>реализации представлены в Приложении к Паспорту Программы.</w:t>
      </w:r>
    </w:p>
    <w:p w:rsidR="008002B0" w:rsidRPr="008002B0" w:rsidRDefault="008002B0" w:rsidP="00515BB4">
      <w:pPr>
        <w:tabs>
          <w:tab w:val="left" w:pos="284"/>
        </w:tabs>
        <w:rPr>
          <w:rFonts w:eastAsia="Calibri"/>
          <w:sz w:val="28"/>
          <w:szCs w:val="28"/>
          <w:lang w:eastAsia="en-US"/>
        </w:rPr>
      </w:pPr>
    </w:p>
    <w:p w:rsidR="008002B0" w:rsidRPr="008002B0" w:rsidRDefault="008002B0" w:rsidP="00515BB4">
      <w:pPr>
        <w:tabs>
          <w:tab w:val="left" w:pos="284"/>
        </w:tabs>
        <w:jc w:val="center"/>
        <w:rPr>
          <w:rFonts w:eastAsia="Calibri"/>
          <w:b/>
          <w:sz w:val="28"/>
          <w:szCs w:val="28"/>
          <w:lang w:eastAsia="en-US"/>
        </w:rPr>
      </w:pPr>
      <w:r>
        <w:rPr>
          <w:rFonts w:eastAsia="Calibri"/>
          <w:b/>
          <w:sz w:val="28"/>
          <w:szCs w:val="28"/>
          <w:lang w:eastAsia="en-US"/>
        </w:rPr>
        <w:t xml:space="preserve">7. </w:t>
      </w:r>
      <w:r w:rsidRPr="008002B0">
        <w:rPr>
          <w:rFonts w:eastAsia="Calibri"/>
          <w:b/>
          <w:sz w:val="28"/>
          <w:szCs w:val="28"/>
          <w:lang w:eastAsia="en-US"/>
        </w:rPr>
        <w:t>Контроль за ходом выполнения Программы</w:t>
      </w:r>
    </w:p>
    <w:p w:rsidR="008002B0" w:rsidRPr="008002B0" w:rsidRDefault="008002B0" w:rsidP="00515BB4">
      <w:pPr>
        <w:tabs>
          <w:tab w:val="left" w:pos="284"/>
        </w:tabs>
        <w:rPr>
          <w:rFonts w:eastAsia="Calibri"/>
          <w:sz w:val="28"/>
          <w:szCs w:val="28"/>
          <w:lang w:eastAsia="en-US"/>
        </w:rPr>
      </w:pPr>
    </w:p>
    <w:p w:rsidR="008002B0" w:rsidRPr="008002B0" w:rsidRDefault="008002B0" w:rsidP="00515BB4">
      <w:pPr>
        <w:tabs>
          <w:tab w:val="left" w:pos="284"/>
        </w:tabs>
        <w:jc w:val="both"/>
        <w:rPr>
          <w:rFonts w:eastAsia="Calibri"/>
          <w:sz w:val="28"/>
          <w:szCs w:val="28"/>
          <w:lang w:eastAsia="en-US"/>
        </w:rPr>
      </w:pPr>
      <w:r>
        <w:rPr>
          <w:rFonts w:eastAsia="Calibri"/>
          <w:sz w:val="28"/>
          <w:szCs w:val="28"/>
          <w:lang w:eastAsia="en-US"/>
        </w:rPr>
        <w:t>О</w:t>
      </w:r>
      <w:r w:rsidRPr="008002B0">
        <w:rPr>
          <w:rFonts w:eastAsia="Calibri"/>
          <w:sz w:val="28"/>
          <w:szCs w:val="28"/>
          <w:lang w:eastAsia="en-US"/>
        </w:rPr>
        <w:t xml:space="preserve">тветственным исполнителем Программы является структурное подразделение Администрации сельского поселения Хатанга – Отдел ЖКХ, благоустройства и градостроительства администрации сельского поселения Хатанга. </w:t>
      </w:r>
    </w:p>
    <w:p w:rsidR="008002B0" w:rsidRPr="008002B0" w:rsidRDefault="008002B0" w:rsidP="00515BB4">
      <w:pPr>
        <w:tabs>
          <w:tab w:val="left" w:pos="284"/>
        </w:tabs>
        <w:jc w:val="both"/>
        <w:rPr>
          <w:rFonts w:eastAsia="Calibri"/>
          <w:sz w:val="28"/>
          <w:szCs w:val="28"/>
          <w:lang w:eastAsia="en-US"/>
        </w:rPr>
      </w:pPr>
      <w:r w:rsidRPr="008002B0">
        <w:rPr>
          <w:rFonts w:eastAsia="Calibri"/>
          <w:sz w:val="28"/>
          <w:szCs w:val="28"/>
          <w:lang w:eastAsia="en-US"/>
        </w:rPr>
        <w:t>Ответственным исполнителем Программы осуществляется:</w:t>
      </w:r>
    </w:p>
    <w:p w:rsidR="008002B0" w:rsidRPr="008002B0" w:rsidRDefault="008002B0" w:rsidP="00515BB4">
      <w:pPr>
        <w:tabs>
          <w:tab w:val="left" w:pos="284"/>
        </w:tabs>
        <w:jc w:val="both"/>
        <w:rPr>
          <w:rFonts w:eastAsia="Calibri"/>
          <w:sz w:val="28"/>
          <w:szCs w:val="28"/>
          <w:lang w:eastAsia="en-US"/>
        </w:rPr>
      </w:pPr>
      <w:r w:rsidRPr="008002B0">
        <w:rPr>
          <w:rFonts w:eastAsia="Calibri"/>
          <w:sz w:val="28"/>
          <w:szCs w:val="28"/>
          <w:lang w:eastAsia="en-US"/>
        </w:rPr>
        <w:t>- мероприятия по отбору исполнителей Подпрограмм, реализуемых ответственным исполнителем;</w:t>
      </w:r>
    </w:p>
    <w:p w:rsidR="008002B0" w:rsidRPr="008002B0" w:rsidRDefault="008002B0" w:rsidP="00515BB4">
      <w:pPr>
        <w:tabs>
          <w:tab w:val="left" w:pos="284"/>
        </w:tabs>
        <w:jc w:val="both"/>
        <w:rPr>
          <w:rFonts w:eastAsia="Calibri"/>
          <w:sz w:val="28"/>
          <w:szCs w:val="28"/>
          <w:lang w:eastAsia="en-US"/>
        </w:rPr>
      </w:pPr>
      <w:r>
        <w:rPr>
          <w:rFonts w:eastAsia="Calibri"/>
          <w:sz w:val="28"/>
          <w:szCs w:val="28"/>
          <w:lang w:eastAsia="en-US"/>
        </w:rPr>
        <w:t xml:space="preserve">- </w:t>
      </w:r>
      <w:r w:rsidRPr="008002B0">
        <w:rPr>
          <w:rFonts w:eastAsia="Calibri"/>
          <w:sz w:val="28"/>
          <w:szCs w:val="28"/>
          <w:lang w:eastAsia="en-US"/>
        </w:rPr>
        <w:t>координация деятельности непосредственных соисполнителей Программы, в ходе реализации мероприятий Подпрограмм;</w:t>
      </w:r>
    </w:p>
    <w:p w:rsidR="008002B0" w:rsidRPr="008002B0" w:rsidRDefault="008002B0" w:rsidP="00515BB4">
      <w:pPr>
        <w:tabs>
          <w:tab w:val="left" w:pos="284"/>
        </w:tabs>
        <w:jc w:val="both"/>
        <w:rPr>
          <w:rFonts w:eastAsia="Calibri"/>
          <w:sz w:val="28"/>
          <w:szCs w:val="28"/>
          <w:lang w:eastAsia="en-US"/>
        </w:rPr>
      </w:pPr>
      <w:r w:rsidRPr="008002B0">
        <w:rPr>
          <w:rFonts w:eastAsia="Calibri"/>
          <w:sz w:val="28"/>
          <w:szCs w:val="28"/>
          <w:lang w:eastAsia="en-US"/>
        </w:rPr>
        <w:t>- контроль за ходом реализации мероприятий Подпрограмм;</w:t>
      </w:r>
    </w:p>
    <w:p w:rsidR="008002B0" w:rsidRPr="008002B0" w:rsidRDefault="008002B0" w:rsidP="00515BB4">
      <w:pPr>
        <w:tabs>
          <w:tab w:val="left" w:pos="284"/>
        </w:tabs>
        <w:jc w:val="both"/>
        <w:rPr>
          <w:rFonts w:eastAsia="Calibri"/>
          <w:sz w:val="28"/>
          <w:szCs w:val="28"/>
          <w:lang w:eastAsia="en-US"/>
        </w:rPr>
      </w:pPr>
      <w:r w:rsidRPr="008002B0">
        <w:rPr>
          <w:rFonts w:eastAsia="Calibri"/>
          <w:sz w:val="28"/>
          <w:szCs w:val="28"/>
          <w:lang w:eastAsia="en-US"/>
        </w:rPr>
        <w:t>- подготовка отчетов о реализации Программы;</w:t>
      </w:r>
    </w:p>
    <w:p w:rsidR="008002B0" w:rsidRPr="008002B0" w:rsidRDefault="008002B0" w:rsidP="00515BB4">
      <w:pPr>
        <w:tabs>
          <w:tab w:val="left" w:pos="284"/>
        </w:tabs>
        <w:jc w:val="both"/>
        <w:rPr>
          <w:rFonts w:eastAsia="Calibri"/>
          <w:sz w:val="28"/>
          <w:szCs w:val="28"/>
          <w:lang w:eastAsia="en-US"/>
        </w:rPr>
      </w:pPr>
      <w:r>
        <w:rPr>
          <w:rFonts w:eastAsia="Calibri"/>
          <w:sz w:val="28"/>
          <w:szCs w:val="28"/>
          <w:lang w:eastAsia="en-US"/>
        </w:rPr>
        <w:t xml:space="preserve">- </w:t>
      </w:r>
      <w:r w:rsidRPr="008002B0">
        <w:rPr>
          <w:rFonts w:eastAsia="Calibri"/>
          <w:sz w:val="28"/>
          <w:szCs w:val="28"/>
          <w:lang w:eastAsia="en-US"/>
        </w:rPr>
        <w:t>эффективность реализации Программы рассчитывается, с учетом степени достижения целей и решения задач Программы, соответствия запланированном уровню затрат и эффективности использования средств, направленных на реализацию Программы.</w:t>
      </w:r>
    </w:p>
    <w:p w:rsidR="008002B0" w:rsidRPr="008002B0" w:rsidRDefault="008002B0" w:rsidP="00515BB4">
      <w:pPr>
        <w:tabs>
          <w:tab w:val="left" w:pos="284"/>
        </w:tabs>
        <w:jc w:val="both"/>
        <w:rPr>
          <w:rFonts w:eastAsia="Calibri"/>
          <w:sz w:val="28"/>
          <w:szCs w:val="28"/>
          <w:lang w:eastAsia="en-US"/>
        </w:rPr>
      </w:pPr>
      <w:r w:rsidRPr="008002B0">
        <w:rPr>
          <w:rFonts w:eastAsia="Calibri"/>
          <w:sz w:val="28"/>
          <w:szCs w:val="28"/>
          <w:lang w:eastAsia="en-US"/>
        </w:rPr>
        <w:t>Результаты оценки эффективности реализации Программы включаются в отчет о реализации Программы в текущем году.</w:t>
      </w:r>
    </w:p>
    <w:p w:rsidR="008002B0" w:rsidRPr="008002B0" w:rsidRDefault="008002B0" w:rsidP="00515BB4">
      <w:pPr>
        <w:tabs>
          <w:tab w:val="left" w:pos="284"/>
        </w:tabs>
        <w:jc w:val="both"/>
        <w:rPr>
          <w:rFonts w:eastAsia="Calibri"/>
          <w:sz w:val="28"/>
          <w:szCs w:val="28"/>
          <w:lang w:eastAsia="en-US"/>
        </w:rPr>
      </w:pPr>
      <w:r w:rsidRPr="008002B0">
        <w:rPr>
          <w:rFonts w:eastAsia="Calibri"/>
          <w:sz w:val="28"/>
          <w:szCs w:val="28"/>
          <w:lang w:eastAsia="en-US"/>
        </w:rPr>
        <w:t>Отчеты о реализации Программы представляются ответственным исполнителем ежеквартально не позднее 10 числа второго месяца, следующего за отчетным, Главе сельского поселения Хатанга.</w:t>
      </w:r>
    </w:p>
    <w:p w:rsidR="008002B0" w:rsidRPr="008002B0" w:rsidRDefault="008002B0" w:rsidP="00515BB4">
      <w:pPr>
        <w:tabs>
          <w:tab w:val="left" w:pos="284"/>
        </w:tabs>
        <w:jc w:val="both"/>
        <w:rPr>
          <w:rFonts w:eastAsia="Calibri"/>
          <w:sz w:val="28"/>
          <w:szCs w:val="28"/>
          <w:lang w:eastAsia="en-US"/>
        </w:rPr>
      </w:pPr>
      <w:r w:rsidRPr="008002B0">
        <w:rPr>
          <w:rFonts w:eastAsia="Calibri"/>
          <w:sz w:val="28"/>
          <w:szCs w:val="28"/>
          <w:lang w:eastAsia="en-US"/>
        </w:rPr>
        <w:t xml:space="preserve">Годовой отчет о ходе реализации Программы формирует ответственный исполнитель Программы с учетом информации, полученной от соисполнителей Программы. Годовой отчет предоставляется до 1 марта года, следующего за отчетным, в соответствии с </w:t>
      </w:r>
      <w:r w:rsidR="0034546C">
        <w:rPr>
          <w:rFonts w:eastAsia="Calibri"/>
          <w:sz w:val="28"/>
          <w:szCs w:val="28"/>
          <w:lang w:eastAsia="en-US"/>
        </w:rPr>
        <w:t>п</w:t>
      </w:r>
      <w:r w:rsidRPr="008002B0">
        <w:rPr>
          <w:rFonts w:eastAsia="Calibri"/>
          <w:sz w:val="28"/>
          <w:szCs w:val="28"/>
          <w:lang w:eastAsia="en-US"/>
        </w:rPr>
        <w:t xml:space="preserve">остановлением </w:t>
      </w:r>
      <w:r w:rsidR="0034546C">
        <w:rPr>
          <w:rFonts w:eastAsia="Calibri"/>
          <w:sz w:val="28"/>
          <w:szCs w:val="28"/>
          <w:lang w:eastAsia="en-US"/>
        </w:rPr>
        <w:t>А</w:t>
      </w:r>
      <w:r w:rsidRPr="008002B0">
        <w:rPr>
          <w:rFonts w:eastAsia="Calibri"/>
          <w:sz w:val="28"/>
          <w:szCs w:val="28"/>
          <w:lang w:eastAsia="en-US"/>
        </w:rPr>
        <w:t>дминистрации сельского поселения Хатанга от 30.07.2013 №103-П «Об утверждении порядка принятия решений о разработке муниципальных программ сельского поселения Хатанга, их формирования и реализации».</w:t>
      </w:r>
    </w:p>
    <w:p w:rsidR="009A347C" w:rsidRPr="009A347C" w:rsidRDefault="009A347C" w:rsidP="00515BB4">
      <w:pPr>
        <w:pStyle w:val="ConsPlusNormal"/>
        <w:widowControl/>
        <w:ind w:firstLine="6379"/>
        <w:rPr>
          <w:rFonts w:ascii="Times New Roman" w:hAnsi="Times New Roman" w:cs="Times New Roman"/>
          <w:color w:val="262626"/>
          <w:szCs w:val="28"/>
        </w:rPr>
      </w:pPr>
    </w:p>
    <w:p w:rsidR="009A347C" w:rsidRDefault="009A347C" w:rsidP="00515BB4">
      <w:pPr>
        <w:pStyle w:val="ConsPlusNormal"/>
        <w:widowControl/>
        <w:ind w:firstLine="0"/>
        <w:rPr>
          <w:rFonts w:ascii="Times New Roman" w:hAnsi="Times New Roman" w:cs="Times New Roman"/>
          <w:color w:val="262626"/>
          <w:sz w:val="28"/>
          <w:szCs w:val="28"/>
        </w:rPr>
      </w:pPr>
    </w:p>
    <w:p w:rsidR="0034546C" w:rsidRDefault="0034546C" w:rsidP="00515BB4">
      <w:pPr>
        <w:pStyle w:val="ConsPlusNormal"/>
        <w:widowControl/>
        <w:ind w:firstLine="0"/>
        <w:rPr>
          <w:rFonts w:ascii="Times New Roman" w:hAnsi="Times New Roman" w:cs="Times New Roman"/>
          <w:color w:val="262626"/>
          <w:sz w:val="28"/>
          <w:szCs w:val="28"/>
        </w:rPr>
      </w:pPr>
    </w:p>
    <w:p w:rsidR="0034546C" w:rsidRDefault="0034546C" w:rsidP="00515BB4">
      <w:pPr>
        <w:pStyle w:val="ConsPlusNormal"/>
        <w:widowControl/>
        <w:ind w:firstLine="0"/>
        <w:rPr>
          <w:rFonts w:ascii="Times New Roman" w:hAnsi="Times New Roman" w:cs="Times New Roman"/>
          <w:color w:val="262626"/>
          <w:sz w:val="28"/>
          <w:szCs w:val="28"/>
        </w:rPr>
      </w:pPr>
    </w:p>
    <w:p w:rsidR="0034546C" w:rsidRDefault="0034546C" w:rsidP="00515BB4">
      <w:pPr>
        <w:pStyle w:val="ConsPlusNormal"/>
        <w:widowControl/>
        <w:ind w:firstLine="0"/>
        <w:rPr>
          <w:rFonts w:ascii="Times New Roman" w:hAnsi="Times New Roman" w:cs="Times New Roman"/>
          <w:color w:val="262626"/>
          <w:sz w:val="28"/>
          <w:szCs w:val="28"/>
        </w:rPr>
      </w:pPr>
    </w:p>
    <w:p w:rsidR="0034546C" w:rsidRDefault="0034546C" w:rsidP="00515BB4">
      <w:pPr>
        <w:pStyle w:val="ConsPlusNormal"/>
        <w:widowControl/>
        <w:ind w:firstLine="0"/>
        <w:rPr>
          <w:rFonts w:ascii="Times New Roman" w:hAnsi="Times New Roman" w:cs="Times New Roman"/>
          <w:color w:val="262626"/>
          <w:sz w:val="28"/>
          <w:szCs w:val="28"/>
        </w:rPr>
      </w:pPr>
    </w:p>
    <w:p w:rsidR="0034546C" w:rsidRDefault="0034546C" w:rsidP="00515BB4">
      <w:pPr>
        <w:pStyle w:val="ConsPlusNormal"/>
        <w:widowControl/>
        <w:ind w:firstLine="0"/>
        <w:rPr>
          <w:rFonts w:ascii="Times New Roman" w:hAnsi="Times New Roman" w:cs="Times New Roman"/>
          <w:color w:val="262626"/>
          <w:sz w:val="28"/>
          <w:szCs w:val="28"/>
        </w:rPr>
      </w:pPr>
    </w:p>
    <w:p w:rsidR="0034546C" w:rsidRDefault="0034546C" w:rsidP="00515BB4">
      <w:pPr>
        <w:pStyle w:val="ConsPlusNormal"/>
        <w:widowControl/>
        <w:ind w:firstLine="0"/>
        <w:rPr>
          <w:rFonts w:ascii="Times New Roman" w:hAnsi="Times New Roman" w:cs="Times New Roman"/>
          <w:color w:val="262626"/>
          <w:sz w:val="28"/>
          <w:szCs w:val="28"/>
        </w:rPr>
      </w:pPr>
    </w:p>
    <w:p w:rsidR="0034546C" w:rsidRDefault="0034546C" w:rsidP="00515BB4">
      <w:pPr>
        <w:pStyle w:val="ConsPlusNormal"/>
        <w:widowControl/>
        <w:ind w:firstLine="0"/>
        <w:rPr>
          <w:rFonts w:ascii="Times New Roman" w:hAnsi="Times New Roman" w:cs="Times New Roman"/>
          <w:color w:val="262626"/>
          <w:sz w:val="28"/>
          <w:szCs w:val="28"/>
        </w:rPr>
      </w:pPr>
    </w:p>
    <w:p w:rsidR="0034546C" w:rsidRDefault="0034546C" w:rsidP="00515BB4">
      <w:pPr>
        <w:pStyle w:val="ConsPlusNormal"/>
        <w:widowControl/>
        <w:ind w:firstLine="0"/>
        <w:rPr>
          <w:rFonts w:ascii="Times New Roman" w:hAnsi="Times New Roman" w:cs="Times New Roman"/>
          <w:color w:val="262626"/>
          <w:sz w:val="28"/>
          <w:szCs w:val="28"/>
        </w:rPr>
      </w:pPr>
    </w:p>
    <w:p w:rsidR="0034546C" w:rsidRDefault="0034546C" w:rsidP="00515BB4">
      <w:pPr>
        <w:pStyle w:val="ConsPlusNormal"/>
        <w:widowControl/>
        <w:ind w:firstLine="0"/>
        <w:rPr>
          <w:rFonts w:ascii="Times New Roman" w:hAnsi="Times New Roman" w:cs="Times New Roman"/>
          <w:color w:val="262626"/>
          <w:szCs w:val="28"/>
        </w:rPr>
        <w:sectPr w:rsidR="0034546C" w:rsidSect="009A347C">
          <w:headerReference w:type="default" r:id="rId10"/>
          <w:pgSz w:w="11906" w:h="16838"/>
          <w:pgMar w:top="851" w:right="850" w:bottom="426" w:left="1701" w:header="709" w:footer="709" w:gutter="0"/>
          <w:cols w:space="708"/>
          <w:docGrid w:linePitch="360"/>
        </w:sectPr>
      </w:pPr>
    </w:p>
    <w:p w:rsidR="0034546C" w:rsidRPr="0034546C" w:rsidRDefault="0034546C" w:rsidP="00515BB4">
      <w:pPr>
        <w:pStyle w:val="ConsPlusNormal"/>
        <w:widowControl/>
        <w:ind w:firstLine="10348"/>
        <w:rPr>
          <w:rFonts w:ascii="Times New Roman" w:hAnsi="Times New Roman" w:cs="Times New Roman"/>
          <w:b/>
          <w:color w:val="262626"/>
          <w:szCs w:val="28"/>
        </w:rPr>
      </w:pPr>
      <w:r w:rsidRPr="0034546C">
        <w:rPr>
          <w:rFonts w:ascii="Times New Roman" w:hAnsi="Times New Roman" w:cs="Times New Roman"/>
          <w:b/>
          <w:color w:val="262626"/>
          <w:szCs w:val="28"/>
        </w:rPr>
        <w:lastRenderedPageBreak/>
        <w:t xml:space="preserve">Таблица № 1 </w:t>
      </w:r>
    </w:p>
    <w:p w:rsidR="0034546C" w:rsidRDefault="0034546C" w:rsidP="00515BB4">
      <w:pPr>
        <w:pStyle w:val="ConsPlusNormal"/>
        <w:widowControl/>
        <w:ind w:firstLine="10348"/>
        <w:rPr>
          <w:rFonts w:ascii="Times New Roman" w:hAnsi="Times New Roman" w:cs="Times New Roman"/>
          <w:color w:val="262626"/>
          <w:szCs w:val="28"/>
        </w:rPr>
      </w:pPr>
      <w:r w:rsidRPr="0034546C">
        <w:rPr>
          <w:rFonts w:ascii="Times New Roman" w:hAnsi="Times New Roman" w:cs="Times New Roman"/>
          <w:color w:val="262626"/>
          <w:szCs w:val="28"/>
        </w:rPr>
        <w:t xml:space="preserve">к Паспорту муниципальной программы                                            </w:t>
      </w:r>
    </w:p>
    <w:p w:rsidR="0034546C" w:rsidRDefault="0034546C" w:rsidP="00515BB4">
      <w:pPr>
        <w:pStyle w:val="ConsPlusNormal"/>
        <w:widowControl/>
        <w:ind w:firstLine="10348"/>
        <w:rPr>
          <w:rFonts w:ascii="Times New Roman" w:hAnsi="Times New Roman" w:cs="Times New Roman"/>
          <w:color w:val="262626"/>
          <w:szCs w:val="28"/>
        </w:rPr>
      </w:pPr>
      <w:r w:rsidRPr="0034546C">
        <w:rPr>
          <w:rFonts w:ascii="Times New Roman" w:hAnsi="Times New Roman" w:cs="Times New Roman"/>
          <w:color w:val="262626"/>
          <w:szCs w:val="28"/>
        </w:rPr>
        <w:t>«Реформирование и модернизация жилищно-</w:t>
      </w:r>
    </w:p>
    <w:p w:rsidR="0034546C" w:rsidRDefault="0034546C" w:rsidP="00515BB4">
      <w:pPr>
        <w:pStyle w:val="ConsPlusNormal"/>
        <w:widowControl/>
        <w:ind w:firstLine="10348"/>
        <w:rPr>
          <w:rFonts w:ascii="Times New Roman" w:hAnsi="Times New Roman" w:cs="Times New Roman"/>
          <w:color w:val="262626"/>
          <w:szCs w:val="28"/>
        </w:rPr>
      </w:pPr>
      <w:r w:rsidRPr="0034546C">
        <w:rPr>
          <w:rFonts w:ascii="Times New Roman" w:hAnsi="Times New Roman" w:cs="Times New Roman"/>
          <w:color w:val="262626"/>
          <w:szCs w:val="28"/>
        </w:rPr>
        <w:t xml:space="preserve">коммунального хозяйства и повышение </w:t>
      </w:r>
    </w:p>
    <w:p w:rsidR="0034546C" w:rsidRDefault="0034546C" w:rsidP="00515BB4">
      <w:pPr>
        <w:pStyle w:val="ConsPlusNormal"/>
        <w:widowControl/>
        <w:ind w:firstLine="10348"/>
        <w:rPr>
          <w:rFonts w:ascii="Times New Roman" w:hAnsi="Times New Roman" w:cs="Times New Roman"/>
          <w:color w:val="262626"/>
          <w:szCs w:val="28"/>
        </w:rPr>
      </w:pPr>
      <w:r w:rsidRPr="0034546C">
        <w:rPr>
          <w:rFonts w:ascii="Times New Roman" w:hAnsi="Times New Roman" w:cs="Times New Roman"/>
          <w:color w:val="262626"/>
          <w:szCs w:val="28"/>
        </w:rPr>
        <w:t xml:space="preserve">энергетической эффективности </w:t>
      </w:r>
    </w:p>
    <w:p w:rsidR="0034546C" w:rsidRDefault="0034546C" w:rsidP="00515BB4">
      <w:pPr>
        <w:pStyle w:val="ConsPlusNormal"/>
        <w:widowControl/>
        <w:ind w:firstLine="10348"/>
        <w:rPr>
          <w:rFonts w:ascii="Times New Roman" w:hAnsi="Times New Roman" w:cs="Times New Roman"/>
          <w:color w:val="262626"/>
          <w:szCs w:val="28"/>
        </w:rPr>
      </w:pPr>
      <w:r w:rsidRPr="0034546C">
        <w:rPr>
          <w:rFonts w:ascii="Times New Roman" w:hAnsi="Times New Roman" w:cs="Times New Roman"/>
          <w:color w:val="262626"/>
          <w:szCs w:val="28"/>
        </w:rPr>
        <w:t>в сельском поселении Хатанга»</w:t>
      </w:r>
    </w:p>
    <w:p w:rsidR="006E1372" w:rsidRDefault="006E1372" w:rsidP="00515BB4">
      <w:pPr>
        <w:pStyle w:val="ConsPlusNormal"/>
        <w:widowControl/>
        <w:ind w:firstLine="0"/>
        <w:jc w:val="center"/>
        <w:rPr>
          <w:rFonts w:ascii="Times New Roman" w:hAnsi="Times New Roman" w:cs="Times New Roman"/>
          <w:b/>
          <w:bCs/>
          <w:sz w:val="28"/>
          <w:szCs w:val="24"/>
        </w:rPr>
      </w:pPr>
    </w:p>
    <w:p w:rsidR="0034546C" w:rsidRPr="0034546C" w:rsidRDefault="0034546C" w:rsidP="00515BB4">
      <w:pPr>
        <w:pStyle w:val="ConsPlusNormal"/>
        <w:widowControl/>
        <w:ind w:firstLine="0"/>
        <w:jc w:val="center"/>
        <w:rPr>
          <w:rFonts w:ascii="Times New Roman" w:hAnsi="Times New Roman" w:cs="Times New Roman"/>
          <w:b/>
          <w:bCs/>
          <w:sz w:val="28"/>
          <w:szCs w:val="24"/>
        </w:rPr>
      </w:pPr>
      <w:r w:rsidRPr="0034546C">
        <w:rPr>
          <w:rFonts w:ascii="Times New Roman" w:hAnsi="Times New Roman" w:cs="Times New Roman"/>
          <w:b/>
          <w:bCs/>
          <w:sz w:val="28"/>
          <w:szCs w:val="24"/>
        </w:rPr>
        <w:t>Сведения</w:t>
      </w:r>
    </w:p>
    <w:p w:rsidR="0034546C" w:rsidRPr="0034546C" w:rsidRDefault="0034546C" w:rsidP="00515BB4">
      <w:pPr>
        <w:pStyle w:val="ConsPlusNormal"/>
        <w:widowControl/>
        <w:ind w:firstLine="0"/>
        <w:jc w:val="center"/>
        <w:rPr>
          <w:rFonts w:ascii="Times New Roman" w:hAnsi="Times New Roman" w:cs="Times New Roman"/>
          <w:b/>
          <w:bCs/>
          <w:sz w:val="28"/>
          <w:szCs w:val="24"/>
        </w:rPr>
      </w:pPr>
      <w:r w:rsidRPr="0034546C">
        <w:rPr>
          <w:rFonts w:ascii="Times New Roman" w:hAnsi="Times New Roman" w:cs="Times New Roman"/>
          <w:b/>
          <w:bCs/>
          <w:sz w:val="28"/>
          <w:szCs w:val="24"/>
        </w:rPr>
        <w:t>о показателях (индикаторах) муниципальной программы</w:t>
      </w:r>
    </w:p>
    <w:p w:rsidR="0034546C" w:rsidRDefault="0034546C" w:rsidP="00515BB4">
      <w:pPr>
        <w:pStyle w:val="ConsPlusNormal"/>
        <w:widowControl/>
        <w:ind w:firstLine="0"/>
        <w:jc w:val="center"/>
        <w:rPr>
          <w:rFonts w:ascii="Times New Roman" w:hAnsi="Times New Roman"/>
          <w:sz w:val="28"/>
          <w:szCs w:val="24"/>
          <w:u w:val="single"/>
        </w:rPr>
      </w:pPr>
      <w:r w:rsidRPr="0034546C">
        <w:rPr>
          <w:rFonts w:ascii="Times New Roman" w:hAnsi="Times New Roman"/>
          <w:sz w:val="28"/>
          <w:szCs w:val="24"/>
          <w:u w:val="single"/>
        </w:rPr>
        <w:t xml:space="preserve">«Реформирование и модернизация жилищно-коммунального хозяйства и повышение энергетической эффективности </w:t>
      </w:r>
    </w:p>
    <w:p w:rsidR="0034546C" w:rsidRPr="0034546C" w:rsidRDefault="0034546C" w:rsidP="00515BB4">
      <w:pPr>
        <w:pStyle w:val="ConsPlusNormal"/>
        <w:widowControl/>
        <w:ind w:firstLine="0"/>
        <w:jc w:val="center"/>
        <w:rPr>
          <w:rFonts w:ascii="Times New Roman" w:hAnsi="Times New Roman" w:cs="Times New Roman"/>
          <w:bCs/>
          <w:sz w:val="22"/>
          <w:u w:val="single"/>
        </w:rPr>
      </w:pPr>
      <w:r w:rsidRPr="0034546C">
        <w:rPr>
          <w:rFonts w:ascii="Times New Roman" w:hAnsi="Times New Roman"/>
          <w:sz w:val="28"/>
          <w:szCs w:val="24"/>
          <w:u w:val="single"/>
        </w:rPr>
        <w:t>в сельском поселении Хатанга»</w:t>
      </w:r>
      <w:r w:rsidRPr="0034546C">
        <w:rPr>
          <w:rFonts w:ascii="Times New Roman" w:hAnsi="Times New Roman" w:cs="Times New Roman"/>
          <w:bCs/>
          <w:sz w:val="22"/>
          <w:u w:val="single"/>
        </w:rPr>
        <w:t xml:space="preserve"> </w:t>
      </w:r>
    </w:p>
    <w:p w:rsidR="0034546C" w:rsidRDefault="0034546C" w:rsidP="00515BB4">
      <w:pPr>
        <w:pStyle w:val="ConsPlusNormal"/>
        <w:widowControl/>
        <w:ind w:firstLine="0"/>
        <w:jc w:val="center"/>
        <w:rPr>
          <w:rFonts w:ascii="Times New Roman" w:hAnsi="Times New Roman" w:cs="Times New Roman"/>
          <w:bCs/>
        </w:rPr>
      </w:pPr>
      <w:r w:rsidRPr="0058621A">
        <w:rPr>
          <w:rFonts w:ascii="Times New Roman" w:hAnsi="Times New Roman" w:cs="Times New Roman"/>
          <w:bCs/>
        </w:rPr>
        <w:t>(</w:t>
      </w:r>
      <w:r>
        <w:rPr>
          <w:rFonts w:ascii="Times New Roman" w:hAnsi="Times New Roman" w:cs="Times New Roman"/>
          <w:bCs/>
        </w:rPr>
        <w:t>наименование муниципальной программы)</w:t>
      </w:r>
    </w:p>
    <w:p w:rsidR="00DD1686" w:rsidRPr="009D3388" w:rsidRDefault="00DD1686" w:rsidP="00515BB4">
      <w:pPr>
        <w:pStyle w:val="ConsPlusNormal"/>
        <w:widowControl/>
        <w:ind w:firstLine="0"/>
        <w:jc w:val="center"/>
        <w:rPr>
          <w:rFonts w:ascii="Times New Roman" w:hAnsi="Times New Roman" w:cs="Times New Roman"/>
          <w:bCs/>
        </w:rPr>
      </w:pPr>
    </w:p>
    <w:tbl>
      <w:tblPr>
        <w:tblW w:w="4936" w:type="pct"/>
        <w:tblInd w:w="2" w:type="dxa"/>
        <w:tblCellMar>
          <w:left w:w="70" w:type="dxa"/>
          <w:right w:w="70" w:type="dxa"/>
        </w:tblCellMar>
        <w:tblLook w:val="0000" w:firstRow="0" w:lastRow="0" w:firstColumn="0" w:lastColumn="0" w:noHBand="0" w:noVBand="0"/>
      </w:tblPr>
      <w:tblGrid>
        <w:gridCol w:w="552"/>
        <w:gridCol w:w="3347"/>
        <w:gridCol w:w="3119"/>
        <w:gridCol w:w="991"/>
        <w:gridCol w:w="1134"/>
        <w:gridCol w:w="934"/>
        <w:gridCol w:w="906"/>
        <w:gridCol w:w="66"/>
        <w:gridCol w:w="715"/>
        <w:gridCol w:w="71"/>
        <w:gridCol w:w="709"/>
        <w:gridCol w:w="1698"/>
      </w:tblGrid>
      <w:tr w:rsidR="00DD1686" w:rsidRPr="005F701D" w:rsidTr="00DD1686">
        <w:trPr>
          <w:cantSplit/>
          <w:trHeight w:val="315"/>
          <w:tblHeader/>
        </w:trPr>
        <w:tc>
          <w:tcPr>
            <w:tcW w:w="194" w:type="pct"/>
            <w:vMerge w:val="restart"/>
            <w:tcBorders>
              <w:top w:val="single" w:sz="6" w:space="0" w:color="auto"/>
              <w:left w:val="single" w:sz="6" w:space="0" w:color="auto"/>
              <w:bottom w:val="nil"/>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 xml:space="preserve">№ </w:t>
            </w:r>
            <w:r w:rsidRPr="005F701D">
              <w:rPr>
                <w:rFonts w:ascii="Times New Roman" w:hAnsi="Times New Roman" w:cs="Times New Roman"/>
                <w:sz w:val="18"/>
                <w:szCs w:val="18"/>
              </w:rPr>
              <w:br/>
              <w:t>п/п</w:t>
            </w:r>
          </w:p>
        </w:tc>
        <w:tc>
          <w:tcPr>
            <w:tcW w:w="1175" w:type="pct"/>
            <w:vMerge w:val="restart"/>
            <w:tcBorders>
              <w:top w:val="single" w:sz="6" w:space="0" w:color="auto"/>
              <w:left w:val="single" w:sz="6" w:space="0" w:color="auto"/>
              <w:bottom w:val="nil"/>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Наименование цели (задачи)</w:t>
            </w:r>
          </w:p>
        </w:tc>
        <w:tc>
          <w:tcPr>
            <w:tcW w:w="1095" w:type="pct"/>
            <w:vMerge w:val="restart"/>
            <w:tcBorders>
              <w:top w:val="single" w:sz="6" w:space="0" w:color="auto"/>
              <w:left w:val="single" w:sz="6" w:space="0" w:color="auto"/>
              <w:right w:val="single" w:sz="6" w:space="0" w:color="auto"/>
            </w:tcBorders>
            <w:vAlign w:val="center"/>
          </w:tcPr>
          <w:p w:rsidR="0034546C" w:rsidRPr="005F701D" w:rsidRDefault="0034546C" w:rsidP="00394EDE">
            <w:pPr>
              <w:pStyle w:val="ConsPlusNormal"/>
              <w:ind w:firstLine="0"/>
              <w:jc w:val="center"/>
              <w:rPr>
                <w:rFonts w:ascii="Times New Roman" w:hAnsi="Times New Roman" w:cs="Times New Roman"/>
                <w:sz w:val="18"/>
                <w:szCs w:val="18"/>
                <w:lang w:val="en-US"/>
              </w:rPr>
            </w:pPr>
            <w:r w:rsidRPr="005F701D">
              <w:rPr>
                <w:rFonts w:ascii="Times New Roman" w:hAnsi="Times New Roman" w:cs="Times New Roman"/>
                <w:sz w:val="18"/>
                <w:szCs w:val="18"/>
              </w:rPr>
              <w:t>Показатель (индикатор) (наименование)</w:t>
            </w:r>
          </w:p>
        </w:tc>
        <w:tc>
          <w:tcPr>
            <w:tcW w:w="348" w:type="pct"/>
            <w:vMerge w:val="restart"/>
            <w:tcBorders>
              <w:top w:val="single" w:sz="6" w:space="0" w:color="auto"/>
              <w:left w:val="single" w:sz="6" w:space="0" w:color="auto"/>
              <w:bottom w:val="nil"/>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Ед. измерения</w:t>
            </w:r>
          </w:p>
        </w:tc>
        <w:tc>
          <w:tcPr>
            <w:tcW w:w="1592" w:type="pct"/>
            <w:gridSpan w:val="7"/>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Значения показателей</w:t>
            </w:r>
          </w:p>
        </w:tc>
        <w:tc>
          <w:tcPr>
            <w:tcW w:w="596" w:type="pct"/>
            <w:vMerge w:val="restart"/>
            <w:tcBorders>
              <w:top w:val="single" w:sz="6" w:space="0" w:color="auto"/>
              <w:left w:val="single" w:sz="6" w:space="0" w:color="auto"/>
              <w:right w:val="single" w:sz="6" w:space="0" w:color="auto"/>
            </w:tcBorders>
            <w:vAlign w:val="center"/>
          </w:tcPr>
          <w:p w:rsidR="0034546C" w:rsidRPr="005F701D" w:rsidRDefault="0034546C" w:rsidP="00394EDE">
            <w:pPr>
              <w:ind w:firstLine="0"/>
              <w:jc w:val="center"/>
              <w:rPr>
                <w:sz w:val="18"/>
                <w:szCs w:val="18"/>
              </w:rPr>
            </w:pPr>
            <w:r w:rsidRPr="005F701D">
              <w:rPr>
                <w:sz w:val="18"/>
                <w:szCs w:val="18"/>
              </w:rPr>
              <w:t>Отношение значения показателя последнего года реализации программы к отчетному</w:t>
            </w:r>
          </w:p>
        </w:tc>
      </w:tr>
      <w:tr w:rsidR="00DD1686" w:rsidRPr="005F701D" w:rsidTr="006E1372">
        <w:trPr>
          <w:cantSplit/>
          <w:trHeight w:val="930"/>
          <w:tblHeader/>
        </w:trPr>
        <w:tc>
          <w:tcPr>
            <w:tcW w:w="194" w:type="pct"/>
            <w:vMerge/>
            <w:tcBorders>
              <w:top w:val="nil"/>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p>
        </w:tc>
        <w:tc>
          <w:tcPr>
            <w:tcW w:w="1175" w:type="pct"/>
            <w:vMerge/>
            <w:tcBorders>
              <w:top w:val="nil"/>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p>
        </w:tc>
        <w:tc>
          <w:tcPr>
            <w:tcW w:w="1095" w:type="pct"/>
            <w:vMerge/>
            <w:tcBorders>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p>
        </w:tc>
        <w:tc>
          <w:tcPr>
            <w:tcW w:w="348" w:type="pct"/>
            <w:vMerge/>
            <w:tcBorders>
              <w:top w:val="nil"/>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p>
        </w:tc>
        <w:tc>
          <w:tcPr>
            <w:tcW w:w="398"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ind w:firstLine="0"/>
              <w:jc w:val="center"/>
              <w:rPr>
                <w:sz w:val="18"/>
                <w:szCs w:val="18"/>
              </w:rPr>
            </w:pPr>
            <w:r w:rsidRPr="005F701D">
              <w:rPr>
                <w:sz w:val="18"/>
                <w:szCs w:val="18"/>
              </w:rPr>
              <w:t>20</w:t>
            </w:r>
            <w:r>
              <w:rPr>
                <w:sz w:val="18"/>
                <w:szCs w:val="18"/>
              </w:rPr>
              <w:t>20</w:t>
            </w:r>
          </w:p>
        </w:tc>
        <w:tc>
          <w:tcPr>
            <w:tcW w:w="328"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ind w:firstLine="0"/>
              <w:jc w:val="center"/>
              <w:rPr>
                <w:sz w:val="18"/>
                <w:szCs w:val="18"/>
              </w:rPr>
            </w:pPr>
            <w:r w:rsidRPr="005F701D">
              <w:rPr>
                <w:sz w:val="18"/>
                <w:szCs w:val="18"/>
              </w:rPr>
              <w:t>20</w:t>
            </w:r>
            <w:r>
              <w:rPr>
                <w:sz w:val="18"/>
                <w:szCs w:val="18"/>
              </w:rPr>
              <w:t>21</w:t>
            </w:r>
          </w:p>
        </w:tc>
        <w:tc>
          <w:tcPr>
            <w:tcW w:w="341" w:type="pct"/>
            <w:gridSpan w:val="2"/>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ind w:firstLine="0"/>
              <w:jc w:val="center"/>
              <w:rPr>
                <w:sz w:val="18"/>
                <w:szCs w:val="18"/>
              </w:rPr>
            </w:pPr>
            <w:r w:rsidRPr="005F701D">
              <w:rPr>
                <w:sz w:val="18"/>
                <w:szCs w:val="18"/>
              </w:rPr>
              <w:t>2</w:t>
            </w:r>
            <w:r>
              <w:rPr>
                <w:sz w:val="18"/>
                <w:szCs w:val="18"/>
              </w:rPr>
              <w:t>022</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ind w:firstLine="0"/>
              <w:jc w:val="center"/>
              <w:rPr>
                <w:sz w:val="18"/>
                <w:szCs w:val="18"/>
              </w:rPr>
            </w:pPr>
            <w:r>
              <w:rPr>
                <w:sz w:val="18"/>
                <w:szCs w:val="18"/>
              </w:rPr>
              <w:t>2023</w:t>
            </w:r>
          </w:p>
        </w:tc>
        <w:tc>
          <w:tcPr>
            <w:tcW w:w="249"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ind w:firstLine="0"/>
              <w:jc w:val="center"/>
              <w:rPr>
                <w:sz w:val="18"/>
                <w:szCs w:val="18"/>
              </w:rPr>
            </w:pPr>
            <w:r>
              <w:rPr>
                <w:sz w:val="18"/>
                <w:szCs w:val="18"/>
              </w:rPr>
              <w:t>2024</w:t>
            </w:r>
          </w:p>
        </w:tc>
        <w:tc>
          <w:tcPr>
            <w:tcW w:w="596" w:type="pct"/>
            <w:vMerge/>
            <w:tcBorders>
              <w:left w:val="single" w:sz="6" w:space="0" w:color="auto"/>
              <w:bottom w:val="single" w:sz="6" w:space="0" w:color="auto"/>
              <w:right w:val="single" w:sz="6" w:space="0" w:color="auto"/>
            </w:tcBorders>
            <w:vAlign w:val="center"/>
          </w:tcPr>
          <w:p w:rsidR="0034546C" w:rsidRPr="005F701D" w:rsidRDefault="0034546C" w:rsidP="00394EDE">
            <w:pPr>
              <w:ind w:firstLine="0"/>
              <w:jc w:val="center"/>
              <w:rPr>
                <w:sz w:val="18"/>
                <w:szCs w:val="18"/>
              </w:rPr>
            </w:pPr>
          </w:p>
        </w:tc>
      </w:tr>
      <w:tr w:rsidR="00DD1686" w:rsidRPr="005F701D" w:rsidTr="00DD1686">
        <w:trPr>
          <w:cantSplit/>
          <w:trHeight w:val="240"/>
          <w:tblHeader/>
        </w:trPr>
        <w:tc>
          <w:tcPr>
            <w:tcW w:w="194"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c>
          <w:tcPr>
            <w:tcW w:w="1175"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2</w:t>
            </w:r>
          </w:p>
        </w:tc>
        <w:tc>
          <w:tcPr>
            <w:tcW w:w="1095"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3</w:t>
            </w:r>
          </w:p>
        </w:tc>
        <w:tc>
          <w:tcPr>
            <w:tcW w:w="348"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4</w:t>
            </w:r>
          </w:p>
        </w:tc>
        <w:tc>
          <w:tcPr>
            <w:tcW w:w="398"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5</w:t>
            </w:r>
          </w:p>
        </w:tc>
        <w:tc>
          <w:tcPr>
            <w:tcW w:w="328"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6</w:t>
            </w:r>
          </w:p>
        </w:tc>
        <w:tc>
          <w:tcPr>
            <w:tcW w:w="341" w:type="pct"/>
            <w:gridSpan w:val="2"/>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7</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8</w:t>
            </w:r>
          </w:p>
        </w:tc>
        <w:tc>
          <w:tcPr>
            <w:tcW w:w="249"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9</w:t>
            </w:r>
          </w:p>
        </w:tc>
        <w:tc>
          <w:tcPr>
            <w:tcW w:w="596"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10</w:t>
            </w:r>
          </w:p>
        </w:tc>
      </w:tr>
      <w:tr w:rsidR="0034546C" w:rsidRPr="005F701D" w:rsidTr="00DD1686">
        <w:trPr>
          <w:cantSplit/>
          <w:trHeight w:val="240"/>
        </w:trPr>
        <w:tc>
          <w:tcPr>
            <w:tcW w:w="5000" w:type="pct"/>
            <w:gridSpan w:val="12"/>
            <w:tcBorders>
              <w:top w:val="single" w:sz="6" w:space="0" w:color="auto"/>
              <w:left w:val="single" w:sz="6" w:space="0" w:color="auto"/>
              <w:bottom w:val="single" w:sz="6" w:space="0" w:color="auto"/>
              <w:right w:val="single" w:sz="6" w:space="0" w:color="auto"/>
            </w:tcBorders>
            <w:vAlign w:val="center"/>
          </w:tcPr>
          <w:p w:rsidR="006E1372" w:rsidRDefault="0034546C" w:rsidP="00394EDE">
            <w:pPr>
              <w:pStyle w:val="ConsPlusNormal"/>
              <w:widowControl/>
              <w:ind w:firstLine="0"/>
              <w:jc w:val="center"/>
              <w:rPr>
                <w:rFonts w:ascii="Times New Roman" w:hAnsi="Times New Roman" w:cs="Times New Roman"/>
                <w:b/>
                <w:sz w:val="18"/>
                <w:szCs w:val="18"/>
              </w:rPr>
            </w:pPr>
            <w:r w:rsidRPr="005F701D">
              <w:rPr>
                <w:rFonts w:ascii="Times New Roman" w:hAnsi="Times New Roman" w:cs="Times New Roman"/>
                <w:b/>
                <w:sz w:val="18"/>
                <w:szCs w:val="18"/>
              </w:rPr>
              <w:t xml:space="preserve">Муниципальная программа «Реформирование и модернизация жилищно-коммунального хозяйства и повышение энергетической эффективности </w:t>
            </w:r>
          </w:p>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b/>
                <w:sz w:val="18"/>
                <w:szCs w:val="18"/>
              </w:rPr>
              <w:t>в сельском поселении Хатанга»</w:t>
            </w:r>
          </w:p>
        </w:tc>
      </w:tr>
      <w:tr w:rsidR="00DD1686" w:rsidRPr="005F701D" w:rsidTr="006E1372">
        <w:trPr>
          <w:cantSplit/>
          <w:trHeight w:val="675"/>
        </w:trPr>
        <w:tc>
          <w:tcPr>
            <w:tcW w:w="194" w:type="pct"/>
            <w:tcBorders>
              <w:top w:val="single" w:sz="6" w:space="0" w:color="auto"/>
              <w:left w:val="single" w:sz="6" w:space="0" w:color="auto"/>
              <w:right w:val="single" w:sz="6" w:space="0" w:color="auto"/>
            </w:tcBorders>
          </w:tcPr>
          <w:p w:rsidR="0034546C" w:rsidRPr="005F701D" w:rsidRDefault="0034546C" w:rsidP="00394EDE">
            <w:pPr>
              <w:pStyle w:val="ConsPlusNormal"/>
              <w:widowControl/>
              <w:ind w:firstLine="0"/>
              <w:jc w:val="right"/>
              <w:rPr>
                <w:rFonts w:ascii="Times New Roman" w:hAnsi="Times New Roman" w:cs="Times New Roman"/>
                <w:sz w:val="18"/>
                <w:szCs w:val="18"/>
              </w:rPr>
            </w:pPr>
            <w:r w:rsidRPr="005F701D">
              <w:rPr>
                <w:rFonts w:ascii="Times New Roman" w:hAnsi="Times New Roman" w:cs="Times New Roman"/>
                <w:sz w:val="18"/>
                <w:szCs w:val="18"/>
              </w:rPr>
              <w:t xml:space="preserve">1.1  </w:t>
            </w:r>
          </w:p>
        </w:tc>
        <w:tc>
          <w:tcPr>
            <w:tcW w:w="1175" w:type="pct"/>
            <w:vMerge w:val="restart"/>
            <w:tcBorders>
              <w:top w:val="single" w:sz="6" w:space="0" w:color="auto"/>
              <w:left w:val="single" w:sz="6" w:space="0" w:color="auto"/>
              <w:right w:val="single" w:sz="6" w:space="0" w:color="auto"/>
            </w:tcBorders>
            <w:vAlign w:val="center"/>
          </w:tcPr>
          <w:p w:rsidR="0034546C" w:rsidRPr="005F701D" w:rsidRDefault="0034546C" w:rsidP="00394EDE">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 Повышение эффективности использования энергетических ресурсов, оформление права собственности сельского поселения Хатанга на электрические сети, используемые в производственной деятельности, сокращение выпадающих доходов предприятий, осуществляющих водоснабжение.</w:t>
            </w:r>
          </w:p>
          <w:p w:rsidR="0034546C" w:rsidRDefault="0034546C" w:rsidP="00394EDE">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Задача</w:t>
            </w:r>
            <w:r w:rsidRPr="005F701D">
              <w:rPr>
                <w:rFonts w:ascii="Times New Roman" w:hAnsi="Times New Roman" w:cs="Times New Roman"/>
                <w:sz w:val="18"/>
                <w:szCs w:val="18"/>
              </w:rPr>
              <w:t>: Улучшение качества жизни и благосостояния населения</w:t>
            </w:r>
          </w:p>
          <w:p w:rsidR="006E1372" w:rsidRPr="005F701D" w:rsidRDefault="006E1372" w:rsidP="00394EDE">
            <w:pPr>
              <w:pStyle w:val="ConsPlusNormal"/>
              <w:widowControl/>
              <w:ind w:firstLine="0"/>
              <w:rPr>
                <w:rFonts w:ascii="Times New Roman" w:hAnsi="Times New Roman" w:cs="Times New Roman"/>
                <w:sz w:val="18"/>
                <w:szCs w:val="18"/>
              </w:rPr>
            </w:pPr>
          </w:p>
        </w:tc>
        <w:tc>
          <w:tcPr>
            <w:tcW w:w="1095" w:type="pct"/>
            <w:tcBorders>
              <w:top w:val="single" w:sz="6" w:space="0" w:color="auto"/>
              <w:left w:val="single" w:sz="6" w:space="0" w:color="auto"/>
              <w:right w:val="single" w:sz="6" w:space="0" w:color="auto"/>
            </w:tcBorders>
            <w:vAlign w:val="center"/>
          </w:tcPr>
          <w:p w:rsidR="0034546C" w:rsidRPr="005F701D" w:rsidRDefault="0034546C" w:rsidP="00394EDE">
            <w:pPr>
              <w:pStyle w:val="ConsPlusNormal"/>
              <w:ind w:firstLine="0"/>
              <w:jc w:val="center"/>
              <w:rPr>
                <w:rFonts w:ascii="Times New Roman" w:hAnsi="Times New Roman" w:cs="Times New Roman"/>
                <w:dstrike/>
                <w:sz w:val="18"/>
                <w:szCs w:val="18"/>
              </w:rPr>
            </w:pPr>
            <w:r w:rsidRPr="005F701D">
              <w:rPr>
                <w:rFonts w:ascii="Times New Roman" w:hAnsi="Times New Roman" w:cs="Times New Roman"/>
                <w:sz w:val="18"/>
                <w:szCs w:val="18"/>
              </w:rPr>
              <w:t>-</w:t>
            </w:r>
          </w:p>
        </w:tc>
        <w:tc>
          <w:tcPr>
            <w:tcW w:w="348" w:type="pct"/>
            <w:tcBorders>
              <w:top w:val="single" w:sz="6" w:space="0" w:color="auto"/>
              <w:left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398" w:type="pct"/>
            <w:tcBorders>
              <w:top w:val="single" w:sz="6" w:space="0" w:color="auto"/>
              <w:left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328" w:type="pct"/>
            <w:tcBorders>
              <w:top w:val="single" w:sz="6" w:space="0" w:color="auto"/>
              <w:left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341" w:type="pct"/>
            <w:gridSpan w:val="2"/>
            <w:tcBorders>
              <w:top w:val="single" w:sz="6" w:space="0" w:color="auto"/>
              <w:left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76" w:type="pct"/>
            <w:gridSpan w:val="2"/>
            <w:tcBorders>
              <w:top w:val="single" w:sz="6" w:space="0" w:color="auto"/>
              <w:left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49" w:type="pct"/>
            <w:tcBorders>
              <w:top w:val="single" w:sz="6" w:space="0" w:color="auto"/>
              <w:left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596" w:type="pct"/>
            <w:tcBorders>
              <w:top w:val="single" w:sz="6" w:space="0" w:color="auto"/>
              <w:left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r>
      <w:tr w:rsidR="00DD1686" w:rsidRPr="005F701D" w:rsidTr="00DD1686">
        <w:trPr>
          <w:cantSplit/>
          <w:trHeight w:val="240"/>
        </w:trPr>
        <w:tc>
          <w:tcPr>
            <w:tcW w:w="194" w:type="pct"/>
            <w:tcBorders>
              <w:top w:val="single" w:sz="6" w:space="0" w:color="auto"/>
              <w:left w:val="single" w:sz="6" w:space="0" w:color="auto"/>
              <w:bottom w:val="single" w:sz="6" w:space="0" w:color="auto"/>
              <w:right w:val="single" w:sz="6" w:space="0" w:color="auto"/>
            </w:tcBorders>
          </w:tcPr>
          <w:p w:rsidR="0034546C" w:rsidRPr="005F701D" w:rsidRDefault="0034546C" w:rsidP="00394EDE">
            <w:pPr>
              <w:pStyle w:val="ConsPlusNormal"/>
              <w:widowControl/>
              <w:ind w:firstLine="0"/>
              <w:jc w:val="right"/>
              <w:rPr>
                <w:rFonts w:ascii="Times New Roman" w:hAnsi="Times New Roman" w:cs="Times New Roman"/>
                <w:sz w:val="18"/>
                <w:szCs w:val="18"/>
              </w:rPr>
            </w:pPr>
            <w:r w:rsidRPr="005F701D">
              <w:rPr>
                <w:rFonts w:ascii="Times New Roman" w:hAnsi="Times New Roman" w:cs="Times New Roman"/>
                <w:sz w:val="18"/>
                <w:szCs w:val="18"/>
              </w:rPr>
              <w:t>1.2</w:t>
            </w:r>
          </w:p>
        </w:tc>
        <w:tc>
          <w:tcPr>
            <w:tcW w:w="1175" w:type="pct"/>
            <w:vMerge/>
            <w:tcBorders>
              <w:left w:val="single" w:sz="6" w:space="0" w:color="auto"/>
              <w:bottom w:val="single" w:sz="6" w:space="0" w:color="auto"/>
              <w:right w:val="single" w:sz="6" w:space="0" w:color="auto"/>
            </w:tcBorders>
          </w:tcPr>
          <w:p w:rsidR="0034546C" w:rsidRPr="005F701D" w:rsidRDefault="0034546C" w:rsidP="00394EDE">
            <w:pPr>
              <w:pStyle w:val="ConsPlusNormal"/>
              <w:widowControl/>
              <w:ind w:firstLine="0"/>
              <w:rPr>
                <w:rFonts w:ascii="Times New Roman" w:hAnsi="Times New Roman" w:cs="Times New Roman"/>
                <w:sz w:val="18"/>
                <w:szCs w:val="18"/>
              </w:rPr>
            </w:pPr>
          </w:p>
        </w:tc>
        <w:tc>
          <w:tcPr>
            <w:tcW w:w="1095"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348"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398"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328"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341" w:type="pct"/>
            <w:gridSpan w:val="2"/>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49"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596"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r>
      <w:tr w:rsidR="0034546C" w:rsidRPr="005F701D" w:rsidTr="006E1372">
        <w:trPr>
          <w:cantSplit/>
          <w:trHeight w:val="356"/>
        </w:trPr>
        <w:tc>
          <w:tcPr>
            <w:tcW w:w="4404" w:type="pct"/>
            <w:gridSpan w:val="11"/>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b/>
                <w:sz w:val="18"/>
                <w:szCs w:val="18"/>
              </w:rPr>
            </w:pPr>
            <w:r w:rsidRPr="005F701D">
              <w:rPr>
                <w:rFonts w:ascii="Times New Roman" w:hAnsi="Times New Roman" w:cs="Times New Roman"/>
                <w:b/>
                <w:sz w:val="18"/>
                <w:szCs w:val="18"/>
              </w:rPr>
              <w:t>Подпрограмма 1 «Создание условий для обеспечения населения села Хатанга бытовыми услугами»</w:t>
            </w:r>
          </w:p>
        </w:tc>
        <w:tc>
          <w:tcPr>
            <w:tcW w:w="596" w:type="pct"/>
            <w:tcBorders>
              <w:top w:val="single" w:sz="6" w:space="0" w:color="auto"/>
              <w:left w:val="single" w:sz="6" w:space="0" w:color="auto"/>
              <w:bottom w:val="single" w:sz="6" w:space="0" w:color="auto"/>
              <w:right w:val="single" w:sz="6" w:space="0" w:color="auto"/>
            </w:tcBorders>
          </w:tcPr>
          <w:p w:rsidR="0034546C" w:rsidRPr="005F701D" w:rsidRDefault="0034546C" w:rsidP="00394EDE">
            <w:pPr>
              <w:pStyle w:val="ConsPlusNormal"/>
              <w:widowControl/>
              <w:ind w:firstLine="0"/>
              <w:jc w:val="center"/>
              <w:rPr>
                <w:rFonts w:ascii="Times New Roman" w:hAnsi="Times New Roman" w:cs="Times New Roman"/>
                <w:sz w:val="18"/>
                <w:szCs w:val="18"/>
              </w:rPr>
            </w:pPr>
          </w:p>
        </w:tc>
      </w:tr>
      <w:tr w:rsidR="00DD1686" w:rsidRPr="005F701D" w:rsidTr="00DD1686">
        <w:trPr>
          <w:cantSplit/>
          <w:trHeight w:val="360"/>
        </w:trPr>
        <w:tc>
          <w:tcPr>
            <w:tcW w:w="194" w:type="pct"/>
            <w:vMerge w:val="restart"/>
            <w:tcBorders>
              <w:top w:val="single" w:sz="6" w:space="0" w:color="auto"/>
              <w:left w:val="single" w:sz="6" w:space="0" w:color="auto"/>
              <w:right w:val="single" w:sz="6" w:space="0" w:color="auto"/>
            </w:tcBorders>
          </w:tcPr>
          <w:p w:rsidR="0034546C" w:rsidRPr="005F701D" w:rsidRDefault="0034546C" w:rsidP="00394EDE">
            <w:pPr>
              <w:pStyle w:val="ConsPlusNormal"/>
              <w:widowControl/>
              <w:ind w:firstLine="0"/>
              <w:jc w:val="right"/>
              <w:rPr>
                <w:rFonts w:ascii="Times New Roman" w:hAnsi="Times New Roman" w:cs="Times New Roman"/>
                <w:sz w:val="18"/>
                <w:szCs w:val="18"/>
              </w:rPr>
            </w:pPr>
            <w:r w:rsidRPr="005F701D">
              <w:rPr>
                <w:rFonts w:ascii="Times New Roman" w:hAnsi="Times New Roman" w:cs="Times New Roman"/>
                <w:sz w:val="18"/>
                <w:szCs w:val="18"/>
              </w:rPr>
              <w:t>2.1</w:t>
            </w:r>
          </w:p>
        </w:tc>
        <w:tc>
          <w:tcPr>
            <w:tcW w:w="1175" w:type="pct"/>
            <w:vMerge w:val="restart"/>
            <w:tcBorders>
              <w:top w:val="single" w:sz="6" w:space="0" w:color="auto"/>
              <w:left w:val="single" w:sz="6" w:space="0" w:color="auto"/>
              <w:right w:val="single" w:sz="6" w:space="0" w:color="auto"/>
            </w:tcBorders>
          </w:tcPr>
          <w:p w:rsidR="0034546C" w:rsidRPr="005F701D" w:rsidRDefault="0034546C" w:rsidP="00394EDE">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 Повышение эффективности использования энергетических ресурсов</w:t>
            </w:r>
          </w:p>
          <w:p w:rsidR="0034546C" w:rsidRPr="005F701D" w:rsidRDefault="0034546C" w:rsidP="00394EDE">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Задача</w:t>
            </w:r>
            <w:r w:rsidRPr="005F701D">
              <w:rPr>
                <w:rFonts w:ascii="Times New Roman" w:hAnsi="Times New Roman" w:cs="Times New Roman"/>
                <w:sz w:val="18"/>
                <w:szCs w:val="18"/>
              </w:rPr>
              <w:t xml:space="preserve">: </w:t>
            </w:r>
            <w:r w:rsidRPr="005F701D">
              <w:rPr>
                <w:rFonts w:ascii="Times New Roman" w:hAnsi="Times New Roman"/>
                <w:sz w:val="18"/>
                <w:szCs w:val="18"/>
              </w:rPr>
              <w:t xml:space="preserve">Обеспечение доступности бытовых услуг для населения  </w:t>
            </w:r>
          </w:p>
        </w:tc>
        <w:tc>
          <w:tcPr>
            <w:tcW w:w="1095" w:type="pct"/>
            <w:tcBorders>
              <w:top w:val="single" w:sz="6" w:space="0" w:color="auto"/>
              <w:left w:val="single" w:sz="6" w:space="0" w:color="auto"/>
              <w:bottom w:val="single" w:sz="6" w:space="0" w:color="auto"/>
              <w:right w:val="single" w:sz="6" w:space="0" w:color="auto"/>
            </w:tcBorders>
          </w:tcPr>
          <w:p w:rsidR="0034546C" w:rsidRPr="005F701D" w:rsidRDefault="0034546C" w:rsidP="00394EDE">
            <w:pPr>
              <w:ind w:firstLine="0"/>
              <w:rPr>
                <w:sz w:val="18"/>
                <w:szCs w:val="18"/>
              </w:rPr>
            </w:pPr>
            <w:r w:rsidRPr="005F701D">
              <w:rPr>
                <w:sz w:val="18"/>
                <w:szCs w:val="18"/>
              </w:rPr>
              <w:t xml:space="preserve">Сохранение существующего </w:t>
            </w:r>
            <w:r w:rsidR="006E1372" w:rsidRPr="005F701D">
              <w:rPr>
                <w:sz w:val="18"/>
                <w:szCs w:val="18"/>
              </w:rPr>
              <w:t>количества общественных</w:t>
            </w:r>
            <w:r w:rsidRPr="005F701D">
              <w:rPr>
                <w:sz w:val="18"/>
                <w:szCs w:val="18"/>
              </w:rPr>
              <w:t xml:space="preserve"> бань с еженедельным предоставлением бытовых услуг населению  </w:t>
            </w:r>
          </w:p>
        </w:tc>
        <w:tc>
          <w:tcPr>
            <w:tcW w:w="348"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ед.</w:t>
            </w:r>
          </w:p>
        </w:tc>
        <w:tc>
          <w:tcPr>
            <w:tcW w:w="398"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c>
          <w:tcPr>
            <w:tcW w:w="328"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c>
          <w:tcPr>
            <w:tcW w:w="341" w:type="pct"/>
            <w:gridSpan w:val="2"/>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c>
          <w:tcPr>
            <w:tcW w:w="249"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c>
          <w:tcPr>
            <w:tcW w:w="596"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r>
      <w:tr w:rsidR="00DD1686" w:rsidRPr="005F701D" w:rsidTr="00DD1686">
        <w:trPr>
          <w:cantSplit/>
          <w:trHeight w:val="240"/>
        </w:trPr>
        <w:tc>
          <w:tcPr>
            <w:tcW w:w="194" w:type="pct"/>
            <w:vMerge/>
            <w:tcBorders>
              <w:left w:val="single" w:sz="6" w:space="0" w:color="auto"/>
              <w:right w:val="single" w:sz="6" w:space="0" w:color="auto"/>
            </w:tcBorders>
          </w:tcPr>
          <w:p w:rsidR="0034546C" w:rsidRPr="005F701D" w:rsidRDefault="0034546C" w:rsidP="00394EDE">
            <w:pPr>
              <w:pStyle w:val="ConsPlusNormal"/>
              <w:widowControl/>
              <w:ind w:firstLine="0"/>
              <w:jc w:val="right"/>
              <w:rPr>
                <w:rFonts w:ascii="Times New Roman" w:hAnsi="Times New Roman" w:cs="Times New Roman"/>
                <w:sz w:val="18"/>
                <w:szCs w:val="18"/>
              </w:rPr>
            </w:pPr>
          </w:p>
        </w:tc>
        <w:tc>
          <w:tcPr>
            <w:tcW w:w="1175" w:type="pct"/>
            <w:vMerge/>
            <w:tcBorders>
              <w:left w:val="single" w:sz="6" w:space="0" w:color="auto"/>
              <w:right w:val="single" w:sz="6" w:space="0" w:color="auto"/>
            </w:tcBorders>
          </w:tcPr>
          <w:p w:rsidR="0034546C" w:rsidRPr="005F701D" w:rsidRDefault="0034546C" w:rsidP="00394EDE">
            <w:pPr>
              <w:pStyle w:val="ConsPlusNormal"/>
              <w:ind w:firstLine="0"/>
              <w:rPr>
                <w:rFonts w:ascii="Times New Roman" w:hAnsi="Times New Roman" w:cs="Times New Roman"/>
                <w:sz w:val="18"/>
                <w:szCs w:val="18"/>
              </w:rPr>
            </w:pPr>
          </w:p>
        </w:tc>
        <w:tc>
          <w:tcPr>
            <w:tcW w:w="1095" w:type="pct"/>
            <w:tcBorders>
              <w:top w:val="single" w:sz="6" w:space="0" w:color="auto"/>
              <w:left w:val="single" w:sz="6" w:space="0" w:color="auto"/>
              <w:bottom w:val="single" w:sz="6" w:space="0" w:color="auto"/>
              <w:right w:val="single" w:sz="6" w:space="0" w:color="auto"/>
            </w:tcBorders>
          </w:tcPr>
          <w:p w:rsidR="0034546C" w:rsidRPr="005F701D" w:rsidRDefault="0034546C" w:rsidP="00394EDE">
            <w:pPr>
              <w:ind w:firstLine="0"/>
              <w:rPr>
                <w:sz w:val="18"/>
                <w:szCs w:val="18"/>
              </w:rPr>
            </w:pPr>
            <w:r w:rsidRPr="005F701D">
              <w:rPr>
                <w:sz w:val="18"/>
                <w:szCs w:val="18"/>
              </w:rPr>
              <w:t>Количество посещений бани населением в течение года</w:t>
            </w:r>
          </w:p>
        </w:tc>
        <w:tc>
          <w:tcPr>
            <w:tcW w:w="348"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ед.</w:t>
            </w:r>
          </w:p>
        </w:tc>
        <w:tc>
          <w:tcPr>
            <w:tcW w:w="398"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1712</w:t>
            </w:r>
          </w:p>
        </w:tc>
        <w:tc>
          <w:tcPr>
            <w:tcW w:w="328"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1712</w:t>
            </w:r>
          </w:p>
        </w:tc>
        <w:tc>
          <w:tcPr>
            <w:tcW w:w="341" w:type="pct"/>
            <w:gridSpan w:val="2"/>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1712</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1712</w:t>
            </w:r>
          </w:p>
        </w:tc>
        <w:tc>
          <w:tcPr>
            <w:tcW w:w="249"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1712</w:t>
            </w:r>
          </w:p>
        </w:tc>
        <w:tc>
          <w:tcPr>
            <w:tcW w:w="596" w:type="pct"/>
            <w:tcBorders>
              <w:top w:val="single" w:sz="6" w:space="0" w:color="auto"/>
              <w:left w:val="single" w:sz="6"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r>
      <w:tr w:rsidR="0034546C" w:rsidRPr="005F701D" w:rsidTr="00DD1686">
        <w:trPr>
          <w:cantSplit/>
          <w:trHeight w:val="240"/>
        </w:trPr>
        <w:tc>
          <w:tcPr>
            <w:tcW w:w="5000" w:type="pct"/>
            <w:gridSpan w:val="12"/>
            <w:tcBorders>
              <w:top w:val="single" w:sz="6" w:space="0" w:color="auto"/>
              <w:left w:val="single" w:sz="6" w:space="0" w:color="auto"/>
              <w:bottom w:val="single" w:sz="6" w:space="0" w:color="auto"/>
              <w:right w:val="single" w:sz="6" w:space="0" w:color="auto"/>
            </w:tcBorders>
          </w:tcPr>
          <w:p w:rsidR="0034546C" w:rsidRPr="005F701D" w:rsidRDefault="0034546C" w:rsidP="00394EDE">
            <w:pPr>
              <w:pStyle w:val="ConsPlusNormal"/>
              <w:ind w:firstLine="0"/>
              <w:jc w:val="center"/>
              <w:rPr>
                <w:rFonts w:ascii="Times New Roman" w:hAnsi="Times New Roman" w:cs="Times New Roman"/>
                <w:b/>
                <w:sz w:val="18"/>
                <w:szCs w:val="18"/>
              </w:rPr>
            </w:pPr>
            <w:r w:rsidRPr="005F701D">
              <w:rPr>
                <w:rFonts w:ascii="Times New Roman" w:hAnsi="Times New Roman" w:cs="Times New Roman"/>
                <w:b/>
                <w:sz w:val="18"/>
                <w:szCs w:val="18"/>
              </w:rPr>
              <w:lastRenderedPageBreak/>
              <w:t>Подпрограмма 2 «Создание безопасных и комфортных условий проживания граждан в домах с печным отоплением»</w:t>
            </w:r>
          </w:p>
        </w:tc>
      </w:tr>
      <w:tr w:rsidR="00DD1686" w:rsidRPr="005F701D" w:rsidTr="00DD1686">
        <w:trPr>
          <w:cantSplit/>
          <w:trHeight w:val="240"/>
        </w:trPr>
        <w:tc>
          <w:tcPr>
            <w:tcW w:w="194" w:type="pct"/>
            <w:vMerge w:val="restart"/>
            <w:tcBorders>
              <w:top w:val="single" w:sz="6" w:space="0" w:color="auto"/>
              <w:left w:val="single" w:sz="6" w:space="0" w:color="auto"/>
              <w:right w:val="single" w:sz="4" w:space="0" w:color="auto"/>
            </w:tcBorders>
          </w:tcPr>
          <w:p w:rsidR="00DD1686" w:rsidRPr="005F701D" w:rsidRDefault="00DD1686" w:rsidP="00394EDE">
            <w:pPr>
              <w:pStyle w:val="ConsPlusNormal"/>
              <w:widowControl/>
              <w:ind w:firstLine="0"/>
              <w:jc w:val="right"/>
              <w:rPr>
                <w:rFonts w:ascii="Times New Roman" w:hAnsi="Times New Roman" w:cs="Times New Roman"/>
                <w:sz w:val="18"/>
                <w:szCs w:val="18"/>
              </w:rPr>
            </w:pPr>
            <w:r w:rsidRPr="005F701D">
              <w:rPr>
                <w:rFonts w:ascii="Times New Roman" w:hAnsi="Times New Roman" w:cs="Times New Roman"/>
                <w:sz w:val="18"/>
                <w:szCs w:val="18"/>
              </w:rPr>
              <w:t>3.1</w:t>
            </w:r>
          </w:p>
        </w:tc>
        <w:tc>
          <w:tcPr>
            <w:tcW w:w="1175" w:type="pct"/>
            <w:vMerge w:val="restart"/>
            <w:tcBorders>
              <w:top w:val="single" w:sz="6" w:space="0" w:color="auto"/>
              <w:left w:val="single" w:sz="4" w:space="0" w:color="auto"/>
              <w:right w:val="single" w:sz="4" w:space="0" w:color="auto"/>
            </w:tcBorders>
          </w:tcPr>
          <w:p w:rsidR="00DD1686" w:rsidRPr="005F701D" w:rsidRDefault="00DD1686" w:rsidP="00394EDE">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 Создание безопасных и комфортных условий проживания граждан в домах с печным отоплением</w:t>
            </w:r>
          </w:p>
          <w:p w:rsidR="00DD1686" w:rsidRPr="00863AB5" w:rsidRDefault="00DD1686" w:rsidP="00394EDE">
            <w:pPr>
              <w:pStyle w:val="ConsPlusNormal"/>
              <w:widowControl/>
              <w:ind w:firstLine="0"/>
              <w:rPr>
                <w:rFonts w:ascii="Times New Roman" w:hAnsi="Times New Roman"/>
                <w:sz w:val="18"/>
                <w:szCs w:val="18"/>
              </w:rPr>
            </w:pPr>
            <w:r w:rsidRPr="005F701D">
              <w:rPr>
                <w:rFonts w:ascii="Times New Roman" w:hAnsi="Times New Roman" w:cs="Times New Roman"/>
                <w:b/>
                <w:sz w:val="18"/>
                <w:szCs w:val="18"/>
                <w:u w:val="single"/>
              </w:rPr>
              <w:t>Задача:</w:t>
            </w:r>
            <w:r w:rsidRPr="005F701D">
              <w:rPr>
                <w:rFonts w:ascii="Times New Roman" w:hAnsi="Times New Roman"/>
                <w:sz w:val="18"/>
                <w:szCs w:val="18"/>
              </w:rPr>
              <w:t xml:space="preserve"> Обеспечение пожарной безопасности и ремонта печного оборудования в жилых помещениях граждан, проживающих в поселках поселения, повышение теплозащитных свойств жилых домов в поселках поселения</w:t>
            </w:r>
          </w:p>
        </w:tc>
        <w:tc>
          <w:tcPr>
            <w:tcW w:w="1095" w:type="pct"/>
            <w:tcBorders>
              <w:top w:val="single" w:sz="6" w:space="0" w:color="auto"/>
              <w:left w:val="single" w:sz="4" w:space="0" w:color="auto"/>
              <w:bottom w:val="single" w:sz="6" w:space="0" w:color="auto"/>
              <w:right w:val="single" w:sz="4" w:space="0" w:color="auto"/>
            </w:tcBorders>
            <w:vAlign w:val="center"/>
          </w:tcPr>
          <w:p w:rsidR="00DD1686" w:rsidRPr="005F701D" w:rsidRDefault="00DD1686" w:rsidP="00394EDE">
            <w:pPr>
              <w:ind w:firstLine="0"/>
              <w:rPr>
                <w:sz w:val="18"/>
                <w:szCs w:val="18"/>
              </w:rPr>
            </w:pPr>
            <w:r w:rsidRPr="005F701D">
              <w:rPr>
                <w:sz w:val="18"/>
                <w:szCs w:val="18"/>
              </w:rPr>
              <w:t xml:space="preserve">Количество квартир, в которых отремонтировано печное оборудование </w:t>
            </w:r>
          </w:p>
        </w:tc>
        <w:tc>
          <w:tcPr>
            <w:tcW w:w="348" w:type="pct"/>
            <w:tcBorders>
              <w:top w:val="single" w:sz="6" w:space="0" w:color="auto"/>
              <w:left w:val="single" w:sz="4" w:space="0" w:color="auto"/>
              <w:bottom w:val="single" w:sz="6" w:space="0" w:color="auto"/>
              <w:right w:val="single" w:sz="4" w:space="0" w:color="auto"/>
            </w:tcBorders>
            <w:vAlign w:val="center"/>
          </w:tcPr>
          <w:p w:rsidR="00DD1686" w:rsidRPr="005F701D" w:rsidRDefault="00DD1686"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ед.</w:t>
            </w:r>
          </w:p>
        </w:tc>
        <w:tc>
          <w:tcPr>
            <w:tcW w:w="398" w:type="pct"/>
            <w:tcBorders>
              <w:top w:val="single" w:sz="6" w:space="0" w:color="auto"/>
              <w:left w:val="single" w:sz="4" w:space="0" w:color="auto"/>
              <w:bottom w:val="single" w:sz="6" w:space="0" w:color="auto"/>
              <w:right w:val="single" w:sz="4" w:space="0" w:color="auto"/>
            </w:tcBorders>
            <w:vAlign w:val="center"/>
          </w:tcPr>
          <w:p w:rsidR="00DD1686" w:rsidRPr="005F701D" w:rsidRDefault="00DD1686"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328" w:type="pct"/>
            <w:tcBorders>
              <w:top w:val="single" w:sz="6" w:space="0" w:color="auto"/>
              <w:left w:val="single" w:sz="4" w:space="0" w:color="auto"/>
              <w:bottom w:val="single" w:sz="6" w:space="0" w:color="auto"/>
              <w:right w:val="single" w:sz="4" w:space="0" w:color="auto"/>
            </w:tcBorders>
            <w:vAlign w:val="center"/>
          </w:tcPr>
          <w:p w:rsidR="00DD1686" w:rsidRPr="005F701D" w:rsidRDefault="00DD1686"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318" w:type="pct"/>
            <w:tcBorders>
              <w:top w:val="single" w:sz="6" w:space="0" w:color="auto"/>
              <w:left w:val="single" w:sz="4" w:space="0" w:color="auto"/>
              <w:bottom w:val="single" w:sz="6" w:space="0" w:color="auto"/>
              <w:right w:val="single" w:sz="4" w:space="0" w:color="auto"/>
            </w:tcBorders>
            <w:vAlign w:val="center"/>
          </w:tcPr>
          <w:p w:rsidR="00DD1686" w:rsidRPr="005F701D" w:rsidRDefault="00DD1686"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74" w:type="pct"/>
            <w:gridSpan w:val="2"/>
            <w:tcBorders>
              <w:top w:val="single" w:sz="6" w:space="0" w:color="auto"/>
              <w:left w:val="single" w:sz="4" w:space="0" w:color="auto"/>
              <w:bottom w:val="single" w:sz="6" w:space="0" w:color="auto"/>
              <w:right w:val="single" w:sz="4" w:space="0" w:color="auto"/>
            </w:tcBorders>
            <w:vAlign w:val="center"/>
          </w:tcPr>
          <w:p w:rsidR="00DD1686" w:rsidRPr="005F701D" w:rsidRDefault="00DD1686"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74" w:type="pct"/>
            <w:gridSpan w:val="2"/>
            <w:tcBorders>
              <w:top w:val="single" w:sz="6" w:space="0" w:color="auto"/>
              <w:left w:val="single" w:sz="4" w:space="0" w:color="auto"/>
              <w:bottom w:val="single" w:sz="6" w:space="0" w:color="auto"/>
              <w:right w:val="single" w:sz="4" w:space="0" w:color="auto"/>
            </w:tcBorders>
            <w:vAlign w:val="center"/>
          </w:tcPr>
          <w:p w:rsidR="00DD1686" w:rsidRPr="005F701D" w:rsidRDefault="00DD1686"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596" w:type="pct"/>
            <w:tcBorders>
              <w:top w:val="single" w:sz="6" w:space="0" w:color="auto"/>
              <w:left w:val="single" w:sz="4" w:space="0" w:color="auto"/>
              <w:bottom w:val="single" w:sz="6" w:space="0" w:color="auto"/>
              <w:right w:val="single" w:sz="6" w:space="0" w:color="auto"/>
            </w:tcBorders>
            <w:vAlign w:val="center"/>
          </w:tcPr>
          <w:p w:rsidR="00DD1686" w:rsidRPr="005F701D" w:rsidRDefault="00DD1686"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r>
      <w:tr w:rsidR="00DD1686" w:rsidRPr="005F701D" w:rsidTr="00DD1686">
        <w:trPr>
          <w:cantSplit/>
          <w:trHeight w:val="240"/>
        </w:trPr>
        <w:tc>
          <w:tcPr>
            <w:tcW w:w="194" w:type="pct"/>
            <w:vMerge/>
            <w:tcBorders>
              <w:left w:val="single" w:sz="6" w:space="0" w:color="auto"/>
              <w:bottom w:val="single" w:sz="4" w:space="0" w:color="auto"/>
              <w:right w:val="single" w:sz="4" w:space="0" w:color="auto"/>
            </w:tcBorders>
          </w:tcPr>
          <w:p w:rsidR="00DD1686" w:rsidRPr="005F701D" w:rsidRDefault="00DD1686" w:rsidP="00394EDE">
            <w:pPr>
              <w:pStyle w:val="ConsPlusNormal"/>
              <w:widowControl/>
              <w:ind w:firstLine="0"/>
              <w:rPr>
                <w:rFonts w:ascii="Times New Roman" w:hAnsi="Times New Roman" w:cs="Times New Roman"/>
                <w:sz w:val="18"/>
                <w:szCs w:val="18"/>
              </w:rPr>
            </w:pPr>
          </w:p>
        </w:tc>
        <w:tc>
          <w:tcPr>
            <w:tcW w:w="1175" w:type="pct"/>
            <w:vMerge/>
            <w:tcBorders>
              <w:left w:val="single" w:sz="4" w:space="0" w:color="auto"/>
              <w:bottom w:val="single" w:sz="4" w:space="0" w:color="auto"/>
              <w:right w:val="single" w:sz="4" w:space="0" w:color="auto"/>
            </w:tcBorders>
          </w:tcPr>
          <w:p w:rsidR="00DD1686" w:rsidRPr="005F701D" w:rsidRDefault="00DD1686" w:rsidP="00394EDE">
            <w:pPr>
              <w:pStyle w:val="ConsPlusNormal"/>
              <w:widowControl/>
              <w:ind w:firstLine="0"/>
              <w:rPr>
                <w:rFonts w:ascii="Times New Roman" w:hAnsi="Times New Roman" w:cs="Times New Roman"/>
                <w:sz w:val="18"/>
                <w:szCs w:val="18"/>
              </w:rPr>
            </w:pPr>
          </w:p>
        </w:tc>
        <w:tc>
          <w:tcPr>
            <w:tcW w:w="1095" w:type="pct"/>
            <w:tcBorders>
              <w:top w:val="single" w:sz="6" w:space="0" w:color="auto"/>
              <w:left w:val="single" w:sz="4" w:space="0" w:color="auto"/>
              <w:bottom w:val="single" w:sz="4" w:space="0" w:color="auto"/>
              <w:right w:val="single" w:sz="4" w:space="0" w:color="auto"/>
            </w:tcBorders>
            <w:vAlign w:val="center"/>
          </w:tcPr>
          <w:p w:rsidR="00DD1686" w:rsidRPr="005F701D" w:rsidRDefault="00DD1686" w:rsidP="00394EDE">
            <w:pPr>
              <w:ind w:firstLine="0"/>
              <w:rPr>
                <w:sz w:val="18"/>
                <w:szCs w:val="18"/>
              </w:rPr>
            </w:pPr>
            <w:r w:rsidRPr="005F701D">
              <w:rPr>
                <w:sz w:val="18"/>
                <w:szCs w:val="18"/>
              </w:rPr>
              <w:t>Количество квартир, в которых выполнены работы по ремонту и остеклению оконных блоков</w:t>
            </w:r>
          </w:p>
        </w:tc>
        <w:tc>
          <w:tcPr>
            <w:tcW w:w="348" w:type="pct"/>
            <w:tcBorders>
              <w:top w:val="single" w:sz="6" w:space="0" w:color="auto"/>
              <w:left w:val="single" w:sz="4" w:space="0" w:color="auto"/>
              <w:bottom w:val="single" w:sz="4" w:space="0" w:color="auto"/>
              <w:right w:val="single" w:sz="4" w:space="0" w:color="auto"/>
            </w:tcBorders>
            <w:vAlign w:val="center"/>
          </w:tcPr>
          <w:p w:rsidR="00DD1686" w:rsidRPr="005F701D" w:rsidRDefault="00DD1686"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ед.</w:t>
            </w:r>
          </w:p>
        </w:tc>
        <w:tc>
          <w:tcPr>
            <w:tcW w:w="398" w:type="pct"/>
            <w:tcBorders>
              <w:top w:val="single" w:sz="6" w:space="0" w:color="auto"/>
              <w:left w:val="single" w:sz="4" w:space="0" w:color="auto"/>
              <w:bottom w:val="single" w:sz="4" w:space="0" w:color="auto"/>
              <w:right w:val="single" w:sz="4" w:space="0" w:color="auto"/>
            </w:tcBorders>
            <w:vAlign w:val="center"/>
          </w:tcPr>
          <w:p w:rsidR="00DD1686" w:rsidRPr="005F701D" w:rsidRDefault="00DD1686"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328" w:type="pct"/>
            <w:tcBorders>
              <w:top w:val="single" w:sz="6" w:space="0" w:color="auto"/>
              <w:left w:val="single" w:sz="4" w:space="0" w:color="auto"/>
              <w:bottom w:val="single" w:sz="4" w:space="0" w:color="auto"/>
              <w:right w:val="single" w:sz="4" w:space="0" w:color="auto"/>
            </w:tcBorders>
            <w:vAlign w:val="center"/>
          </w:tcPr>
          <w:p w:rsidR="00DD1686" w:rsidRPr="005F701D" w:rsidRDefault="00DD1686"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318" w:type="pct"/>
            <w:tcBorders>
              <w:top w:val="single" w:sz="6" w:space="0" w:color="auto"/>
              <w:left w:val="single" w:sz="4" w:space="0" w:color="auto"/>
              <w:bottom w:val="single" w:sz="4" w:space="0" w:color="auto"/>
              <w:right w:val="single" w:sz="4" w:space="0" w:color="auto"/>
            </w:tcBorders>
            <w:vAlign w:val="center"/>
          </w:tcPr>
          <w:p w:rsidR="00DD1686" w:rsidRPr="005F701D" w:rsidRDefault="00DD1686"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74" w:type="pct"/>
            <w:gridSpan w:val="2"/>
            <w:tcBorders>
              <w:top w:val="single" w:sz="6" w:space="0" w:color="auto"/>
              <w:left w:val="single" w:sz="4" w:space="0" w:color="auto"/>
              <w:bottom w:val="single" w:sz="4" w:space="0" w:color="auto"/>
              <w:right w:val="single" w:sz="4" w:space="0" w:color="auto"/>
            </w:tcBorders>
            <w:vAlign w:val="center"/>
          </w:tcPr>
          <w:p w:rsidR="00DD1686" w:rsidRPr="005F701D" w:rsidRDefault="00DD1686"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74" w:type="pct"/>
            <w:gridSpan w:val="2"/>
            <w:tcBorders>
              <w:top w:val="single" w:sz="6" w:space="0" w:color="auto"/>
              <w:left w:val="single" w:sz="4" w:space="0" w:color="auto"/>
              <w:bottom w:val="single" w:sz="4" w:space="0" w:color="auto"/>
              <w:right w:val="single" w:sz="4" w:space="0" w:color="auto"/>
            </w:tcBorders>
            <w:vAlign w:val="center"/>
          </w:tcPr>
          <w:p w:rsidR="00DD1686" w:rsidRPr="005F701D" w:rsidRDefault="00DD1686"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596" w:type="pct"/>
            <w:tcBorders>
              <w:top w:val="single" w:sz="6" w:space="0" w:color="auto"/>
              <w:left w:val="single" w:sz="4" w:space="0" w:color="auto"/>
              <w:bottom w:val="single" w:sz="4" w:space="0" w:color="auto"/>
              <w:right w:val="single" w:sz="6" w:space="0" w:color="auto"/>
            </w:tcBorders>
            <w:vAlign w:val="center"/>
          </w:tcPr>
          <w:p w:rsidR="00DD1686" w:rsidRPr="005F701D" w:rsidRDefault="00DD1686"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p w:rsidR="00DD1686" w:rsidRPr="005F701D" w:rsidRDefault="00DD1686" w:rsidP="00394EDE">
            <w:pPr>
              <w:pStyle w:val="ConsPlusNormal"/>
              <w:widowControl/>
              <w:ind w:firstLine="0"/>
              <w:jc w:val="center"/>
              <w:rPr>
                <w:rFonts w:ascii="Times New Roman" w:hAnsi="Times New Roman" w:cs="Times New Roman"/>
                <w:sz w:val="18"/>
                <w:szCs w:val="18"/>
              </w:rPr>
            </w:pPr>
          </w:p>
        </w:tc>
      </w:tr>
    </w:tbl>
    <w:tbl>
      <w:tblPr>
        <w:tblpPr w:leftFromText="180" w:rightFromText="180" w:vertAnchor="text" w:horzAnchor="margin" w:tblpY="4"/>
        <w:tblW w:w="4937" w:type="pct"/>
        <w:tblCellMar>
          <w:left w:w="70" w:type="dxa"/>
          <w:right w:w="70" w:type="dxa"/>
        </w:tblCellMar>
        <w:tblLook w:val="0000" w:firstRow="0" w:lastRow="0" w:firstColumn="0" w:lastColumn="0" w:noHBand="0" w:noVBand="0"/>
      </w:tblPr>
      <w:tblGrid>
        <w:gridCol w:w="577"/>
        <w:gridCol w:w="3322"/>
        <w:gridCol w:w="3120"/>
        <w:gridCol w:w="989"/>
        <w:gridCol w:w="1137"/>
        <w:gridCol w:w="989"/>
        <w:gridCol w:w="852"/>
        <w:gridCol w:w="849"/>
        <w:gridCol w:w="709"/>
        <w:gridCol w:w="1701"/>
      </w:tblGrid>
      <w:tr w:rsidR="0034546C" w:rsidRPr="005F701D" w:rsidTr="00DD1686">
        <w:trPr>
          <w:cantSplit/>
          <w:trHeight w:val="291"/>
        </w:trPr>
        <w:tc>
          <w:tcPr>
            <w:tcW w:w="5000" w:type="pct"/>
            <w:gridSpan w:val="10"/>
            <w:tcBorders>
              <w:top w:val="nil"/>
              <w:left w:val="single" w:sz="6" w:space="0" w:color="auto"/>
              <w:bottom w:val="single" w:sz="6" w:space="0" w:color="auto"/>
              <w:right w:val="single" w:sz="6" w:space="0" w:color="auto"/>
            </w:tcBorders>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b/>
                <w:sz w:val="18"/>
                <w:szCs w:val="18"/>
              </w:rPr>
              <w:t xml:space="preserve">Подпрограмма </w:t>
            </w:r>
            <w:r>
              <w:rPr>
                <w:rFonts w:ascii="Times New Roman" w:hAnsi="Times New Roman" w:cs="Times New Roman"/>
                <w:b/>
                <w:sz w:val="18"/>
                <w:szCs w:val="18"/>
              </w:rPr>
              <w:t>3</w:t>
            </w:r>
            <w:r w:rsidRPr="005F701D">
              <w:rPr>
                <w:rFonts w:ascii="Times New Roman" w:hAnsi="Times New Roman" w:cs="Times New Roman"/>
                <w:b/>
                <w:sz w:val="18"/>
                <w:szCs w:val="18"/>
              </w:rPr>
              <w:t xml:space="preserve"> «Уличное освещение и улучшение условий проживания населения»</w:t>
            </w:r>
          </w:p>
        </w:tc>
      </w:tr>
      <w:tr w:rsidR="00DD1686" w:rsidRPr="005F701D" w:rsidTr="00863AB5">
        <w:trPr>
          <w:cantSplit/>
          <w:trHeight w:val="698"/>
        </w:trPr>
        <w:tc>
          <w:tcPr>
            <w:tcW w:w="203" w:type="pct"/>
            <w:tcBorders>
              <w:top w:val="single" w:sz="4" w:space="0" w:color="auto"/>
              <w:left w:val="single" w:sz="6" w:space="0" w:color="auto"/>
              <w:bottom w:val="single" w:sz="4" w:space="0" w:color="auto"/>
              <w:right w:val="single" w:sz="4" w:space="0" w:color="auto"/>
            </w:tcBorders>
          </w:tcPr>
          <w:p w:rsidR="0034546C" w:rsidRPr="005F701D" w:rsidRDefault="0034546C" w:rsidP="00394EDE">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4</w:t>
            </w:r>
            <w:r w:rsidRPr="005F701D">
              <w:rPr>
                <w:rFonts w:ascii="Times New Roman" w:hAnsi="Times New Roman" w:cs="Times New Roman"/>
                <w:sz w:val="18"/>
                <w:szCs w:val="18"/>
              </w:rPr>
              <w:t>.1</w:t>
            </w:r>
          </w:p>
        </w:tc>
        <w:tc>
          <w:tcPr>
            <w:tcW w:w="1166" w:type="pct"/>
            <w:vMerge w:val="restart"/>
            <w:tcBorders>
              <w:top w:val="single" w:sz="4" w:space="0" w:color="auto"/>
              <w:left w:val="single" w:sz="4" w:space="0" w:color="auto"/>
              <w:right w:val="single" w:sz="4" w:space="0" w:color="auto"/>
            </w:tcBorders>
          </w:tcPr>
          <w:p w:rsidR="0034546C" w:rsidRPr="005F701D" w:rsidRDefault="0034546C" w:rsidP="00394EDE">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w:t>
            </w:r>
            <w:r w:rsidRPr="005F701D">
              <w:rPr>
                <w:sz w:val="18"/>
                <w:szCs w:val="18"/>
              </w:rPr>
              <w:t xml:space="preserve"> </w:t>
            </w:r>
            <w:r w:rsidRPr="005F701D">
              <w:rPr>
                <w:rFonts w:ascii="Times New Roman" w:hAnsi="Times New Roman" w:cs="Times New Roman"/>
                <w:sz w:val="18"/>
                <w:szCs w:val="18"/>
              </w:rPr>
              <w:t>Улучшение условий проживания населения</w:t>
            </w:r>
          </w:p>
          <w:p w:rsidR="0034546C" w:rsidRPr="005F701D" w:rsidRDefault="0034546C" w:rsidP="00394EDE">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Задача:</w:t>
            </w:r>
            <w:r w:rsidRPr="005F701D">
              <w:rPr>
                <w:rFonts w:ascii="Times New Roman" w:hAnsi="Times New Roman"/>
                <w:sz w:val="18"/>
                <w:szCs w:val="18"/>
              </w:rPr>
              <w:t xml:space="preserve">  Замена ртутных светильников на энергоэффективные светодиодные светильники</w:t>
            </w:r>
          </w:p>
        </w:tc>
        <w:tc>
          <w:tcPr>
            <w:tcW w:w="1095" w:type="pct"/>
            <w:tcBorders>
              <w:top w:val="single" w:sz="4" w:space="0" w:color="auto"/>
              <w:left w:val="single" w:sz="4" w:space="0" w:color="auto"/>
              <w:bottom w:val="single" w:sz="4" w:space="0" w:color="auto"/>
              <w:right w:val="single" w:sz="4" w:space="0" w:color="auto"/>
            </w:tcBorders>
            <w:vAlign w:val="center"/>
          </w:tcPr>
          <w:p w:rsidR="0034546C" w:rsidRPr="005F701D" w:rsidRDefault="0034546C" w:rsidP="00394EDE">
            <w:pPr>
              <w:ind w:firstLine="0"/>
              <w:rPr>
                <w:sz w:val="18"/>
                <w:szCs w:val="18"/>
              </w:rPr>
            </w:pPr>
            <w:r w:rsidRPr="005F701D">
              <w:rPr>
                <w:sz w:val="18"/>
                <w:szCs w:val="18"/>
              </w:rPr>
              <w:t>Доля светодиодных светильников в системе уличного освещения села Хатанга, всего:</w:t>
            </w:r>
          </w:p>
        </w:tc>
        <w:tc>
          <w:tcPr>
            <w:tcW w:w="347" w:type="pct"/>
            <w:tcBorders>
              <w:top w:val="single" w:sz="4" w:space="0" w:color="auto"/>
              <w:left w:val="single" w:sz="4" w:space="0" w:color="auto"/>
              <w:bottom w:val="single" w:sz="4"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sz w:val="18"/>
                <w:szCs w:val="18"/>
              </w:rPr>
            </w:pPr>
            <w:r w:rsidRPr="005F701D">
              <w:rPr>
                <w:rFonts w:ascii="Times New Roman" w:hAnsi="Times New Roman"/>
                <w:sz w:val="18"/>
                <w:szCs w:val="18"/>
              </w:rPr>
              <w:t>%</w:t>
            </w:r>
          </w:p>
        </w:tc>
        <w:tc>
          <w:tcPr>
            <w:tcW w:w="399" w:type="pct"/>
            <w:tcBorders>
              <w:top w:val="single" w:sz="4" w:space="0" w:color="auto"/>
              <w:left w:val="single" w:sz="4" w:space="0" w:color="auto"/>
              <w:bottom w:val="single" w:sz="4"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347" w:type="pct"/>
            <w:tcBorders>
              <w:top w:val="single" w:sz="4" w:space="0" w:color="auto"/>
              <w:left w:val="single" w:sz="4" w:space="0" w:color="auto"/>
              <w:bottom w:val="single" w:sz="4"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99" w:type="pct"/>
            <w:tcBorders>
              <w:top w:val="single" w:sz="4" w:space="0" w:color="auto"/>
              <w:left w:val="single" w:sz="4" w:space="0" w:color="auto"/>
              <w:bottom w:val="single" w:sz="4"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98" w:type="pct"/>
            <w:tcBorders>
              <w:top w:val="single" w:sz="4" w:space="0" w:color="auto"/>
              <w:left w:val="single" w:sz="4" w:space="0" w:color="auto"/>
              <w:bottom w:val="single" w:sz="4"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49" w:type="pct"/>
            <w:tcBorders>
              <w:top w:val="single" w:sz="4" w:space="0" w:color="auto"/>
              <w:left w:val="single" w:sz="4" w:space="0" w:color="auto"/>
              <w:bottom w:val="single" w:sz="4"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597" w:type="pct"/>
            <w:tcBorders>
              <w:top w:val="single" w:sz="4" w:space="0" w:color="auto"/>
              <w:left w:val="single" w:sz="4" w:space="0" w:color="auto"/>
              <w:bottom w:val="single" w:sz="4"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r>
      <w:tr w:rsidR="00DD1686" w:rsidRPr="005F701D" w:rsidTr="00863AB5">
        <w:trPr>
          <w:cantSplit/>
          <w:trHeight w:val="397"/>
        </w:trPr>
        <w:tc>
          <w:tcPr>
            <w:tcW w:w="203" w:type="pct"/>
            <w:tcBorders>
              <w:top w:val="single" w:sz="6" w:space="0" w:color="auto"/>
              <w:left w:val="single" w:sz="6" w:space="0" w:color="auto"/>
              <w:bottom w:val="single" w:sz="4" w:space="0" w:color="auto"/>
              <w:right w:val="single" w:sz="4" w:space="0" w:color="auto"/>
            </w:tcBorders>
          </w:tcPr>
          <w:p w:rsidR="0034546C" w:rsidRPr="005F701D" w:rsidRDefault="0034546C" w:rsidP="00394EDE">
            <w:pPr>
              <w:pStyle w:val="ConsPlusNormal"/>
              <w:widowControl/>
              <w:ind w:firstLine="0"/>
              <w:jc w:val="right"/>
              <w:rPr>
                <w:rFonts w:ascii="Times New Roman" w:hAnsi="Times New Roman" w:cs="Times New Roman"/>
                <w:sz w:val="18"/>
                <w:szCs w:val="18"/>
              </w:rPr>
            </w:pPr>
          </w:p>
        </w:tc>
        <w:tc>
          <w:tcPr>
            <w:tcW w:w="1166" w:type="pct"/>
            <w:vMerge/>
            <w:tcBorders>
              <w:left w:val="single" w:sz="4" w:space="0" w:color="auto"/>
              <w:bottom w:val="single" w:sz="4" w:space="0" w:color="auto"/>
              <w:right w:val="single" w:sz="4" w:space="0" w:color="auto"/>
            </w:tcBorders>
          </w:tcPr>
          <w:p w:rsidR="0034546C" w:rsidRPr="005F701D" w:rsidRDefault="0034546C" w:rsidP="00394EDE">
            <w:pPr>
              <w:pStyle w:val="ConsPlusNormal"/>
              <w:widowControl/>
              <w:ind w:firstLine="0"/>
              <w:rPr>
                <w:rFonts w:ascii="Times New Roman" w:hAnsi="Times New Roman" w:cs="Times New Roman"/>
                <w:sz w:val="18"/>
                <w:szCs w:val="18"/>
              </w:rPr>
            </w:pPr>
          </w:p>
        </w:tc>
        <w:tc>
          <w:tcPr>
            <w:tcW w:w="1095" w:type="pct"/>
            <w:tcBorders>
              <w:top w:val="single" w:sz="6" w:space="0" w:color="auto"/>
              <w:left w:val="single" w:sz="4" w:space="0" w:color="auto"/>
              <w:bottom w:val="single" w:sz="4" w:space="0" w:color="auto"/>
              <w:right w:val="single" w:sz="4" w:space="0" w:color="auto"/>
            </w:tcBorders>
            <w:vAlign w:val="center"/>
          </w:tcPr>
          <w:p w:rsidR="0034546C" w:rsidRPr="005F701D" w:rsidRDefault="0034546C" w:rsidP="00394EDE">
            <w:pPr>
              <w:ind w:firstLine="0"/>
              <w:rPr>
                <w:sz w:val="18"/>
                <w:szCs w:val="18"/>
              </w:rPr>
            </w:pPr>
            <w:r w:rsidRPr="005F701D">
              <w:rPr>
                <w:sz w:val="18"/>
                <w:szCs w:val="18"/>
              </w:rPr>
              <w:t xml:space="preserve"> - МУП «Хатанга-Энергия»</w:t>
            </w:r>
          </w:p>
        </w:tc>
        <w:tc>
          <w:tcPr>
            <w:tcW w:w="347" w:type="pct"/>
            <w:tcBorders>
              <w:top w:val="single" w:sz="6" w:space="0" w:color="auto"/>
              <w:left w:val="single" w:sz="4" w:space="0" w:color="auto"/>
              <w:bottom w:val="single" w:sz="4"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sz w:val="18"/>
                <w:szCs w:val="18"/>
              </w:rPr>
            </w:pPr>
            <w:r w:rsidRPr="005F701D">
              <w:rPr>
                <w:rFonts w:ascii="Times New Roman" w:hAnsi="Times New Roman"/>
                <w:sz w:val="18"/>
                <w:szCs w:val="18"/>
              </w:rPr>
              <w:t>%</w:t>
            </w:r>
          </w:p>
        </w:tc>
        <w:tc>
          <w:tcPr>
            <w:tcW w:w="399" w:type="pct"/>
            <w:tcBorders>
              <w:top w:val="single" w:sz="6" w:space="0" w:color="auto"/>
              <w:left w:val="single" w:sz="4" w:space="0" w:color="auto"/>
              <w:bottom w:val="single" w:sz="4"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347" w:type="pct"/>
            <w:tcBorders>
              <w:top w:val="single" w:sz="6" w:space="0" w:color="auto"/>
              <w:left w:val="single" w:sz="4" w:space="0" w:color="auto"/>
              <w:bottom w:val="single" w:sz="4"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99" w:type="pct"/>
            <w:tcBorders>
              <w:top w:val="single" w:sz="6" w:space="0" w:color="auto"/>
              <w:left w:val="single" w:sz="4" w:space="0" w:color="auto"/>
              <w:bottom w:val="single" w:sz="4"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98" w:type="pct"/>
            <w:tcBorders>
              <w:top w:val="single" w:sz="6" w:space="0" w:color="auto"/>
              <w:left w:val="single" w:sz="4" w:space="0" w:color="auto"/>
              <w:bottom w:val="single" w:sz="4"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49" w:type="pct"/>
            <w:tcBorders>
              <w:top w:val="single" w:sz="6" w:space="0" w:color="auto"/>
              <w:left w:val="single" w:sz="4" w:space="0" w:color="auto"/>
              <w:bottom w:val="single" w:sz="4"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597" w:type="pct"/>
            <w:tcBorders>
              <w:top w:val="single" w:sz="6" w:space="0" w:color="auto"/>
              <w:left w:val="single" w:sz="4" w:space="0" w:color="auto"/>
              <w:bottom w:val="single" w:sz="4"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r>
      <w:tr w:rsidR="00DD1686" w:rsidRPr="005F701D" w:rsidTr="00863AB5">
        <w:trPr>
          <w:cantSplit/>
          <w:trHeight w:val="280"/>
        </w:trPr>
        <w:tc>
          <w:tcPr>
            <w:tcW w:w="203" w:type="pct"/>
            <w:tcBorders>
              <w:top w:val="single" w:sz="4" w:space="0" w:color="auto"/>
              <w:left w:val="single" w:sz="6" w:space="0" w:color="auto"/>
              <w:bottom w:val="single" w:sz="6" w:space="0" w:color="auto"/>
              <w:right w:val="single" w:sz="4" w:space="0" w:color="auto"/>
            </w:tcBorders>
          </w:tcPr>
          <w:p w:rsidR="0034546C" w:rsidRPr="005F701D" w:rsidRDefault="0034546C" w:rsidP="00394EDE">
            <w:pPr>
              <w:pStyle w:val="ConsPlusNormal"/>
              <w:widowControl/>
              <w:ind w:firstLine="0"/>
              <w:jc w:val="right"/>
              <w:rPr>
                <w:rFonts w:ascii="Times New Roman" w:hAnsi="Times New Roman" w:cs="Times New Roman"/>
                <w:sz w:val="18"/>
                <w:szCs w:val="18"/>
              </w:rPr>
            </w:pPr>
          </w:p>
        </w:tc>
        <w:tc>
          <w:tcPr>
            <w:tcW w:w="1166" w:type="pct"/>
            <w:vMerge/>
            <w:tcBorders>
              <w:top w:val="single" w:sz="4" w:space="0" w:color="auto"/>
              <w:left w:val="single" w:sz="4" w:space="0" w:color="auto"/>
              <w:right w:val="single" w:sz="4" w:space="0" w:color="auto"/>
            </w:tcBorders>
          </w:tcPr>
          <w:p w:rsidR="0034546C" w:rsidRPr="005F701D" w:rsidRDefault="0034546C" w:rsidP="00394EDE">
            <w:pPr>
              <w:pStyle w:val="ConsPlusNormal"/>
              <w:widowControl/>
              <w:ind w:firstLine="0"/>
              <w:rPr>
                <w:rFonts w:ascii="Times New Roman" w:hAnsi="Times New Roman" w:cs="Times New Roman"/>
                <w:sz w:val="18"/>
                <w:szCs w:val="18"/>
              </w:rPr>
            </w:pPr>
          </w:p>
        </w:tc>
        <w:tc>
          <w:tcPr>
            <w:tcW w:w="1095" w:type="pct"/>
            <w:tcBorders>
              <w:top w:val="single" w:sz="4" w:space="0" w:color="auto"/>
              <w:left w:val="single" w:sz="4" w:space="0" w:color="auto"/>
              <w:bottom w:val="single" w:sz="6" w:space="0" w:color="auto"/>
              <w:right w:val="single" w:sz="4" w:space="0" w:color="auto"/>
            </w:tcBorders>
            <w:vAlign w:val="center"/>
          </w:tcPr>
          <w:p w:rsidR="0034546C" w:rsidRPr="005F701D" w:rsidRDefault="0034546C" w:rsidP="00394EDE">
            <w:pPr>
              <w:ind w:firstLine="0"/>
              <w:rPr>
                <w:sz w:val="18"/>
                <w:szCs w:val="18"/>
              </w:rPr>
            </w:pPr>
            <w:r w:rsidRPr="005F701D">
              <w:rPr>
                <w:sz w:val="18"/>
                <w:szCs w:val="18"/>
              </w:rPr>
              <w:t xml:space="preserve"> - ОАО «Полярная ГРЭ»</w:t>
            </w:r>
          </w:p>
        </w:tc>
        <w:tc>
          <w:tcPr>
            <w:tcW w:w="347" w:type="pct"/>
            <w:tcBorders>
              <w:top w:val="single" w:sz="4"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sz w:val="18"/>
                <w:szCs w:val="18"/>
              </w:rPr>
            </w:pPr>
            <w:r w:rsidRPr="005F701D">
              <w:rPr>
                <w:rFonts w:ascii="Times New Roman" w:hAnsi="Times New Roman"/>
                <w:sz w:val="18"/>
                <w:szCs w:val="18"/>
              </w:rPr>
              <w:t>%</w:t>
            </w:r>
          </w:p>
        </w:tc>
        <w:tc>
          <w:tcPr>
            <w:tcW w:w="399" w:type="pct"/>
            <w:tcBorders>
              <w:top w:val="single" w:sz="4"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347" w:type="pct"/>
            <w:tcBorders>
              <w:top w:val="single" w:sz="4"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99" w:type="pct"/>
            <w:tcBorders>
              <w:top w:val="single" w:sz="4"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98" w:type="pct"/>
            <w:tcBorders>
              <w:top w:val="single" w:sz="4"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49" w:type="pct"/>
            <w:tcBorders>
              <w:top w:val="single" w:sz="4"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597" w:type="pct"/>
            <w:tcBorders>
              <w:top w:val="single" w:sz="4" w:space="0" w:color="auto"/>
              <w:left w:val="single" w:sz="4"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r>
      <w:tr w:rsidR="00DD1686" w:rsidRPr="005F701D" w:rsidTr="00863AB5">
        <w:trPr>
          <w:cantSplit/>
          <w:trHeight w:val="279"/>
        </w:trPr>
        <w:tc>
          <w:tcPr>
            <w:tcW w:w="203" w:type="pct"/>
            <w:tcBorders>
              <w:top w:val="single" w:sz="6" w:space="0" w:color="auto"/>
              <w:left w:val="single" w:sz="6" w:space="0" w:color="auto"/>
              <w:bottom w:val="single" w:sz="6" w:space="0" w:color="auto"/>
              <w:right w:val="single" w:sz="4" w:space="0" w:color="auto"/>
            </w:tcBorders>
          </w:tcPr>
          <w:p w:rsidR="0034546C" w:rsidRPr="005F701D" w:rsidRDefault="0034546C" w:rsidP="00394EDE">
            <w:pPr>
              <w:pStyle w:val="ConsPlusNormal"/>
              <w:widowControl/>
              <w:ind w:firstLine="0"/>
              <w:jc w:val="right"/>
              <w:rPr>
                <w:rFonts w:ascii="Times New Roman" w:hAnsi="Times New Roman" w:cs="Times New Roman"/>
                <w:sz w:val="18"/>
                <w:szCs w:val="18"/>
              </w:rPr>
            </w:pPr>
          </w:p>
        </w:tc>
        <w:tc>
          <w:tcPr>
            <w:tcW w:w="1166" w:type="pct"/>
            <w:vMerge/>
            <w:tcBorders>
              <w:left w:val="single" w:sz="4" w:space="0" w:color="auto"/>
              <w:bottom w:val="single" w:sz="4" w:space="0" w:color="auto"/>
              <w:right w:val="single" w:sz="4" w:space="0" w:color="auto"/>
            </w:tcBorders>
          </w:tcPr>
          <w:p w:rsidR="0034546C" w:rsidRPr="005F701D" w:rsidRDefault="0034546C" w:rsidP="00394EDE">
            <w:pPr>
              <w:pStyle w:val="ConsPlusNormal"/>
              <w:widowControl/>
              <w:ind w:firstLine="0"/>
              <w:rPr>
                <w:rFonts w:ascii="Times New Roman" w:hAnsi="Times New Roman" w:cs="Times New Roman"/>
                <w:sz w:val="18"/>
                <w:szCs w:val="18"/>
              </w:rPr>
            </w:pPr>
          </w:p>
        </w:tc>
        <w:tc>
          <w:tcPr>
            <w:tcW w:w="1095"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ind w:firstLine="0"/>
              <w:rPr>
                <w:sz w:val="18"/>
                <w:szCs w:val="18"/>
              </w:rPr>
            </w:pPr>
            <w:r w:rsidRPr="005F701D">
              <w:rPr>
                <w:sz w:val="18"/>
                <w:szCs w:val="18"/>
              </w:rPr>
              <w:t>- ООО «Энергия»</w:t>
            </w:r>
          </w:p>
        </w:tc>
        <w:tc>
          <w:tcPr>
            <w:tcW w:w="347"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sz w:val="18"/>
                <w:szCs w:val="18"/>
              </w:rPr>
            </w:pPr>
            <w:r w:rsidRPr="005F701D">
              <w:rPr>
                <w:rFonts w:ascii="Times New Roman" w:hAnsi="Times New Roman"/>
                <w:sz w:val="18"/>
                <w:szCs w:val="18"/>
              </w:rPr>
              <w:t>%</w:t>
            </w:r>
          </w:p>
        </w:tc>
        <w:tc>
          <w:tcPr>
            <w:tcW w:w="39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100</w:t>
            </w:r>
          </w:p>
        </w:tc>
        <w:tc>
          <w:tcPr>
            <w:tcW w:w="347"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9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98"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4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597" w:type="pct"/>
            <w:tcBorders>
              <w:top w:val="single" w:sz="6" w:space="0" w:color="auto"/>
              <w:left w:val="single" w:sz="4"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r>
      <w:tr w:rsidR="00DD1686" w:rsidRPr="005F701D" w:rsidTr="00863AB5">
        <w:trPr>
          <w:cantSplit/>
          <w:trHeight w:val="855"/>
        </w:trPr>
        <w:tc>
          <w:tcPr>
            <w:tcW w:w="203" w:type="pct"/>
            <w:tcBorders>
              <w:top w:val="single" w:sz="4" w:space="0" w:color="auto"/>
              <w:left w:val="single" w:sz="6" w:space="0" w:color="auto"/>
              <w:bottom w:val="single" w:sz="6" w:space="0" w:color="auto"/>
              <w:right w:val="single" w:sz="4" w:space="0" w:color="auto"/>
            </w:tcBorders>
          </w:tcPr>
          <w:p w:rsidR="0034546C" w:rsidRPr="005F701D" w:rsidRDefault="0034546C" w:rsidP="00394EDE">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4</w:t>
            </w:r>
            <w:r w:rsidRPr="005F701D">
              <w:rPr>
                <w:rFonts w:ascii="Times New Roman" w:hAnsi="Times New Roman" w:cs="Times New Roman"/>
                <w:sz w:val="18"/>
                <w:szCs w:val="18"/>
              </w:rPr>
              <w:t>.2</w:t>
            </w:r>
          </w:p>
        </w:tc>
        <w:tc>
          <w:tcPr>
            <w:tcW w:w="1166" w:type="pct"/>
            <w:tcBorders>
              <w:top w:val="single" w:sz="4" w:space="0" w:color="auto"/>
              <w:left w:val="single" w:sz="4" w:space="0" w:color="auto"/>
              <w:bottom w:val="single" w:sz="4" w:space="0" w:color="auto"/>
              <w:right w:val="single" w:sz="4" w:space="0" w:color="auto"/>
            </w:tcBorders>
          </w:tcPr>
          <w:p w:rsidR="0034546C" w:rsidRPr="005F701D" w:rsidRDefault="0034546C" w:rsidP="00394EDE">
            <w:pPr>
              <w:pStyle w:val="ConsPlusNormal"/>
              <w:ind w:firstLine="0"/>
              <w:rPr>
                <w:rFonts w:ascii="Times New Roman" w:hAnsi="Times New Roman" w:cs="Times New Roman"/>
                <w:sz w:val="18"/>
                <w:szCs w:val="18"/>
              </w:rPr>
            </w:pPr>
          </w:p>
        </w:tc>
        <w:tc>
          <w:tcPr>
            <w:tcW w:w="1095" w:type="pct"/>
            <w:tcBorders>
              <w:top w:val="single" w:sz="4" w:space="0" w:color="auto"/>
              <w:left w:val="single" w:sz="4" w:space="0" w:color="auto"/>
              <w:bottom w:val="single" w:sz="6" w:space="0" w:color="auto"/>
              <w:right w:val="single" w:sz="4" w:space="0" w:color="auto"/>
            </w:tcBorders>
          </w:tcPr>
          <w:p w:rsidR="0034546C" w:rsidRPr="005F701D" w:rsidRDefault="0034546C" w:rsidP="00394EDE">
            <w:pPr>
              <w:ind w:firstLine="0"/>
              <w:rPr>
                <w:sz w:val="18"/>
                <w:szCs w:val="18"/>
              </w:rPr>
            </w:pPr>
            <w:r w:rsidRPr="005F701D">
              <w:rPr>
                <w:sz w:val="18"/>
                <w:szCs w:val="18"/>
              </w:rPr>
              <w:t>Количество светодиодных светильников в системе уличного освещения поселков сельского поселения Хатанга (за исключением с. Хатанга)</w:t>
            </w:r>
          </w:p>
        </w:tc>
        <w:tc>
          <w:tcPr>
            <w:tcW w:w="347"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sz w:val="18"/>
                <w:szCs w:val="18"/>
              </w:rPr>
            </w:pPr>
            <w:r w:rsidRPr="005F701D">
              <w:rPr>
                <w:rFonts w:ascii="Times New Roman" w:hAnsi="Times New Roman"/>
                <w:sz w:val="18"/>
                <w:szCs w:val="18"/>
              </w:rPr>
              <w:t>ед.</w:t>
            </w:r>
          </w:p>
        </w:tc>
        <w:tc>
          <w:tcPr>
            <w:tcW w:w="39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28</w:t>
            </w:r>
          </w:p>
        </w:tc>
        <w:tc>
          <w:tcPr>
            <w:tcW w:w="347"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9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98"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4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597" w:type="pct"/>
            <w:tcBorders>
              <w:top w:val="single" w:sz="6" w:space="0" w:color="auto"/>
              <w:left w:val="single" w:sz="4"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r>
      <w:tr w:rsidR="0034546C" w:rsidRPr="005F701D" w:rsidTr="00DD1686">
        <w:trPr>
          <w:cantSplit/>
          <w:trHeight w:val="125"/>
        </w:trPr>
        <w:tc>
          <w:tcPr>
            <w:tcW w:w="5000" w:type="pct"/>
            <w:gridSpan w:val="10"/>
            <w:tcBorders>
              <w:top w:val="single" w:sz="6" w:space="0" w:color="auto"/>
              <w:left w:val="single" w:sz="6" w:space="0" w:color="auto"/>
              <w:bottom w:val="single" w:sz="6" w:space="0" w:color="auto"/>
              <w:right w:val="single" w:sz="6" w:space="0" w:color="auto"/>
            </w:tcBorders>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b/>
                <w:sz w:val="18"/>
                <w:szCs w:val="18"/>
              </w:rPr>
              <w:t xml:space="preserve">Подпрограмма </w:t>
            </w:r>
            <w:r>
              <w:rPr>
                <w:rFonts w:ascii="Times New Roman" w:hAnsi="Times New Roman" w:cs="Times New Roman"/>
                <w:b/>
                <w:sz w:val="18"/>
                <w:szCs w:val="18"/>
              </w:rPr>
              <w:t>4</w:t>
            </w:r>
            <w:r w:rsidRPr="005F701D">
              <w:rPr>
                <w:rFonts w:ascii="Times New Roman" w:hAnsi="Times New Roman" w:cs="Times New Roman"/>
                <w:b/>
                <w:sz w:val="18"/>
                <w:szCs w:val="18"/>
              </w:rPr>
              <w:t xml:space="preserve"> «Переход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учета»</w:t>
            </w:r>
          </w:p>
        </w:tc>
      </w:tr>
      <w:tr w:rsidR="00DD1686" w:rsidRPr="005F701D" w:rsidTr="00863AB5">
        <w:trPr>
          <w:cantSplit/>
          <w:trHeight w:val="1332"/>
        </w:trPr>
        <w:tc>
          <w:tcPr>
            <w:tcW w:w="203" w:type="pct"/>
            <w:tcBorders>
              <w:top w:val="single" w:sz="6" w:space="0" w:color="auto"/>
              <w:left w:val="single" w:sz="6" w:space="0" w:color="auto"/>
              <w:bottom w:val="single" w:sz="6" w:space="0" w:color="auto"/>
              <w:right w:val="single" w:sz="4" w:space="0" w:color="auto"/>
            </w:tcBorders>
          </w:tcPr>
          <w:p w:rsidR="0034546C" w:rsidRPr="005F701D" w:rsidRDefault="0034546C" w:rsidP="00394EDE">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5</w:t>
            </w:r>
            <w:r w:rsidRPr="005F701D">
              <w:rPr>
                <w:rFonts w:ascii="Times New Roman" w:hAnsi="Times New Roman" w:cs="Times New Roman"/>
                <w:sz w:val="18"/>
                <w:szCs w:val="18"/>
              </w:rPr>
              <w:t>.1</w:t>
            </w:r>
          </w:p>
        </w:tc>
        <w:tc>
          <w:tcPr>
            <w:tcW w:w="1166" w:type="pct"/>
            <w:tcBorders>
              <w:top w:val="single" w:sz="4" w:space="0" w:color="auto"/>
              <w:left w:val="single" w:sz="4" w:space="0" w:color="auto"/>
              <w:bottom w:val="single" w:sz="4" w:space="0" w:color="auto"/>
              <w:right w:val="single" w:sz="4" w:space="0" w:color="auto"/>
            </w:tcBorders>
          </w:tcPr>
          <w:p w:rsidR="0034546C" w:rsidRPr="005F701D" w:rsidRDefault="0034546C" w:rsidP="00394EDE">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w:t>
            </w:r>
            <w:r w:rsidRPr="005F701D">
              <w:rPr>
                <w:sz w:val="18"/>
                <w:szCs w:val="18"/>
              </w:rPr>
              <w:t xml:space="preserve"> </w:t>
            </w:r>
            <w:r w:rsidRPr="005F701D">
              <w:rPr>
                <w:rFonts w:ascii="Times New Roman" w:hAnsi="Times New Roman" w:cs="Times New Roman"/>
                <w:sz w:val="18"/>
                <w:szCs w:val="18"/>
              </w:rPr>
              <w:t xml:space="preserve">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учета </w:t>
            </w:r>
          </w:p>
          <w:p w:rsidR="0034546C" w:rsidRPr="005F701D" w:rsidRDefault="0034546C" w:rsidP="00394EDE">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Задача:</w:t>
            </w:r>
            <w:r w:rsidRPr="005F701D">
              <w:rPr>
                <w:rFonts w:ascii="Times New Roman" w:hAnsi="Times New Roman"/>
                <w:sz w:val="18"/>
                <w:szCs w:val="18"/>
              </w:rPr>
              <w:t xml:space="preserve">  Осуществление перехода на оплату потребления ресурсов горячего и холодного водоснабжения потребителей, проживающих в муниципальном жилом фонде, с учетом индивидуальных приборов учета потребления ресурсов</w:t>
            </w:r>
          </w:p>
        </w:tc>
        <w:tc>
          <w:tcPr>
            <w:tcW w:w="1095"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ind w:firstLine="0"/>
              <w:rPr>
                <w:sz w:val="18"/>
                <w:szCs w:val="18"/>
              </w:rPr>
            </w:pPr>
            <w:r w:rsidRPr="005F701D">
              <w:rPr>
                <w:sz w:val="18"/>
                <w:szCs w:val="18"/>
              </w:rPr>
              <w:t xml:space="preserve">Доля жилых помещений, находящихся в собственности сельского поселения Хатанга, оснащенных индивидуальными приборами учета потребления ресурсов </w:t>
            </w:r>
          </w:p>
        </w:tc>
        <w:tc>
          <w:tcPr>
            <w:tcW w:w="347"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ind w:firstLine="0"/>
              <w:jc w:val="center"/>
              <w:rPr>
                <w:sz w:val="18"/>
                <w:szCs w:val="18"/>
              </w:rPr>
            </w:pPr>
            <w:r w:rsidRPr="005F701D">
              <w:rPr>
                <w:sz w:val="18"/>
                <w:szCs w:val="18"/>
              </w:rPr>
              <w:t>%</w:t>
            </w:r>
          </w:p>
        </w:tc>
        <w:tc>
          <w:tcPr>
            <w:tcW w:w="39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347"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9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98"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4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597" w:type="pct"/>
            <w:tcBorders>
              <w:top w:val="single" w:sz="6" w:space="0" w:color="auto"/>
              <w:left w:val="single" w:sz="4"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r>
      <w:tr w:rsidR="0034546C" w:rsidRPr="005F701D" w:rsidTr="006E1372">
        <w:trPr>
          <w:cantSplit/>
          <w:trHeight w:val="290"/>
        </w:trPr>
        <w:tc>
          <w:tcPr>
            <w:tcW w:w="5000" w:type="pct"/>
            <w:gridSpan w:val="10"/>
            <w:tcBorders>
              <w:top w:val="single" w:sz="6" w:space="0" w:color="auto"/>
              <w:left w:val="single" w:sz="6" w:space="0" w:color="auto"/>
              <w:bottom w:val="single" w:sz="6" w:space="0" w:color="auto"/>
              <w:right w:val="single" w:sz="6" w:space="0" w:color="auto"/>
            </w:tcBorders>
            <w:vAlign w:val="center"/>
          </w:tcPr>
          <w:p w:rsidR="0034546C" w:rsidRPr="006E1372" w:rsidRDefault="0034546C" w:rsidP="00394EDE">
            <w:pPr>
              <w:pStyle w:val="ConsPlusNormal"/>
              <w:widowControl/>
              <w:ind w:firstLine="0"/>
              <w:jc w:val="center"/>
              <w:rPr>
                <w:rFonts w:ascii="Times New Roman" w:hAnsi="Times New Roman" w:cs="Times New Roman"/>
                <w:b/>
                <w:sz w:val="18"/>
                <w:szCs w:val="18"/>
              </w:rPr>
            </w:pPr>
            <w:r w:rsidRPr="006E1372">
              <w:rPr>
                <w:rFonts w:ascii="Times New Roman" w:hAnsi="Times New Roman" w:cs="Times New Roman"/>
                <w:b/>
                <w:sz w:val="18"/>
                <w:szCs w:val="18"/>
              </w:rPr>
              <w:lastRenderedPageBreak/>
              <w:t xml:space="preserve">Подпрограмма 5 </w:t>
            </w:r>
            <w:r w:rsidR="006E1372" w:rsidRPr="006E1372">
              <w:rPr>
                <w:rFonts w:ascii="Times New Roman" w:hAnsi="Times New Roman" w:cs="Times New Roman"/>
                <w:b/>
                <w:sz w:val="18"/>
                <w:szCs w:val="18"/>
              </w:rPr>
              <w:t>«Разработка</w:t>
            </w:r>
            <w:r w:rsidRPr="006E1372">
              <w:rPr>
                <w:rFonts w:ascii="Times New Roman" w:hAnsi="Times New Roman" w:cs="Times New Roman"/>
                <w:b/>
                <w:sz w:val="18"/>
                <w:szCs w:val="18"/>
              </w:rPr>
              <w:t xml:space="preserve"> схем водоснабжения и </w:t>
            </w:r>
            <w:r w:rsidR="006E1372" w:rsidRPr="006E1372">
              <w:rPr>
                <w:rFonts w:ascii="Times New Roman" w:hAnsi="Times New Roman" w:cs="Times New Roman"/>
                <w:b/>
                <w:sz w:val="18"/>
                <w:szCs w:val="18"/>
              </w:rPr>
              <w:t>водоотведения»</w:t>
            </w:r>
          </w:p>
        </w:tc>
      </w:tr>
      <w:tr w:rsidR="00DD1686" w:rsidRPr="005F701D" w:rsidTr="00863AB5">
        <w:trPr>
          <w:cantSplit/>
          <w:trHeight w:val="2108"/>
        </w:trPr>
        <w:tc>
          <w:tcPr>
            <w:tcW w:w="203" w:type="pct"/>
            <w:tcBorders>
              <w:top w:val="single" w:sz="6" w:space="0" w:color="auto"/>
              <w:left w:val="single" w:sz="6" w:space="0" w:color="auto"/>
              <w:bottom w:val="single" w:sz="6" w:space="0" w:color="auto"/>
              <w:right w:val="single" w:sz="4" w:space="0" w:color="auto"/>
            </w:tcBorders>
          </w:tcPr>
          <w:p w:rsidR="0034546C" w:rsidRPr="005F701D" w:rsidRDefault="0034546C" w:rsidP="00394EDE">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6</w:t>
            </w:r>
            <w:r w:rsidRPr="005F701D">
              <w:rPr>
                <w:rFonts w:ascii="Times New Roman" w:hAnsi="Times New Roman" w:cs="Times New Roman"/>
                <w:sz w:val="18"/>
                <w:szCs w:val="18"/>
              </w:rPr>
              <w:t>.1</w:t>
            </w:r>
          </w:p>
        </w:tc>
        <w:tc>
          <w:tcPr>
            <w:tcW w:w="1166" w:type="pct"/>
            <w:tcBorders>
              <w:top w:val="single" w:sz="4" w:space="0" w:color="auto"/>
              <w:left w:val="single" w:sz="4" w:space="0" w:color="auto"/>
              <w:bottom w:val="single" w:sz="4" w:space="0" w:color="auto"/>
              <w:right w:val="single" w:sz="4" w:space="0" w:color="auto"/>
            </w:tcBorders>
          </w:tcPr>
          <w:p w:rsidR="0034546C" w:rsidRPr="005F701D" w:rsidRDefault="0034546C" w:rsidP="00394EDE">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w:t>
            </w:r>
            <w:r w:rsidRPr="005F701D">
              <w:rPr>
                <w:sz w:val="18"/>
                <w:szCs w:val="18"/>
              </w:rPr>
              <w:t xml:space="preserve"> </w:t>
            </w:r>
            <w:r w:rsidRPr="00122D25">
              <w:rPr>
                <w:rFonts w:ascii="Times New Roman" w:hAnsi="Times New Roman" w:cs="Times New Roman"/>
                <w:sz w:val="18"/>
                <w:szCs w:val="18"/>
              </w:rPr>
              <w:t>Обеспечение надежног</w:t>
            </w:r>
            <w:r>
              <w:rPr>
                <w:rFonts w:ascii="Times New Roman" w:hAnsi="Times New Roman" w:cs="Times New Roman"/>
                <w:sz w:val="18"/>
                <w:szCs w:val="18"/>
              </w:rPr>
              <w:t>о водоснабжения и водоотведения</w:t>
            </w:r>
            <w:r w:rsidRPr="00122D25">
              <w:rPr>
                <w:rFonts w:ascii="Times New Roman" w:hAnsi="Times New Roman" w:cs="Times New Roman"/>
                <w:sz w:val="18"/>
                <w:szCs w:val="18"/>
              </w:rPr>
              <w:t xml:space="preserve"> наиболее экономичным способом при минимальном воздействии на окружающую среду, водоснабжением и водоотведением в соответствии с требованиями законодательства Российской Федерации, рационального водопользования, а также развитие централизованных систем водоснабжения и (или) водоотведения на основе наилучших доступных технологий и внедрения энергосберегающих технологий.</w:t>
            </w:r>
          </w:p>
          <w:p w:rsidR="0034546C" w:rsidRPr="005F701D" w:rsidRDefault="0034546C" w:rsidP="00394EDE">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Задача:</w:t>
            </w:r>
            <w:r w:rsidRPr="005F701D">
              <w:rPr>
                <w:rFonts w:ascii="Times New Roman" w:hAnsi="Times New Roman"/>
                <w:sz w:val="18"/>
                <w:szCs w:val="18"/>
              </w:rPr>
              <w:t xml:space="preserve">   Выбор оптимального варианта развития водоснабжения и водоотведения и основные рекомендации по развитию системы водоснабжения и водоотведения с. Хатанга</w:t>
            </w:r>
          </w:p>
        </w:tc>
        <w:tc>
          <w:tcPr>
            <w:tcW w:w="1095"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ind w:firstLine="0"/>
              <w:rPr>
                <w:sz w:val="18"/>
                <w:szCs w:val="18"/>
              </w:rPr>
            </w:pPr>
            <w:r>
              <w:rPr>
                <w:color w:val="000000"/>
                <w:sz w:val="18"/>
                <w:szCs w:val="18"/>
              </w:rPr>
              <w:t>Разработка схем водоснабжения и водоотведения</w:t>
            </w:r>
          </w:p>
        </w:tc>
        <w:tc>
          <w:tcPr>
            <w:tcW w:w="347"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ind w:firstLine="0"/>
              <w:jc w:val="center"/>
              <w:rPr>
                <w:sz w:val="18"/>
                <w:szCs w:val="18"/>
              </w:rPr>
            </w:pPr>
            <w:r w:rsidRPr="005F701D">
              <w:rPr>
                <w:sz w:val="18"/>
                <w:szCs w:val="18"/>
              </w:rPr>
              <w:t>ед.</w:t>
            </w:r>
          </w:p>
        </w:tc>
        <w:tc>
          <w:tcPr>
            <w:tcW w:w="39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347"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9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98"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4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597" w:type="pct"/>
            <w:tcBorders>
              <w:top w:val="single" w:sz="6" w:space="0" w:color="auto"/>
              <w:left w:val="single" w:sz="4"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r>
      <w:tr w:rsidR="0034546C" w:rsidRPr="005F701D" w:rsidTr="006E1372">
        <w:trPr>
          <w:cantSplit/>
          <w:trHeight w:val="349"/>
        </w:trPr>
        <w:tc>
          <w:tcPr>
            <w:tcW w:w="5000" w:type="pct"/>
            <w:gridSpan w:val="10"/>
            <w:tcBorders>
              <w:top w:val="single" w:sz="6" w:space="0" w:color="auto"/>
              <w:left w:val="single" w:sz="6" w:space="0" w:color="auto"/>
              <w:bottom w:val="single" w:sz="6" w:space="0" w:color="auto"/>
              <w:right w:val="single" w:sz="6" w:space="0" w:color="auto"/>
            </w:tcBorders>
            <w:vAlign w:val="center"/>
          </w:tcPr>
          <w:p w:rsidR="0034546C" w:rsidRPr="006E1372" w:rsidRDefault="0034546C" w:rsidP="00394EDE">
            <w:pPr>
              <w:pStyle w:val="ConsPlusNormal"/>
              <w:widowControl/>
              <w:ind w:firstLine="0"/>
              <w:jc w:val="center"/>
              <w:rPr>
                <w:rFonts w:ascii="Times New Roman" w:hAnsi="Times New Roman" w:cs="Times New Roman"/>
                <w:b/>
                <w:sz w:val="18"/>
                <w:szCs w:val="18"/>
              </w:rPr>
            </w:pPr>
            <w:r w:rsidRPr="006E1372">
              <w:rPr>
                <w:rFonts w:ascii="Times New Roman" w:hAnsi="Times New Roman" w:cs="Times New Roman"/>
                <w:b/>
                <w:sz w:val="18"/>
                <w:szCs w:val="18"/>
              </w:rPr>
              <w:t xml:space="preserve">Подпрограмма 6 </w:t>
            </w:r>
            <w:r w:rsidR="006E1372" w:rsidRPr="006E1372">
              <w:rPr>
                <w:rFonts w:ascii="Times New Roman" w:hAnsi="Times New Roman" w:cs="Times New Roman"/>
                <w:b/>
                <w:sz w:val="18"/>
                <w:szCs w:val="18"/>
              </w:rPr>
              <w:t>«Модернизация</w:t>
            </w:r>
            <w:r w:rsidRPr="006E1372">
              <w:rPr>
                <w:rFonts w:ascii="Times New Roman" w:hAnsi="Times New Roman" w:cs="Times New Roman"/>
                <w:b/>
                <w:sz w:val="18"/>
                <w:szCs w:val="18"/>
              </w:rPr>
              <w:t xml:space="preserve"> системы водоснабжения и </w:t>
            </w:r>
            <w:r w:rsidR="006E1372" w:rsidRPr="006E1372">
              <w:rPr>
                <w:rFonts w:ascii="Times New Roman" w:hAnsi="Times New Roman" w:cs="Times New Roman"/>
                <w:b/>
                <w:sz w:val="18"/>
                <w:szCs w:val="18"/>
              </w:rPr>
              <w:t>водоотведения»</w:t>
            </w:r>
          </w:p>
        </w:tc>
      </w:tr>
      <w:tr w:rsidR="00DD1686" w:rsidRPr="005F701D" w:rsidTr="006E1372">
        <w:trPr>
          <w:cantSplit/>
          <w:trHeight w:val="588"/>
        </w:trPr>
        <w:tc>
          <w:tcPr>
            <w:tcW w:w="203" w:type="pct"/>
            <w:tcBorders>
              <w:top w:val="single" w:sz="6" w:space="0" w:color="auto"/>
              <w:left w:val="single" w:sz="6" w:space="0" w:color="auto"/>
              <w:bottom w:val="single" w:sz="6" w:space="0" w:color="auto"/>
              <w:right w:val="single" w:sz="4" w:space="0" w:color="auto"/>
            </w:tcBorders>
          </w:tcPr>
          <w:p w:rsidR="0034546C" w:rsidRPr="005F701D" w:rsidRDefault="0034546C" w:rsidP="00394EDE">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7</w:t>
            </w:r>
            <w:r w:rsidRPr="005F701D">
              <w:rPr>
                <w:rFonts w:ascii="Times New Roman" w:hAnsi="Times New Roman" w:cs="Times New Roman"/>
                <w:sz w:val="18"/>
                <w:szCs w:val="18"/>
              </w:rPr>
              <w:t>.1</w:t>
            </w:r>
          </w:p>
        </w:tc>
        <w:tc>
          <w:tcPr>
            <w:tcW w:w="1166" w:type="pct"/>
            <w:vMerge w:val="restart"/>
            <w:tcBorders>
              <w:top w:val="single" w:sz="4" w:space="0" w:color="auto"/>
              <w:left w:val="single" w:sz="4" w:space="0" w:color="auto"/>
              <w:right w:val="single" w:sz="4" w:space="0" w:color="auto"/>
            </w:tcBorders>
          </w:tcPr>
          <w:p w:rsidR="0034546C" w:rsidRDefault="0034546C" w:rsidP="00394EDE">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w:t>
            </w:r>
            <w:r w:rsidRPr="005F701D">
              <w:rPr>
                <w:sz w:val="18"/>
                <w:szCs w:val="18"/>
              </w:rPr>
              <w:t xml:space="preserve"> </w:t>
            </w:r>
            <w:r w:rsidRPr="005F701D">
              <w:rPr>
                <w:rFonts w:ascii="Times New Roman" w:hAnsi="Times New Roman" w:cs="Times New Roman"/>
                <w:sz w:val="18"/>
                <w:szCs w:val="18"/>
              </w:rPr>
              <w:t>Модернизация системы водоснабжения и водоотведения</w:t>
            </w:r>
          </w:p>
          <w:p w:rsidR="0034546C" w:rsidRPr="005F701D" w:rsidRDefault="0034546C" w:rsidP="00394EDE">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Задача:</w:t>
            </w:r>
            <w:r w:rsidRPr="005F701D">
              <w:rPr>
                <w:rFonts w:ascii="Times New Roman" w:hAnsi="Times New Roman"/>
                <w:sz w:val="18"/>
                <w:szCs w:val="18"/>
              </w:rPr>
              <w:t xml:space="preserve">    Разработка проектно-сметной документации на модернизацию системы водоснабжения с. Хатанга</w:t>
            </w:r>
          </w:p>
        </w:tc>
        <w:tc>
          <w:tcPr>
            <w:tcW w:w="1095"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ind w:firstLine="0"/>
              <w:rPr>
                <w:sz w:val="18"/>
                <w:szCs w:val="18"/>
              </w:rPr>
            </w:pPr>
            <w:r w:rsidRPr="005F701D">
              <w:rPr>
                <w:sz w:val="18"/>
                <w:szCs w:val="18"/>
              </w:rPr>
              <w:t>Обеспеченность разработанной проектно-сметной документацией модернизации системы водоснабжения с. Хатанга</w:t>
            </w:r>
          </w:p>
        </w:tc>
        <w:tc>
          <w:tcPr>
            <w:tcW w:w="347"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ind w:firstLine="0"/>
              <w:jc w:val="center"/>
              <w:rPr>
                <w:sz w:val="18"/>
                <w:szCs w:val="18"/>
              </w:rPr>
            </w:pPr>
          </w:p>
          <w:p w:rsidR="0034546C" w:rsidRPr="005F701D" w:rsidRDefault="0034546C" w:rsidP="00394EDE">
            <w:pPr>
              <w:ind w:firstLine="0"/>
              <w:jc w:val="center"/>
              <w:rPr>
                <w:sz w:val="18"/>
                <w:szCs w:val="18"/>
              </w:rPr>
            </w:pPr>
            <w:r w:rsidRPr="005F701D">
              <w:rPr>
                <w:sz w:val="18"/>
                <w:szCs w:val="18"/>
              </w:rPr>
              <w:t>ед.</w:t>
            </w:r>
          </w:p>
        </w:tc>
        <w:tc>
          <w:tcPr>
            <w:tcW w:w="39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347"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9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98"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4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597" w:type="pct"/>
            <w:tcBorders>
              <w:top w:val="single" w:sz="6" w:space="0" w:color="auto"/>
              <w:left w:val="single" w:sz="4"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r>
      <w:tr w:rsidR="00DD1686" w:rsidRPr="005F701D" w:rsidTr="006E1372">
        <w:trPr>
          <w:cantSplit/>
          <w:trHeight w:val="572"/>
        </w:trPr>
        <w:tc>
          <w:tcPr>
            <w:tcW w:w="203" w:type="pct"/>
            <w:tcBorders>
              <w:top w:val="single" w:sz="6" w:space="0" w:color="auto"/>
              <w:left w:val="single" w:sz="6" w:space="0" w:color="auto"/>
              <w:bottom w:val="single" w:sz="6" w:space="0" w:color="auto"/>
              <w:right w:val="single" w:sz="4" w:space="0" w:color="auto"/>
            </w:tcBorders>
          </w:tcPr>
          <w:p w:rsidR="0034546C" w:rsidRPr="005F701D" w:rsidRDefault="0034546C" w:rsidP="00394EDE">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7</w:t>
            </w:r>
            <w:r w:rsidRPr="005F701D">
              <w:rPr>
                <w:rFonts w:ascii="Times New Roman" w:hAnsi="Times New Roman" w:cs="Times New Roman"/>
                <w:sz w:val="18"/>
                <w:szCs w:val="18"/>
              </w:rPr>
              <w:t>.2</w:t>
            </w:r>
          </w:p>
        </w:tc>
        <w:tc>
          <w:tcPr>
            <w:tcW w:w="1166" w:type="pct"/>
            <w:vMerge/>
            <w:tcBorders>
              <w:left w:val="single" w:sz="4" w:space="0" w:color="auto"/>
              <w:bottom w:val="single" w:sz="4" w:space="0" w:color="auto"/>
              <w:right w:val="single" w:sz="4" w:space="0" w:color="auto"/>
            </w:tcBorders>
          </w:tcPr>
          <w:p w:rsidR="0034546C" w:rsidRPr="005F701D" w:rsidRDefault="0034546C" w:rsidP="00394EDE">
            <w:pPr>
              <w:pStyle w:val="ConsPlusNormal"/>
              <w:ind w:firstLine="0"/>
              <w:rPr>
                <w:rFonts w:ascii="Times New Roman" w:hAnsi="Times New Roman" w:cs="Times New Roman"/>
                <w:b/>
                <w:sz w:val="18"/>
                <w:szCs w:val="18"/>
                <w:u w:val="single"/>
              </w:rPr>
            </w:pPr>
          </w:p>
        </w:tc>
        <w:tc>
          <w:tcPr>
            <w:tcW w:w="1095"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ind w:firstLine="0"/>
              <w:rPr>
                <w:sz w:val="18"/>
                <w:szCs w:val="18"/>
              </w:rPr>
            </w:pPr>
            <w:r w:rsidRPr="005F701D">
              <w:rPr>
                <w:sz w:val="18"/>
                <w:szCs w:val="18"/>
              </w:rPr>
              <w:t>Обеспеченность разработанной проектно-сметной документацией модернизации системы водоотведения с. Хатанга</w:t>
            </w:r>
          </w:p>
        </w:tc>
        <w:tc>
          <w:tcPr>
            <w:tcW w:w="347"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ind w:firstLine="0"/>
              <w:jc w:val="center"/>
              <w:rPr>
                <w:sz w:val="18"/>
                <w:szCs w:val="18"/>
              </w:rPr>
            </w:pPr>
            <w:r w:rsidRPr="005F701D">
              <w:rPr>
                <w:sz w:val="18"/>
                <w:szCs w:val="18"/>
              </w:rPr>
              <w:t>ед.</w:t>
            </w:r>
          </w:p>
        </w:tc>
        <w:tc>
          <w:tcPr>
            <w:tcW w:w="39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c>
          <w:tcPr>
            <w:tcW w:w="347"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c>
          <w:tcPr>
            <w:tcW w:w="29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98"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4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597" w:type="pct"/>
            <w:tcBorders>
              <w:top w:val="single" w:sz="6" w:space="0" w:color="auto"/>
              <w:left w:val="single" w:sz="4"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r>
      <w:tr w:rsidR="0034546C" w:rsidRPr="005F701D" w:rsidTr="006E1372">
        <w:trPr>
          <w:cantSplit/>
          <w:trHeight w:val="562"/>
        </w:trPr>
        <w:tc>
          <w:tcPr>
            <w:tcW w:w="5000" w:type="pct"/>
            <w:gridSpan w:val="10"/>
            <w:tcBorders>
              <w:top w:val="single" w:sz="6" w:space="0" w:color="auto"/>
              <w:left w:val="single" w:sz="6" w:space="0" w:color="auto"/>
              <w:bottom w:val="single" w:sz="6" w:space="0" w:color="auto"/>
              <w:right w:val="single" w:sz="6" w:space="0" w:color="auto"/>
            </w:tcBorders>
            <w:vAlign w:val="center"/>
          </w:tcPr>
          <w:p w:rsidR="006E1372" w:rsidRDefault="0034546C" w:rsidP="00394EDE">
            <w:pPr>
              <w:pStyle w:val="ConsPlusNormal"/>
              <w:widowControl/>
              <w:ind w:firstLine="0"/>
              <w:jc w:val="center"/>
              <w:rPr>
                <w:rFonts w:ascii="Times New Roman" w:hAnsi="Times New Roman" w:cs="Times New Roman"/>
                <w:b/>
                <w:sz w:val="18"/>
                <w:szCs w:val="18"/>
              </w:rPr>
            </w:pPr>
            <w:r w:rsidRPr="005F701D">
              <w:rPr>
                <w:rFonts w:ascii="Times New Roman" w:hAnsi="Times New Roman" w:cs="Times New Roman"/>
                <w:b/>
                <w:sz w:val="18"/>
                <w:szCs w:val="18"/>
              </w:rPr>
              <w:t xml:space="preserve">Подпрограмма </w:t>
            </w:r>
            <w:r>
              <w:rPr>
                <w:rFonts w:ascii="Times New Roman" w:hAnsi="Times New Roman" w:cs="Times New Roman"/>
                <w:b/>
                <w:sz w:val="18"/>
                <w:szCs w:val="18"/>
              </w:rPr>
              <w:t>7</w:t>
            </w:r>
            <w:r w:rsidRPr="005F701D">
              <w:rPr>
                <w:rFonts w:ascii="Times New Roman" w:hAnsi="Times New Roman" w:cs="Times New Roman"/>
                <w:b/>
                <w:sz w:val="18"/>
                <w:szCs w:val="18"/>
              </w:rPr>
              <w:t xml:space="preserve"> «Переход на отпуск холодной воды и тепловой энергии потребителям, проживающим в </w:t>
            </w:r>
            <w:r w:rsidR="006E1372" w:rsidRPr="005F701D">
              <w:rPr>
                <w:rFonts w:ascii="Times New Roman" w:hAnsi="Times New Roman" w:cs="Times New Roman"/>
                <w:b/>
                <w:sz w:val="18"/>
                <w:szCs w:val="18"/>
              </w:rPr>
              <w:t>муниципальном жилом</w:t>
            </w:r>
            <w:r w:rsidRPr="005F701D">
              <w:rPr>
                <w:rFonts w:ascii="Times New Roman" w:hAnsi="Times New Roman" w:cs="Times New Roman"/>
                <w:b/>
                <w:sz w:val="18"/>
                <w:szCs w:val="18"/>
              </w:rPr>
              <w:t xml:space="preserve"> фонде,</w:t>
            </w:r>
          </w:p>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b/>
                <w:sz w:val="18"/>
                <w:szCs w:val="18"/>
              </w:rPr>
              <w:t>в соответствии с показаниями общедомовых приборов учета»</w:t>
            </w:r>
          </w:p>
        </w:tc>
      </w:tr>
      <w:tr w:rsidR="00DD1686" w:rsidRPr="005F701D" w:rsidTr="006E1372">
        <w:trPr>
          <w:cantSplit/>
          <w:trHeight w:val="1332"/>
        </w:trPr>
        <w:tc>
          <w:tcPr>
            <w:tcW w:w="203" w:type="pct"/>
            <w:tcBorders>
              <w:top w:val="single" w:sz="6" w:space="0" w:color="auto"/>
              <w:left w:val="single" w:sz="6" w:space="0" w:color="auto"/>
              <w:bottom w:val="single" w:sz="6" w:space="0" w:color="auto"/>
              <w:right w:val="single" w:sz="4" w:space="0" w:color="auto"/>
            </w:tcBorders>
          </w:tcPr>
          <w:p w:rsidR="0034546C" w:rsidRPr="005F701D" w:rsidRDefault="0034546C" w:rsidP="00394EDE">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8</w:t>
            </w:r>
            <w:r w:rsidRPr="005F701D">
              <w:rPr>
                <w:rFonts w:ascii="Times New Roman" w:hAnsi="Times New Roman" w:cs="Times New Roman"/>
                <w:sz w:val="18"/>
                <w:szCs w:val="18"/>
              </w:rPr>
              <w:t>.1</w:t>
            </w:r>
          </w:p>
        </w:tc>
        <w:tc>
          <w:tcPr>
            <w:tcW w:w="1166" w:type="pct"/>
            <w:tcBorders>
              <w:top w:val="single" w:sz="4" w:space="0" w:color="auto"/>
              <w:left w:val="single" w:sz="4" w:space="0" w:color="auto"/>
              <w:bottom w:val="single" w:sz="4" w:space="0" w:color="auto"/>
              <w:right w:val="single" w:sz="4" w:space="0" w:color="auto"/>
            </w:tcBorders>
          </w:tcPr>
          <w:p w:rsidR="0034546C" w:rsidRPr="005F701D" w:rsidRDefault="0034546C" w:rsidP="00394EDE">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w:t>
            </w:r>
            <w:r w:rsidRPr="005F701D">
              <w:rPr>
                <w:sz w:val="18"/>
                <w:szCs w:val="18"/>
              </w:rPr>
              <w:t xml:space="preserve"> </w:t>
            </w:r>
            <w:r w:rsidRPr="005F701D">
              <w:rPr>
                <w:rFonts w:ascii="Times New Roman" w:hAnsi="Times New Roman" w:cs="Times New Roman"/>
                <w:sz w:val="18"/>
                <w:szCs w:val="18"/>
              </w:rPr>
              <w:t>Переход на отпуск холодной воды и тепловой энергии потребителям, проживающим в муниципальном жилом фонде, в соответствии с показаниями общедомовых приборов учета</w:t>
            </w:r>
          </w:p>
          <w:p w:rsidR="0034546C" w:rsidRPr="005F701D" w:rsidRDefault="0034546C" w:rsidP="00394EDE">
            <w:pPr>
              <w:pStyle w:val="ConsPlusNormal"/>
              <w:widowControl/>
              <w:ind w:firstLine="0"/>
              <w:rPr>
                <w:rFonts w:ascii="Times New Roman" w:hAnsi="Times New Roman" w:cs="Times New Roman"/>
                <w:b/>
                <w:sz w:val="18"/>
                <w:szCs w:val="18"/>
                <w:u w:val="single"/>
              </w:rPr>
            </w:pPr>
            <w:r w:rsidRPr="005F701D">
              <w:rPr>
                <w:rFonts w:ascii="Times New Roman" w:hAnsi="Times New Roman" w:cs="Times New Roman"/>
                <w:b/>
                <w:sz w:val="18"/>
                <w:szCs w:val="18"/>
                <w:u w:val="single"/>
              </w:rPr>
              <w:t>Задача:</w:t>
            </w:r>
            <w:r w:rsidRPr="005F701D">
              <w:rPr>
                <w:rFonts w:ascii="Times New Roman" w:hAnsi="Times New Roman"/>
                <w:sz w:val="18"/>
                <w:szCs w:val="18"/>
              </w:rPr>
              <w:t xml:space="preserve"> Сокращение потребления тепловой энергии, холодной воды в многоквартирных домах до уровня технически и экономически обоснованных величин за счет установки коллективных  (общедомовых) приборов учета потребления коммунальных ресурсов</w:t>
            </w:r>
          </w:p>
        </w:tc>
        <w:tc>
          <w:tcPr>
            <w:tcW w:w="1095"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ind w:firstLine="0"/>
              <w:rPr>
                <w:sz w:val="18"/>
                <w:szCs w:val="18"/>
              </w:rPr>
            </w:pPr>
            <w:r w:rsidRPr="005F701D">
              <w:rPr>
                <w:sz w:val="18"/>
                <w:szCs w:val="18"/>
              </w:rPr>
              <w:t>Доля жилых домов, расположенных на территории с. Ха</w:t>
            </w:r>
            <w:r>
              <w:rPr>
                <w:sz w:val="18"/>
                <w:szCs w:val="18"/>
              </w:rPr>
              <w:t xml:space="preserve">танга, оснащённых общедомовыми </w:t>
            </w:r>
            <w:r w:rsidRPr="005F701D">
              <w:rPr>
                <w:sz w:val="18"/>
                <w:szCs w:val="18"/>
              </w:rPr>
              <w:t>(коллективными) приборами учёта используемых ресурсов в том числе:</w:t>
            </w:r>
          </w:p>
          <w:p w:rsidR="0034546C" w:rsidRPr="005F701D" w:rsidRDefault="0034546C" w:rsidP="00394EDE">
            <w:pPr>
              <w:ind w:firstLine="0"/>
              <w:rPr>
                <w:sz w:val="18"/>
                <w:szCs w:val="18"/>
              </w:rPr>
            </w:pPr>
            <w:r w:rsidRPr="005F701D">
              <w:rPr>
                <w:sz w:val="18"/>
                <w:szCs w:val="18"/>
              </w:rPr>
              <w:t>-тепловой энергии;</w:t>
            </w:r>
          </w:p>
          <w:p w:rsidR="0034546C" w:rsidRPr="005F701D" w:rsidRDefault="0034546C" w:rsidP="00394EDE">
            <w:pPr>
              <w:ind w:firstLine="0"/>
              <w:rPr>
                <w:sz w:val="18"/>
                <w:szCs w:val="18"/>
              </w:rPr>
            </w:pPr>
            <w:r w:rsidRPr="005F701D">
              <w:rPr>
                <w:sz w:val="18"/>
                <w:szCs w:val="18"/>
              </w:rPr>
              <w:t>-холодной воды</w:t>
            </w:r>
          </w:p>
        </w:tc>
        <w:tc>
          <w:tcPr>
            <w:tcW w:w="347"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ind w:firstLine="0"/>
              <w:jc w:val="center"/>
              <w:rPr>
                <w:sz w:val="18"/>
                <w:szCs w:val="18"/>
              </w:rPr>
            </w:pPr>
            <w:r w:rsidRPr="005F701D">
              <w:rPr>
                <w:sz w:val="18"/>
                <w:szCs w:val="18"/>
              </w:rPr>
              <w:t>%</w:t>
            </w:r>
          </w:p>
        </w:tc>
        <w:tc>
          <w:tcPr>
            <w:tcW w:w="39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347"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9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98"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4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597" w:type="pct"/>
            <w:tcBorders>
              <w:top w:val="single" w:sz="6" w:space="0" w:color="auto"/>
              <w:left w:val="single" w:sz="4"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r>
      <w:tr w:rsidR="0034546C" w:rsidRPr="005F701D" w:rsidTr="006E1372">
        <w:trPr>
          <w:cantSplit/>
          <w:trHeight w:val="414"/>
        </w:trPr>
        <w:tc>
          <w:tcPr>
            <w:tcW w:w="5000" w:type="pct"/>
            <w:gridSpan w:val="10"/>
            <w:tcBorders>
              <w:top w:val="single" w:sz="6" w:space="0" w:color="auto"/>
              <w:left w:val="single" w:sz="6" w:space="0" w:color="auto"/>
              <w:bottom w:val="single" w:sz="6" w:space="0" w:color="auto"/>
              <w:right w:val="single" w:sz="6" w:space="0" w:color="auto"/>
            </w:tcBorders>
            <w:vAlign w:val="center"/>
          </w:tcPr>
          <w:p w:rsidR="0034546C" w:rsidRPr="007E7334" w:rsidRDefault="0034546C" w:rsidP="00394EDE">
            <w:pPr>
              <w:pStyle w:val="ConsPlusNormal"/>
              <w:widowControl/>
              <w:ind w:firstLine="0"/>
              <w:jc w:val="center"/>
              <w:rPr>
                <w:rFonts w:ascii="Times New Roman" w:hAnsi="Times New Roman" w:cs="Times New Roman"/>
                <w:b/>
                <w:sz w:val="18"/>
                <w:szCs w:val="18"/>
              </w:rPr>
            </w:pPr>
            <w:r w:rsidRPr="007E7334">
              <w:rPr>
                <w:rFonts w:ascii="Times New Roman" w:hAnsi="Times New Roman" w:cs="Times New Roman"/>
                <w:b/>
                <w:sz w:val="18"/>
                <w:szCs w:val="18"/>
              </w:rPr>
              <w:lastRenderedPageBreak/>
              <w:t xml:space="preserve">Подпрограмма </w:t>
            </w:r>
            <w:r>
              <w:rPr>
                <w:rFonts w:ascii="Times New Roman" w:hAnsi="Times New Roman" w:cs="Times New Roman"/>
                <w:b/>
                <w:sz w:val="18"/>
                <w:szCs w:val="18"/>
              </w:rPr>
              <w:t>8</w:t>
            </w:r>
            <w:r w:rsidRPr="007E7334">
              <w:rPr>
                <w:rFonts w:ascii="Times New Roman" w:hAnsi="Times New Roman" w:cs="Times New Roman"/>
                <w:b/>
                <w:sz w:val="18"/>
                <w:szCs w:val="18"/>
              </w:rPr>
              <w:t xml:space="preserve"> «Создание условий для обеспечения доступным и комфортным жильем граждан»</w:t>
            </w:r>
          </w:p>
        </w:tc>
      </w:tr>
      <w:tr w:rsidR="00DD1686" w:rsidRPr="005F701D" w:rsidTr="006E1372">
        <w:trPr>
          <w:cantSplit/>
          <w:trHeight w:val="844"/>
        </w:trPr>
        <w:tc>
          <w:tcPr>
            <w:tcW w:w="203" w:type="pct"/>
            <w:vMerge w:val="restart"/>
            <w:tcBorders>
              <w:top w:val="single" w:sz="6" w:space="0" w:color="auto"/>
              <w:left w:val="single" w:sz="6" w:space="0" w:color="auto"/>
              <w:right w:val="single" w:sz="4" w:space="0" w:color="auto"/>
            </w:tcBorders>
          </w:tcPr>
          <w:p w:rsidR="0034546C" w:rsidRDefault="0034546C" w:rsidP="00394EDE">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9.1</w:t>
            </w:r>
          </w:p>
        </w:tc>
        <w:tc>
          <w:tcPr>
            <w:tcW w:w="1166" w:type="pct"/>
            <w:vMerge w:val="restart"/>
            <w:tcBorders>
              <w:top w:val="single" w:sz="4" w:space="0" w:color="auto"/>
              <w:left w:val="single" w:sz="4" w:space="0" w:color="auto"/>
              <w:right w:val="single" w:sz="4" w:space="0" w:color="auto"/>
            </w:tcBorders>
          </w:tcPr>
          <w:p w:rsidR="0034546C" w:rsidRPr="005F701D" w:rsidRDefault="0034546C" w:rsidP="00394EDE">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w:t>
            </w:r>
            <w:r w:rsidRPr="005F701D">
              <w:rPr>
                <w:sz w:val="18"/>
                <w:szCs w:val="18"/>
              </w:rPr>
              <w:t xml:space="preserve"> </w:t>
            </w:r>
            <w:r>
              <w:rPr>
                <w:rFonts w:ascii="Times New Roman" w:hAnsi="Times New Roman" w:cs="Times New Roman"/>
                <w:sz w:val="18"/>
                <w:szCs w:val="18"/>
              </w:rPr>
              <w:t>Сокращение доли аварийного жилья в жилищном фонде с. Хатанга</w:t>
            </w:r>
          </w:p>
          <w:p w:rsidR="0034546C" w:rsidRPr="005F701D" w:rsidRDefault="0034546C" w:rsidP="00394EDE">
            <w:pPr>
              <w:pStyle w:val="ConsPlusNormal"/>
              <w:widowControl/>
              <w:ind w:firstLine="0"/>
              <w:rPr>
                <w:rFonts w:ascii="Times New Roman" w:hAnsi="Times New Roman" w:cs="Times New Roman"/>
                <w:b/>
                <w:sz w:val="18"/>
                <w:szCs w:val="18"/>
                <w:u w:val="single"/>
              </w:rPr>
            </w:pPr>
            <w:r w:rsidRPr="005F701D">
              <w:rPr>
                <w:rFonts w:ascii="Times New Roman" w:hAnsi="Times New Roman" w:cs="Times New Roman"/>
                <w:b/>
                <w:sz w:val="18"/>
                <w:szCs w:val="18"/>
                <w:u w:val="single"/>
              </w:rPr>
              <w:t>Задача:</w:t>
            </w:r>
            <w:r w:rsidRPr="007E7334">
              <w:rPr>
                <w:rFonts w:ascii="Times New Roman" w:eastAsia="Calibri" w:hAnsi="Times New Roman" w:cs="Times New Roman"/>
                <w:sz w:val="24"/>
                <w:szCs w:val="24"/>
                <w:lang w:eastAsia="en-US"/>
              </w:rPr>
              <w:t xml:space="preserve"> </w:t>
            </w:r>
            <w:r w:rsidRPr="007E7334">
              <w:rPr>
                <w:rFonts w:ascii="Times New Roman" w:hAnsi="Times New Roman"/>
                <w:sz w:val="18"/>
                <w:szCs w:val="18"/>
              </w:rPr>
              <w:t>Переселение граждан из аварийного жилищного фонда, признанного аварийным м подлежащим сносу или реконструкции в связи с физическим износом в процессе эксплуатации жилых домов.</w:t>
            </w:r>
          </w:p>
        </w:tc>
        <w:tc>
          <w:tcPr>
            <w:tcW w:w="1095"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ind w:firstLine="0"/>
              <w:rPr>
                <w:sz w:val="18"/>
                <w:szCs w:val="18"/>
              </w:rPr>
            </w:pPr>
            <w:r w:rsidRPr="007E7334">
              <w:rPr>
                <w:sz w:val="18"/>
                <w:szCs w:val="18"/>
              </w:rPr>
              <w:t>Количество аварийных домов, подлежащих расселению</w:t>
            </w:r>
          </w:p>
        </w:tc>
        <w:tc>
          <w:tcPr>
            <w:tcW w:w="347"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ind w:firstLine="0"/>
              <w:jc w:val="center"/>
              <w:rPr>
                <w:sz w:val="18"/>
                <w:szCs w:val="18"/>
              </w:rPr>
            </w:pPr>
            <w:r>
              <w:rPr>
                <w:sz w:val="18"/>
                <w:szCs w:val="18"/>
              </w:rPr>
              <w:t>ед.</w:t>
            </w:r>
          </w:p>
        </w:tc>
        <w:tc>
          <w:tcPr>
            <w:tcW w:w="39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347"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29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298"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24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597" w:type="pct"/>
            <w:tcBorders>
              <w:top w:val="single" w:sz="6" w:space="0" w:color="auto"/>
              <w:left w:val="single" w:sz="4"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r>
      <w:tr w:rsidR="00DD1686" w:rsidRPr="005F701D" w:rsidTr="006E1372">
        <w:trPr>
          <w:cantSplit/>
          <w:trHeight w:val="553"/>
        </w:trPr>
        <w:tc>
          <w:tcPr>
            <w:tcW w:w="203" w:type="pct"/>
            <w:vMerge/>
            <w:tcBorders>
              <w:left w:val="single" w:sz="6" w:space="0" w:color="auto"/>
              <w:bottom w:val="single" w:sz="6" w:space="0" w:color="auto"/>
              <w:right w:val="single" w:sz="4" w:space="0" w:color="auto"/>
            </w:tcBorders>
          </w:tcPr>
          <w:p w:rsidR="0034546C" w:rsidRDefault="0034546C" w:rsidP="00394EDE">
            <w:pPr>
              <w:pStyle w:val="ConsPlusNormal"/>
              <w:widowControl/>
              <w:ind w:firstLine="0"/>
              <w:jc w:val="right"/>
              <w:rPr>
                <w:rFonts w:ascii="Times New Roman" w:hAnsi="Times New Roman" w:cs="Times New Roman"/>
                <w:sz w:val="18"/>
                <w:szCs w:val="18"/>
              </w:rPr>
            </w:pPr>
          </w:p>
        </w:tc>
        <w:tc>
          <w:tcPr>
            <w:tcW w:w="1166" w:type="pct"/>
            <w:vMerge/>
            <w:tcBorders>
              <w:left w:val="single" w:sz="4" w:space="0" w:color="auto"/>
              <w:bottom w:val="single" w:sz="4" w:space="0" w:color="auto"/>
              <w:right w:val="single" w:sz="4" w:space="0" w:color="auto"/>
            </w:tcBorders>
          </w:tcPr>
          <w:p w:rsidR="0034546C" w:rsidRPr="005F701D" w:rsidRDefault="0034546C" w:rsidP="00394EDE">
            <w:pPr>
              <w:pStyle w:val="ConsPlusNormal"/>
              <w:widowControl/>
              <w:ind w:firstLine="0"/>
              <w:rPr>
                <w:rFonts w:ascii="Times New Roman" w:hAnsi="Times New Roman" w:cs="Times New Roman"/>
                <w:b/>
                <w:sz w:val="18"/>
                <w:szCs w:val="18"/>
                <w:u w:val="single"/>
              </w:rPr>
            </w:pPr>
          </w:p>
        </w:tc>
        <w:tc>
          <w:tcPr>
            <w:tcW w:w="1095"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ind w:firstLine="0"/>
              <w:rPr>
                <w:sz w:val="18"/>
                <w:szCs w:val="18"/>
              </w:rPr>
            </w:pPr>
            <w:r>
              <w:rPr>
                <w:sz w:val="18"/>
                <w:szCs w:val="18"/>
              </w:rPr>
              <w:t>Ч</w:t>
            </w:r>
            <w:r w:rsidRPr="007E7334">
              <w:rPr>
                <w:sz w:val="18"/>
                <w:szCs w:val="18"/>
              </w:rPr>
              <w:t>исло переселяемых жителей</w:t>
            </w:r>
          </w:p>
        </w:tc>
        <w:tc>
          <w:tcPr>
            <w:tcW w:w="347"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ind w:firstLine="0"/>
              <w:jc w:val="center"/>
              <w:rPr>
                <w:sz w:val="18"/>
                <w:szCs w:val="18"/>
              </w:rPr>
            </w:pPr>
            <w:r>
              <w:rPr>
                <w:sz w:val="18"/>
                <w:szCs w:val="18"/>
              </w:rPr>
              <w:t>чел.</w:t>
            </w:r>
          </w:p>
        </w:tc>
        <w:tc>
          <w:tcPr>
            <w:tcW w:w="39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347"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29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298"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52</w:t>
            </w:r>
          </w:p>
        </w:tc>
        <w:tc>
          <w:tcPr>
            <w:tcW w:w="249" w:type="pct"/>
            <w:tcBorders>
              <w:top w:val="single" w:sz="6" w:space="0" w:color="auto"/>
              <w:left w:val="single" w:sz="4" w:space="0" w:color="auto"/>
              <w:bottom w:val="single" w:sz="6" w:space="0" w:color="auto"/>
              <w:right w:val="single" w:sz="4"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597" w:type="pct"/>
            <w:tcBorders>
              <w:top w:val="single" w:sz="6" w:space="0" w:color="auto"/>
              <w:left w:val="single" w:sz="4" w:space="0" w:color="auto"/>
              <w:bottom w:val="single" w:sz="6" w:space="0" w:color="auto"/>
              <w:right w:val="single" w:sz="6" w:space="0" w:color="auto"/>
            </w:tcBorders>
            <w:vAlign w:val="center"/>
          </w:tcPr>
          <w:p w:rsidR="0034546C" w:rsidRPr="005F701D" w:rsidRDefault="0034546C"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r>
    </w:tbl>
    <w:p w:rsidR="0034546C" w:rsidRDefault="0034546C" w:rsidP="00515BB4">
      <w:pPr>
        <w:pStyle w:val="ConsPlusNormal"/>
        <w:widowControl/>
        <w:ind w:firstLine="10348"/>
        <w:rPr>
          <w:rFonts w:ascii="Times New Roman" w:hAnsi="Times New Roman" w:cs="Times New Roman"/>
          <w:color w:val="262626"/>
          <w:szCs w:val="28"/>
        </w:rPr>
      </w:pPr>
    </w:p>
    <w:p w:rsidR="00DD1686" w:rsidRDefault="00DD1686" w:rsidP="00515BB4">
      <w:pPr>
        <w:ind w:right="-710"/>
        <w:jc w:val="both"/>
        <w:rPr>
          <w:b/>
        </w:rPr>
      </w:pPr>
    </w:p>
    <w:p w:rsidR="00DD1686" w:rsidRDefault="00DD1686" w:rsidP="00515BB4">
      <w:pPr>
        <w:ind w:right="-710"/>
        <w:jc w:val="both"/>
        <w:rPr>
          <w:b/>
        </w:rPr>
      </w:pPr>
    </w:p>
    <w:p w:rsidR="00DD1686" w:rsidRDefault="00DD1686" w:rsidP="00515BB4">
      <w:pPr>
        <w:ind w:right="-710"/>
        <w:jc w:val="both"/>
        <w:rPr>
          <w:b/>
        </w:rPr>
      </w:pPr>
    </w:p>
    <w:p w:rsidR="00D92995" w:rsidRDefault="00D92995" w:rsidP="00515BB4">
      <w:pPr>
        <w:ind w:right="-710"/>
        <w:jc w:val="both"/>
        <w:rPr>
          <w:b/>
        </w:rPr>
      </w:pPr>
    </w:p>
    <w:p w:rsidR="00D92995" w:rsidRDefault="00D92995" w:rsidP="00515BB4">
      <w:pPr>
        <w:ind w:right="-710"/>
        <w:jc w:val="both"/>
        <w:rPr>
          <w:b/>
        </w:rPr>
      </w:pPr>
    </w:p>
    <w:p w:rsidR="00D92995" w:rsidRDefault="00D92995" w:rsidP="00515BB4">
      <w:pPr>
        <w:ind w:right="-710"/>
        <w:jc w:val="both"/>
        <w:rPr>
          <w:b/>
        </w:rPr>
      </w:pPr>
    </w:p>
    <w:p w:rsidR="00D92995" w:rsidRDefault="00D92995" w:rsidP="00515BB4">
      <w:pPr>
        <w:ind w:right="-710"/>
        <w:jc w:val="both"/>
        <w:rPr>
          <w:b/>
        </w:rPr>
      </w:pPr>
    </w:p>
    <w:p w:rsidR="00D92995" w:rsidRDefault="00D92995" w:rsidP="00515BB4">
      <w:pPr>
        <w:ind w:right="-710"/>
        <w:jc w:val="both"/>
        <w:rPr>
          <w:b/>
        </w:rPr>
      </w:pPr>
    </w:p>
    <w:p w:rsidR="00D92995" w:rsidRDefault="00D92995" w:rsidP="00515BB4">
      <w:pPr>
        <w:ind w:right="-710"/>
        <w:jc w:val="both"/>
        <w:rPr>
          <w:b/>
        </w:rPr>
      </w:pPr>
    </w:p>
    <w:p w:rsidR="00D92995" w:rsidRDefault="00D92995" w:rsidP="00515BB4">
      <w:pPr>
        <w:ind w:right="-710"/>
        <w:jc w:val="both"/>
        <w:rPr>
          <w:b/>
        </w:rPr>
      </w:pPr>
    </w:p>
    <w:p w:rsidR="00D92995" w:rsidRDefault="00D92995" w:rsidP="00515BB4">
      <w:pPr>
        <w:ind w:right="-710"/>
        <w:jc w:val="both"/>
        <w:rPr>
          <w:b/>
        </w:rPr>
      </w:pPr>
    </w:p>
    <w:p w:rsidR="00D92995" w:rsidRDefault="00D92995" w:rsidP="00515BB4">
      <w:pPr>
        <w:ind w:right="-710"/>
        <w:jc w:val="both"/>
        <w:rPr>
          <w:b/>
        </w:rPr>
      </w:pPr>
    </w:p>
    <w:p w:rsidR="00D92995" w:rsidRDefault="00D92995" w:rsidP="00515BB4">
      <w:pPr>
        <w:ind w:right="-710"/>
        <w:jc w:val="both"/>
        <w:rPr>
          <w:b/>
        </w:rPr>
      </w:pPr>
    </w:p>
    <w:p w:rsidR="00D92995" w:rsidRDefault="00D92995" w:rsidP="00515BB4">
      <w:pPr>
        <w:ind w:right="-710"/>
        <w:jc w:val="both"/>
        <w:rPr>
          <w:b/>
        </w:rPr>
      </w:pPr>
    </w:p>
    <w:p w:rsidR="00D92995" w:rsidRDefault="00D92995" w:rsidP="00515BB4">
      <w:pPr>
        <w:ind w:right="-710"/>
        <w:jc w:val="both"/>
        <w:rPr>
          <w:b/>
        </w:rPr>
      </w:pPr>
    </w:p>
    <w:p w:rsidR="00D92995" w:rsidRDefault="00D92995" w:rsidP="00515BB4">
      <w:pPr>
        <w:ind w:right="-710"/>
        <w:jc w:val="both"/>
        <w:rPr>
          <w:b/>
        </w:rPr>
      </w:pPr>
    </w:p>
    <w:p w:rsidR="00D92995" w:rsidRDefault="00D92995" w:rsidP="00515BB4">
      <w:pPr>
        <w:ind w:right="-710"/>
        <w:jc w:val="both"/>
        <w:rPr>
          <w:b/>
        </w:rPr>
      </w:pPr>
    </w:p>
    <w:p w:rsidR="00D92995" w:rsidRDefault="00D92995" w:rsidP="00515BB4">
      <w:pPr>
        <w:ind w:right="-710"/>
        <w:jc w:val="both"/>
        <w:rPr>
          <w:b/>
        </w:rPr>
      </w:pPr>
    </w:p>
    <w:p w:rsidR="00D92995" w:rsidRDefault="00D92995" w:rsidP="00515BB4">
      <w:pPr>
        <w:ind w:right="-710"/>
        <w:jc w:val="both"/>
        <w:rPr>
          <w:b/>
        </w:rPr>
      </w:pPr>
    </w:p>
    <w:p w:rsidR="00D92995" w:rsidRDefault="00D92995" w:rsidP="00515BB4">
      <w:pPr>
        <w:ind w:right="-710"/>
        <w:jc w:val="both"/>
        <w:rPr>
          <w:b/>
        </w:rPr>
      </w:pPr>
    </w:p>
    <w:p w:rsidR="00D92995" w:rsidRDefault="00D92995" w:rsidP="00515BB4">
      <w:pPr>
        <w:ind w:right="-710"/>
        <w:jc w:val="both"/>
        <w:rPr>
          <w:b/>
        </w:rPr>
      </w:pPr>
    </w:p>
    <w:p w:rsidR="00D92995" w:rsidRDefault="00D92995" w:rsidP="00515BB4">
      <w:pPr>
        <w:ind w:right="-710"/>
        <w:jc w:val="both"/>
        <w:rPr>
          <w:b/>
        </w:rPr>
      </w:pPr>
    </w:p>
    <w:p w:rsidR="00D92995" w:rsidRDefault="00D92995" w:rsidP="00515BB4">
      <w:pPr>
        <w:ind w:right="-710"/>
        <w:jc w:val="both"/>
        <w:rPr>
          <w:b/>
        </w:rPr>
      </w:pPr>
    </w:p>
    <w:p w:rsidR="00D92995" w:rsidRDefault="00D92995" w:rsidP="00515BB4">
      <w:pPr>
        <w:ind w:right="-710"/>
        <w:jc w:val="both"/>
        <w:rPr>
          <w:b/>
        </w:rPr>
      </w:pPr>
    </w:p>
    <w:p w:rsidR="00D92995" w:rsidRDefault="00D92995" w:rsidP="00515BB4">
      <w:pPr>
        <w:ind w:right="-710"/>
        <w:jc w:val="both"/>
        <w:rPr>
          <w:b/>
        </w:rPr>
      </w:pPr>
    </w:p>
    <w:p w:rsidR="00D92995" w:rsidRDefault="00D92995" w:rsidP="00515BB4">
      <w:pPr>
        <w:ind w:right="-710"/>
        <w:jc w:val="both"/>
        <w:rPr>
          <w:b/>
        </w:rPr>
      </w:pPr>
    </w:p>
    <w:p w:rsidR="00D92995" w:rsidRDefault="00D92995" w:rsidP="00515BB4">
      <w:pPr>
        <w:ind w:right="-710"/>
        <w:jc w:val="both"/>
        <w:rPr>
          <w:b/>
        </w:rPr>
      </w:pPr>
    </w:p>
    <w:p w:rsidR="00E07560" w:rsidRDefault="00CB17F5" w:rsidP="00515BB4">
      <w:pPr>
        <w:ind w:right="-710"/>
        <w:jc w:val="both"/>
      </w:pPr>
      <w:r>
        <w:rPr>
          <w:noProof/>
        </w:rPr>
        <w:lastRenderedPageBreak/>
        <w:pict>
          <v:shapetype id="_x0000_t202" coordsize="21600,21600" o:spt="202" path="m,l,21600r21600,l21600,xe">
            <v:stroke joinstyle="miter"/>
            <v:path gradientshapeok="t" o:connecttype="rect"/>
          </v:shapetype>
          <v:shape id="Надпись 3" o:spid="_x0000_s1033" type="#_x0000_t202" style="position:absolute;left:0;text-align:left;margin-left:538.65pt;margin-top:14pt;width:184.6pt;height:68pt;z-index:251659264;visibility:visible;mso-wrap-distance-left:9pt;mso-wrap-distance-top:3.6pt;mso-wrap-distance-right:9pt;mso-wrap-distance-bottom:3.6pt;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" stroked="f">
            <v:textbox style="mso-next-textbox:#Надпись 3">
              <w:txbxContent>
                <w:p w:rsidR="00DD058E" w:rsidRDefault="00DD058E" w:rsidP="00394EDE">
                  <w:pPr>
                    <w:ind w:firstLine="0"/>
                  </w:pPr>
                  <w:r w:rsidRPr="00E84B30">
                    <w:rPr>
                      <w:b/>
                      <w:sz w:val="18"/>
                      <w:szCs w:val="18"/>
                    </w:rPr>
                    <w:t xml:space="preserve">Таблица № 2                                                                                                                                  </w:t>
                  </w:r>
                  <w:r w:rsidRPr="00EF6040">
                    <w:rPr>
                      <w:sz w:val="18"/>
                      <w:szCs w:val="18"/>
                    </w:rPr>
                    <w:t xml:space="preserve">к Паспорту муниципальной программы                                            </w:t>
                  </w:r>
                  <w:r w:rsidRPr="009D3388">
                    <w:rPr>
                      <w:sz w:val="18"/>
                      <w:szCs w:val="18"/>
                    </w:rPr>
                    <w:t>«Реформирование и модернизация жилищно-коммунального хозяйства и повышение энергетической эффективности в сельском поселении Хатанга»</w:t>
                  </w:r>
                  <w:r w:rsidRPr="00EF6040">
                    <w:rPr>
                      <w:sz w:val="18"/>
                      <w:szCs w:val="18"/>
                    </w:rPr>
                    <w:t xml:space="preserve">                                                                                 </w:t>
                  </w:r>
                  <w:r>
                    <w:rPr>
                      <w:sz w:val="18"/>
                      <w:szCs w:val="18"/>
                    </w:rPr>
                    <w:t xml:space="preserve">     </w:t>
                  </w:r>
                </w:p>
              </w:txbxContent>
            </v:textbox>
            <w10:wrap type="square"/>
          </v:shape>
        </w:pict>
      </w:r>
    </w:p>
    <w:p w:rsidR="00DD1686" w:rsidRPr="00771D5B" w:rsidRDefault="00DD1686" w:rsidP="00515BB4">
      <w:pPr>
        <w:ind w:right="-710"/>
        <w:jc w:val="both"/>
      </w:pPr>
    </w:p>
    <w:p w:rsidR="00E07560" w:rsidRDefault="00E07560" w:rsidP="00515BB4">
      <w:pPr>
        <w:ind w:firstLine="426"/>
        <w:rPr>
          <w:b/>
        </w:rPr>
      </w:pPr>
    </w:p>
    <w:p w:rsidR="00E07560" w:rsidRDefault="00E07560" w:rsidP="00515BB4">
      <w:pPr>
        <w:ind w:firstLine="426"/>
        <w:rPr>
          <w:b/>
        </w:rPr>
      </w:pPr>
    </w:p>
    <w:p w:rsidR="00E07560" w:rsidRDefault="00E07560" w:rsidP="00515BB4">
      <w:pPr>
        <w:ind w:firstLine="426"/>
        <w:rPr>
          <w:b/>
        </w:rPr>
      </w:pPr>
    </w:p>
    <w:p w:rsidR="00E07560" w:rsidRDefault="00E07560" w:rsidP="00515BB4">
      <w:pPr>
        <w:ind w:firstLine="426"/>
        <w:rPr>
          <w:b/>
        </w:rPr>
      </w:pPr>
    </w:p>
    <w:p w:rsidR="00E07560" w:rsidRDefault="00E07560" w:rsidP="00515BB4">
      <w:pPr>
        <w:ind w:firstLine="426"/>
        <w:rPr>
          <w:b/>
        </w:rPr>
      </w:pPr>
    </w:p>
    <w:p w:rsidR="00E07560" w:rsidRPr="00266F68" w:rsidRDefault="00E07560" w:rsidP="00394EDE">
      <w:pPr>
        <w:ind w:firstLine="0"/>
        <w:jc w:val="center"/>
        <w:rPr>
          <w:b/>
          <w:sz w:val="28"/>
        </w:rPr>
      </w:pPr>
      <w:r w:rsidRPr="00266F68">
        <w:rPr>
          <w:b/>
          <w:sz w:val="28"/>
        </w:rPr>
        <w:t>Информация об основных мероприятиях муниципальной программы</w:t>
      </w:r>
    </w:p>
    <w:p w:rsidR="00E07560" w:rsidRDefault="00E07560" w:rsidP="00394EDE">
      <w:pPr>
        <w:pStyle w:val="ConsPlusNormal"/>
        <w:widowControl/>
        <w:ind w:firstLine="0"/>
        <w:jc w:val="center"/>
        <w:rPr>
          <w:rFonts w:ascii="Times New Roman" w:hAnsi="Times New Roman"/>
          <w:sz w:val="28"/>
          <w:szCs w:val="24"/>
          <w:u w:val="single"/>
        </w:rPr>
      </w:pPr>
      <w:r w:rsidRPr="00266F68">
        <w:rPr>
          <w:rFonts w:ascii="Times New Roman" w:hAnsi="Times New Roman"/>
          <w:sz w:val="28"/>
          <w:szCs w:val="24"/>
          <w:u w:val="single"/>
        </w:rPr>
        <w:t xml:space="preserve">«Реформирование и модернизация жилищно-коммунального хозяйства и повышение энергетической </w:t>
      </w:r>
    </w:p>
    <w:p w:rsidR="00E07560" w:rsidRPr="00266F68" w:rsidRDefault="00E07560" w:rsidP="00394EDE">
      <w:pPr>
        <w:pStyle w:val="ConsPlusNormal"/>
        <w:widowControl/>
        <w:ind w:firstLine="0"/>
        <w:jc w:val="center"/>
        <w:rPr>
          <w:rFonts w:ascii="Times New Roman" w:hAnsi="Times New Roman" w:cs="Times New Roman"/>
          <w:bCs/>
          <w:sz w:val="22"/>
          <w:u w:val="single"/>
        </w:rPr>
      </w:pPr>
      <w:r w:rsidRPr="00266F68">
        <w:rPr>
          <w:rFonts w:ascii="Times New Roman" w:hAnsi="Times New Roman"/>
          <w:sz w:val="28"/>
          <w:szCs w:val="24"/>
          <w:u w:val="single"/>
        </w:rPr>
        <w:t>эффективности в сельском поселении Хатанга»</w:t>
      </w:r>
      <w:r w:rsidRPr="00266F68">
        <w:rPr>
          <w:rFonts w:ascii="Times New Roman" w:hAnsi="Times New Roman" w:cs="Times New Roman"/>
          <w:bCs/>
          <w:sz w:val="22"/>
          <w:u w:val="single"/>
        </w:rPr>
        <w:t xml:space="preserve"> </w:t>
      </w:r>
    </w:p>
    <w:p w:rsidR="00E07560" w:rsidRPr="009D3388" w:rsidRDefault="00E07560" w:rsidP="00394EDE">
      <w:pPr>
        <w:pStyle w:val="ConsPlusNormal"/>
        <w:widowControl/>
        <w:ind w:firstLine="0"/>
        <w:jc w:val="center"/>
        <w:rPr>
          <w:rFonts w:ascii="Times New Roman" w:hAnsi="Times New Roman" w:cs="Times New Roman"/>
          <w:bCs/>
        </w:rPr>
      </w:pPr>
      <w:r w:rsidRPr="0058621A">
        <w:rPr>
          <w:rFonts w:ascii="Times New Roman" w:hAnsi="Times New Roman" w:cs="Times New Roman"/>
          <w:bCs/>
        </w:rPr>
        <w:t>(</w:t>
      </w:r>
      <w:r>
        <w:rPr>
          <w:rFonts w:ascii="Times New Roman" w:hAnsi="Times New Roman" w:cs="Times New Roman"/>
          <w:bCs/>
        </w:rPr>
        <w:t>наименование муниципальной программы)</w:t>
      </w:r>
    </w:p>
    <w:p w:rsidR="00E07560" w:rsidRDefault="00E07560" w:rsidP="00394EDE">
      <w:pPr>
        <w:ind w:firstLine="0"/>
        <w:rPr>
          <w: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
        <w:gridCol w:w="3132"/>
        <w:gridCol w:w="1568"/>
        <w:gridCol w:w="1122"/>
        <w:gridCol w:w="1138"/>
        <w:gridCol w:w="2551"/>
        <w:gridCol w:w="2304"/>
        <w:gridCol w:w="2216"/>
      </w:tblGrid>
      <w:tr w:rsidR="00E07560" w:rsidRPr="00DA29F3" w:rsidTr="00394EDE">
        <w:trPr>
          <w:cantSplit/>
          <w:trHeight w:val="482"/>
        </w:trPr>
        <w:tc>
          <w:tcPr>
            <w:tcW w:w="0" w:type="auto"/>
            <w:vMerge w:val="restart"/>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 п/п</w:t>
            </w:r>
          </w:p>
        </w:tc>
        <w:tc>
          <w:tcPr>
            <w:tcW w:w="0" w:type="auto"/>
            <w:vMerge w:val="restart"/>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Номер и наименование основного мероприятия</w:t>
            </w:r>
          </w:p>
          <w:p w:rsidR="00E07560" w:rsidRPr="00DA29F3" w:rsidRDefault="00E07560" w:rsidP="00394EDE">
            <w:pPr>
              <w:pStyle w:val="ConsPlusNormal"/>
              <w:widowControl/>
              <w:ind w:firstLine="0"/>
              <w:jc w:val="center"/>
              <w:rPr>
                <w:rFonts w:ascii="Times New Roman" w:hAnsi="Times New Roman" w:cs="Times New Roman"/>
                <w:sz w:val="18"/>
                <w:szCs w:val="18"/>
              </w:rPr>
            </w:pPr>
          </w:p>
        </w:tc>
        <w:tc>
          <w:tcPr>
            <w:tcW w:w="0" w:type="auto"/>
            <w:vMerge w:val="restart"/>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Ответственный исполнитель</w:t>
            </w:r>
          </w:p>
        </w:tc>
        <w:tc>
          <w:tcPr>
            <w:tcW w:w="0" w:type="auto"/>
            <w:gridSpan w:val="2"/>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Срок</w:t>
            </w:r>
          </w:p>
        </w:tc>
        <w:tc>
          <w:tcPr>
            <w:tcW w:w="0" w:type="auto"/>
            <w:vMerge w:val="restart"/>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Ожидаемый непосредственный результат (краткое описание и его значение)</w:t>
            </w:r>
            <w:r w:rsidRPr="00DA29F3">
              <w:rPr>
                <w:rFonts w:ascii="Times New Roman" w:hAnsi="Times New Roman" w:cs="Times New Roman"/>
                <w:sz w:val="18"/>
                <w:szCs w:val="18"/>
              </w:rPr>
              <w:br w:type="textWrapping" w:clear="all"/>
            </w:r>
          </w:p>
        </w:tc>
        <w:tc>
          <w:tcPr>
            <w:tcW w:w="0" w:type="auto"/>
            <w:vMerge w:val="restart"/>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Последствия нереализации  ведомственной целевой программы, основного мероприятия</w:t>
            </w:r>
          </w:p>
        </w:tc>
        <w:tc>
          <w:tcPr>
            <w:tcW w:w="0" w:type="auto"/>
            <w:vMerge w:val="restart"/>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Связь с показателями результатов муниципальной программы (подпрограммы)</w:t>
            </w:r>
          </w:p>
        </w:tc>
      </w:tr>
      <w:tr w:rsidR="00E07560" w:rsidRPr="00DA29F3" w:rsidTr="00394EDE">
        <w:trPr>
          <w:cantSplit/>
          <w:trHeight w:val="483"/>
        </w:trPr>
        <w:tc>
          <w:tcPr>
            <w:tcW w:w="0" w:type="auto"/>
            <w:vMerge/>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p>
        </w:tc>
        <w:tc>
          <w:tcPr>
            <w:tcW w:w="0" w:type="auto"/>
            <w:vMerge/>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p>
        </w:tc>
        <w:tc>
          <w:tcPr>
            <w:tcW w:w="0" w:type="auto"/>
            <w:vMerge/>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p>
        </w:tc>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начала реализации</w:t>
            </w:r>
          </w:p>
        </w:tc>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окончания реализации</w:t>
            </w:r>
          </w:p>
        </w:tc>
        <w:tc>
          <w:tcPr>
            <w:tcW w:w="0" w:type="auto"/>
            <w:vMerge/>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p>
        </w:tc>
        <w:tc>
          <w:tcPr>
            <w:tcW w:w="0" w:type="auto"/>
            <w:vMerge/>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p>
        </w:tc>
        <w:tc>
          <w:tcPr>
            <w:tcW w:w="0" w:type="auto"/>
            <w:vMerge/>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p>
        </w:tc>
      </w:tr>
      <w:tr w:rsidR="00E07560" w:rsidRPr="00DA29F3" w:rsidTr="00394EDE">
        <w:trPr>
          <w:cantSplit/>
          <w:trHeight w:val="144"/>
        </w:trPr>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1</w:t>
            </w:r>
          </w:p>
        </w:tc>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2</w:t>
            </w:r>
          </w:p>
        </w:tc>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3</w:t>
            </w:r>
          </w:p>
        </w:tc>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4</w:t>
            </w:r>
          </w:p>
        </w:tc>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5</w:t>
            </w:r>
          </w:p>
        </w:tc>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6</w:t>
            </w:r>
          </w:p>
        </w:tc>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7</w:t>
            </w:r>
          </w:p>
        </w:tc>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8</w:t>
            </w:r>
          </w:p>
        </w:tc>
      </w:tr>
      <w:tr w:rsidR="00E07560" w:rsidRPr="00DA29F3" w:rsidTr="00394EDE">
        <w:trPr>
          <w:cantSplit/>
          <w:trHeight w:val="254"/>
        </w:trPr>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p>
        </w:tc>
        <w:tc>
          <w:tcPr>
            <w:tcW w:w="0" w:type="auto"/>
            <w:gridSpan w:val="7"/>
            <w:vAlign w:val="center"/>
          </w:tcPr>
          <w:p w:rsidR="00E07560" w:rsidRPr="00DA29F3" w:rsidRDefault="00E07560" w:rsidP="009C5AAC">
            <w:pPr>
              <w:pStyle w:val="ConsPlusNormal"/>
              <w:widowControl/>
              <w:ind w:firstLine="0"/>
              <w:rPr>
                <w:rFonts w:ascii="Times New Roman" w:hAnsi="Times New Roman" w:cs="Times New Roman"/>
                <w:sz w:val="18"/>
                <w:szCs w:val="18"/>
              </w:rPr>
            </w:pPr>
            <w:r w:rsidRPr="00DA29F3">
              <w:rPr>
                <w:rFonts w:ascii="Times New Roman" w:hAnsi="Times New Roman" w:cs="Times New Roman"/>
                <w:sz w:val="18"/>
                <w:szCs w:val="18"/>
              </w:rPr>
              <w:t xml:space="preserve">Муниципальная программа: </w:t>
            </w:r>
            <w:r w:rsidRPr="006B7717">
              <w:rPr>
                <w:rFonts w:ascii="Times New Roman" w:hAnsi="Times New Roman" w:cs="Times New Roman"/>
                <w:sz w:val="18"/>
                <w:szCs w:val="18"/>
              </w:rPr>
              <w:t>Реформирование и модернизация жилищно-коммунального хозяйства и повышение энергетической эффективности в сельском поселении Хатанга</w:t>
            </w:r>
          </w:p>
        </w:tc>
      </w:tr>
      <w:tr w:rsidR="00E07560" w:rsidRPr="00DA29F3" w:rsidTr="00394EDE">
        <w:trPr>
          <w:cantSplit/>
          <w:trHeight w:val="254"/>
        </w:trPr>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p>
        </w:tc>
        <w:tc>
          <w:tcPr>
            <w:tcW w:w="0" w:type="auto"/>
            <w:gridSpan w:val="7"/>
            <w:vAlign w:val="center"/>
          </w:tcPr>
          <w:p w:rsidR="00E07560" w:rsidRPr="00DA29F3" w:rsidRDefault="00E07560" w:rsidP="009C5AAC">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Подпрограмма 1: </w:t>
            </w:r>
            <w:r w:rsidRPr="006B7717">
              <w:rPr>
                <w:rFonts w:ascii="Times New Roman" w:hAnsi="Times New Roman" w:cs="Times New Roman"/>
                <w:sz w:val="18"/>
                <w:szCs w:val="18"/>
              </w:rPr>
              <w:t>Создание условий для обеспечения населения села Хатанга бытовыми услугами</w:t>
            </w:r>
          </w:p>
        </w:tc>
      </w:tr>
      <w:tr w:rsidR="00E07560" w:rsidRPr="00DA29F3" w:rsidTr="00394EDE">
        <w:trPr>
          <w:cantSplit/>
          <w:trHeight w:val="299"/>
        </w:trPr>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p>
        </w:tc>
        <w:tc>
          <w:tcPr>
            <w:tcW w:w="0" w:type="auto"/>
            <w:gridSpan w:val="7"/>
            <w:vAlign w:val="center"/>
          </w:tcPr>
          <w:p w:rsidR="00E07560" w:rsidRPr="00DA29F3" w:rsidRDefault="00E07560" w:rsidP="009C5AAC">
            <w:pPr>
              <w:pStyle w:val="ConsPlusNormal"/>
              <w:widowControl/>
              <w:ind w:firstLine="0"/>
              <w:rPr>
                <w:rFonts w:ascii="Times New Roman" w:hAnsi="Times New Roman" w:cs="Times New Roman"/>
                <w:sz w:val="18"/>
                <w:szCs w:val="18"/>
              </w:rPr>
            </w:pPr>
            <w:r w:rsidRPr="00DA29F3">
              <w:rPr>
                <w:rFonts w:ascii="Times New Roman" w:hAnsi="Times New Roman" w:cs="Times New Roman"/>
                <w:b/>
                <w:sz w:val="18"/>
                <w:szCs w:val="18"/>
                <w:u w:val="single"/>
              </w:rPr>
              <w:t>Цель</w:t>
            </w:r>
            <w:r w:rsidRPr="00DA29F3">
              <w:rPr>
                <w:rFonts w:ascii="Times New Roman" w:hAnsi="Times New Roman" w:cs="Times New Roman"/>
                <w:sz w:val="18"/>
                <w:szCs w:val="18"/>
              </w:rPr>
              <w:t xml:space="preserve">: </w:t>
            </w:r>
            <w:r w:rsidRPr="005F701D">
              <w:rPr>
                <w:rFonts w:ascii="Times New Roman" w:hAnsi="Times New Roman" w:cs="Times New Roman"/>
                <w:sz w:val="18"/>
                <w:szCs w:val="18"/>
              </w:rPr>
              <w:t>Повышение эффективности использования энергетических ресурсов</w:t>
            </w:r>
          </w:p>
        </w:tc>
      </w:tr>
      <w:tr w:rsidR="00E07560" w:rsidRPr="00DA29F3" w:rsidTr="00394EDE">
        <w:trPr>
          <w:cantSplit/>
          <w:trHeight w:val="299"/>
        </w:trPr>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p>
        </w:tc>
        <w:tc>
          <w:tcPr>
            <w:tcW w:w="0" w:type="auto"/>
            <w:gridSpan w:val="7"/>
            <w:vAlign w:val="center"/>
          </w:tcPr>
          <w:p w:rsidR="00E07560" w:rsidRPr="00DA29F3" w:rsidRDefault="00E07560" w:rsidP="009C5AAC">
            <w:pPr>
              <w:pStyle w:val="ConsPlusNormal"/>
              <w:widowControl/>
              <w:ind w:left="-584" w:firstLine="0"/>
              <w:rPr>
                <w:rFonts w:ascii="Times New Roman" w:hAnsi="Times New Roman" w:cs="Times New Roman"/>
                <w:sz w:val="18"/>
                <w:szCs w:val="18"/>
              </w:rPr>
            </w:pPr>
            <w:r>
              <w:rPr>
                <w:rFonts w:ascii="Times New Roman" w:hAnsi="Times New Roman" w:cs="Times New Roman"/>
                <w:b/>
                <w:sz w:val="18"/>
                <w:szCs w:val="18"/>
                <w:u w:val="single"/>
              </w:rPr>
              <w:t>Задача</w:t>
            </w:r>
            <w:r w:rsidRPr="00DA29F3">
              <w:rPr>
                <w:rFonts w:ascii="Times New Roman" w:hAnsi="Times New Roman" w:cs="Times New Roman"/>
                <w:sz w:val="18"/>
                <w:szCs w:val="18"/>
              </w:rPr>
              <w:t xml:space="preserve">: </w:t>
            </w:r>
            <w:r w:rsidRPr="005F701D">
              <w:rPr>
                <w:rFonts w:ascii="Times New Roman" w:hAnsi="Times New Roman"/>
                <w:sz w:val="18"/>
                <w:szCs w:val="18"/>
              </w:rPr>
              <w:t>Обеспечение доступности бытовых услуг для населения</w:t>
            </w:r>
          </w:p>
        </w:tc>
      </w:tr>
      <w:tr w:rsidR="00E07560" w:rsidRPr="00DA29F3" w:rsidTr="00394EDE">
        <w:trPr>
          <w:cantSplit/>
          <w:trHeight w:val="299"/>
        </w:trPr>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rsidR="00E07560" w:rsidRPr="005F701D" w:rsidRDefault="00E07560" w:rsidP="00394EDE">
            <w:pPr>
              <w:ind w:firstLine="0"/>
              <w:jc w:val="center"/>
              <w:rPr>
                <w:sz w:val="18"/>
                <w:szCs w:val="18"/>
              </w:rPr>
            </w:pPr>
            <w:r w:rsidRPr="00765ADF">
              <w:rPr>
                <w:sz w:val="18"/>
                <w:szCs w:val="18"/>
              </w:rPr>
              <w:t>Возмещение части затрат, связанных с предоставлением населению села Хатанга услуг бани по тарифу ниже экономически обоснованного тарифа</w:t>
            </w:r>
          </w:p>
        </w:tc>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sidRPr="00785830">
              <w:rPr>
                <w:rFonts w:ascii="Times New Roman" w:hAnsi="Times New Roman" w:cs="Times New Roman"/>
                <w:sz w:val="18"/>
                <w:szCs w:val="18"/>
              </w:rPr>
              <w:t>Администрация сельского поселения Хатанга</w:t>
            </w:r>
          </w:p>
        </w:tc>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2014</w:t>
            </w:r>
          </w:p>
        </w:tc>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2024</w:t>
            </w:r>
          </w:p>
        </w:tc>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sidRPr="00766480">
              <w:rPr>
                <w:rFonts w:ascii="Times New Roman" w:hAnsi="Times New Roman" w:cs="Times New Roman"/>
                <w:sz w:val="18"/>
                <w:szCs w:val="18"/>
              </w:rPr>
              <w:t>Поддержание сложившегося уровня оплаты населением услуг бани</w:t>
            </w:r>
          </w:p>
        </w:tc>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Повышение уровня оплаты населением услуг бани</w:t>
            </w:r>
          </w:p>
        </w:tc>
        <w:tc>
          <w:tcPr>
            <w:tcW w:w="0" w:type="auto"/>
            <w:vAlign w:val="center"/>
          </w:tcPr>
          <w:p w:rsidR="00E07560" w:rsidRPr="005F701D" w:rsidRDefault="00E07560" w:rsidP="00394EDE">
            <w:pPr>
              <w:ind w:firstLine="0"/>
              <w:jc w:val="center"/>
              <w:rPr>
                <w:sz w:val="18"/>
                <w:szCs w:val="18"/>
              </w:rPr>
            </w:pPr>
            <w:r w:rsidRPr="005F701D">
              <w:rPr>
                <w:sz w:val="18"/>
                <w:szCs w:val="18"/>
              </w:rPr>
              <w:t>Количество посещений бани населением в течение года</w:t>
            </w:r>
          </w:p>
        </w:tc>
      </w:tr>
      <w:tr w:rsidR="00E07560" w:rsidRPr="00DA29F3" w:rsidTr="00394EDE">
        <w:trPr>
          <w:cantSplit/>
          <w:trHeight w:val="299"/>
        </w:trPr>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p>
        </w:tc>
        <w:tc>
          <w:tcPr>
            <w:tcW w:w="0" w:type="auto"/>
            <w:gridSpan w:val="7"/>
            <w:vAlign w:val="center"/>
          </w:tcPr>
          <w:p w:rsidR="00E07560" w:rsidRPr="00DA29F3" w:rsidRDefault="00E07560" w:rsidP="009C5AAC">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Подпрограмма 2: </w:t>
            </w:r>
            <w:r w:rsidRPr="00DD5778">
              <w:rPr>
                <w:rFonts w:ascii="Times New Roman" w:hAnsi="Times New Roman" w:cs="Times New Roman"/>
                <w:sz w:val="18"/>
                <w:szCs w:val="18"/>
              </w:rPr>
              <w:t>Создание безопасных и комфортных условий проживания граждан в домах с печным отоплением</w:t>
            </w:r>
          </w:p>
        </w:tc>
      </w:tr>
      <w:tr w:rsidR="00E07560" w:rsidRPr="00DA29F3" w:rsidTr="00394EDE">
        <w:trPr>
          <w:cantSplit/>
          <w:trHeight w:val="299"/>
        </w:trPr>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p>
        </w:tc>
        <w:tc>
          <w:tcPr>
            <w:tcW w:w="0" w:type="auto"/>
            <w:gridSpan w:val="7"/>
            <w:vAlign w:val="center"/>
          </w:tcPr>
          <w:p w:rsidR="00E07560" w:rsidRPr="00DA29F3" w:rsidRDefault="00E07560" w:rsidP="009C5AAC">
            <w:pPr>
              <w:pStyle w:val="ConsPlusNormal"/>
              <w:widowControl/>
              <w:ind w:firstLine="0"/>
              <w:rPr>
                <w:rFonts w:ascii="Times New Roman" w:hAnsi="Times New Roman" w:cs="Times New Roman"/>
                <w:sz w:val="18"/>
                <w:szCs w:val="18"/>
              </w:rPr>
            </w:pPr>
            <w:r w:rsidRPr="00DA29F3">
              <w:rPr>
                <w:rFonts w:ascii="Times New Roman" w:hAnsi="Times New Roman" w:cs="Times New Roman"/>
                <w:b/>
                <w:sz w:val="18"/>
                <w:szCs w:val="18"/>
                <w:u w:val="single"/>
              </w:rPr>
              <w:t>Цель</w:t>
            </w:r>
            <w:r>
              <w:rPr>
                <w:rFonts w:ascii="Times New Roman" w:hAnsi="Times New Roman" w:cs="Times New Roman"/>
                <w:sz w:val="18"/>
                <w:szCs w:val="18"/>
              </w:rPr>
              <w:t xml:space="preserve">: </w:t>
            </w:r>
            <w:r w:rsidRPr="005F701D">
              <w:rPr>
                <w:rFonts w:ascii="Times New Roman" w:hAnsi="Times New Roman" w:cs="Times New Roman"/>
                <w:sz w:val="18"/>
                <w:szCs w:val="18"/>
              </w:rPr>
              <w:t>Создание безопасных и комфортных условий проживания граж</w:t>
            </w:r>
            <w:r>
              <w:rPr>
                <w:rFonts w:ascii="Times New Roman" w:hAnsi="Times New Roman" w:cs="Times New Roman"/>
                <w:sz w:val="18"/>
                <w:szCs w:val="18"/>
              </w:rPr>
              <w:t>дан в домах с печным отоплением</w:t>
            </w:r>
          </w:p>
        </w:tc>
      </w:tr>
      <w:tr w:rsidR="00E07560" w:rsidRPr="00DA29F3" w:rsidTr="00394EDE">
        <w:trPr>
          <w:cantSplit/>
          <w:trHeight w:val="299"/>
        </w:trPr>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p>
        </w:tc>
        <w:tc>
          <w:tcPr>
            <w:tcW w:w="0" w:type="auto"/>
            <w:gridSpan w:val="7"/>
            <w:vAlign w:val="center"/>
          </w:tcPr>
          <w:p w:rsidR="00E07560" w:rsidRPr="00DA29F3" w:rsidRDefault="00E07560" w:rsidP="009C5AAC">
            <w:pPr>
              <w:pStyle w:val="ConsPlusNormal"/>
              <w:widowControl/>
              <w:ind w:firstLine="0"/>
              <w:rPr>
                <w:rFonts w:ascii="Times New Roman" w:hAnsi="Times New Roman" w:cs="Times New Roman"/>
                <w:sz w:val="18"/>
                <w:szCs w:val="18"/>
              </w:rPr>
            </w:pPr>
            <w:r w:rsidRPr="00785830">
              <w:rPr>
                <w:rFonts w:ascii="Times New Roman" w:hAnsi="Times New Roman"/>
                <w:b/>
                <w:sz w:val="18"/>
                <w:szCs w:val="18"/>
                <w:u w:val="single"/>
              </w:rPr>
              <w:t>Задача:</w:t>
            </w:r>
            <w:r>
              <w:rPr>
                <w:rFonts w:ascii="Times New Roman" w:hAnsi="Times New Roman"/>
                <w:sz w:val="18"/>
                <w:szCs w:val="18"/>
              </w:rPr>
              <w:t xml:space="preserve"> </w:t>
            </w:r>
            <w:r w:rsidRPr="00A82574">
              <w:rPr>
                <w:rFonts w:ascii="Times New Roman" w:hAnsi="Times New Roman"/>
                <w:sz w:val="18"/>
                <w:szCs w:val="18"/>
              </w:rPr>
              <w:t>Обеспечение пожарной безопасности и ремонта печного оборудования в жилых помещениях граждан, проживающих в поселках поселения, повышение теплозащитных свойств жилых домов в поселках поселения</w:t>
            </w:r>
          </w:p>
        </w:tc>
      </w:tr>
      <w:tr w:rsidR="00E07560" w:rsidRPr="00DA29F3" w:rsidTr="00394EDE">
        <w:trPr>
          <w:cantSplit/>
          <w:trHeight w:val="299"/>
        </w:trPr>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2.1</w:t>
            </w:r>
          </w:p>
        </w:tc>
        <w:tc>
          <w:tcPr>
            <w:tcW w:w="0" w:type="auto"/>
            <w:vAlign w:val="center"/>
          </w:tcPr>
          <w:p w:rsidR="00E07560" w:rsidRPr="005F701D" w:rsidRDefault="00E07560" w:rsidP="00394EDE">
            <w:pPr>
              <w:ind w:firstLine="0"/>
              <w:jc w:val="center"/>
              <w:rPr>
                <w:sz w:val="18"/>
                <w:szCs w:val="18"/>
              </w:rPr>
            </w:pPr>
            <w:r>
              <w:rPr>
                <w:sz w:val="18"/>
                <w:szCs w:val="18"/>
              </w:rPr>
              <w:t>Ремонт печного оборудования и остекление оконных блоков в домах</w:t>
            </w:r>
          </w:p>
        </w:tc>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sidRPr="00785830">
              <w:rPr>
                <w:rFonts w:ascii="Times New Roman" w:hAnsi="Times New Roman" w:cs="Times New Roman"/>
                <w:sz w:val="18"/>
                <w:szCs w:val="18"/>
              </w:rPr>
              <w:t>Администрация сельского поселения Хатанга</w:t>
            </w:r>
          </w:p>
        </w:tc>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2014</w:t>
            </w:r>
          </w:p>
        </w:tc>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2024</w:t>
            </w:r>
          </w:p>
        </w:tc>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О</w:t>
            </w:r>
            <w:r w:rsidRPr="003E6D56">
              <w:rPr>
                <w:rFonts w:ascii="Times New Roman" w:hAnsi="Times New Roman" w:cs="Times New Roman"/>
                <w:sz w:val="18"/>
                <w:szCs w:val="18"/>
              </w:rPr>
              <w:t>беспечение пожарной безопасности и ремонта печного оборудования в жилых помещениях</w:t>
            </w:r>
          </w:p>
        </w:tc>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Увеличение риска возникновения пожароопасной ситуации</w:t>
            </w:r>
          </w:p>
        </w:tc>
        <w:tc>
          <w:tcPr>
            <w:tcW w:w="0" w:type="auto"/>
            <w:vAlign w:val="center"/>
          </w:tcPr>
          <w:p w:rsidR="00E07560" w:rsidRPr="005F701D" w:rsidRDefault="00E07560" w:rsidP="00394EDE">
            <w:pPr>
              <w:ind w:firstLine="0"/>
              <w:jc w:val="center"/>
              <w:rPr>
                <w:sz w:val="18"/>
                <w:szCs w:val="18"/>
              </w:rPr>
            </w:pPr>
            <w:r w:rsidRPr="005F701D">
              <w:rPr>
                <w:sz w:val="18"/>
                <w:szCs w:val="18"/>
              </w:rPr>
              <w:t>Количество квартир, в которых отремонтировано печное оборудование</w:t>
            </w:r>
          </w:p>
        </w:tc>
      </w:tr>
      <w:tr w:rsidR="00E07560" w:rsidRPr="00DA29F3" w:rsidTr="00394EDE">
        <w:trPr>
          <w:cantSplit/>
          <w:trHeight w:val="299"/>
        </w:trPr>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p>
        </w:tc>
        <w:tc>
          <w:tcPr>
            <w:tcW w:w="0" w:type="auto"/>
            <w:gridSpan w:val="7"/>
            <w:vAlign w:val="center"/>
          </w:tcPr>
          <w:p w:rsidR="00E07560" w:rsidRPr="00DA29F3" w:rsidRDefault="00E07560" w:rsidP="009C5AAC">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Подпрограмма 3: </w:t>
            </w:r>
            <w:r w:rsidRPr="00704B8F">
              <w:rPr>
                <w:rFonts w:ascii="Times New Roman" w:hAnsi="Times New Roman" w:cs="Times New Roman"/>
                <w:sz w:val="18"/>
                <w:szCs w:val="18"/>
              </w:rPr>
              <w:t>Уличное освещение и улучшение условий проживания населения</w:t>
            </w:r>
          </w:p>
        </w:tc>
      </w:tr>
      <w:tr w:rsidR="00E07560" w:rsidRPr="00DA29F3" w:rsidTr="00394EDE">
        <w:trPr>
          <w:cantSplit/>
          <w:trHeight w:val="299"/>
        </w:trPr>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p>
        </w:tc>
        <w:tc>
          <w:tcPr>
            <w:tcW w:w="0" w:type="auto"/>
            <w:gridSpan w:val="7"/>
            <w:vAlign w:val="center"/>
          </w:tcPr>
          <w:p w:rsidR="00E07560" w:rsidRPr="00DA29F3" w:rsidRDefault="00E07560" w:rsidP="009C5AAC">
            <w:pPr>
              <w:pStyle w:val="ConsPlusNormal"/>
              <w:widowControl/>
              <w:ind w:firstLine="0"/>
              <w:rPr>
                <w:rFonts w:ascii="Times New Roman" w:hAnsi="Times New Roman" w:cs="Times New Roman"/>
                <w:sz w:val="18"/>
                <w:szCs w:val="18"/>
              </w:rPr>
            </w:pPr>
            <w:r w:rsidRPr="00DA29F3">
              <w:rPr>
                <w:rFonts w:ascii="Times New Roman" w:hAnsi="Times New Roman" w:cs="Times New Roman"/>
                <w:b/>
                <w:sz w:val="18"/>
                <w:szCs w:val="18"/>
                <w:u w:val="single"/>
              </w:rPr>
              <w:t>Цель</w:t>
            </w:r>
            <w:r w:rsidRPr="00DA29F3">
              <w:rPr>
                <w:rFonts w:ascii="Times New Roman" w:hAnsi="Times New Roman" w:cs="Times New Roman"/>
                <w:sz w:val="18"/>
                <w:szCs w:val="18"/>
              </w:rPr>
              <w:t xml:space="preserve">: </w:t>
            </w:r>
            <w:r w:rsidRPr="005F701D">
              <w:rPr>
                <w:rFonts w:ascii="Times New Roman" w:hAnsi="Times New Roman" w:cs="Times New Roman"/>
                <w:sz w:val="18"/>
                <w:szCs w:val="18"/>
              </w:rPr>
              <w:t>Улучшение условий проживания населения</w:t>
            </w:r>
          </w:p>
        </w:tc>
      </w:tr>
      <w:tr w:rsidR="00E07560" w:rsidRPr="00DA29F3" w:rsidTr="00394EDE">
        <w:trPr>
          <w:cantSplit/>
          <w:trHeight w:val="228"/>
        </w:trPr>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p>
        </w:tc>
        <w:tc>
          <w:tcPr>
            <w:tcW w:w="0" w:type="auto"/>
            <w:gridSpan w:val="7"/>
            <w:vAlign w:val="center"/>
          </w:tcPr>
          <w:p w:rsidR="00E07560" w:rsidRPr="00DA29F3" w:rsidRDefault="00E07560" w:rsidP="009C5AAC">
            <w:pPr>
              <w:pStyle w:val="ConsPlusNormal"/>
              <w:widowControl/>
              <w:ind w:firstLine="0"/>
              <w:rPr>
                <w:rFonts w:ascii="Times New Roman" w:hAnsi="Times New Roman" w:cs="Times New Roman"/>
                <w:sz w:val="18"/>
                <w:szCs w:val="18"/>
              </w:rPr>
            </w:pPr>
            <w:r w:rsidRPr="00DA29F3">
              <w:rPr>
                <w:rFonts w:ascii="Times New Roman" w:hAnsi="Times New Roman" w:cs="Times New Roman"/>
                <w:b/>
                <w:sz w:val="18"/>
                <w:szCs w:val="18"/>
                <w:u w:val="single"/>
              </w:rPr>
              <w:t>Задача:</w:t>
            </w:r>
            <w:r w:rsidRPr="00DA29F3">
              <w:rPr>
                <w:rFonts w:ascii="Times New Roman" w:hAnsi="Times New Roman"/>
                <w:sz w:val="18"/>
                <w:szCs w:val="18"/>
              </w:rPr>
              <w:t xml:space="preserve"> </w:t>
            </w:r>
            <w:r w:rsidRPr="005F701D">
              <w:rPr>
                <w:rFonts w:ascii="Times New Roman" w:hAnsi="Times New Roman"/>
                <w:sz w:val="18"/>
                <w:szCs w:val="18"/>
              </w:rPr>
              <w:t>Замена ртутных светильников на энергоэффективные светодиодные светильники</w:t>
            </w:r>
          </w:p>
        </w:tc>
      </w:tr>
      <w:tr w:rsidR="00E07560" w:rsidRPr="00DA29F3" w:rsidTr="00394EDE">
        <w:trPr>
          <w:cantSplit/>
          <w:trHeight w:val="299"/>
        </w:trPr>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lastRenderedPageBreak/>
              <w:t>3.1</w:t>
            </w:r>
          </w:p>
        </w:tc>
        <w:tc>
          <w:tcPr>
            <w:tcW w:w="0" w:type="auto"/>
            <w:vAlign w:val="center"/>
          </w:tcPr>
          <w:p w:rsidR="00E07560" w:rsidRPr="005F701D" w:rsidRDefault="00E07560" w:rsidP="00394EDE">
            <w:pPr>
              <w:ind w:firstLine="0"/>
              <w:jc w:val="center"/>
              <w:rPr>
                <w:sz w:val="18"/>
                <w:szCs w:val="18"/>
              </w:rPr>
            </w:pPr>
            <w:r w:rsidRPr="00765ADF">
              <w:rPr>
                <w:sz w:val="18"/>
                <w:szCs w:val="18"/>
              </w:rPr>
              <w:t>Возмещение затрат, связанных с приобретением и установкой светодиодных светильников для освещения улиц населенных пунктов сельского поселения Хатанга</w:t>
            </w:r>
          </w:p>
        </w:tc>
        <w:tc>
          <w:tcPr>
            <w:tcW w:w="0" w:type="auto"/>
            <w:vAlign w:val="center"/>
          </w:tcPr>
          <w:p w:rsidR="00E07560" w:rsidRPr="00BC1780" w:rsidRDefault="00E07560" w:rsidP="00394EDE">
            <w:pPr>
              <w:pStyle w:val="ConsPlusNormal"/>
              <w:ind w:firstLine="0"/>
              <w:jc w:val="center"/>
              <w:rPr>
                <w:rFonts w:ascii="Times New Roman" w:hAnsi="Times New Roman" w:cs="Times New Roman"/>
                <w:sz w:val="18"/>
                <w:szCs w:val="18"/>
              </w:rPr>
            </w:pPr>
            <w:r w:rsidRPr="00BC1780">
              <w:rPr>
                <w:rFonts w:ascii="Times New Roman" w:hAnsi="Times New Roman" w:cs="Times New Roman"/>
                <w:sz w:val="18"/>
                <w:szCs w:val="18"/>
              </w:rPr>
              <w:t>Администра</w:t>
            </w:r>
            <w:r>
              <w:rPr>
                <w:rFonts w:ascii="Times New Roman" w:hAnsi="Times New Roman" w:cs="Times New Roman"/>
                <w:sz w:val="18"/>
                <w:szCs w:val="18"/>
              </w:rPr>
              <w:t>ция сельского поселения Хатанга</w:t>
            </w:r>
          </w:p>
          <w:p w:rsidR="00E07560" w:rsidRPr="00DA29F3" w:rsidRDefault="00E07560" w:rsidP="00394EDE">
            <w:pPr>
              <w:pStyle w:val="ConsPlusNormal"/>
              <w:widowControl/>
              <w:ind w:firstLine="0"/>
              <w:jc w:val="center"/>
              <w:rPr>
                <w:rFonts w:ascii="Times New Roman" w:hAnsi="Times New Roman" w:cs="Times New Roman"/>
                <w:sz w:val="18"/>
                <w:szCs w:val="18"/>
              </w:rPr>
            </w:pPr>
          </w:p>
        </w:tc>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2014</w:t>
            </w:r>
          </w:p>
        </w:tc>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2024</w:t>
            </w:r>
          </w:p>
        </w:tc>
        <w:tc>
          <w:tcPr>
            <w:tcW w:w="0" w:type="auto"/>
            <w:vAlign w:val="center"/>
          </w:tcPr>
          <w:p w:rsidR="00E07560" w:rsidRPr="00565C86"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С</w:t>
            </w:r>
            <w:r w:rsidRPr="00765ADF">
              <w:rPr>
                <w:rFonts w:ascii="Times New Roman" w:hAnsi="Times New Roman" w:cs="Times New Roman"/>
                <w:sz w:val="18"/>
                <w:szCs w:val="18"/>
              </w:rPr>
              <w:t>оздание благоприятных, комфортных условий проживания населения</w:t>
            </w:r>
          </w:p>
        </w:tc>
        <w:tc>
          <w:tcPr>
            <w:tcW w:w="0" w:type="auto"/>
            <w:vAlign w:val="center"/>
          </w:tcPr>
          <w:p w:rsidR="00E07560" w:rsidRPr="00565C86"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Увеличение количества ДТП</w:t>
            </w:r>
            <w:r w:rsidRPr="00D763A3">
              <w:rPr>
                <w:rFonts w:ascii="Times New Roman" w:hAnsi="Times New Roman" w:cs="Times New Roman"/>
                <w:sz w:val="18"/>
                <w:szCs w:val="18"/>
              </w:rPr>
              <w:t xml:space="preserve">, </w:t>
            </w:r>
            <w:r>
              <w:rPr>
                <w:rFonts w:ascii="Times New Roman" w:hAnsi="Times New Roman" w:cs="Times New Roman"/>
                <w:sz w:val="18"/>
                <w:szCs w:val="18"/>
              </w:rPr>
              <w:t>увеличение</w:t>
            </w:r>
            <w:r w:rsidRPr="00D763A3">
              <w:rPr>
                <w:rFonts w:ascii="Times New Roman" w:hAnsi="Times New Roman" w:cs="Times New Roman"/>
                <w:sz w:val="18"/>
                <w:szCs w:val="18"/>
              </w:rPr>
              <w:t xml:space="preserve"> количества нарушений общественного порядка в темное время суток</w:t>
            </w:r>
          </w:p>
        </w:tc>
        <w:tc>
          <w:tcPr>
            <w:tcW w:w="0" w:type="auto"/>
            <w:vAlign w:val="center"/>
          </w:tcPr>
          <w:p w:rsidR="00E07560" w:rsidRPr="005F701D" w:rsidRDefault="00E07560" w:rsidP="00394EDE">
            <w:pPr>
              <w:ind w:firstLine="0"/>
              <w:jc w:val="center"/>
              <w:rPr>
                <w:sz w:val="18"/>
                <w:szCs w:val="18"/>
              </w:rPr>
            </w:pPr>
            <w:r w:rsidRPr="005F701D">
              <w:rPr>
                <w:sz w:val="18"/>
                <w:szCs w:val="18"/>
              </w:rPr>
              <w:t>Доля светодиодных светильников в системе уличного освещения села Хатанга</w:t>
            </w:r>
          </w:p>
        </w:tc>
      </w:tr>
      <w:tr w:rsidR="00E07560" w:rsidRPr="00DA29F3" w:rsidTr="00394EDE">
        <w:trPr>
          <w:cantSplit/>
          <w:trHeight w:val="299"/>
        </w:trPr>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3.2</w:t>
            </w:r>
          </w:p>
        </w:tc>
        <w:tc>
          <w:tcPr>
            <w:tcW w:w="0" w:type="auto"/>
            <w:vAlign w:val="center"/>
          </w:tcPr>
          <w:p w:rsidR="00E07560" w:rsidRPr="00765ADF" w:rsidRDefault="00E07560" w:rsidP="00394EDE">
            <w:pPr>
              <w:ind w:firstLine="0"/>
              <w:jc w:val="center"/>
              <w:rPr>
                <w:sz w:val="18"/>
                <w:szCs w:val="18"/>
              </w:rPr>
            </w:pPr>
            <w:r w:rsidRPr="00765ADF">
              <w:rPr>
                <w:sz w:val="18"/>
                <w:szCs w:val="18"/>
              </w:rPr>
              <w:t>Приобретение и установка в системе уличного освещения поселков сельского поселения Хатанга (за исключением с.Хатанга)</w:t>
            </w:r>
          </w:p>
        </w:tc>
        <w:tc>
          <w:tcPr>
            <w:tcW w:w="0" w:type="auto"/>
            <w:vAlign w:val="center"/>
          </w:tcPr>
          <w:p w:rsidR="00E07560" w:rsidRDefault="00E07560" w:rsidP="00394EDE">
            <w:pPr>
              <w:pStyle w:val="ConsPlusNormal"/>
              <w:ind w:firstLine="0"/>
              <w:jc w:val="center"/>
              <w:rPr>
                <w:rFonts w:ascii="Times New Roman" w:hAnsi="Times New Roman" w:cs="Times New Roman"/>
                <w:sz w:val="18"/>
                <w:szCs w:val="18"/>
              </w:rPr>
            </w:pPr>
            <w:r w:rsidRPr="00BC1780">
              <w:rPr>
                <w:rFonts w:ascii="Times New Roman" w:hAnsi="Times New Roman" w:cs="Times New Roman"/>
                <w:sz w:val="18"/>
                <w:szCs w:val="18"/>
              </w:rPr>
              <w:t>Администра</w:t>
            </w:r>
            <w:r>
              <w:rPr>
                <w:rFonts w:ascii="Times New Roman" w:hAnsi="Times New Roman" w:cs="Times New Roman"/>
                <w:sz w:val="18"/>
                <w:szCs w:val="18"/>
              </w:rPr>
              <w:t>ция сельского поселения Хатанга</w:t>
            </w:r>
          </w:p>
          <w:p w:rsidR="00E07560" w:rsidRPr="00DA29F3" w:rsidRDefault="00E07560" w:rsidP="00394EDE">
            <w:pPr>
              <w:pStyle w:val="ConsPlusNormal"/>
              <w:ind w:firstLine="0"/>
              <w:jc w:val="center"/>
              <w:rPr>
                <w:rFonts w:ascii="Times New Roman" w:hAnsi="Times New Roman" w:cs="Times New Roman"/>
                <w:sz w:val="18"/>
                <w:szCs w:val="18"/>
              </w:rPr>
            </w:pPr>
          </w:p>
        </w:tc>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2014</w:t>
            </w:r>
          </w:p>
        </w:tc>
        <w:tc>
          <w:tcPr>
            <w:tcW w:w="0" w:type="auto"/>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2024</w:t>
            </w:r>
          </w:p>
        </w:tc>
        <w:tc>
          <w:tcPr>
            <w:tcW w:w="0" w:type="auto"/>
            <w:vAlign w:val="center"/>
          </w:tcPr>
          <w:p w:rsidR="00E07560" w:rsidRPr="00565C86" w:rsidRDefault="00E07560" w:rsidP="00394EDE">
            <w:pPr>
              <w:ind w:firstLine="0"/>
              <w:jc w:val="center"/>
              <w:rPr>
                <w:sz w:val="18"/>
                <w:szCs w:val="18"/>
              </w:rPr>
            </w:pPr>
            <w:r>
              <w:rPr>
                <w:sz w:val="18"/>
                <w:szCs w:val="18"/>
              </w:rPr>
              <w:t>С</w:t>
            </w:r>
            <w:r w:rsidRPr="00765ADF">
              <w:rPr>
                <w:sz w:val="18"/>
                <w:szCs w:val="18"/>
              </w:rPr>
              <w:t>оздание благоприятных, комфортных условий проживания населения</w:t>
            </w:r>
          </w:p>
        </w:tc>
        <w:tc>
          <w:tcPr>
            <w:tcW w:w="0" w:type="auto"/>
            <w:vAlign w:val="center"/>
          </w:tcPr>
          <w:p w:rsidR="00E07560" w:rsidRPr="00565C86" w:rsidRDefault="00E07560" w:rsidP="00394EDE">
            <w:pPr>
              <w:ind w:firstLine="0"/>
              <w:jc w:val="center"/>
              <w:rPr>
                <w:sz w:val="18"/>
                <w:szCs w:val="18"/>
              </w:rPr>
            </w:pPr>
            <w:r>
              <w:rPr>
                <w:sz w:val="18"/>
                <w:szCs w:val="18"/>
              </w:rPr>
              <w:t>Увеличение количества ДТП</w:t>
            </w:r>
            <w:r w:rsidRPr="00D763A3">
              <w:rPr>
                <w:sz w:val="18"/>
                <w:szCs w:val="18"/>
              </w:rPr>
              <w:t xml:space="preserve">, </w:t>
            </w:r>
            <w:r>
              <w:rPr>
                <w:sz w:val="18"/>
                <w:szCs w:val="18"/>
              </w:rPr>
              <w:t>увеличение</w:t>
            </w:r>
            <w:r w:rsidRPr="00D763A3">
              <w:rPr>
                <w:sz w:val="18"/>
                <w:szCs w:val="18"/>
              </w:rPr>
              <w:t xml:space="preserve"> количества нарушений общественного порядка в темное время суток</w:t>
            </w:r>
          </w:p>
        </w:tc>
        <w:tc>
          <w:tcPr>
            <w:tcW w:w="0" w:type="auto"/>
            <w:vAlign w:val="center"/>
          </w:tcPr>
          <w:p w:rsidR="00E07560" w:rsidRPr="005F701D" w:rsidRDefault="00E07560" w:rsidP="00394EDE">
            <w:pPr>
              <w:ind w:firstLine="0"/>
              <w:jc w:val="center"/>
              <w:rPr>
                <w:sz w:val="18"/>
                <w:szCs w:val="18"/>
              </w:rPr>
            </w:pPr>
            <w:r w:rsidRPr="005F701D">
              <w:rPr>
                <w:sz w:val="18"/>
                <w:szCs w:val="18"/>
              </w:rPr>
              <w:t>Количество светодиодных светильников в системе уличного освещения поселков сельского поселения Хатанга (за исключением с. Хатанга)</w:t>
            </w: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3.3</w:t>
            </w:r>
          </w:p>
        </w:tc>
        <w:tc>
          <w:tcPr>
            <w:tcW w:w="0" w:type="auto"/>
            <w:vAlign w:val="center"/>
          </w:tcPr>
          <w:p w:rsidR="00E07560" w:rsidRPr="00765ADF" w:rsidRDefault="00E07560" w:rsidP="00394EDE">
            <w:pPr>
              <w:ind w:firstLine="0"/>
              <w:jc w:val="center"/>
              <w:rPr>
                <w:sz w:val="18"/>
                <w:szCs w:val="18"/>
              </w:rPr>
            </w:pPr>
            <w:r w:rsidRPr="00765ADF">
              <w:rPr>
                <w:sz w:val="18"/>
                <w:szCs w:val="18"/>
              </w:rPr>
              <w:t>Монтаж металлических опор уличного освещения</w:t>
            </w:r>
          </w:p>
        </w:tc>
        <w:tc>
          <w:tcPr>
            <w:tcW w:w="0" w:type="auto"/>
            <w:vAlign w:val="center"/>
          </w:tcPr>
          <w:p w:rsidR="00E07560" w:rsidRPr="00BC1780" w:rsidRDefault="00E07560" w:rsidP="00394EDE">
            <w:pPr>
              <w:pStyle w:val="ConsPlusNormal"/>
              <w:ind w:firstLine="0"/>
              <w:jc w:val="center"/>
              <w:rPr>
                <w:rFonts w:ascii="Times New Roman" w:hAnsi="Times New Roman" w:cs="Times New Roman"/>
                <w:sz w:val="18"/>
                <w:szCs w:val="18"/>
              </w:rPr>
            </w:pPr>
            <w:r w:rsidRPr="00BC1780">
              <w:rPr>
                <w:rFonts w:ascii="Times New Roman" w:hAnsi="Times New Roman" w:cs="Times New Roman"/>
                <w:sz w:val="18"/>
                <w:szCs w:val="18"/>
              </w:rPr>
              <w:t>Администра</w:t>
            </w:r>
            <w:r>
              <w:rPr>
                <w:rFonts w:ascii="Times New Roman" w:hAnsi="Times New Roman" w:cs="Times New Roman"/>
                <w:sz w:val="18"/>
                <w:szCs w:val="18"/>
              </w:rPr>
              <w:t>ция сельского поселения Хатанга</w:t>
            </w:r>
          </w:p>
          <w:p w:rsidR="00E07560" w:rsidRPr="00BC1780" w:rsidRDefault="00E07560" w:rsidP="00394EDE">
            <w:pPr>
              <w:pStyle w:val="ConsPlusNormal"/>
              <w:ind w:firstLine="0"/>
              <w:jc w:val="center"/>
              <w:rPr>
                <w:rFonts w:ascii="Times New Roman" w:hAnsi="Times New Roman" w:cs="Times New Roman"/>
                <w:sz w:val="18"/>
                <w:szCs w:val="18"/>
              </w:rPr>
            </w:pP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2014</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2024</w:t>
            </w:r>
          </w:p>
        </w:tc>
        <w:tc>
          <w:tcPr>
            <w:tcW w:w="0" w:type="auto"/>
            <w:vAlign w:val="center"/>
          </w:tcPr>
          <w:p w:rsidR="00E07560" w:rsidRPr="00765ADF" w:rsidRDefault="00E07560" w:rsidP="00394EDE">
            <w:pPr>
              <w:ind w:firstLine="0"/>
              <w:jc w:val="center"/>
              <w:rPr>
                <w:sz w:val="18"/>
                <w:szCs w:val="18"/>
              </w:rPr>
            </w:pPr>
            <w:r>
              <w:rPr>
                <w:sz w:val="18"/>
                <w:szCs w:val="18"/>
              </w:rPr>
              <w:t>С</w:t>
            </w:r>
            <w:r w:rsidRPr="00765ADF">
              <w:rPr>
                <w:sz w:val="18"/>
                <w:szCs w:val="18"/>
              </w:rPr>
              <w:t>оздание благоприятных, комфортных условий проживания населения</w:t>
            </w:r>
          </w:p>
        </w:tc>
        <w:tc>
          <w:tcPr>
            <w:tcW w:w="0" w:type="auto"/>
            <w:vAlign w:val="center"/>
          </w:tcPr>
          <w:p w:rsidR="00E07560" w:rsidRPr="00565C86" w:rsidRDefault="00E07560" w:rsidP="00394EDE">
            <w:pPr>
              <w:ind w:firstLine="0"/>
              <w:jc w:val="center"/>
              <w:rPr>
                <w:sz w:val="18"/>
                <w:szCs w:val="18"/>
              </w:rPr>
            </w:pPr>
            <w:r>
              <w:rPr>
                <w:sz w:val="18"/>
                <w:szCs w:val="18"/>
              </w:rPr>
              <w:t>Увеличение количества ДТП</w:t>
            </w:r>
            <w:r w:rsidRPr="00D763A3">
              <w:rPr>
                <w:sz w:val="18"/>
                <w:szCs w:val="18"/>
              </w:rPr>
              <w:t xml:space="preserve">, </w:t>
            </w:r>
            <w:r>
              <w:rPr>
                <w:sz w:val="18"/>
                <w:szCs w:val="18"/>
              </w:rPr>
              <w:t>увеличение</w:t>
            </w:r>
            <w:r w:rsidRPr="00D763A3">
              <w:rPr>
                <w:sz w:val="18"/>
                <w:szCs w:val="18"/>
              </w:rPr>
              <w:t xml:space="preserve"> количества нарушений общественного порядка в темное время суток</w:t>
            </w:r>
          </w:p>
        </w:tc>
        <w:tc>
          <w:tcPr>
            <w:tcW w:w="0" w:type="auto"/>
            <w:vAlign w:val="center"/>
          </w:tcPr>
          <w:p w:rsidR="00E07560" w:rsidRPr="005F701D" w:rsidRDefault="00E07560" w:rsidP="00394EDE">
            <w:pPr>
              <w:ind w:firstLine="0"/>
              <w:jc w:val="center"/>
              <w:rPr>
                <w:sz w:val="18"/>
                <w:szCs w:val="18"/>
              </w:rPr>
            </w:pPr>
            <w:r w:rsidRPr="005F701D">
              <w:rPr>
                <w:sz w:val="18"/>
                <w:szCs w:val="18"/>
              </w:rPr>
              <w:t>Доля светодиодных светильников в системе уличного освещения села Хатанга</w:t>
            </w: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p>
        </w:tc>
        <w:tc>
          <w:tcPr>
            <w:tcW w:w="0" w:type="auto"/>
            <w:gridSpan w:val="7"/>
            <w:vAlign w:val="center"/>
          </w:tcPr>
          <w:p w:rsidR="00E07560" w:rsidRPr="00DA29F3" w:rsidRDefault="00E07560" w:rsidP="009C5AAC">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Подпрограмма 4: </w:t>
            </w:r>
            <w:r w:rsidRPr="000F61E6">
              <w:rPr>
                <w:rFonts w:ascii="Times New Roman" w:hAnsi="Times New Roman" w:cs="Times New Roman"/>
                <w:sz w:val="18"/>
                <w:szCs w:val="18"/>
              </w:rPr>
              <w:t>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учета</w:t>
            </w: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p>
        </w:tc>
        <w:tc>
          <w:tcPr>
            <w:tcW w:w="0" w:type="auto"/>
            <w:gridSpan w:val="7"/>
            <w:vAlign w:val="center"/>
          </w:tcPr>
          <w:p w:rsidR="00E07560" w:rsidRPr="00DA29F3" w:rsidRDefault="00E07560" w:rsidP="009C5AAC">
            <w:pPr>
              <w:pStyle w:val="ConsPlusNormal"/>
              <w:widowControl/>
              <w:ind w:firstLine="0"/>
              <w:rPr>
                <w:rFonts w:ascii="Times New Roman" w:hAnsi="Times New Roman" w:cs="Times New Roman"/>
                <w:sz w:val="18"/>
                <w:szCs w:val="18"/>
              </w:rPr>
            </w:pPr>
            <w:r w:rsidRPr="00DA29F3">
              <w:rPr>
                <w:rFonts w:ascii="Times New Roman" w:hAnsi="Times New Roman" w:cs="Times New Roman"/>
                <w:b/>
                <w:sz w:val="18"/>
                <w:szCs w:val="18"/>
                <w:u w:val="single"/>
              </w:rPr>
              <w:t>Цель</w:t>
            </w:r>
            <w:r w:rsidRPr="00DA29F3">
              <w:rPr>
                <w:rFonts w:ascii="Times New Roman" w:hAnsi="Times New Roman" w:cs="Times New Roman"/>
                <w:sz w:val="18"/>
                <w:szCs w:val="18"/>
              </w:rPr>
              <w:t xml:space="preserve">: </w:t>
            </w:r>
            <w:r w:rsidRPr="005F701D">
              <w:rPr>
                <w:rFonts w:ascii="Times New Roman" w:hAnsi="Times New Roman" w:cs="Times New Roman"/>
                <w:sz w:val="18"/>
                <w:szCs w:val="18"/>
              </w:rPr>
              <w:t>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учета</w:t>
            </w: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p>
        </w:tc>
        <w:tc>
          <w:tcPr>
            <w:tcW w:w="0" w:type="auto"/>
            <w:gridSpan w:val="7"/>
            <w:vAlign w:val="center"/>
          </w:tcPr>
          <w:p w:rsidR="00E07560" w:rsidRPr="00DA29F3" w:rsidRDefault="00E07560" w:rsidP="009C5AAC">
            <w:pPr>
              <w:pStyle w:val="ConsPlusNormal"/>
              <w:widowControl/>
              <w:ind w:firstLine="0"/>
              <w:rPr>
                <w:rFonts w:ascii="Times New Roman" w:hAnsi="Times New Roman" w:cs="Times New Roman"/>
                <w:sz w:val="18"/>
                <w:szCs w:val="18"/>
              </w:rPr>
            </w:pPr>
            <w:r w:rsidRPr="00DA29F3">
              <w:rPr>
                <w:rFonts w:ascii="Times New Roman" w:hAnsi="Times New Roman" w:cs="Times New Roman"/>
                <w:b/>
                <w:sz w:val="18"/>
                <w:szCs w:val="18"/>
                <w:u w:val="single"/>
              </w:rPr>
              <w:t>Задача:</w:t>
            </w:r>
            <w:r w:rsidRPr="00DA29F3">
              <w:rPr>
                <w:rFonts w:ascii="Times New Roman" w:hAnsi="Times New Roman"/>
                <w:sz w:val="18"/>
                <w:szCs w:val="18"/>
              </w:rPr>
              <w:t xml:space="preserve"> </w:t>
            </w:r>
            <w:r w:rsidRPr="005F701D">
              <w:rPr>
                <w:rFonts w:ascii="Times New Roman" w:hAnsi="Times New Roman"/>
                <w:sz w:val="18"/>
                <w:szCs w:val="18"/>
              </w:rPr>
              <w:t>Осуществление перехода на оплату потребления ресурсов горячего и холодного водоснабжения потребителей, проживающих в муниципальном жилом фонде, с учетом индивидуальных приборов учета потребления ресурсов</w:t>
            </w: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4.1</w:t>
            </w:r>
          </w:p>
        </w:tc>
        <w:tc>
          <w:tcPr>
            <w:tcW w:w="0" w:type="auto"/>
            <w:vAlign w:val="center"/>
          </w:tcPr>
          <w:p w:rsidR="00E07560" w:rsidRPr="00A23115" w:rsidRDefault="00E07560" w:rsidP="00394EDE">
            <w:pPr>
              <w:ind w:firstLine="0"/>
              <w:jc w:val="center"/>
              <w:rPr>
                <w:sz w:val="18"/>
                <w:szCs w:val="18"/>
              </w:rPr>
            </w:pPr>
            <w:r w:rsidRPr="00A23115">
              <w:rPr>
                <w:sz w:val="18"/>
                <w:szCs w:val="18"/>
              </w:rPr>
              <w:t>Возмещение затрат, связанных с приобретением и установкой индивидуальных приборов учета используемой холодной и горячей воды в муниципальном жилом фонде</w:t>
            </w:r>
          </w:p>
        </w:tc>
        <w:tc>
          <w:tcPr>
            <w:tcW w:w="0" w:type="auto"/>
            <w:vAlign w:val="center"/>
          </w:tcPr>
          <w:p w:rsidR="00E07560" w:rsidRPr="00BC1780" w:rsidRDefault="00E07560" w:rsidP="00394EDE">
            <w:pPr>
              <w:pStyle w:val="ConsPlusNormal"/>
              <w:ind w:firstLine="0"/>
              <w:jc w:val="center"/>
              <w:rPr>
                <w:rFonts w:ascii="Times New Roman" w:hAnsi="Times New Roman" w:cs="Times New Roman"/>
                <w:sz w:val="18"/>
                <w:szCs w:val="18"/>
              </w:rPr>
            </w:pPr>
            <w:r w:rsidRPr="00BC1780">
              <w:rPr>
                <w:rFonts w:ascii="Times New Roman" w:hAnsi="Times New Roman" w:cs="Times New Roman"/>
                <w:sz w:val="18"/>
                <w:szCs w:val="18"/>
              </w:rPr>
              <w:t>Администра</w:t>
            </w:r>
            <w:r>
              <w:rPr>
                <w:rFonts w:ascii="Times New Roman" w:hAnsi="Times New Roman" w:cs="Times New Roman"/>
                <w:sz w:val="18"/>
                <w:szCs w:val="18"/>
              </w:rPr>
              <w:t>ция сельского поселения Хатанга</w:t>
            </w:r>
          </w:p>
          <w:p w:rsidR="00E07560" w:rsidRPr="00DA29F3" w:rsidRDefault="00E07560" w:rsidP="00394EDE">
            <w:pPr>
              <w:pStyle w:val="ConsPlusNormal"/>
              <w:widowControl/>
              <w:ind w:firstLine="0"/>
              <w:jc w:val="center"/>
              <w:rPr>
                <w:rFonts w:ascii="Times New Roman" w:hAnsi="Times New Roman" w:cs="Times New Roman"/>
                <w:sz w:val="18"/>
                <w:szCs w:val="18"/>
              </w:rPr>
            </w:pP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2014</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2024</w:t>
            </w:r>
          </w:p>
        </w:tc>
        <w:tc>
          <w:tcPr>
            <w:tcW w:w="0" w:type="auto"/>
            <w:vAlign w:val="center"/>
          </w:tcPr>
          <w:p w:rsidR="00E07560" w:rsidRDefault="00E07560" w:rsidP="00394EDE">
            <w:pPr>
              <w:ind w:firstLine="0"/>
              <w:jc w:val="center"/>
              <w:rPr>
                <w:sz w:val="18"/>
                <w:szCs w:val="18"/>
              </w:rPr>
            </w:pPr>
            <w:r>
              <w:rPr>
                <w:sz w:val="18"/>
                <w:szCs w:val="18"/>
              </w:rPr>
              <w:t>Э</w:t>
            </w:r>
            <w:r w:rsidRPr="0004091A">
              <w:rPr>
                <w:sz w:val="18"/>
                <w:szCs w:val="18"/>
              </w:rPr>
              <w:t>кономия ресурсов водоснабжения за счёт сокращения объёмов потребления потребителями</w:t>
            </w:r>
          </w:p>
        </w:tc>
        <w:tc>
          <w:tcPr>
            <w:tcW w:w="0" w:type="auto"/>
            <w:vAlign w:val="center"/>
          </w:tcPr>
          <w:p w:rsidR="00E07560" w:rsidRPr="00121C2A" w:rsidRDefault="00E07560" w:rsidP="00394EDE">
            <w:pPr>
              <w:ind w:firstLine="0"/>
              <w:jc w:val="center"/>
              <w:rPr>
                <w:sz w:val="18"/>
                <w:szCs w:val="18"/>
              </w:rPr>
            </w:pPr>
            <w:r w:rsidRPr="00121C2A">
              <w:rPr>
                <w:rFonts w:eastAsiaTheme="minorHAnsi"/>
                <w:sz w:val="18"/>
                <w:szCs w:val="18"/>
              </w:rPr>
              <w:t>Увеличение платы населением за потребленные коммунальные услуги</w:t>
            </w:r>
          </w:p>
        </w:tc>
        <w:tc>
          <w:tcPr>
            <w:tcW w:w="0" w:type="auto"/>
            <w:vAlign w:val="center"/>
          </w:tcPr>
          <w:p w:rsidR="00E07560" w:rsidRPr="005F701D" w:rsidRDefault="00E07560" w:rsidP="00394EDE">
            <w:pPr>
              <w:ind w:firstLine="0"/>
              <w:jc w:val="center"/>
              <w:rPr>
                <w:sz w:val="18"/>
                <w:szCs w:val="18"/>
              </w:rPr>
            </w:pPr>
            <w:r w:rsidRPr="005F701D">
              <w:rPr>
                <w:sz w:val="18"/>
                <w:szCs w:val="18"/>
              </w:rPr>
              <w:t>Доля жилых помещений, находящихся в собственности сельского поселения Хатанга, оснащенных индивидуальными приборами учета потребления ресурсов</w:t>
            </w: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p>
        </w:tc>
        <w:tc>
          <w:tcPr>
            <w:tcW w:w="0" w:type="auto"/>
            <w:vAlign w:val="center"/>
          </w:tcPr>
          <w:p w:rsidR="00E07560" w:rsidRPr="00A23115" w:rsidRDefault="00E07560" w:rsidP="00394EDE">
            <w:pPr>
              <w:ind w:firstLine="0"/>
              <w:jc w:val="center"/>
              <w:rPr>
                <w:sz w:val="18"/>
                <w:szCs w:val="18"/>
              </w:rPr>
            </w:pPr>
            <w:r w:rsidRPr="00A23115">
              <w:rPr>
                <w:sz w:val="18"/>
                <w:szCs w:val="18"/>
              </w:rPr>
              <w:t>Установка индивидуальных приборов учета используемых коммунальных ресурсов в жилых помещениях, находящихся в муниципальной собственности сельского поселения Хатанга</w:t>
            </w:r>
          </w:p>
        </w:tc>
        <w:tc>
          <w:tcPr>
            <w:tcW w:w="0" w:type="auto"/>
            <w:vAlign w:val="center"/>
          </w:tcPr>
          <w:p w:rsidR="00E07560" w:rsidRPr="00BC1780" w:rsidRDefault="00E07560" w:rsidP="00394EDE">
            <w:pPr>
              <w:pStyle w:val="ConsPlusNormal"/>
              <w:ind w:firstLine="0"/>
              <w:jc w:val="center"/>
              <w:rPr>
                <w:rFonts w:ascii="Times New Roman" w:hAnsi="Times New Roman" w:cs="Times New Roman"/>
                <w:sz w:val="18"/>
                <w:szCs w:val="18"/>
              </w:rPr>
            </w:pPr>
            <w:r w:rsidRPr="00BC1780">
              <w:rPr>
                <w:rFonts w:ascii="Times New Roman" w:hAnsi="Times New Roman" w:cs="Times New Roman"/>
                <w:sz w:val="18"/>
                <w:szCs w:val="18"/>
              </w:rPr>
              <w:t>Администра</w:t>
            </w:r>
            <w:r>
              <w:rPr>
                <w:rFonts w:ascii="Times New Roman" w:hAnsi="Times New Roman" w:cs="Times New Roman"/>
                <w:sz w:val="18"/>
                <w:szCs w:val="18"/>
              </w:rPr>
              <w:t>ция сельского поселения Хатанга</w:t>
            </w:r>
          </w:p>
          <w:p w:rsidR="00E07560" w:rsidRPr="00DA29F3" w:rsidRDefault="00E07560" w:rsidP="00394EDE">
            <w:pPr>
              <w:pStyle w:val="ConsPlusNormal"/>
              <w:widowControl/>
              <w:ind w:firstLine="0"/>
              <w:jc w:val="center"/>
              <w:rPr>
                <w:rFonts w:ascii="Times New Roman" w:hAnsi="Times New Roman" w:cs="Times New Roman"/>
                <w:sz w:val="18"/>
                <w:szCs w:val="18"/>
              </w:rPr>
            </w:pP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2014</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2024</w:t>
            </w:r>
          </w:p>
        </w:tc>
        <w:tc>
          <w:tcPr>
            <w:tcW w:w="0" w:type="auto"/>
            <w:vAlign w:val="center"/>
          </w:tcPr>
          <w:p w:rsidR="00E07560" w:rsidRDefault="00E07560" w:rsidP="00394EDE">
            <w:pPr>
              <w:ind w:firstLine="0"/>
              <w:jc w:val="center"/>
              <w:rPr>
                <w:sz w:val="18"/>
                <w:szCs w:val="18"/>
              </w:rPr>
            </w:pPr>
            <w:r>
              <w:rPr>
                <w:sz w:val="18"/>
                <w:szCs w:val="18"/>
              </w:rPr>
              <w:t>Э</w:t>
            </w:r>
            <w:r w:rsidRPr="0004091A">
              <w:rPr>
                <w:sz w:val="18"/>
                <w:szCs w:val="18"/>
              </w:rPr>
              <w:t>кономия ресурсов водоснабжения за счёт сокращения объёмов потребления потребителями</w:t>
            </w:r>
          </w:p>
        </w:tc>
        <w:tc>
          <w:tcPr>
            <w:tcW w:w="0" w:type="auto"/>
            <w:vAlign w:val="center"/>
          </w:tcPr>
          <w:p w:rsidR="00E07560" w:rsidRPr="00121C2A" w:rsidRDefault="00E07560" w:rsidP="00394EDE">
            <w:pPr>
              <w:ind w:firstLine="0"/>
              <w:jc w:val="center"/>
              <w:rPr>
                <w:sz w:val="18"/>
                <w:szCs w:val="18"/>
              </w:rPr>
            </w:pPr>
            <w:r w:rsidRPr="00121C2A">
              <w:rPr>
                <w:rFonts w:eastAsiaTheme="minorHAnsi"/>
                <w:sz w:val="18"/>
                <w:szCs w:val="18"/>
              </w:rPr>
              <w:t>Увеличение платы населением за потребленные коммунальные услуги</w:t>
            </w:r>
          </w:p>
        </w:tc>
        <w:tc>
          <w:tcPr>
            <w:tcW w:w="0" w:type="auto"/>
            <w:vAlign w:val="center"/>
          </w:tcPr>
          <w:p w:rsidR="00E07560" w:rsidRPr="005F701D" w:rsidRDefault="00E07560" w:rsidP="00394EDE">
            <w:pPr>
              <w:ind w:firstLine="0"/>
              <w:jc w:val="center"/>
              <w:rPr>
                <w:sz w:val="18"/>
                <w:szCs w:val="18"/>
              </w:rPr>
            </w:pPr>
            <w:r w:rsidRPr="005F701D">
              <w:rPr>
                <w:sz w:val="18"/>
                <w:szCs w:val="18"/>
              </w:rPr>
              <w:t>Доля жилых помещений, находящихся в собственности сельского поселения Хатанга, оснащенных индивидуальными приборами учета потребления ресурсов</w:t>
            </w: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p>
        </w:tc>
        <w:tc>
          <w:tcPr>
            <w:tcW w:w="0" w:type="auto"/>
            <w:gridSpan w:val="7"/>
            <w:vAlign w:val="center"/>
          </w:tcPr>
          <w:p w:rsidR="00E07560" w:rsidRPr="005F701D" w:rsidRDefault="00E07560" w:rsidP="009C5AAC">
            <w:pPr>
              <w:ind w:firstLine="0"/>
              <w:rPr>
                <w:sz w:val="18"/>
                <w:szCs w:val="18"/>
              </w:rPr>
            </w:pPr>
            <w:r w:rsidRPr="00121C2A">
              <w:rPr>
                <w:sz w:val="18"/>
                <w:szCs w:val="18"/>
              </w:rPr>
              <w:t>Подпрограмма 5</w:t>
            </w:r>
            <w:r>
              <w:rPr>
                <w:sz w:val="18"/>
                <w:szCs w:val="18"/>
              </w:rPr>
              <w:t xml:space="preserve">: </w:t>
            </w:r>
            <w:r w:rsidRPr="00121C2A">
              <w:rPr>
                <w:sz w:val="18"/>
                <w:szCs w:val="18"/>
              </w:rPr>
              <w:t>Разработка схем</w:t>
            </w:r>
            <w:r>
              <w:rPr>
                <w:sz w:val="18"/>
                <w:szCs w:val="18"/>
              </w:rPr>
              <w:t xml:space="preserve"> водоснабжения и водоотведения</w:t>
            </w: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p>
        </w:tc>
        <w:tc>
          <w:tcPr>
            <w:tcW w:w="0" w:type="auto"/>
            <w:gridSpan w:val="7"/>
            <w:vAlign w:val="center"/>
          </w:tcPr>
          <w:p w:rsidR="00E07560" w:rsidRPr="005F701D" w:rsidRDefault="00E07560" w:rsidP="009C5AAC">
            <w:pPr>
              <w:ind w:firstLine="0"/>
              <w:rPr>
                <w:sz w:val="18"/>
                <w:szCs w:val="18"/>
              </w:rPr>
            </w:pPr>
            <w:r w:rsidRPr="00DA29F3">
              <w:rPr>
                <w:b/>
                <w:sz w:val="18"/>
                <w:szCs w:val="18"/>
                <w:u w:val="single"/>
              </w:rPr>
              <w:t>Цель</w:t>
            </w:r>
            <w:r w:rsidRPr="00121C2A">
              <w:rPr>
                <w:b/>
                <w:sz w:val="18"/>
                <w:szCs w:val="18"/>
              </w:rPr>
              <w:t>:</w:t>
            </w:r>
            <w:r>
              <w:rPr>
                <w:sz w:val="18"/>
                <w:szCs w:val="18"/>
              </w:rPr>
              <w:t xml:space="preserve"> </w:t>
            </w:r>
            <w:r w:rsidRPr="00122D25">
              <w:rPr>
                <w:sz w:val="18"/>
                <w:szCs w:val="18"/>
              </w:rPr>
              <w:t>Обеспечение надежного водоснабжения и водоотведения  наиболее экономичным способом при минимальном воздействии на окружающую среду, водоснабжением и водоотведением в соответствии с требованиями законодательства Российской Федерации, рационального водопользования, а также развитие централизованных систем водоснабжения и (или) водоотведения на основе наилучших доступных технологий и внедрения энергосберегающих технологий.</w:t>
            </w: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p>
        </w:tc>
        <w:tc>
          <w:tcPr>
            <w:tcW w:w="0" w:type="auto"/>
            <w:gridSpan w:val="7"/>
            <w:vAlign w:val="center"/>
          </w:tcPr>
          <w:p w:rsidR="00E07560" w:rsidRPr="005F701D" w:rsidRDefault="00E07560" w:rsidP="009C5AAC">
            <w:pPr>
              <w:ind w:firstLine="0"/>
              <w:rPr>
                <w:sz w:val="18"/>
                <w:szCs w:val="18"/>
              </w:rPr>
            </w:pPr>
            <w:r w:rsidRPr="00DA29F3">
              <w:rPr>
                <w:b/>
                <w:sz w:val="18"/>
                <w:szCs w:val="18"/>
                <w:u w:val="single"/>
              </w:rPr>
              <w:t>Задача:</w:t>
            </w:r>
            <w:r>
              <w:rPr>
                <w:b/>
                <w:sz w:val="18"/>
                <w:szCs w:val="18"/>
                <w:u w:val="single"/>
              </w:rPr>
              <w:t xml:space="preserve"> </w:t>
            </w:r>
            <w:r w:rsidRPr="005F701D">
              <w:rPr>
                <w:sz w:val="18"/>
                <w:szCs w:val="18"/>
              </w:rPr>
              <w:t>Выбор оптимального варианта развития водоснабжения и водоотведения и основные рекомендации по развитию системы водоснабжения и водоотведения с. Хатанга</w:t>
            </w: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lastRenderedPageBreak/>
              <w:t>5.1</w:t>
            </w:r>
          </w:p>
        </w:tc>
        <w:tc>
          <w:tcPr>
            <w:tcW w:w="0" w:type="auto"/>
            <w:vAlign w:val="center"/>
          </w:tcPr>
          <w:p w:rsidR="00E07560" w:rsidRPr="007E7216" w:rsidRDefault="00E07560" w:rsidP="00394EDE">
            <w:pPr>
              <w:ind w:firstLine="0"/>
              <w:jc w:val="center"/>
              <w:rPr>
                <w:sz w:val="18"/>
                <w:szCs w:val="18"/>
              </w:rPr>
            </w:pPr>
            <w:r>
              <w:rPr>
                <w:color w:val="000000"/>
                <w:sz w:val="18"/>
                <w:szCs w:val="18"/>
              </w:rPr>
              <w:t>Разработка схем водоснабжения и водоотведения</w:t>
            </w:r>
          </w:p>
        </w:tc>
        <w:tc>
          <w:tcPr>
            <w:tcW w:w="0" w:type="auto"/>
            <w:vAlign w:val="center"/>
          </w:tcPr>
          <w:p w:rsidR="00E07560" w:rsidRPr="00BC1780" w:rsidRDefault="00E07560" w:rsidP="00394EDE">
            <w:pPr>
              <w:pStyle w:val="ConsPlusNormal"/>
              <w:ind w:firstLine="0"/>
              <w:jc w:val="center"/>
              <w:rPr>
                <w:rFonts w:ascii="Times New Roman" w:hAnsi="Times New Roman" w:cs="Times New Roman"/>
                <w:sz w:val="18"/>
                <w:szCs w:val="18"/>
              </w:rPr>
            </w:pPr>
            <w:r w:rsidRPr="00BC1780">
              <w:rPr>
                <w:rFonts w:ascii="Times New Roman" w:hAnsi="Times New Roman" w:cs="Times New Roman"/>
                <w:sz w:val="18"/>
                <w:szCs w:val="18"/>
              </w:rPr>
              <w:t>Администра</w:t>
            </w:r>
            <w:r>
              <w:rPr>
                <w:rFonts w:ascii="Times New Roman" w:hAnsi="Times New Roman" w:cs="Times New Roman"/>
                <w:sz w:val="18"/>
                <w:szCs w:val="18"/>
              </w:rPr>
              <w:t>ция сельского поселения Хатанга</w:t>
            </w:r>
          </w:p>
          <w:p w:rsidR="00E07560" w:rsidRPr="00BC1780" w:rsidRDefault="00E07560" w:rsidP="00394EDE">
            <w:pPr>
              <w:pStyle w:val="ConsPlusNormal"/>
              <w:ind w:firstLine="0"/>
              <w:jc w:val="center"/>
              <w:rPr>
                <w:rFonts w:ascii="Times New Roman" w:hAnsi="Times New Roman" w:cs="Times New Roman"/>
                <w:sz w:val="18"/>
                <w:szCs w:val="18"/>
              </w:rPr>
            </w:pP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2015</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2015</w:t>
            </w:r>
          </w:p>
        </w:tc>
        <w:tc>
          <w:tcPr>
            <w:tcW w:w="0" w:type="auto"/>
            <w:vAlign w:val="center"/>
          </w:tcPr>
          <w:p w:rsidR="00E07560" w:rsidRDefault="00E07560" w:rsidP="00394EDE">
            <w:pPr>
              <w:ind w:firstLine="0"/>
              <w:jc w:val="center"/>
              <w:rPr>
                <w:sz w:val="18"/>
                <w:szCs w:val="18"/>
              </w:rPr>
            </w:pPr>
            <w:r>
              <w:rPr>
                <w:sz w:val="18"/>
                <w:szCs w:val="18"/>
              </w:rPr>
              <w:t>П</w:t>
            </w:r>
            <w:r w:rsidRPr="007D5300">
              <w:rPr>
                <w:sz w:val="18"/>
                <w:szCs w:val="18"/>
              </w:rPr>
              <w:t>овышение энергетической эффективности пут</w:t>
            </w:r>
            <w:r>
              <w:rPr>
                <w:sz w:val="18"/>
                <w:szCs w:val="18"/>
              </w:rPr>
              <w:t>ем экономного потребления воды; С</w:t>
            </w:r>
            <w:r w:rsidRPr="007D5300">
              <w:rPr>
                <w:sz w:val="18"/>
                <w:szCs w:val="18"/>
              </w:rPr>
              <w:t>нижение негативного воздействия на водные объекты путем повышения качества очистки сточных вод</w:t>
            </w:r>
          </w:p>
        </w:tc>
        <w:tc>
          <w:tcPr>
            <w:tcW w:w="0" w:type="auto"/>
            <w:vAlign w:val="center"/>
          </w:tcPr>
          <w:p w:rsidR="00E07560" w:rsidRPr="00121C2A" w:rsidRDefault="00E07560" w:rsidP="00394EDE">
            <w:pPr>
              <w:ind w:firstLine="0"/>
              <w:jc w:val="center"/>
              <w:rPr>
                <w:rFonts w:eastAsiaTheme="minorHAnsi"/>
                <w:sz w:val="18"/>
                <w:szCs w:val="18"/>
              </w:rPr>
            </w:pPr>
            <w:r>
              <w:rPr>
                <w:rFonts w:eastAsiaTheme="minorHAnsi"/>
                <w:sz w:val="18"/>
                <w:szCs w:val="18"/>
              </w:rPr>
              <w:t>Снижение энергетической эффективности за счет растратного потребления воды; Увеличение негативного воздействия на водные объекты путем уменьшения качества очистки сточных вод</w:t>
            </w:r>
          </w:p>
        </w:tc>
        <w:tc>
          <w:tcPr>
            <w:tcW w:w="0" w:type="auto"/>
            <w:vAlign w:val="center"/>
          </w:tcPr>
          <w:p w:rsidR="00E07560" w:rsidRPr="005F701D" w:rsidRDefault="00E07560" w:rsidP="00394EDE">
            <w:pPr>
              <w:ind w:firstLine="0"/>
              <w:jc w:val="center"/>
              <w:rPr>
                <w:sz w:val="18"/>
                <w:szCs w:val="18"/>
              </w:rPr>
            </w:pPr>
            <w:r w:rsidRPr="00122D25">
              <w:rPr>
                <w:sz w:val="18"/>
                <w:szCs w:val="18"/>
              </w:rPr>
              <w:t>Количество разработанных схем водоснабжения и водоотведения</w:t>
            </w: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5.2</w:t>
            </w:r>
          </w:p>
        </w:tc>
        <w:tc>
          <w:tcPr>
            <w:tcW w:w="0" w:type="auto"/>
            <w:vAlign w:val="center"/>
          </w:tcPr>
          <w:p w:rsidR="00E07560" w:rsidRDefault="00E07560" w:rsidP="00394EDE">
            <w:pPr>
              <w:ind w:firstLine="0"/>
              <w:jc w:val="center"/>
              <w:rPr>
                <w:color w:val="000000"/>
                <w:sz w:val="18"/>
                <w:szCs w:val="18"/>
              </w:rPr>
            </w:pPr>
            <w:r>
              <w:rPr>
                <w:color w:val="000000"/>
                <w:sz w:val="18"/>
                <w:szCs w:val="18"/>
              </w:rPr>
              <w:t>Актуализация схем водоснабжения и водоотведения</w:t>
            </w:r>
          </w:p>
        </w:tc>
        <w:tc>
          <w:tcPr>
            <w:tcW w:w="0" w:type="auto"/>
            <w:vAlign w:val="center"/>
          </w:tcPr>
          <w:p w:rsidR="00E07560" w:rsidRPr="00BC1780" w:rsidRDefault="00E07560" w:rsidP="00394EDE">
            <w:pPr>
              <w:pStyle w:val="ConsPlusNormal"/>
              <w:ind w:firstLine="0"/>
              <w:jc w:val="center"/>
              <w:rPr>
                <w:rFonts w:ascii="Times New Roman" w:hAnsi="Times New Roman" w:cs="Times New Roman"/>
                <w:sz w:val="18"/>
                <w:szCs w:val="18"/>
              </w:rPr>
            </w:pPr>
            <w:r w:rsidRPr="00BC1780">
              <w:rPr>
                <w:rFonts w:ascii="Times New Roman" w:hAnsi="Times New Roman" w:cs="Times New Roman"/>
                <w:sz w:val="18"/>
                <w:szCs w:val="18"/>
              </w:rPr>
              <w:t>Администра</w:t>
            </w:r>
            <w:r>
              <w:rPr>
                <w:rFonts w:ascii="Times New Roman" w:hAnsi="Times New Roman" w:cs="Times New Roman"/>
                <w:sz w:val="18"/>
                <w:szCs w:val="18"/>
              </w:rPr>
              <w:t>ция сельского поселения Хатанга</w:t>
            </w:r>
          </w:p>
          <w:p w:rsidR="00E07560" w:rsidRPr="00BC1780" w:rsidRDefault="00E07560" w:rsidP="00394EDE">
            <w:pPr>
              <w:pStyle w:val="ConsPlusNormal"/>
              <w:ind w:firstLine="0"/>
              <w:jc w:val="center"/>
              <w:rPr>
                <w:rFonts w:ascii="Times New Roman" w:hAnsi="Times New Roman" w:cs="Times New Roman"/>
                <w:sz w:val="18"/>
                <w:szCs w:val="18"/>
              </w:rPr>
            </w:pP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2015</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2024</w:t>
            </w:r>
          </w:p>
        </w:tc>
        <w:tc>
          <w:tcPr>
            <w:tcW w:w="0" w:type="auto"/>
            <w:vAlign w:val="center"/>
          </w:tcPr>
          <w:p w:rsidR="00E07560" w:rsidRDefault="00E07560" w:rsidP="00394EDE">
            <w:pPr>
              <w:ind w:firstLine="0"/>
              <w:jc w:val="center"/>
              <w:rPr>
                <w:sz w:val="18"/>
                <w:szCs w:val="18"/>
              </w:rPr>
            </w:pPr>
            <w:r>
              <w:rPr>
                <w:sz w:val="18"/>
                <w:szCs w:val="18"/>
              </w:rPr>
              <w:t>П</w:t>
            </w:r>
            <w:r w:rsidRPr="007D5300">
              <w:rPr>
                <w:sz w:val="18"/>
                <w:szCs w:val="18"/>
              </w:rPr>
              <w:t>овышение энергетической эффективности пут</w:t>
            </w:r>
            <w:r>
              <w:rPr>
                <w:sz w:val="18"/>
                <w:szCs w:val="18"/>
              </w:rPr>
              <w:t>ем экономного потребления воды; С</w:t>
            </w:r>
            <w:r w:rsidRPr="007D5300">
              <w:rPr>
                <w:sz w:val="18"/>
                <w:szCs w:val="18"/>
              </w:rPr>
              <w:t>нижение негативного воздействия на водные объекты путем повышения качества очистки сточных вод</w:t>
            </w:r>
          </w:p>
        </w:tc>
        <w:tc>
          <w:tcPr>
            <w:tcW w:w="0" w:type="auto"/>
            <w:vAlign w:val="center"/>
          </w:tcPr>
          <w:p w:rsidR="00E07560" w:rsidRPr="00121C2A" w:rsidRDefault="00E07560" w:rsidP="00394EDE">
            <w:pPr>
              <w:ind w:firstLine="0"/>
              <w:jc w:val="center"/>
              <w:rPr>
                <w:rFonts w:eastAsiaTheme="minorHAnsi"/>
                <w:sz w:val="18"/>
                <w:szCs w:val="18"/>
              </w:rPr>
            </w:pPr>
            <w:r>
              <w:rPr>
                <w:rFonts w:eastAsiaTheme="minorHAnsi"/>
                <w:sz w:val="18"/>
                <w:szCs w:val="18"/>
              </w:rPr>
              <w:t>Снижение энергетической эффективности за счет растратного потребления воды; Увеличение негативного воздействия на водные объекты путем уменьшения качества очистки сточных вод</w:t>
            </w:r>
          </w:p>
        </w:tc>
        <w:tc>
          <w:tcPr>
            <w:tcW w:w="0" w:type="auto"/>
            <w:vAlign w:val="center"/>
          </w:tcPr>
          <w:p w:rsidR="00E07560" w:rsidRPr="005F701D" w:rsidRDefault="00E07560" w:rsidP="00394EDE">
            <w:pPr>
              <w:ind w:firstLine="0"/>
              <w:jc w:val="center"/>
              <w:rPr>
                <w:sz w:val="18"/>
                <w:szCs w:val="18"/>
              </w:rPr>
            </w:pPr>
            <w:r w:rsidRPr="00122D25">
              <w:rPr>
                <w:sz w:val="18"/>
                <w:szCs w:val="18"/>
              </w:rPr>
              <w:t>Количество разработанных схем водоснабжения и водоотведения</w:t>
            </w: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p>
        </w:tc>
        <w:tc>
          <w:tcPr>
            <w:tcW w:w="0" w:type="auto"/>
            <w:gridSpan w:val="7"/>
            <w:vAlign w:val="center"/>
          </w:tcPr>
          <w:p w:rsidR="00E07560" w:rsidRPr="005F701D" w:rsidRDefault="00E07560" w:rsidP="009C5AAC">
            <w:pPr>
              <w:ind w:firstLine="0"/>
              <w:rPr>
                <w:sz w:val="18"/>
                <w:szCs w:val="18"/>
              </w:rPr>
            </w:pPr>
            <w:r w:rsidRPr="00121C2A">
              <w:rPr>
                <w:sz w:val="18"/>
                <w:szCs w:val="18"/>
              </w:rPr>
              <w:t xml:space="preserve">Подпрограмма </w:t>
            </w:r>
            <w:r>
              <w:rPr>
                <w:sz w:val="18"/>
                <w:szCs w:val="18"/>
              </w:rPr>
              <w:t xml:space="preserve">6: </w:t>
            </w:r>
            <w:r w:rsidRPr="0007678C">
              <w:rPr>
                <w:sz w:val="18"/>
                <w:szCs w:val="18"/>
              </w:rPr>
              <w:t>Модернизация системы водоснабжения и водоотведения</w:t>
            </w: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p>
        </w:tc>
        <w:tc>
          <w:tcPr>
            <w:tcW w:w="0" w:type="auto"/>
            <w:gridSpan w:val="7"/>
            <w:vAlign w:val="center"/>
          </w:tcPr>
          <w:p w:rsidR="00E07560" w:rsidRPr="005F701D" w:rsidRDefault="00E07560" w:rsidP="009C5AAC">
            <w:pPr>
              <w:ind w:firstLine="0"/>
              <w:rPr>
                <w:sz w:val="18"/>
                <w:szCs w:val="18"/>
              </w:rPr>
            </w:pPr>
            <w:r w:rsidRPr="00DA29F3">
              <w:rPr>
                <w:b/>
                <w:sz w:val="18"/>
                <w:szCs w:val="18"/>
                <w:u w:val="single"/>
              </w:rPr>
              <w:t>Цель</w:t>
            </w:r>
            <w:r w:rsidRPr="00121C2A">
              <w:rPr>
                <w:b/>
                <w:sz w:val="18"/>
                <w:szCs w:val="18"/>
              </w:rPr>
              <w:t>:</w:t>
            </w:r>
            <w:r>
              <w:rPr>
                <w:sz w:val="18"/>
                <w:szCs w:val="18"/>
              </w:rPr>
              <w:t xml:space="preserve"> </w:t>
            </w:r>
            <w:r w:rsidRPr="005F701D">
              <w:rPr>
                <w:sz w:val="18"/>
                <w:szCs w:val="18"/>
              </w:rPr>
              <w:t>Модернизация системы водоснабжения и водоотведения</w:t>
            </w:r>
            <w:r w:rsidRPr="00122D25">
              <w:rPr>
                <w:sz w:val="18"/>
                <w:szCs w:val="18"/>
              </w:rPr>
              <w:t>.</w:t>
            </w: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p>
        </w:tc>
        <w:tc>
          <w:tcPr>
            <w:tcW w:w="0" w:type="auto"/>
            <w:gridSpan w:val="7"/>
            <w:vAlign w:val="center"/>
          </w:tcPr>
          <w:p w:rsidR="00E07560" w:rsidRPr="005F701D" w:rsidRDefault="00E07560" w:rsidP="009C5AAC">
            <w:pPr>
              <w:ind w:firstLine="0"/>
              <w:rPr>
                <w:sz w:val="18"/>
                <w:szCs w:val="18"/>
              </w:rPr>
            </w:pPr>
            <w:r w:rsidRPr="00DA29F3">
              <w:rPr>
                <w:b/>
                <w:sz w:val="18"/>
                <w:szCs w:val="18"/>
                <w:u w:val="single"/>
              </w:rPr>
              <w:t>Задача:</w:t>
            </w:r>
            <w:r w:rsidRPr="00962C56">
              <w:rPr>
                <w:b/>
                <w:sz w:val="18"/>
                <w:szCs w:val="18"/>
              </w:rPr>
              <w:t xml:space="preserve"> </w:t>
            </w:r>
            <w:r w:rsidRPr="005F701D">
              <w:rPr>
                <w:sz w:val="18"/>
                <w:szCs w:val="18"/>
              </w:rPr>
              <w:t>Разработка проектно-сметной документации на модернизацию системы водоснабжения с. Хатанга</w:t>
            </w: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6.1</w:t>
            </w:r>
          </w:p>
        </w:tc>
        <w:tc>
          <w:tcPr>
            <w:tcW w:w="0" w:type="auto"/>
            <w:vAlign w:val="center"/>
          </w:tcPr>
          <w:p w:rsidR="00E07560" w:rsidRPr="00962C56" w:rsidRDefault="00E07560" w:rsidP="00394EDE">
            <w:pPr>
              <w:ind w:firstLine="0"/>
              <w:jc w:val="center"/>
              <w:rPr>
                <w:sz w:val="18"/>
                <w:szCs w:val="18"/>
              </w:rPr>
            </w:pPr>
            <w:r w:rsidRPr="00962C56">
              <w:rPr>
                <w:sz w:val="18"/>
                <w:szCs w:val="18"/>
              </w:rPr>
              <w:t>Проведение инженерно-геологических изысканий в с. Хатанга</w:t>
            </w:r>
          </w:p>
        </w:tc>
        <w:tc>
          <w:tcPr>
            <w:tcW w:w="0" w:type="auto"/>
            <w:vAlign w:val="center"/>
          </w:tcPr>
          <w:p w:rsidR="00E07560" w:rsidRDefault="00E07560" w:rsidP="00394EDE">
            <w:pPr>
              <w:ind w:firstLine="0"/>
              <w:jc w:val="center"/>
            </w:pPr>
            <w:r w:rsidRPr="00C5750D">
              <w:rPr>
                <w:sz w:val="18"/>
                <w:szCs w:val="18"/>
              </w:rPr>
              <w:t>Администрация сельского поселения Хатанга</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2015</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2016</w:t>
            </w:r>
          </w:p>
        </w:tc>
        <w:tc>
          <w:tcPr>
            <w:tcW w:w="0" w:type="auto"/>
            <w:vAlign w:val="center"/>
          </w:tcPr>
          <w:p w:rsidR="00E07560" w:rsidRDefault="00E07560" w:rsidP="00394EDE">
            <w:pPr>
              <w:ind w:firstLine="0"/>
              <w:jc w:val="center"/>
              <w:rPr>
                <w:sz w:val="18"/>
                <w:szCs w:val="18"/>
              </w:rPr>
            </w:pPr>
            <w:r>
              <w:rPr>
                <w:sz w:val="18"/>
                <w:szCs w:val="18"/>
              </w:rPr>
              <w:t>П</w:t>
            </w:r>
            <w:r w:rsidRPr="00522196">
              <w:rPr>
                <w:sz w:val="18"/>
                <w:szCs w:val="18"/>
              </w:rPr>
              <w:t>редотвращение заболеваемости острыми кишечными инфекциями и другими з</w:t>
            </w:r>
            <w:r>
              <w:rPr>
                <w:sz w:val="18"/>
                <w:szCs w:val="18"/>
              </w:rPr>
              <w:t>аболеваниями в период паводка; С</w:t>
            </w:r>
            <w:r w:rsidRPr="00522196">
              <w:rPr>
                <w:sz w:val="18"/>
                <w:szCs w:val="18"/>
              </w:rPr>
              <w:t>нижение негативного воздействия на водные объекты</w:t>
            </w:r>
          </w:p>
        </w:tc>
        <w:tc>
          <w:tcPr>
            <w:tcW w:w="0" w:type="auto"/>
            <w:vAlign w:val="center"/>
          </w:tcPr>
          <w:p w:rsidR="00E07560" w:rsidRDefault="00E07560" w:rsidP="00394EDE">
            <w:pPr>
              <w:ind w:firstLine="0"/>
              <w:jc w:val="center"/>
              <w:rPr>
                <w:rFonts w:eastAsiaTheme="minorHAnsi"/>
                <w:sz w:val="18"/>
                <w:szCs w:val="18"/>
              </w:rPr>
            </w:pPr>
            <w:r>
              <w:rPr>
                <w:sz w:val="18"/>
                <w:szCs w:val="18"/>
              </w:rPr>
              <w:t>Увеличение риска</w:t>
            </w:r>
            <w:r w:rsidRPr="00522196">
              <w:rPr>
                <w:sz w:val="18"/>
                <w:szCs w:val="18"/>
              </w:rPr>
              <w:t xml:space="preserve"> заболеваемости острыми кишечными инфекциями и другими з</w:t>
            </w:r>
            <w:r>
              <w:rPr>
                <w:sz w:val="18"/>
                <w:szCs w:val="18"/>
              </w:rPr>
              <w:t>аболеваниями в период паводка; Увеличение</w:t>
            </w:r>
            <w:r w:rsidRPr="00522196">
              <w:rPr>
                <w:sz w:val="18"/>
                <w:szCs w:val="18"/>
              </w:rPr>
              <w:t xml:space="preserve"> негативного воздействия на водные объекты</w:t>
            </w:r>
          </w:p>
        </w:tc>
        <w:tc>
          <w:tcPr>
            <w:tcW w:w="0" w:type="auto"/>
            <w:vAlign w:val="center"/>
          </w:tcPr>
          <w:p w:rsidR="00E07560" w:rsidRPr="005F701D" w:rsidRDefault="00E07560" w:rsidP="00394EDE">
            <w:pPr>
              <w:ind w:firstLine="0"/>
              <w:jc w:val="center"/>
              <w:rPr>
                <w:sz w:val="18"/>
                <w:szCs w:val="18"/>
              </w:rPr>
            </w:pPr>
            <w:r w:rsidRPr="005F701D">
              <w:rPr>
                <w:sz w:val="18"/>
                <w:szCs w:val="18"/>
              </w:rPr>
              <w:t>Обеспеченность разработанной проектно-сметной документацией модернизации системы водоснабжения с. Хатанга</w:t>
            </w:r>
            <w:r>
              <w:rPr>
                <w:sz w:val="18"/>
                <w:szCs w:val="18"/>
              </w:rPr>
              <w:t>;</w:t>
            </w:r>
          </w:p>
          <w:p w:rsidR="00E07560" w:rsidRPr="00122D25" w:rsidRDefault="00E07560" w:rsidP="00394EDE">
            <w:pPr>
              <w:ind w:firstLine="0"/>
              <w:jc w:val="center"/>
              <w:rPr>
                <w:sz w:val="18"/>
                <w:szCs w:val="18"/>
              </w:rPr>
            </w:pP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6.2</w:t>
            </w:r>
          </w:p>
        </w:tc>
        <w:tc>
          <w:tcPr>
            <w:tcW w:w="0" w:type="auto"/>
            <w:vAlign w:val="center"/>
          </w:tcPr>
          <w:p w:rsidR="00E07560" w:rsidRPr="00962C56" w:rsidRDefault="00E07560" w:rsidP="00394EDE">
            <w:pPr>
              <w:ind w:firstLine="0"/>
              <w:jc w:val="center"/>
              <w:rPr>
                <w:sz w:val="18"/>
                <w:szCs w:val="18"/>
              </w:rPr>
            </w:pPr>
            <w:r w:rsidRPr="00962C56">
              <w:rPr>
                <w:sz w:val="18"/>
                <w:szCs w:val="18"/>
              </w:rPr>
              <w:t>Разработка проектно-сметной документации на модернизацию системы водоснабжения в с. Хатанга.</w:t>
            </w:r>
          </w:p>
        </w:tc>
        <w:tc>
          <w:tcPr>
            <w:tcW w:w="0" w:type="auto"/>
            <w:vAlign w:val="center"/>
          </w:tcPr>
          <w:p w:rsidR="00E07560" w:rsidRDefault="00E07560" w:rsidP="00394EDE">
            <w:pPr>
              <w:ind w:firstLine="0"/>
              <w:jc w:val="center"/>
            </w:pPr>
            <w:r w:rsidRPr="00C5750D">
              <w:rPr>
                <w:sz w:val="18"/>
                <w:szCs w:val="18"/>
              </w:rPr>
              <w:t>Администрация сельского поселения Хатанга</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2015</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2016</w:t>
            </w:r>
          </w:p>
        </w:tc>
        <w:tc>
          <w:tcPr>
            <w:tcW w:w="0" w:type="auto"/>
            <w:vAlign w:val="center"/>
          </w:tcPr>
          <w:p w:rsidR="00E07560" w:rsidRDefault="00E07560" w:rsidP="00394EDE">
            <w:pPr>
              <w:ind w:firstLine="0"/>
              <w:jc w:val="center"/>
              <w:rPr>
                <w:sz w:val="18"/>
                <w:szCs w:val="18"/>
              </w:rPr>
            </w:pPr>
            <w:r>
              <w:rPr>
                <w:sz w:val="18"/>
                <w:szCs w:val="18"/>
              </w:rPr>
              <w:t>П</w:t>
            </w:r>
            <w:r w:rsidRPr="00522196">
              <w:rPr>
                <w:sz w:val="18"/>
                <w:szCs w:val="18"/>
              </w:rPr>
              <w:t>редотвращение заболеваемости острыми кишечными инфекциями и другими з</w:t>
            </w:r>
            <w:r>
              <w:rPr>
                <w:sz w:val="18"/>
                <w:szCs w:val="18"/>
              </w:rPr>
              <w:t>аболеваниями в период паводка; С</w:t>
            </w:r>
            <w:r w:rsidRPr="00522196">
              <w:rPr>
                <w:sz w:val="18"/>
                <w:szCs w:val="18"/>
              </w:rPr>
              <w:t>нижение негативного воздействия на водные объекты</w:t>
            </w:r>
          </w:p>
        </w:tc>
        <w:tc>
          <w:tcPr>
            <w:tcW w:w="0" w:type="auto"/>
            <w:vAlign w:val="center"/>
          </w:tcPr>
          <w:p w:rsidR="00E07560" w:rsidRDefault="00E07560" w:rsidP="00394EDE">
            <w:pPr>
              <w:ind w:firstLine="0"/>
              <w:jc w:val="center"/>
              <w:rPr>
                <w:rFonts w:eastAsiaTheme="minorHAnsi"/>
                <w:sz w:val="18"/>
                <w:szCs w:val="18"/>
              </w:rPr>
            </w:pPr>
            <w:r>
              <w:rPr>
                <w:sz w:val="18"/>
                <w:szCs w:val="18"/>
              </w:rPr>
              <w:t>Увеличение риска</w:t>
            </w:r>
            <w:r w:rsidRPr="00522196">
              <w:rPr>
                <w:sz w:val="18"/>
                <w:szCs w:val="18"/>
              </w:rPr>
              <w:t xml:space="preserve"> заболеваемости острыми кишечными инфекциями и другими з</w:t>
            </w:r>
            <w:r>
              <w:rPr>
                <w:sz w:val="18"/>
                <w:szCs w:val="18"/>
              </w:rPr>
              <w:t>аболеваниями в период паводка; Увеличение</w:t>
            </w:r>
            <w:r w:rsidRPr="00522196">
              <w:rPr>
                <w:sz w:val="18"/>
                <w:szCs w:val="18"/>
              </w:rPr>
              <w:t xml:space="preserve"> негативного воздействия на водные объекты</w:t>
            </w:r>
          </w:p>
        </w:tc>
        <w:tc>
          <w:tcPr>
            <w:tcW w:w="0" w:type="auto"/>
            <w:vAlign w:val="center"/>
          </w:tcPr>
          <w:p w:rsidR="00E07560" w:rsidRPr="005F701D" w:rsidRDefault="00E07560" w:rsidP="00394EDE">
            <w:pPr>
              <w:ind w:firstLine="0"/>
              <w:jc w:val="center"/>
              <w:rPr>
                <w:sz w:val="18"/>
                <w:szCs w:val="18"/>
              </w:rPr>
            </w:pPr>
            <w:r w:rsidRPr="005F701D">
              <w:rPr>
                <w:sz w:val="18"/>
                <w:szCs w:val="18"/>
              </w:rPr>
              <w:t>Обеспеченность разработанной проектно-сметной документацией модернизации системы водоснабжения с. Хатанга</w:t>
            </w:r>
            <w:r>
              <w:rPr>
                <w:sz w:val="18"/>
                <w:szCs w:val="18"/>
              </w:rPr>
              <w:t>;</w:t>
            </w:r>
          </w:p>
          <w:p w:rsidR="00E07560" w:rsidRPr="00122D25" w:rsidRDefault="00E07560" w:rsidP="00394EDE">
            <w:pPr>
              <w:ind w:firstLine="0"/>
              <w:jc w:val="center"/>
              <w:rPr>
                <w:sz w:val="18"/>
                <w:szCs w:val="18"/>
              </w:rPr>
            </w:pP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6.3</w:t>
            </w:r>
          </w:p>
        </w:tc>
        <w:tc>
          <w:tcPr>
            <w:tcW w:w="0" w:type="auto"/>
            <w:vAlign w:val="center"/>
          </w:tcPr>
          <w:p w:rsidR="00E07560" w:rsidRPr="00962C56" w:rsidRDefault="00E07560" w:rsidP="00394EDE">
            <w:pPr>
              <w:ind w:firstLine="0"/>
              <w:jc w:val="center"/>
              <w:rPr>
                <w:sz w:val="18"/>
                <w:szCs w:val="18"/>
              </w:rPr>
            </w:pPr>
            <w:r>
              <w:rPr>
                <w:sz w:val="18"/>
                <w:szCs w:val="18"/>
              </w:rPr>
              <w:t>Приобретение оборудования</w:t>
            </w:r>
            <w:r w:rsidRPr="00962C56">
              <w:rPr>
                <w:sz w:val="18"/>
                <w:szCs w:val="18"/>
              </w:rPr>
              <w:t xml:space="preserve"> для </w:t>
            </w:r>
            <w:r>
              <w:rPr>
                <w:sz w:val="18"/>
                <w:szCs w:val="18"/>
              </w:rPr>
              <w:t xml:space="preserve">очистки </w:t>
            </w:r>
            <w:r w:rsidRPr="00962C56">
              <w:rPr>
                <w:sz w:val="18"/>
                <w:szCs w:val="18"/>
              </w:rPr>
              <w:t>воды блочно-модульного типа</w:t>
            </w:r>
          </w:p>
        </w:tc>
        <w:tc>
          <w:tcPr>
            <w:tcW w:w="0" w:type="auto"/>
            <w:vAlign w:val="center"/>
          </w:tcPr>
          <w:p w:rsidR="00E07560" w:rsidRDefault="00E07560" w:rsidP="00394EDE">
            <w:pPr>
              <w:ind w:firstLine="0"/>
              <w:jc w:val="center"/>
            </w:pPr>
            <w:r w:rsidRPr="00C5750D">
              <w:rPr>
                <w:sz w:val="18"/>
                <w:szCs w:val="18"/>
              </w:rPr>
              <w:t>Администрация сельского поселения Хатанга</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2017</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2021</w:t>
            </w:r>
          </w:p>
        </w:tc>
        <w:tc>
          <w:tcPr>
            <w:tcW w:w="0" w:type="auto"/>
            <w:vAlign w:val="center"/>
          </w:tcPr>
          <w:p w:rsidR="00E07560" w:rsidRDefault="00E07560" w:rsidP="00394EDE">
            <w:pPr>
              <w:ind w:firstLine="0"/>
              <w:jc w:val="center"/>
              <w:rPr>
                <w:sz w:val="18"/>
                <w:szCs w:val="18"/>
              </w:rPr>
            </w:pPr>
            <w:r>
              <w:rPr>
                <w:sz w:val="18"/>
                <w:szCs w:val="18"/>
              </w:rPr>
              <w:t>П</w:t>
            </w:r>
            <w:r w:rsidRPr="00522196">
              <w:rPr>
                <w:sz w:val="18"/>
                <w:szCs w:val="18"/>
              </w:rPr>
              <w:t>редотвращение заболеваемости острыми кишечными инфекциями и другими з</w:t>
            </w:r>
            <w:r>
              <w:rPr>
                <w:sz w:val="18"/>
                <w:szCs w:val="18"/>
              </w:rPr>
              <w:t>аболеваниями в период паводка; С</w:t>
            </w:r>
            <w:r w:rsidRPr="00522196">
              <w:rPr>
                <w:sz w:val="18"/>
                <w:szCs w:val="18"/>
              </w:rPr>
              <w:t>нижение негативного воздействия на водные объекты</w:t>
            </w:r>
          </w:p>
        </w:tc>
        <w:tc>
          <w:tcPr>
            <w:tcW w:w="0" w:type="auto"/>
            <w:vAlign w:val="center"/>
          </w:tcPr>
          <w:p w:rsidR="00E07560" w:rsidRDefault="00E07560" w:rsidP="00394EDE">
            <w:pPr>
              <w:ind w:firstLine="0"/>
              <w:jc w:val="center"/>
            </w:pPr>
            <w:r w:rsidRPr="00482448">
              <w:rPr>
                <w:sz w:val="18"/>
                <w:szCs w:val="18"/>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0" w:type="auto"/>
            <w:vAlign w:val="center"/>
          </w:tcPr>
          <w:p w:rsidR="00E07560" w:rsidRPr="005F701D" w:rsidRDefault="00E07560" w:rsidP="00394EDE">
            <w:pPr>
              <w:ind w:firstLine="0"/>
              <w:jc w:val="center"/>
              <w:rPr>
                <w:sz w:val="18"/>
                <w:szCs w:val="18"/>
              </w:rPr>
            </w:pPr>
            <w:r w:rsidRPr="005F701D">
              <w:rPr>
                <w:sz w:val="18"/>
                <w:szCs w:val="18"/>
              </w:rPr>
              <w:t>Обеспеченность разработанной проектно-сметной документацией модернизации системы водоснабжения с. Хатанга</w:t>
            </w:r>
            <w:r>
              <w:rPr>
                <w:sz w:val="18"/>
                <w:szCs w:val="18"/>
              </w:rPr>
              <w:t>;</w:t>
            </w:r>
          </w:p>
          <w:p w:rsidR="00E07560" w:rsidRPr="00122D25" w:rsidRDefault="00E07560" w:rsidP="00394EDE">
            <w:pPr>
              <w:ind w:firstLine="0"/>
              <w:jc w:val="center"/>
              <w:rPr>
                <w:sz w:val="18"/>
                <w:szCs w:val="18"/>
              </w:rPr>
            </w:pP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lastRenderedPageBreak/>
              <w:t>6.4</w:t>
            </w:r>
          </w:p>
        </w:tc>
        <w:tc>
          <w:tcPr>
            <w:tcW w:w="0" w:type="auto"/>
            <w:vAlign w:val="center"/>
          </w:tcPr>
          <w:p w:rsidR="00E07560" w:rsidRPr="00962C56" w:rsidRDefault="00E07560" w:rsidP="00394EDE">
            <w:pPr>
              <w:ind w:firstLine="0"/>
              <w:jc w:val="center"/>
              <w:rPr>
                <w:sz w:val="18"/>
                <w:szCs w:val="18"/>
              </w:rPr>
            </w:pPr>
            <w:r w:rsidRPr="00962C56">
              <w:rPr>
                <w:sz w:val="18"/>
                <w:szCs w:val="18"/>
              </w:rPr>
              <w:t>Строительство станции 2-го подъема</w:t>
            </w:r>
          </w:p>
        </w:tc>
        <w:tc>
          <w:tcPr>
            <w:tcW w:w="0" w:type="auto"/>
            <w:vAlign w:val="center"/>
          </w:tcPr>
          <w:p w:rsidR="00E07560" w:rsidRDefault="00E07560" w:rsidP="00394EDE">
            <w:pPr>
              <w:ind w:firstLine="0"/>
              <w:jc w:val="center"/>
            </w:pPr>
            <w:r w:rsidRPr="00C5750D">
              <w:rPr>
                <w:sz w:val="18"/>
                <w:szCs w:val="18"/>
              </w:rPr>
              <w:t>Администрация сельского поселения Хатанга</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2017</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2022</w:t>
            </w:r>
          </w:p>
        </w:tc>
        <w:tc>
          <w:tcPr>
            <w:tcW w:w="0" w:type="auto"/>
            <w:vAlign w:val="center"/>
          </w:tcPr>
          <w:p w:rsidR="00E07560" w:rsidRDefault="00E07560" w:rsidP="00394EDE">
            <w:pPr>
              <w:ind w:firstLine="0"/>
              <w:jc w:val="center"/>
              <w:rPr>
                <w:sz w:val="18"/>
                <w:szCs w:val="18"/>
              </w:rPr>
            </w:pPr>
            <w:r>
              <w:rPr>
                <w:sz w:val="18"/>
                <w:szCs w:val="18"/>
              </w:rPr>
              <w:t>П</w:t>
            </w:r>
            <w:r w:rsidRPr="00522196">
              <w:rPr>
                <w:sz w:val="18"/>
                <w:szCs w:val="18"/>
              </w:rPr>
              <w:t>редотвращение заболеваемости острыми кишечными инфекциями и другими з</w:t>
            </w:r>
            <w:r>
              <w:rPr>
                <w:sz w:val="18"/>
                <w:szCs w:val="18"/>
              </w:rPr>
              <w:t>аболеваниями в период паводка; С</w:t>
            </w:r>
            <w:r w:rsidRPr="00522196">
              <w:rPr>
                <w:sz w:val="18"/>
                <w:szCs w:val="18"/>
              </w:rPr>
              <w:t>нижение негативного воздействия на водные объекты</w:t>
            </w:r>
          </w:p>
        </w:tc>
        <w:tc>
          <w:tcPr>
            <w:tcW w:w="0" w:type="auto"/>
            <w:vAlign w:val="center"/>
          </w:tcPr>
          <w:p w:rsidR="00E07560" w:rsidRDefault="00E07560" w:rsidP="00394EDE">
            <w:pPr>
              <w:ind w:firstLine="0"/>
              <w:jc w:val="center"/>
            </w:pPr>
            <w:r w:rsidRPr="00482448">
              <w:rPr>
                <w:sz w:val="18"/>
                <w:szCs w:val="18"/>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0" w:type="auto"/>
            <w:vAlign w:val="center"/>
          </w:tcPr>
          <w:p w:rsidR="00E07560" w:rsidRPr="005F701D" w:rsidRDefault="00E07560" w:rsidP="00394EDE">
            <w:pPr>
              <w:ind w:firstLine="0"/>
              <w:jc w:val="center"/>
              <w:rPr>
                <w:sz w:val="18"/>
                <w:szCs w:val="18"/>
              </w:rPr>
            </w:pPr>
            <w:r w:rsidRPr="005F701D">
              <w:rPr>
                <w:sz w:val="18"/>
                <w:szCs w:val="18"/>
              </w:rPr>
              <w:t>Обеспеченность разработанной проектно-сметной документацией модернизации системы водоснабжения с. Хатанга</w:t>
            </w:r>
            <w:r>
              <w:rPr>
                <w:sz w:val="18"/>
                <w:szCs w:val="18"/>
              </w:rPr>
              <w:t>;</w:t>
            </w:r>
          </w:p>
          <w:p w:rsidR="00E07560" w:rsidRPr="00122D25" w:rsidRDefault="00E07560" w:rsidP="00394EDE">
            <w:pPr>
              <w:ind w:firstLine="0"/>
              <w:jc w:val="center"/>
              <w:rPr>
                <w:sz w:val="18"/>
                <w:szCs w:val="18"/>
              </w:rPr>
            </w:pP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6.5</w:t>
            </w:r>
          </w:p>
        </w:tc>
        <w:tc>
          <w:tcPr>
            <w:tcW w:w="0" w:type="auto"/>
            <w:vAlign w:val="center"/>
          </w:tcPr>
          <w:p w:rsidR="00E07560" w:rsidRPr="00962C56" w:rsidRDefault="00E07560" w:rsidP="00394EDE">
            <w:pPr>
              <w:ind w:firstLine="0"/>
              <w:jc w:val="center"/>
              <w:rPr>
                <w:sz w:val="18"/>
                <w:szCs w:val="18"/>
              </w:rPr>
            </w:pPr>
            <w:r w:rsidRPr="00962C56">
              <w:rPr>
                <w:sz w:val="18"/>
                <w:szCs w:val="18"/>
              </w:rPr>
              <w:t>Проведение инженерно-геологических изысканий под строительство станции по очистке хозяйственно-бытовых сточных вод в селе Хатанга</w:t>
            </w:r>
          </w:p>
        </w:tc>
        <w:tc>
          <w:tcPr>
            <w:tcW w:w="0" w:type="auto"/>
            <w:vAlign w:val="center"/>
          </w:tcPr>
          <w:p w:rsidR="00E07560" w:rsidRDefault="00E07560" w:rsidP="00394EDE">
            <w:pPr>
              <w:ind w:firstLine="0"/>
              <w:jc w:val="center"/>
            </w:pPr>
            <w:r w:rsidRPr="00C5750D">
              <w:rPr>
                <w:sz w:val="18"/>
                <w:szCs w:val="18"/>
              </w:rPr>
              <w:t>Администрация сельского поселения Хатанга</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2015</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2024</w:t>
            </w:r>
          </w:p>
        </w:tc>
        <w:tc>
          <w:tcPr>
            <w:tcW w:w="0" w:type="auto"/>
            <w:vAlign w:val="center"/>
          </w:tcPr>
          <w:p w:rsidR="00E07560" w:rsidRDefault="00E07560" w:rsidP="00394EDE">
            <w:pPr>
              <w:ind w:firstLine="0"/>
              <w:jc w:val="center"/>
              <w:rPr>
                <w:sz w:val="18"/>
                <w:szCs w:val="18"/>
              </w:rPr>
            </w:pPr>
            <w:r>
              <w:rPr>
                <w:sz w:val="18"/>
                <w:szCs w:val="18"/>
              </w:rPr>
              <w:t>П</w:t>
            </w:r>
            <w:r w:rsidRPr="00522196">
              <w:rPr>
                <w:sz w:val="18"/>
                <w:szCs w:val="18"/>
              </w:rPr>
              <w:t>редотвращение заболеваемости острыми кишечными инфекциями и другими з</w:t>
            </w:r>
            <w:r>
              <w:rPr>
                <w:sz w:val="18"/>
                <w:szCs w:val="18"/>
              </w:rPr>
              <w:t>аболеваниями в период паводка; С</w:t>
            </w:r>
            <w:r w:rsidRPr="00522196">
              <w:rPr>
                <w:sz w:val="18"/>
                <w:szCs w:val="18"/>
              </w:rPr>
              <w:t>нижение негативного воздействия на водные объекты</w:t>
            </w:r>
          </w:p>
        </w:tc>
        <w:tc>
          <w:tcPr>
            <w:tcW w:w="0" w:type="auto"/>
            <w:vAlign w:val="center"/>
          </w:tcPr>
          <w:p w:rsidR="00E07560" w:rsidRDefault="00E07560" w:rsidP="00394EDE">
            <w:pPr>
              <w:ind w:firstLine="0"/>
              <w:jc w:val="center"/>
            </w:pPr>
            <w:r w:rsidRPr="00482448">
              <w:rPr>
                <w:sz w:val="18"/>
                <w:szCs w:val="18"/>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0" w:type="auto"/>
            <w:vAlign w:val="center"/>
          </w:tcPr>
          <w:p w:rsidR="00E07560" w:rsidRPr="005F701D" w:rsidRDefault="00E07560" w:rsidP="00394EDE">
            <w:pPr>
              <w:ind w:firstLine="0"/>
              <w:jc w:val="center"/>
              <w:rPr>
                <w:sz w:val="18"/>
                <w:szCs w:val="18"/>
              </w:rPr>
            </w:pPr>
            <w:r w:rsidRPr="005F701D">
              <w:rPr>
                <w:sz w:val="18"/>
                <w:szCs w:val="18"/>
              </w:rPr>
              <w:t>Обеспеченность разработанной проектно-сметной документацией модернизации системы водоснабжения с. Хатанга</w:t>
            </w:r>
            <w:r>
              <w:rPr>
                <w:sz w:val="18"/>
                <w:szCs w:val="18"/>
              </w:rPr>
              <w:t>;</w:t>
            </w:r>
          </w:p>
          <w:p w:rsidR="00E07560" w:rsidRPr="00122D25" w:rsidRDefault="00E07560" w:rsidP="00394EDE">
            <w:pPr>
              <w:ind w:firstLine="0"/>
              <w:jc w:val="center"/>
              <w:rPr>
                <w:sz w:val="18"/>
                <w:szCs w:val="18"/>
              </w:rPr>
            </w:pP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6.6</w:t>
            </w:r>
          </w:p>
        </w:tc>
        <w:tc>
          <w:tcPr>
            <w:tcW w:w="0" w:type="auto"/>
            <w:vAlign w:val="center"/>
          </w:tcPr>
          <w:p w:rsidR="00E07560" w:rsidRPr="00962C56" w:rsidRDefault="00E07560" w:rsidP="00394EDE">
            <w:pPr>
              <w:ind w:firstLine="0"/>
              <w:jc w:val="center"/>
              <w:rPr>
                <w:sz w:val="18"/>
                <w:szCs w:val="18"/>
              </w:rPr>
            </w:pPr>
            <w:r w:rsidRPr="00962C56">
              <w:rPr>
                <w:sz w:val="18"/>
                <w:szCs w:val="18"/>
              </w:rPr>
              <w:t>Изготовление проектно-сметной документации и получение положительного заключения на результаты инженерно-геологических изысканий и проектно-сметную документацию под строительство станции по очистке хозяйственно-бытовых сточных вод в селе Хатанга</w:t>
            </w:r>
          </w:p>
        </w:tc>
        <w:tc>
          <w:tcPr>
            <w:tcW w:w="0" w:type="auto"/>
            <w:vAlign w:val="center"/>
          </w:tcPr>
          <w:p w:rsidR="00E07560" w:rsidRDefault="00E07560" w:rsidP="00394EDE">
            <w:pPr>
              <w:ind w:firstLine="0"/>
              <w:jc w:val="center"/>
            </w:pPr>
            <w:r w:rsidRPr="00C5750D">
              <w:rPr>
                <w:sz w:val="18"/>
                <w:szCs w:val="18"/>
              </w:rPr>
              <w:t>Администрация сельского поселения Хатанга</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2015</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2024</w:t>
            </w:r>
          </w:p>
        </w:tc>
        <w:tc>
          <w:tcPr>
            <w:tcW w:w="0" w:type="auto"/>
            <w:vAlign w:val="center"/>
          </w:tcPr>
          <w:p w:rsidR="00E07560" w:rsidRDefault="00E07560" w:rsidP="00394EDE">
            <w:pPr>
              <w:ind w:firstLine="0"/>
              <w:jc w:val="center"/>
              <w:rPr>
                <w:sz w:val="18"/>
                <w:szCs w:val="18"/>
              </w:rPr>
            </w:pPr>
            <w:r>
              <w:rPr>
                <w:sz w:val="18"/>
                <w:szCs w:val="18"/>
              </w:rPr>
              <w:t>П</w:t>
            </w:r>
            <w:r w:rsidRPr="00522196">
              <w:rPr>
                <w:sz w:val="18"/>
                <w:szCs w:val="18"/>
              </w:rPr>
              <w:t>редотвращение заболеваемости острыми кишечными инфекциями и другими з</w:t>
            </w:r>
            <w:r>
              <w:rPr>
                <w:sz w:val="18"/>
                <w:szCs w:val="18"/>
              </w:rPr>
              <w:t>аболеваниями в период паводка; С</w:t>
            </w:r>
            <w:r w:rsidRPr="00522196">
              <w:rPr>
                <w:sz w:val="18"/>
                <w:szCs w:val="18"/>
              </w:rPr>
              <w:t>нижение негативного воздействия на водные объекты</w:t>
            </w:r>
          </w:p>
        </w:tc>
        <w:tc>
          <w:tcPr>
            <w:tcW w:w="0" w:type="auto"/>
            <w:vAlign w:val="center"/>
          </w:tcPr>
          <w:p w:rsidR="00E07560" w:rsidRDefault="00E07560" w:rsidP="00394EDE">
            <w:pPr>
              <w:ind w:firstLine="0"/>
              <w:jc w:val="center"/>
            </w:pPr>
            <w:r w:rsidRPr="00482448">
              <w:rPr>
                <w:sz w:val="18"/>
                <w:szCs w:val="18"/>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0" w:type="auto"/>
            <w:vAlign w:val="center"/>
          </w:tcPr>
          <w:p w:rsidR="00E07560" w:rsidRPr="005F701D" w:rsidRDefault="00E07560" w:rsidP="00394EDE">
            <w:pPr>
              <w:ind w:firstLine="0"/>
              <w:jc w:val="center"/>
              <w:rPr>
                <w:sz w:val="18"/>
                <w:szCs w:val="18"/>
              </w:rPr>
            </w:pPr>
            <w:r w:rsidRPr="005F701D">
              <w:rPr>
                <w:sz w:val="18"/>
                <w:szCs w:val="18"/>
              </w:rPr>
              <w:t>Обеспеченность разработанной проектно-сметной документацией модернизации системы водоснабжения с. Хатанга</w:t>
            </w:r>
            <w:r>
              <w:rPr>
                <w:sz w:val="18"/>
                <w:szCs w:val="18"/>
              </w:rPr>
              <w:t>;</w:t>
            </w:r>
          </w:p>
          <w:p w:rsidR="00E07560" w:rsidRPr="00122D25" w:rsidRDefault="00E07560" w:rsidP="00394EDE">
            <w:pPr>
              <w:ind w:firstLine="0"/>
              <w:jc w:val="center"/>
              <w:rPr>
                <w:sz w:val="18"/>
                <w:szCs w:val="18"/>
              </w:rPr>
            </w:pP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6.7</w:t>
            </w:r>
          </w:p>
        </w:tc>
        <w:tc>
          <w:tcPr>
            <w:tcW w:w="0" w:type="auto"/>
            <w:vAlign w:val="center"/>
          </w:tcPr>
          <w:p w:rsidR="00E07560" w:rsidRPr="00962C56" w:rsidRDefault="00E07560" w:rsidP="00394EDE">
            <w:pPr>
              <w:ind w:firstLine="0"/>
              <w:jc w:val="center"/>
              <w:rPr>
                <w:sz w:val="18"/>
                <w:szCs w:val="18"/>
              </w:rPr>
            </w:pPr>
            <w:r w:rsidRPr="006A7F5E">
              <w:rPr>
                <w:sz w:val="18"/>
                <w:szCs w:val="18"/>
              </w:rPr>
              <w:t>Расходы на реализацию мероприятий по строительству и реконструкции (модернизации) объектов питьевого водоснабжения в рамках подпрограммы «Чистая вода» государственной программы «Реформирование и модернизация жилищно-коммунального хозяйства и повышение энергетической эффективности» (софинансирование за счет местного бюджета)</w:t>
            </w:r>
          </w:p>
        </w:tc>
        <w:tc>
          <w:tcPr>
            <w:tcW w:w="0" w:type="auto"/>
            <w:vAlign w:val="center"/>
          </w:tcPr>
          <w:p w:rsidR="00E07560" w:rsidRPr="00C5750D" w:rsidRDefault="00E07560" w:rsidP="00394EDE">
            <w:pPr>
              <w:ind w:firstLine="0"/>
              <w:jc w:val="center"/>
              <w:rPr>
                <w:sz w:val="18"/>
                <w:szCs w:val="18"/>
              </w:rPr>
            </w:pPr>
            <w:r w:rsidRPr="00C5750D">
              <w:rPr>
                <w:sz w:val="18"/>
                <w:szCs w:val="18"/>
              </w:rPr>
              <w:t>Администрация сельского поселения Хатанга</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2020</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2024</w:t>
            </w:r>
          </w:p>
        </w:tc>
        <w:tc>
          <w:tcPr>
            <w:tcW w:w="0" w:type="auto"/>
            <w:vAlign w:val="center"/>
          </w:tcPr>
          <w:p w:rsidR="00E07560" w:rsidRDefault="00E07560" w:rsidP="00394EDE">
            <w:pPr>
              <w:ind w:firstLine="0"/>
              <w:jc w:val="center"/>
              <w:rPr>
                <w:sz w:val="18"/>
                <w:szCs w:val="18"/>
              </w:rPr>
            </w:pPr>
            <w:r>
              <w:rPr>
                <w:sz w:val="18"/>
                <w:szCs w:val="18"/>
              </w:rPr>
              <w:t>П</w:t>
            </w:r>
            <w:r w:rsidRPr="00522196">
              <w:rPr>
                <w:sz w:val="18"/>
                <w:szCs w:val="18"/>
              </w:rPr>
              <w:t>редотвращение заболеваемости острыми кишечными инфекциями и другими з</w:t>
            </w:r>
            <w:r>
              <w:rPr>
                <w:sz w:val="18"/>
                <w:szCs w:val="18"/>
              </w:rPr>
              <w:t>аболеваниями в период паводка; С</w:t>
            </w:r>
            <w:r w:rsidRPr="00522196">
              <w:rPr>
                <w:sz w:val="18"/>
                <w:szCs w:val="18"/>
              </w:rPr>
              <w:t>нижение негативного воздействия на водные объекты</w:t>
            </w:r>
          </w:p>
        </w:tc>
        <w:tc>
          <w:tcPr>
            <w:tcW w:w="0" w:type="auto"/>
            <w:vAlign w:val="center"/>
          </w:tcPr>
          <w:p w:rsidR="00E07560" w:rsidRDefault="00E07560" w:rsidP="00394EDE">
            <w:pPr>
              <w:ind w:firstLine="0"/>
              <w:jc w:val="center"/>
            </w:pPr>
            <w:r w:rsidRPr="00482448">
              <w:rPr>
                <w:sz w:val="18"/>
                <w:szCs w:val="18"/>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0" w:type="auto"/>
            <w:vAlign w:val="center"/>
          </w:tcPr>
          <w:p w:rsidR="00E07560" w:rsidRPr="005F701D" w:rsidRDefault="00E07560" w:rsidP="00394EDE">
            <w:pPr>
              <w:ind w:firstLine="0"/>
              <w:jc w:val="center"/>
              <w:rPr>
                <w:sz w:val="18"/>
                <w:szCs w:val="18"/>
              </w:rPr>
            </w:pPr>
            <w:r w:rsidRPr="005F701D">
              <w:rPr>
                <w:sz w:val="18"/>
                <w:szCs w:val="18"/>
              </w:rPr>
              <w:t>Обеспеченность разработанной проектно-сметной документацией модернизации системы водоснабжения с. Хатанга</w:t>
            </w:r>
            <w:r>
              <w:rPr>
                <w:sz w:val="18"/>
                <w:szCs w:val="18"/>
              </w:rPr>
              <w:t>;</w:t>
            </w:r>
          </w:p>
          <w:p w:rsidR="00E07560" w:rsidRPr="00122D25" w:rsidRDefault="00E07560" w:rsidP="00394EDE">
            <w:pPr>
              <w:ind w:firstLine="0"/>
              <w:jc w:val="center"/>
              <w:rPr>
                <w:sz w:val="18"/>
                <w:szCs w:val="18"/>
              </w:rPr>
            </w:pP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6.8</w:t>
            </w:r>
          </w:p>
        </w:tc>
        <w:tc>
          <w:tcPr>
            <w:tcW w:w="0" w:type="auto"/>
            <w:vAlign w:val="center"/>
          </w:tcPr>
          <w:p w:rsidR="00E07560" w:rsidRPr="006A7F5E" w:rsidRDefault="00E07560" w:rsidP="00394EDE">
            <w:pPr>
              <w:ind w:firstLine="0"/>
              <w:jc w:val="center"/>
              <w:rPr>
                <w:sz w:val="18"/>
                <w:szCs w:val="18"/>
              </w:rPr>
            </w:pPr>
            <w:r>
              <w:rPr>
                <w:sz w:val="18"/>
                <w:szCs w:val="18"/>
              </w:rPr>
              <w:t>Авторский надзор за объектом строительства станции 2-го подъема с комплексом очистки и обезвреживания холодной воды для с. Хатанга</w:t>
            </w:r>
          </w:p>
        </w:tc>
        <w:tc>
          <w:tcPr>
            <w:tcW w:w="0" w:type="auto"/>
            <w:vAlign w:val="center"/>
          </w:tcPr>
          <w:p w:rsidR="00E07560" w:rsidRPr="00C5750D" w:rsidRDefault="00E07560" w:rsidP="00394EDE">
            <w:pPr>
              <w:ind w:firstLine="0"/>
              <w:jc w:val="center"/>
              <w:rPr>
                <w:sz w:val="18"/>
                <w:szCs w:val="18"/>
              </w:rPr>
            </w:pPr>
            <w:r w:rsidRPr="00C5750D">
              <w:rPr>
                <w:sz w:val="18"/>
                <w:szCs w:val="18"/>
              </w:rPr>
              <w:t>Администрация сельского поселения Хатанга</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2020</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2024</w:t>
            </w:r>
          </w:p>
        </w:tc>
        <w:tc>
          <w:tcPr>
            <w:tcW w:w="0" w:type="auto"/>
            <w:vAlign w:val="center"/>
          </w:tcPr>
          <w:p w:rsidR="00E07560" w:rsidRDefault="00E07560" w:rsidP="00394EDE">
            <w:pPr>
              <w:ind w:firstLine="0"/>
              <w:jc w:val="center"/>
              <w:rPr>
                <w:sz w:val="18"/>
                <w:szCs w:val="18"/>
              </w:rPr>
            </w:pPr>
            <w:r>
              <w:rPr>
                <w:sz w:val="18"/>
                <w:szCs w:val="18"/>
              </w:rPr>
              <w:t>П</w:t>
            </w:r>
            <w:r w:rsidRPr="00522196">
              <w:rPr>
                <w:sz w:val="18"/>
                <w:szCs w:val="18"/>
              </w:rPr>
              <w:t>редотвращение заболеваемости острыми кишечными инфекциями и другими з</w:t>
            </w:r>
            <w:r>
              <w:rPr>
                <w:sz w:val="18"/>
                <w:szCs w:val="18"/>
              </w:rPr>
              <w:t>аболеваниями в период паводка; С</w:t>
            </w:r>
            <w:r w:rsidRPr="00522196">
              <w:rPr>
                <w:sz w:val="18"/>
                <w:szCs w:val="18"/>
              </w:rPr>
              <w:t>нижение негативного воздействия на водные объекты</w:t>
            </w:r>
          </w:p>
        </w:tc>
        <w:tc>
          <w:tcPr>
            <w:tcW w:w="0" w:type="auto"/>
            <w:vAlign w:val="center"/>
          </w:tcPr>
          <w:p w:rsidR="00E07560" w:rsidRDefault="00E07560" w:rsidP="00394EDE">
            <w:pPr>
              <w:ind w:firstLine="0"/>
              <w:jc w:val="center"/>
            </w:pPr>
            <w:r w:rsidRPr="00482448">
              <w:rPr>
                <w:sz w:val="18"/>
                <w:szCs w:val="18"/>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0" w:type="auto"/>
            <w:vAlign w:val="center"/>
          </w:tcPr>
          <w:p w:rsidR="00E07560" w:rsidRPr="005F701D" w:rsidRDefault="00E07560" w:rsidP="00394EDE">
            <w:pPr>
              <w:ind w:firstLine="0"/>
              <w:jc w:val="center"/>
              <w:rPr>
                <w:sz w:val="18"/>
                <w:szCs w:val="18"/>
              </w:rPr>
            </w:pPr>
            <w:r w:rsidRPr="005F701D">
              <w:rPr>
                <w:sz w:val="18"/>
                <w:szCs w:val="18"/>
              </w:rPr>
              <w:t>Обеспеченность разработанной проектно-сметной документацией модернизации системы водоснабжения с. Хатанга</w:t>
            </w:r>
            <w:r>
              <w:rPr>
                <w:sz w:val="18"/>
                <w:szCs w:val="18"/>
              </w:rPr>
              <w:t>;</w:t>
            </w:r>
          </w:p>
          <w:p w:rsidR="00E07560" w:rsidRPr="00122D25" w:rsidRDefault="00E07560" w:rsidP="00394EDE">
            <w:pPr>
              <w:ind w:firstLine="0"/>
              <w:jc w:val="center"/>
              <w:rPr>
                <w:sz w:val="18"/>
                <w:szCs w:val="18"/>
              </w:rPr>
            </w:pP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p>
        </w:tc>
        <w:tc>
          <w:tcPr>
            <w:tcW w:w="0" w:type="auto"/>
            <w:gridSpan w:val="7"/>
            <w:vAlign w:val="center"/>
          </w:tcPr>
          <w:p w:rsidR="00E07560" w:rsidRPr="005F701D" w:rsidRDefault="00E07560" w:rsidP="009C5AAC">
            <w:pPr>
              <w:ind w:firstLine="0"/>
              <w:rPr>
                <w:sz w:val="18"/>
                <w:szCs w:val="18"/>
              </w:rPr>
            </w:pPr>
            <w:r w:rsidRPr="00121C2A">
              <w:rPr>
                <w:sz w:val="18"/>
                <w:szCs w:val="18"/>
              </w:rPr>
              <w:t xml:space="preserve">Подпрограмма </w:t>
            </w:r>
            <w:r>
              <w:rPr>
                <w:sz w:val="18"/>
                <w:szCs w:val="18"/>
              </w:rPr>
              <w:t xml:space="preserve">7: </w:t>
            </w:r>
            <w:r w:rsidRPr="00522196">
              <w:rPr>
                <w:sz w:val="18"/>
                <w:szCs w:val="18"/>
              </w:rPr>
              <w:t>Переход на отпуск холодной воды и тепловой энергии потребителям, проживающим в муниципальном  жилом фонде, в соответствии с показаниями общедомовых приборов учета</w:t>
            </w: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p>
        </w:tc>
        <w:tc>
          <w:tcPr>
            <w:tcW w:w="0" w:type="auto"/>
            <w:gridSpan w:val="7"/>
            <w:vAlign w:val="center"/>
          </w:tcPr>
          <w:p w:rsidR="00E07560" w:rsidRPr="00522196" w:rsidRDefault="00E07560" w:rsidP="009C5AAC">
            <w:pPr>
              <w:pStyle w:val="ConsPlusNormal"/>
              <w:widowControl/>
              <w:ind w:firstLine="0"/>
              <w:rPr>
                <w:rFonts w:ascii="Times New Roman" w:hAnsi="Times New Roman" w:cs="Times New Roman"/>
                <w:sz w:val="18"/>
                <w:szCs w:val="18"/>
              </w:rPr>
            </w:pPr>
            <w:r w:rsidRPr="00DA29F3">
              <w:rPr>
                <w:rFonts w:ascii="Times New Roman" w:hAnsi="Times New Roman" w:cs="Times New Roman"/>
                <w:b/>
                <w:sz w:val="18"/>
                <w:szCs w:val="18"/>
                <w:u w:val="single"/>
              </w:rPr>
              <w:t>Цель</w:t>
            </w:r>
            <w:r w:rsidRPr="00121C2A">
              <w:rPr>
                <w:rFonts w:ascii="Times New Roman" w:hAnsi="Times New Roman" w:cs="Times New Roman"/>
                <w:b/>
                <w:sz w:val="18"/>
                <w:szCs w:val="18"/>
              </w:rPr>
              <w:t>:</w:t>
            </w:r>
            <w:r>
              <w:rPr>
                <w:rFonts w:ascii="Times New Roman" w:hAnsi="Times New Roman"/>
                <w:sz w:val="18"/>
                <w:szCs w:val="18"/>
              </w:rPr>
              <w:t xml:space="preserve"> </w:t>
            </w:r>
            <w:r w:rsidRPr="005F701D">
              <w:rPr>
                <w:rFonts w:ascii="Times New Roman" w:hAnsi="Times New Roman" w:cs="Times New Roman"/>
                <w:sz w:val="18"/>
                <w:szCs w:val="18"/>
              </w:rPr>
              <w:t>Переход на отпуск холодной воды и тепловой энергии потребителям, проживающим в муниципальном жилом фонде, в соответствии с показан</w:t>
            </w:r>
            <w:r>
              <w:rPr>
                <w:rFonts w:ascii="Times New Roman" w:hAnsi="Times New Roman" w:cs="Times New Roman"/>
                <w:sz w:val="18"/>
                <w:szCs w:val="18"/>
              </w:rPr>
              <w:t>иями общедомовых приборов учета</w:t>
            </w: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p>
        </w:tc>
        <w:tc>
          <w:tcPr>
            <w:tcW w:w="0" w:type="auto"/>
            <w:gridSpan w:val="7"/>
            <w:vAlign w:val="center"/>
          </w:tcPr>
          <w:p w:rsidR="00E07560" w:rsidRPr="005F701D" w:rsidRDefault="00E07560" w:rsidP="009C5AAC">
            <w:pPr>
              <w:ind w:firstLine="0"/>
              <w:rPr>
                <w:sz w:val="18"/>
                <w:szCs w:val="18"/>
              </w:rPr>
            </w:pPr>
            <w:r w:rsidRPr="00DA29F3">
              <w:rPr>
                <w:b/>
                <w:sz w:val="18"/>
                <w:szCs w:val="18"/>
                <w:u w:val="single"/>
              </w:rPr>
              <w:t>Задача:</w:t>
            </w:r>
            <w:r w:rsidRPr="00962C56">
              <w:rPr>
                <w:b/>
                <w:sz w:val="18"/>
                <w:szCs w:val="18"/>
              </w:rPr>
              <w:t xml:space="preserve"> </w:t>
            </w:r>
            <w:r w:rsidRPr="005F701D">
              <w:rPr>
                <w:sz w:val="18"/>
                <w:szCs w:val="18"/>
              </w:rPr>
              <w:t>Сокращение потребления тепловой энергии, холодной воды в многоквартирных домах до уровня технически и экономически обоснованных величин за счет установки коллективных  (общедомовых) приборов учета потребления коммунальных ресурсов</w:t>
            </w: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7.1</w:t>
            </w:r>
          </w:p>
        </w:tc>
        <w:tc>
          <w:tcPr>
            <w:tcW w:w="0" w:type="auto"/>
            <w:vAlign w:val="center"/>
          </w:tcPr>
          <w:p w:rsidR="00E07560" w:rsidRPr="00962C56" w:rsidRDefault="00E07560" w:rsidP="00394EDE">
            <w:pPr>
              <w:ind w:firstLine="0"/>
              <w:jc w:val="center"/>
              <w:rPr>
                <w:sz w:val="18"/>
                <w:szCs w:val="18"/>
              </w:rPr>
            </w:pPr>
            <w:r w:rsidRPr="00E25561">
              <w:rPr>
                <w:sz w:val="18"/>
                <w:szCs w:val="18"/>
              </w:rPr>
              <w:t>Возмещение затрат, связанных с приобретением и установкой коллективных (общедомовых) приборов учета тепловой энергии  и холодной воды (в части муниципального жилого фонда).</w:t>
            </w:r>
          </w:p>
        </w:tc>
        <w:tc>
          <w:tcPr>
            <w:tcW w:w="0" w:type="auto"/>
            <w:vAlign w:val="center"/>
          </w:tcPr>
          <w:p w:rsidR="00E07560" w:rsidRPr="00C5750D" w:rsidRDefault="00E07560" w:rsidP="00394EDE">
            <w:pPr>
              <w:ind w:firstLine="0"/>
              <w:jc w:val="center"/>
              <w:rPr>
                <w:sz w:val="18"/>
                <w:szCs w:val="18"/>
              </w:rPr>
            </w:pPr>
            <w:r w:rsidRPr="00C5750D">
              <w:rPr>
                <w:sz w:val="18"/>
                <w:szCs w:val="18"/>
              </w:rPr>
              <w:t>Администрация сельского поселения Хатанга</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sidRPr="00522196">
              <w:rPr>
                <w:rFonts w:ascii="Times New Roman" w:hAnsi="Times New Roman" w:cs="Times New Roman"/>
                <w:sz w:val="18"/>
                <w:szCs w:val="18"/>
              </w:rPr>
              <w:t>2015</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sidRPr="00522196">
              <w:rPr>
                <w:rFonts w:ascii="Times New Roman" w:hAnsi="Times New Roman" w:cs="Times New Roman"/>
                <w:sz w:val="18"/>
                <w:szCs w:val="18"/>
              </w:rPr>
              <w:t>2</w:t>
            </w:r>
            <w:r>
              <w:rPr>
                <w:rFonts w:ascii="Times New Roman" w:hAnsi="Times New Roman" w:cs="Times New Roman"/>
                <w:sz w:val="18"/>
                <w:szCs w:val="18"/>
              </w:rPr>
              <w:t>015</w:t>
            </w:r>
          </w:p>
        </w:tc>
        <w:tc>
          <w:tcPr>
            <w:tcW w:w="0" w:type="auto"/>
            <w:vAlign w:val="center"/>
          </w:tcPr>
          <w:p w:rsidR="00E07560" w:rsidRDefault="00E07560" w:rsidP="00394EDE">
            <w:pPr>
              <w:ind w:firstLine="0"/>
              <w:jc w:val="center"/>
              <w:rPr>
                <w:sz w:val="18"/>
                <w:szCs w:val="18"/>
              </w:rPr>
            </w:pPr>
            <w:r>
              <w:rPr>
                <w:sz w:val="18"/>
                <w:szCs w:val="18"/>
              </w:rPr>
              <w:t>П</w:t>
            </w:r>
            <w:r w:rsidRPr="00522196">
              <w:rPr>
                <w:sz w:val="18"/>
                <w:szCs w:val="18"/>
              </w:rPr>
              <w:t>ереход на отпуск коммунальных ресурсов (тепловой энергии, холодной воды) гражданам в соответствии с показаниями коллективных (общедомовых)  приборов учета потребления коммунальных ресурсов по многоквартирным домам</w:t>
            </w:r>
          </w:p>
        </w:tc>
        <w:tc>
          <w:tcPr>
            <w:tcW w:w="0" w:type="auto"/>
            <w:vAlign w:val="center"/>
          </w:tcPr>
          <w:p w:rsidR="00E07560" w:rsidRDefault="00E07560" w:rsidP="00394EDE">
            <w:pPr>
              <w:ind w:firstLine="0"/>
              <w:jc w:val="center"/>
              <w:rPr>
                <w:sz w:val="18"/>
                <w:szCs w:val="18"/>
              </w:rPr>
            </w:pPr>
            <w:r>
              <w:rPr>
                <w:sz w:val="18"/>
                <w:szCs w:val="18"/>
              </w:rPr>
              <w:t>Увеличение</w:t>
            </w:r>
            <w:r w:rsidRPr="008D2D78">
              <w:rPr>
                <w:sz w:val="18"/>
                <w:szCs w:val="18"/>
              </w:rPr>
              <w:t xml:space="preserve"> потребления тепловой энергии и холодной воды в многоквартирных домах</w:t>
            </w:r>
          </w:p>
          <w:p w:rsidR="00E07560" w:rsidRDefault="00E07560" w:rsidP="00394EDE">
            <w:pPr>
              <w:tabs>
                <w:tab w:val="left" w:pos="585"/>
                <w:tab w:val="center" w:pos="1065"/>
              </w:tabs>
              <w:ind w:firstLine="0"/>
              <w:jc w:val="center"/>
              <w:rPr>
                <w:sz w:val="18"/>
                <w:szCs w:val="18"/>
              </w:rPr>
            </w:pPr>
          </w:p>
          <w:p w:rsidR="00E07560" w:rsidRPr="008D2D78" w:rsidRDefault="00E07560" w:rsidP="00394EDE">
            <w:pPr>
              <w:ind w:firstLine="0"/>
              <w:jc w:val="center"/>
              <w:rPr>
                <w:sz w:val="18"/>
                <w:szCs w:val="18"/>
              </w:rPr>
            </w:pPr>
          </w:p>
        </w:tc>
        <w:tc>
          <w:tcPr>
            <w:tcW w:w="0" w:type="auto"/>
            <w:vAlign w:val="center"/>
          </w:tcPr>
          <w:p w:rsidR="00E07560" w:rsidRPr="005F701D" w:rsidRDefault="00E07560" w:rsidP="00394EDE">
            <w:pPr>
              <w:ind w:firstLine="0"/>
              <w:jc w:val="center"/>
              <w:rPr>
                <w:sz w:val="18"/>
                <w:szCs w:val="18"/>
              </w:rPr>
            </w:pPr>
            <w:r w:rsidRPr="008D2D78">
              <w:rPr>
                <w:sz w:val="18"/>
                <w:szCs w:val="18"/>
              </w:rPr>
              <w:t>Доля жилых домов, расположенных на территории с. Хатанга, оснащённых общедомовыми (коллективными) приборами учёта используемых ресурсов</w:t>
            </w: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7.2</w:t>
            </w:r>
          </w:p>
        </w:tc>
        <w:tc>
          <w:tcPr>
            <w:tcW w:w="0" w:type="auto"/>
            <w:vAlign w:val="center"/>
          </w:tcPr>
          <w:p w:rsidR="00E07560" w:rsidRPr="00E25561" w:rsidRDefault="00E07560" w:rsidP="00394EDE">
            <w:pPr>
              <w:ind w:firstLine="0"/>
              <w:jc w:val="center"/>
              <w:rPr>
                <w:sz w:val="18"/>
                <w:szCs w:val="18"/>
              </w:rPr>
            </w:pPr>
            <w:r>
              <w:rPr>
                <w:sz w:val="18"/>
                <w:szCs w:val="18"/>
              </w:rPr>
              <w:t>Мониторинг потребления коммунальных ресурсов</w:t>
            </w:r>
          </w:p>
        </w:tc>
        <w:tc>
          <w:tcPr>
            <w:tcW w:w="0" w:type="auto"/>
            <w:vAlign w:val="center"/>
          </w:tcPr>
          <w:p w:rsidR="00E07560" w:rsidRPr="00C5750D" w:rsidRDefault="00E07560" w:rsidP="00394EDE">
            <w:pPr>
              <w:ind w:firstLine="0"/>
              <w:jc w:val="center"/>
              <w:rPr>
                <w:sz w:val="18"/>
                <w:szCs w:val="18"/>
              </w:rPr>
            </w:pPr>
            <w:r>
              <w:rPr>
                <w:sz w:val="18"/>
                <w:szCs w:val="18"/>
              </w:rPr>
              <w:t>Администрация сельского поселения Хатанга</w:t>
            </w:r>
          </w:p>
        </w:tc>
        <w:tc>
          <w:tcPr>
            <w:tcW w:w="0" w:type="auto"/>
            <w:vAlign w:val="center"/>
          </w:tcPr>
          <w:p w:rsidR="00E07560" w:rsidRPr="00522196"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2015</w:t>
            </w:r>
          </w:p>
        </w:tc>
        <w:tc>
          <w:tcPr>
            <w:tcW w:w="0" w:type="auto"/>
            <w:vAlign w:val="center"/>
          </w:tcPr>
          <w:p w:rsidR="00E07560" w:rsidRPr="00522196"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2024</w:t>
            </w:r>
          </w:p>
        </w:tc>
        <w:tc>
          <w:tcPr>
            <w:tcW w:w="0" w:type="auto"/>
            <w:vAlign w:val="center"/>
          </w:tcPr>
          <w:p w:rsidR="00E07560" w:rsidRDefault="00E07560" w:rsidP="00394EDE">
            <w:pPr>
              <w:ind w:firstLine="0"/>
              <w:jc w:val="center"/>
              <w:rPr>
                <w:sz w:val="18"/>
                <w:szCs w:val="18"/>
              </w:rPr>
            </w:pPr>
            <w:r>
              <w:rPr>
                <w:sz w:val="18"/>
                <w:szCs w:val="18"/>
              </w:rPr>
              <w:t>П</w:t>
            </w:r>
            <w:r w:rsidRPr="00522196">
              <w:rPr>
                <w:sz w:val="18"/>
                <w:szCs w:val="18"/>
              </w:rPr>
              <w:t>ереход на отпуск коммунальных ресурсов (тепловой энергии, холодной воды) гражданам в соответствии с показаниями коллективных (общедомовых)  приборов учета потребления коммунальных ресурсов по многоквартирным домам</w:t>
            </w:r>
          </w:p>
        </w:tc>
        <w:tc>
          <w:tcPr>
            <w:tcW w:w="0" w:type="auto"/>
            <w:vAlign w:val="center"/>
          </w:tcPr>
          <w:p w:rsidR="00E07560" w:rsidRDefault="00E07560" w:rsidP="00394EDE">
            <w:pPr>
              <w:ind w:firstLine="0"/>
              <w:jc w:val="center"/>
              <w:rPr>
                <w:sz w:val="18"/>
                <w:szCs w:val="18"/>
              </w:rPr>
            </w:pPr>
            <w:r>
              <w:rPr>
                <w:sz w:val="18"/>
                <w:szCs w:val="18"/>
              </w:rPr>
              <w:t>Увеличение</w:t>
            </w:r>
            <w:r w:rsidRPr="008D2D78">
              <w:rPr>
                <w:sz w:val="18"/>
                <w:szCs w:val="18"/>
              </w:rPr>
              <w:t xml:space="preserve"> потребления тепловой энергии и холодной воды в многоквартирных домах</w:t>
            </w:r>
          </w:p>
          <w:p w:rsidR="00E07560" w:rsidRDefault="00E07560" w:rsidP="00394EDE">
            <w:pPr>
              <w:tabs>
                <w:tab w:val="left" w:pos="585"/>
                <w:tab w:val="center" w:pos="1065"/>
              </w:tabs>
              <w:ind w:firstLine="0"/>
              <w:jc w:val="center"/>
              <w:rPr>
                <w:sz w:val="18"/>
                <w:szCs w:val="18"/>
              </w:rPr>
            </w:pPr>
          </w:p>
          <w:p w:rsidR="00E07560" w:rsidRPr="008D2D78" w:rsidRDefault="00E07560" w:rsidP="00394EDE">
            <w:pPr>
              <w:ind w:firstLine="0"/>
              <w:jc w:val="center"/>
              <w:rPr>
                <w:sz w:val="18"/>
                <w:szCs w:val="18"/>
              </w:rPr>
            </w:pPr>
          </w:p>
        </w:tc>
        <w:tc>
          <w:tcPr>
            <w:tcW w:w="0" w:type="auto"/>
            <w:vAlign w:val="center"/>
          </w:tcPr>
          <w:p w:rsidR="00E07560" w:rsidRPr="005F701D" w:rsidRDefault="00E07560" w:rsidP="00394EDE">
            <w:pPr>
              <w:ind w:firstLine="0"/>
              <w:jc w:val="center"/>
              <w:rPr>
                <w:sz w:val="18"/>
                <w:szCs w:val="18"/>
              </w:rPr>
            </w:pPr>
            <w:r w:rsidRPr="008D2D78">
              <w:rPr>
                <w:sz w:val="18"/>
                <w:szCs w:val="18"/>
              </w:rPr>
              <w:t>Доля жилых домов, расположенных на территории с. Хатанга, оснащённых общедомовыми (коллективными) приборами учёта используемых ресурсов</w:t>
            </w: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p>
        </w:tc>
        <w:tc>
          <w:tcPr>
            <w:tcW w:w="0" w:type="auto"/>
            <w:gridSpan w:val="7"/>
            <w:vAlign w:val="center"/>
          </w:tcPr>
          <w:p w:rsidR="00E07560" w:rsidRPr="008D2D78" w:rsidRDefault="00E07560" w:rsidP="009C5AAC">
            <w:pPr>
              <w:ind w:firstLine="0"/>
              <w:rPr>
                <w:sz w:val="18"/>
                <w:szCs w:val="18"/>
              </w:rPr>
            </w:pPr>
            <w:r w:rsidRPr="00483B50">
              <w:rPr>
                <w:sz w:val="18"/>
                <w:szCs w:val="18"/>
              </w:rPr>
              <w:t>Подпрограмма 8 «Создание условий для обеспечения доступным и комфортным жильем граждан»</w:t>
            </w:r>
          </w:p>
        </w:tc>
      </w:tr>
      <w:tr w:rsidR="00E07560" w:rsidRPr="00DA29F3" w:rsidTr="00394EDE">
        <w:trPr>
          <w:cantSplit/>
          <w:trHeight w:val="191"/>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p>
        </w:tc>
        <w:tc>
          <w:tcPr>
            <w:tcW w:w="0" w:type="auto"/>
            <w:gridSpan w:val="7"/>
            <w:vAlign w:val="center"/>
          </w:tcPr>
          <w:p w:rsidR="00E07560" w:rsidRPr="00483B50" w:rsidRDefault="00E07560" w:rsidP="009C5AAC">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w:t>
            </w:r>
            <w:r w:rsidRPr="005F701D">
              <w:rPr>
                <w:sz w:val="18"/>
                <w:szCs w:val="18"/>
              </w:rPr>
              <w:t xml:space="preserve"> </w:t>
            </w:r>
            <w:r>
              <w:rPr>
                <w:rFonts w:ascii="Times New Roman" w:hAnsi="Times New Roman" w:cs="Times New Roman"/>
                <w:sz w:val="18"/>
                <w:szCs w:val="18"/>
              </w:rPr>
              <w:t>Сокращение доли аварийного жилья в жилищном фонде с. Хатанга</w:t>
            </w: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p>
        </w:tc>
        <w:tc>
          <w:tcPr>
            <w:tcW w:w="0" w:type="auto"/>
            <w:gridSpan w:val="7"/>
            <w:vAlign w:val="center"/>
          </w:tcPr>
          <w:p w:rsidR="00E07560" w:rsidRPr="008D2D78" w:rsidRDefault="00E07560" w:rsidP="009C5AAC">
            <w:pPr>
              <w:ind w:firstLine="0"/>
              <w:rPr>
                <w:sz w:val="18"/>
                <w:szCs w:val="18"/>
              </w:rPr>
            </w:pPr>
            <w:r w:rsidRPr="005F701D">
              <w:rPr>
                <w:b/>
                <w:sz w:val="18"/>
                <w:szCs w:val="18"/>
                <w:u w:val="single"/>
              </w:rPr>
              <w:t>Задача:</w:t>
            </w:r>
            <w:r w:rsidRPr="007E7334">
              <w:t xml:space="preserve"> </w:t>
            </w:r>
            <w:r w:rsidRPr="007E7334">
              <w:rPr>
                <w:sz w:val="18"/>
                <w:szCs w:val="18"/>
              </w:rPr>
              <w:t>Переселение граждан из аварийного жилищного фонда, признанного аварийным м подлежащим сносу или реконструкции в связи с физическим износом в процессе эксплуатации жилых домов.</w:t>
            </w: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8.1</w:t>
            </w:r>
          </w:p>
        </w:tc>
        <w:tc>
          <w:tcPr>
            <w:tcW w:w="0" w:type="auto"/>
            <w:vAlign w:val="center"/>
          </w:tcPr>
          <w:p w:rsidR="00E07560" w:rsidRPr="005F701D" w:rsidRDefault="00E07560" w:rsidP="009C5AAC">
            <w:pPr>
              <w:ind w:firstLine="0"/>
              <w:rPr>
                <w:sz w:val="18"/>
                <w:szCs w:val="18"/>
              </w:rPr>
            </w:pPr>
            <w:r>
              <w:rPr>
                <w:sz w:val="18"/>
                <w:szCs w:val="18"/>
              </w:rPr>
              <w:t>Уменьшение количества</w:t>
            </w:r>
            <w:r w:rsidRPr="007E7334">
              <w:rPr>
                <w:sz w:val="18"/>
                <w:szCs w:val="18"/>
              </w:rPr>
              <w:t xml:space="preserve"> аварийных домов, подлежащих расселению</w:t>
            </w:r>
          </w:p>
        </w:tc>
        <w:tc>
          <w:tcPr>
            <w:tcW w:w="0" w:type="auto"/>
            <w:vAlign w:val="center"/>
          </w:tcPr>
          <w:p w:rsidR="00E07560" w:rsidRDefault="00E07560" w:rsidP="00394EDE">
            <w:pPr>
              <w:ind w:firstLine="0"/>
              <w:jc w:val="center"/>
              <w:rPr>
                <w:sz w:val="18"/>
                <w:szCs w:val="18"/>
              </w:rPr>
            </w:pPr>
            <w:r>
              <w:rPr>
                <w:sz w:val="18"/>
                <w:szCs w:val="18"/>
              </w:rPr>
              <w:t>Администрация сельского поселения Хатанга</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2021</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2025</w:t>
            </w:r>
          </w:p>
        </w:tc>
        <w:tc>
          <w:tcPr>
            <w:tcW w:w="0" w:type="auto"/>
            <w:vAlign w:val="center"/>
          </w:tcPr>
          <w:p w:rsidR="00E07560" w:rsidRDefault="00E07560" w:rsidP="00394EDE">
            <w:pPr>
              <w:ind w:firstLine="0"/>
              <w:jc w:val="center"/>
              <w:rPr>
                <w:sz w:val="18"/>
                <w:szCs w:val="18"/>
              </w:rPr>
            </w:pPr>
            <w:r>
              <w:rPr>
                <w:sz w:val="18"/>
                <w:szCs w:val="18"/>
              </w:rPr>
              <w:t>Уменьшение количества ветхого и аварийного жилья на территории с. Хатанга</w:t>
            </w:r>
          </w:p>
        </w:tc>
        <w:tc>
          <w:tcPr>
            <w:tcW w:w="0" w:type="auto"/>
            <w:vAlign w:val="center"/>
          </w:tcPr>
          <w:p w:rsidR="00E07560" w:rsidRDefault="00E07560" w:rsidP="00394EDE">
            <w:pPr>
              <w:ind w:firstLine="0"/>
              <w:jc w:val="center"/>
              <w:rPr>
                <w:sz w:val="18"/>
                <w:szCs w:val="18"/>
              </w:rPr>
            </w:pPr>
            <w:r>
              <w:rPr>
                <w:sz w:val="18"/>
                <w:szCs w:val="18"/>
              </w:rPr>
              <w:t>Увеличение количества ветхого и аварийного жилья на территории с. Хатанга</w:t>
            </w:r>
          </w:p>
        </w:tc>
        <w:tc>
          <w:tcPr>
            <w:tcW w:w="0" w:type="auto"/>
            <w:vAlign w:val="center"/>
          </w:tcPr>
          <w:p w:rsidR="00E07560" w:rsidRPr="008D2D78" w:rsidRDefault="00E07560" w:rsidP="00394EDE">
            <w:pPr>
              <w:ind w:firstLine="0"/>
              <w:jc w:val="center"/>
              <w:rPr>
                <w:sz w:val="18"/>
                <w:szCs w:val="18"/>
              </w:rPr>
            </w:pPr>
            <w:r>
              <w:rPr>
                <w:sz w:val="18"/>
                <w:szCs w:val="18"/>
              </w:rPr>
              <w:t>Количество расселенных домов на территории села Хатанга</w:t>
            </w:r>
          </w:p>
        </w:tc>
      </w:tr>
      <w:tr w:rsidR="00E07560" w:rsidRPr="00DA29F3" w:rsidTr="00394EDE">
        <w:trPr>
          <w:cantSplit/>
          <w:trHeight w:val="299"/>
        </w:trPr>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8.2</w:t>
            </w:r>
          </w:p>
        </w:tc>
        <w:tc>
          <w:tcPr>
            <w:tcW w:w="0" w:type="auto"/>
            <w:vAlign w:val="center"/>
          </w:tcPr>
          <w:p w:rsidR="00E07560" w:rsidRPr="005F701D" w:rsidRDefault="00E07560" w:rsidP="00394EDE">
            <w:pPr>
              <w:ind w:firstLine="0"/>
              <w:jc w:val="center"/>
              <w:rPr>
                <w:sz w:val="18"/>
                <w:szCs w:val="18"/>
              </w:rPr>
            </w:pPr>
            <w:r>
              <w:rPr>
                <w:sz w:val="18"/>
                <w:szCs w:val="18"/>
              </w:rPr>
              <w:t>Переселение жителей села Хатанга, проживающих в аварийном жилом фонде</w:t>
            </w:r>
          </w:p>
        </w:tc>
        <w:tc>
          <w:tcPr>
            <w:tcW w:w="0" w:type="auto"/>
            <w:vAlign w:val="center"/>
          </w:tcPr>
          <w:p w:rsidR="00E07560" w:rsidRDefault="00E07560" w:rsidP="00394EDE">
            <w:pPr>
              <w:ind w:firstLine="0"/>
              <w:jc w:val="center"/>
              <w:rPr>
                <w:sz w:val="18"/>
                <w:szCs w:val="18"/>
              </w:rPr>
            </w:pPr>
            <w:r>
              <w:rPr>
                <w:sz w:val="18"/>
                <w:szCs w:val="18"/>
              </w:rPr>
              <w:t>Администрация сельского поселения Хатанга</w:t>
            </w: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2021</w:t>
            </w:r>
          </w:p>
          <w:p w:rsidR="00E07560" w:rsidRDefault="00E07560" w:rsidP="00394EDE">
            <w:pPr>
              <w:pStyle w:val="ConsPlusNormal"/>
              <w:widowControl/>
              <w:ind w:firstLine="0"/>
              <w:jc w:val="center"/>
              <w:rPr>
                <w:rFonts w:ascii="Times New Roman" w:hAnsi="Times New Roman" w:cs="Times New Roman"/>
                <w:sz w:val="18"/>
                <w:szCs w:val="18"/>
              </w:rPr>
            </w:pPr>
          </w:p>
        </w:tc>
        <w:tc>
          <w:tcPr>
            <w:tcW w:w="0" w:type="auto"/>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2025</w:t>
            </w:r>
          </w:p>
        </w:tc>
        <w:tc>
          <w:tcPr>
            <w:tcW w:w="0" w:type="auto"/>
            <w:vAlign w:val="center"/>
          </w:tcPr>
          <w:p w:rsidR="00E07560" w:rsidRDefault="00E07560" w:rsidP="00394EDE">
            <w:pPr>
              <w:ind w:firstLine="0"/>
              <w:jc w:val="center"/>
              <w:rPr>
                <w:sz w:val="18"/>
                <w:szCs w:val="18"/>
              </w:rPr>
            </w:pPr>
            <w:r>
              <w:rPr>
                <w:sz w:val="18"/>
                <w:szCs w:val="18"/>
              </w:rPr>
              <w:t>Уменьшение количества жителей села Хатанга, проживающих в ветхом и аварийном жилье</w:t>
            </w:r>
          </w:p>
        </w:tc>
        <w:tc>
          <w:tcPr>
            <w:tcW w:w="0" w:type="auto"/>
            <w:vAlign w:val="center"/>
          </w:tcPr>
          <w:p w:rsidR="00E07560" w:rsidRDefault="00E07560" w:rsidP="00394EDE">
            <w:pPr>
              <w:ind w:firstLine="0"/>
              <w:jc w:val="center"/>
              <w:rPr>
                <w:sz w:val="18"/>
                <w:szCs w:val="18"/>
              </w:rPr>
            </w:pPr>
            <w:r>
              <w:rPr>
                <w:sz w:val="18"/>
                <w:szCs w:val="18"/>
              </w:rPr>
              <w:t>Увеличение количества жителей села Хатанга, проживающих в ветхом и аварийном жилье</w:t>
            </w:r>
          </w:p>
        </w:tc>
        <w:tc>
          <w:tcPr>
            <w:tcW w:w="0" w:type="auto"/>
            <w:vAlign w:val="center"/>
          </w:tcPr>
          <w:p w:rsidR="00E07560" w:rsidRPr="008D2D78" w:rsidRDefault="00E07560" w:rsidP="00394EDE">
            <w:pPr>
              <w:ind w:firstLine="0"/>
              <w:jc w:val="center"/>
              <w:rPr>
                <w:sz w:val="18"/>
                <w:szCs w:val="18"/>
              </w:rPr>
            </w:pPr>
            <w:r>
              <w:rPr>
                <w:sz w:val="18"/>
                <w:szCs w:val="18"/>
              </w:rPr>
              <w:t>Количество переселенных жителей села Хатанга</w:t>
            </w:r>
          </w:p>
        </w:tc>
      </w:tr>
    </w:tbl>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CE7704" w:rsidRDefault="00CE7704" w:rsidP="00394EDE">
      <w:pPr>
        <w:ind w:firstLine="0"/>
        <w:rPr>
          <w:b/>
        </w:rPr>
      </w:pPr>
    </w:p>
    <w:p w:rsidR="00CE7704" w:rsidRDefault="00CE7704" w:rsidP="00394EDE">
      <w:pPr>
        <w:ind w:firstLine="0"/>
        <w:rPr>
          <w:b/>
        </w:rPr>
      </w:pPr>
    </w:p>
    <w:p w:rsidR="00E07560" w:rsidRDefault="00CB17F5" w:rsidP="00394EDE">
      <w:pPr>
        <w:ind w:firstLine="0"/>
        <w:rPr>
          <w:b/>
        </w:rPr>
      </w:pPr>
      <w:r>
        <w:rPr>
          <w:noProof/>
        </w:rPr>
        <w:lastRenderedPageBreak/>
        <w:pict>
          <v:shape id="Надпись 6" o:spid="_x0000_s1032" type="#_x0000_t202" style="position:absolute;margin-left:531.2pt;margin-top:.15pt;width:192.05pt;height:77.25pt;z-index:251660288;visibility:visible;mso-height-percent:0;mso-wrap-distance-left:9pt;mso-wrap-distance-top:3.6pt;mso-wrap-distance-right:9pt;mso-wrap-distance-bottom:3.6pt;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" stroked="f">
            <v:textbox style="mso-next-textbox:#Надпись 6">
              <w:txbxContent>
                <w:p w:rsidR="00DD058E" w:rsidRDefault="00DD058E" w:rsidP="00394EDE">
                  <w:pPr>
                    <w:ind w:firstLine="0"/>
                  </w:pPr>
                  <w:r w:rsidRPr="00E84B30">
                    <w:rPr>
                      <w:b/>
                      <w:sz w:val="18"/>
                      <w:szCs w:val="18"/>
                    </w:rPr>
                    <w:t xml:space="preserve">Таблица № 3                                                                                                                                  </w:t>
                  </w:r>
                  <w:r w:rsidRPr="00D43AF2">
                    <w:rPr>
                      <w:sz w:val="18"/>
                      <w:szCs w:val="18"/>
                    </w:rPr>
                    <w:t>к Паспорту муниципальной программы                                          «Реформирование и модернизация жилищно-коммунального хозяйства и повышение энергетической эффективности</w:t>
                  </w:r>
                  <w:r w:rsidRPr="009D3388">
                    <w:rPr>
                      <w:sz w:val="18"/>
                      <w:szCs w:val="18"/>
                    </w:rPr>
                    <w:t xml:space="preserve"> в сельском поселении Хатанга»</w:t>
                  </w:r>
                  <w:r w:rsidRPr="00EF6040">
                    <w:rPr>
                      <w:sz w:val="18"/>
                      <w:szCs w:val="18"/>
                    </w:rPr>
                    <w:t xml:space="preserve">                                                                                 </w:t>
                  </w:r>
                  <w:r>
                    <w:rPr>
                      <w:sz w:val="18"/>
                      <w:szCs w:val="18"/>
                    </w:rPr>
                    <w:t xml:space="preserve">     </w:t>
                  </w:r>
                </w:p>
              </w:txbxContent>
            </v:textbox>
            <w10:wrap type="square"/>
          </v:shape>
        </w:pict>
      </w: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Pr="00266F68" w:rsidRDefault="00E07560" w:rsidP="00394EDE">
      <w:pPr>
        <w:pStyle w:val="ConsPlusNormal"/>
        <w:widowControl/>
        <w:ind w:firstLine="0"/>
        <w:jc w:val="center"/>
        <w:rPr>
          <w:rFonts w:ascii="Times New Roman" w:hAnsi="Times New Roman" w:cs="Times New Roman"/>
          <w:b/>
          <w:bCs/>
          <w:sz w:val="28"/>
          <w:szCs w:val="24"/>
        </w:rPr>
      </w:pPr>
      <w:r w:rsidRPr="00266F68">
        <w:rPr>
          <w:rFonts w:ascii="Times New Roman" w:hAnsi="Times New Roman" w:cs="Times New Roman"/>
          <w:b/>
          <w:bCs/>
          <w:sz w:val="28"/>
          <w:szCs w:val="24"/>
        </w:rPr>
        <w:t xml:space="preserve">Финансовое обеспечение реализации муниципальной программы </w:t>
      </w:r>
    </w:p>
    <w:p w:rsidR="00E07560" w:rsidRDefault="00E07560" w:rsidP="00394EDE">
      <w:pPr>
        <w:pStyle w:val="ConsPlusNormal"/>
        <w:widowControl/>
        <w:ind w:firstLine="0"/>
        <w:jc w:val="center"/>
        <w:rPr>
          <w:rFonts w:ascii="Times New Roman" w:hAnsi="Times New Roman"/>
          <w:sz w:val="28"/>
          <w:szCs w:val="24"/>
          <w:u w:val="single"/>
        </w:rPr>
      </w:pPr>
      <w:r w:rsidRPr="00266F68">
        <w:rPr>
          <w:rFonts w:ascii="Times New Roman" w:hAnsi="Times New Roman"/>
          <w:sz w:val="28"/>
          <w:szCs w:val="24"/>
          <w:u w:val="single"/>
        </w:rPr>
        <w:t xml:space="preserve">«Реформирование и модернизация жилищно-коммунального хозяйства и повышение энергетической </w:t>
      </w:r>
    </w:p>
    <w:p w:rsidR="00E07560" w:rsidRPr="00266F68" w:rsidRDefault="00E07560" w:rsidP="00394EDE">
      <w:pPr>
        <w:pStyle w:val="ConsPlusNormal"/>
        <w:widowControl/>
        <w:ind w:firstLine="0"/>
        <w:jc w:val="center"/>
        <w:rPr>
          <w:rFonts w:ascii="Times New Roman" w:hAnsi="Times New Roman" w:cs="Times New Roman"/>
          <w:bCs/>
          <w:sz w:val="22"/>
          <w:u w:val="single"/>
        </w:rPr>
      </w:pPr>
      <w:r w:rsidRPr="00266F68">
        <w:rPr>
          <w:rFonts w:ascii="Times New Roman" w:hAnsi="Times New Roman"/>
          <w:sz w:val="28"/>
          <w:szCs w:val="24"/>
          <w:u w:val="single"/>
        </w:rPr>
        <w:t>эффективности в сельском поселении Хатанга»</w:t>
      </w:r>
      <w:r w:rsidRPr="00266F68">
        <w:rPr>
          <w:rFonts w:ascii="Times New Roman" w:hAnsi="Times New Roman" w:cs="Times New Roman"/>
          <w:bCs/>
          <w:sz w:val="22"/>
          <w:u w:val="single"/>
        </w:rPr>
        <w:t xml:space="preserve"> </w:t>
      </w:r>
    </w:p>
    <w:p w:rsidR="00E07560" w:rsidRPr="009D3388" w:rsidRDefault="00E07560" w:rsidP="00394EDE">
      <w:pPr>
        <w:pStyle w:val="ConsPlusNormal"/>
        <w:widowControl/>
        <w:ind w:firstLine="0"/>
        <w:jc w:val="center"/>
        <w:rPr>
          <w:rFonts w:ascii="Times New Roman" w:hAnsi="Times New Roman" w:cs="Times New Roman"/>
          <w:bCs/>
        </w:rPr>
      </w:pPr>
      <w:r w:rsidRPr="0058621A">
        <w:rPr>
          <w:rFonts w:ascii="Times New Roman" w:hAnsi="Times New Roman" w:cs="Times New Roman"/>
          <w:bCs/>
        </w:rPr>
        <w:t>(</w:t>
      </w:r>
      <w:r>
        <w:rPr>
          <w:rFonts w:ascii="Times New Roman" w:hAnsi="Times New Roman" w:cs="Times New Roman"/>
          <w:bCs/>
        </w:rPr>
        <w:t>наименование муниципальной программы)</w:t>
      </w:r>
    </w:p>
    <w:p w:rsidR="00E07560" w:rsidRDefault="00E07560" w:rsidP="00394EDE">
      <w:pPr>
        <w:pStyle w:val="ConsPlusNormal"/>
        <w:widowControl/>
        <w:ind w:firstLine="0"/>
        <w:jc w:val="center"/>
        <w:rPr>
          <w:rFonts w:ascii="Times New Roman" w:hAnsi="Times New Roman" w:cs="Times New Roman"/>
          <w:sz w:val="24"/>
          <w:szCs w:val="24"/>
        </w:rPr>
      </w:pPr>
    </w:p>
    <w:tbl>
      <w:tblPr>
        <w:tblW w:w="4889" w:type="pct"/>
        <w:jc w:val="center"/>
        <w:tblLayout w:type="fixed"/>
        <w:tblLook w:val="04A0" w:firstRow="1" w:lastRow="0" w:firstColumn="1" w:lastColumn="0" w:noHBand="0" w:noVBand="1"/>
      </w:tblPr>
      <w:tblGrid>
        <w:gridCol w:w="1842"/>
        <w:gridCol w:w="3066"/>
        <w:gridCol w:w="2269"/>
        <w:gridCol w:w="567"/>
        <w:gridCol w:w="709"/>
        <w:gridCol w:w="1134"/>
        <w:gridCol w:w="709"/>
        <w:gridCol w:w="851"/>
        <w:gridCol w:w="1134"/>
        <w:gridCol w:w="848"/>
        <w:gridCol w:w="1052"/>
      </w:tblGrid>
      <w:tr w:rsidR="00E07560" w:rsidRPr="00611542" w:rsidTr="00D92995">
        <w:trPr>
          <w:trHeight w:val="675"/>
          <w:jc w:val="center"/>
        </w:trPr>
        <w:tc>
          <w:tcPr>
            <w:tcW w:w="6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7560" w:rsidRPr="00611542" w:rsidRDefault="00E07560" w:rsidP="00394EDE">
            <w:pPr>
              <w:ind w:firstLine="0"/>
              <w:jc w:val="center"/>
              <w:rPr>
                <w:sz w:val="18"/>
                <w:szCs w:val="18"/>
              </w:rPr>
            </w:pPr>
            <w:r w:rsidRPr="00611542">
              <w:rPr>
                <w:sz w:val="18"/>
                <w:szCs w:val="18"/>
              </w:rPr>
              <w:t>Статус (муниципальная программа, подпрограмма)</w:t>
            </w:r>
          </w:p>
        </w:tc>
        <w:tc>
          <w:tcPr>
            <w:tcW w:w="10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7560" w:rsidRPr="00611542" w:rsidRDefault="00E07560" w:rsidP="00394EDE">
            <w:pPr>
              <w:ind w:firstLine="0"/>
              <w:jc w:val="center"/>
              <w:rPr>
                <w:sz w:val="18"/>
                <w:szCs w:val="18"/>
              </w:rPr>
            </w:pPr>
            <w:r w:rsidRPr="00611542">
              <w:rPr>
                <w:sz w:val="18"/>
                <w:szCs w:val="18"/>
              </w:rPr>
              <w:t>Наименование программы, подпрограммы, мероприятия</w:t>
            </w:r>
          </w:p>
        </w:tc>
        <w:tc>
          <w:tcPr>
            <w:tcW w:w="8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7560" w:rsidRPr="00611542" w:rsidRDefault="00E07560" w:rsidP="00394EDE">
            <w:pPr>
              <w:ind w:firstLine="0"/>
              <w:jc w:val="center"/>
              <w:rPr>
                <w:sz w:val="18"/>
                <w:szCs w:val="18"/>
              </w:rPr>
            </w:pPr>
            <w:r w:rsidRPr="00611542">
              <w:rPr>
                <w:sz w:val="18"/>
                <w:szCs w:val="18"/>
              </w:rPr>
              <w:t>ГРБС</w:t>
            </w:r>
          </w:p>
          <w:p w:rsidR="00E07560" w:rsidRPr="00611542" w:rsidRDefault="00E07560" w:rsidP="00394EDE">
            <w:pPr>
              <w:ind w:firstLine="0"/>
              <w:jc w:val="center"/>
              <w:rPr>
                <w:sz w:val="18"/>
                <w:szCs w:val="18"/>
              </w:rPr>
            </w:pPr>
            <w:r w:rsidRPr="00611542">
              <w:rPr>
                <w:sz w:val="18"/>
                <w:szCs w:val="18"/>
              </w:rPr>
              <w:t>(ответственный</w:t>
            </w:r>
          </w:p>
          <w:p w:rsidR="00E07560" w:rsidRPr="00611542" w:rsidRDefault="00E07560" w:rsidP="00394EDE">
            <w:pPr>
              <w:ind w:firstLine="0"/>
              <w:jc w:val="center"/>
              <w:rPr>
                <w:sz w:val="18"/>
                <w:szCs w:val="18"/>
              </w:rPr>
            </w:pPr>
            <w:r w:rsidRPr="00611542">
              <w:rPr>
                <w:sz w:val="18"/>
                <w:szCs w:val="18"/>
              </w:rPr>
              <w:t>исполнитель,</w:t>
            </w:r>
          </w:p>
          <w:p w:rsidR="00E07560" w:rsidRPr="00611542" w:rsidRDefault="00E07560" w:rsidP="00394EDE">
            <w:pPr>
              <w:ind w:firstLine="0"/>
              <w:jc w:val="center"/>
              <w:rPr>
                <w:sz w:val="18"/>
                <w:szCs w:val="18"/>
              </w:rPr>
            </w:pPr>
            <w:r w:rsidRPr="00611542">
              <w:rPr>
                <w:sz w:val="18"/>
                <w:szCs w:val="18"/>
              </w:rPr>
              <w:t>соисполнители)</w:t>
            </w:r>
          </w:p>
        </w:tc>
        <w:tc>
          <w:tcPr>
            <w:tcW w:w="1100" w:type="pct"/>
            <w:gridSpan w:val="4"/>
            <w:tcBorders>
              <w:top w:val="single" w:sz="4" w:space="0" w:color="auto"/>
              <w:left w:val="nil"/>
              <w:bottom w:val="single" w:sz="4" w:space="0" w:color="auto"/>
              <w:right w:val="single" w:sz="4" w:space="0" w:color="000000"/>
            </w:tcBorders>
            <w:shd w:val="clear" w:color="auto" w:fill="auto"/>
            <w:vAlign w:val="center"/>
            <w:hideMark/>
          </w:tcPr>
          <w:p w:rsidR="00E07560" w:rsidRPr="00611542" w:rsidRDefault="00E07560" w:rsidP="00394EDE">
            <w:pPr>
              <w:ind w:firstLine="0"/>
              <w:jc w:val="center"/>
              <w:rPr>
                <w:sz w:val="18"/>
                <w:szCs w:val="18"/>
              </w:rPr>
            </w:pPr>
            <w:r w:rsidRPr="00611542">
              <w:rPr>
                <w:sz w:val="18"/>
                <w:szCs w:val="18"/>
              </w:rPr>
              <w:t>Код бюджетной классификации</w:t>
            </w:r>
          </w:p>
        </w:tc>
        <w:tc>
          <w:tcPr>
            <w:tcW w:w="1370" w:type="pct"/>
            <w:gridSpan w:val="4"/>
            <w:tcBorders>
              <w:top w:val="single" w:sz="4" w:space="0" w:color="auto"/>
              <w:left w:val="nil"/>
              <w:bottom w:val="single" w:sz="4" w:space="0" w:color="auto"/>
              <w:right w:val="single" w:sz="4" w:space="0" w:color="auto"/>
            </w:tcBorders>
            <w:vAlign w:val="center"/>
          </w:tcPr>
          <w:p w:rsidR="00E07560" w:rsidRPr="00611542" w:rsidRDefault="00E07560" w:rsidP="00394EDE">
            <w:pPr>
              <w:ind w:firstLine="0"/>
              <w:jc w:val="center"/>
              <w:rPr>
                <w:sz w:val="18"/>
                <w:szCs w:val="18"/>
              </w:rPr>
            </w:pPr>
            <w:r w:rsidRPr="00611542">
              <w:rPr>
                <w:sz w:val="18"/>
                <w:szCs w:val="18"/>
              </w:rPr>
              <w:t>Расходы (тыс. руб.), годы</w:t>
            </w:r>
          </w:p>
        </w:tc>
      </w:tr>
      <w:tr w:rsidR="00D92995" w:rsidRPr="00611542" w:rsidTr="00D92995">
        <w:trPr>
          <w:trHeight w:val="793"/>
          <w:jc w:val="center"/>
        </w:trPr>
        <w:tc>
          <w:tcPr>
            <w:tcW w:w="649" w:type="pct"/>
            <w:vMerge/>
            <w:tcBorders>
              <w:top w:val="single" w:sz="4" w:space="0" w:color="auto"/>
              <w:left w:val="single" w:sz="4" w:space="0" w:color="auto"/>
              <w:bottom w:val="single" w:sz="4" w:space="0" w:color="000000"/>
              <w:right w:val="single" w:sz="4" w:space="0" w:color="auto"/>
            </w:tcBorders>
            <w:vAlign w:val="center"/>
            <w:hideMark/>
          </w:tcPr>
          <w:p w:rsidR="00E07560" w:rsidRPr="00611542" w:rsidRDefault="00E07560" w:rsidP="00394EDE">
            <w:pPr>
              <w:ind w:firstLine="0"/>
              <w:jc w:val="center"/>
              <w:rPr>
                <w:sz w:val="18"/>
                <w:szCs w:val="18"/>
              </w:rPr>
            </w:pPr>
          </w:p>
        </w:tc>
        <w:tc>
          <w:tcPr>
            <w:tcW w:w="1081" w:type="pct"/>
            <w:vMerge/>
            <w:tcBorders>
              <w:top w:val="single" w:sz="4" w:space="0" w:color="auto"/>
              <w:left w:val="single" w:sz="4" w:space="0" w:color="auto"/>
              <w:bottom w:val="single" w:sz="4" w:space="0" w:color="000000"/>
              <w:right w:val="single" w:sz="4" w:space="0" w:color="auto"/>
            </w:tcBorders>
            <w:vAlign w:val="center"/>
            <w:hideMark/>
          </w:tcPr>
          <w:p w:rsidR="00E07560" w:rsidRPr="00611542" w:rsidRDefault="00E07560" w:rsidP="00394EDE">
            <w:pPr>
              <w:ind w:firstLine="0"/>
              <w:jc w:val="center"/>
              <w:rPr>
                <w:sz w:val="18"/>
                <w:szCs w:val="18"/>
              </w:rPr>
            </w:pPr>
          </w:p>
        </w:tc>
        <w:tc>
          <w:tcPr>
            <w:tcW w:w="800" w:type="pct"/>
            <w:vMerge/>
            <w:tcBorders>
              <w:top w:val="single" w:sz="4" w:space="0" w:color="auto"/>
              <w:left w:val="single" w:sz="4" w:space="0" w:color="auto"/>
              <w:bottom w:val="single" w:sz="4" w:space="0" w:color="000000"/>
              <w:right w:val="single" w:sz="4" w:space="0" w:color="auto"/>
            </w:tcBorders>
            <w:vAlign w:val="center"/>
            <w:hideMark/>
          </w:tcPr>
          <w:p w:rsidR="00E07560" w:rsidRPr="00611542" w:rsidRDefault="00E07560" w:rsidP="00394EDE">
            <w:pPr>
              <w:ind w:firstLine="0"/>
              <w:jc w:val="center"/>
              <w:rPr>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rsidR="00E07560" w:rsidRPr="00611542" w:rsidRDefault="00E07560" w:rsidP="00394EDE">
            <w:pPr>
              <w:ind w:firstLine="0"/>
              <w:jc w:val="center"/>
              <w:rPr>
                <w:sz w:val="18"/>
                <w:szCs w:val="18"/>
              </w:rPr>
            </w:pPr>
            <w:r w:rsidRPr="00611542">
              <w:rPr>
                <w:sz w:val="18"/>
                <w:szCs w:val="18"/>
              </w:rPr>
              <w:t>ГРБС</w:t>
            </w:r>
          </w:p>
        </w:tc>
        <w:tc>
          <w:tcPr>
            <w:tcW w:w="250" w:type="pct"/>
            <w:tcBorders>
              <w:top w:val="nil"/>
              <w:left w:val="nil"/>
              <w:bottom w:val="single" w:sz="4" w:space="0" w:color="auto"/>
              <w:right w:val="single" w:sz="4" w:space="0" w:color="auto"/>
            </w:tcBorders>
            <w:shd w:val="clear" w:color="auto" w:fill="auto"/>
            <w:vAlign w:val="center"/>
            <w:hideMark/>
          </w:tcPr>
          <w:p w:rsidR="00E07560" w:rsidRPr="00611542" w:rsidRDefault="00E07560" w:rsidP="00394EDE">
            <w:pPr>
              <w:ind w:firstLine="0"/>
              <w:jc w:val="center"/>
              <w:rPr>
                <w:sz w:val="18"/>
                <w:szCs w:val="18"/>
              </w:rPr>
            </w:pPr>
            <w:r w:rsidRPr="00611542">
              <w:rPr>
                <w:sz w:val="18"/>
                <w:szCs w:val="18"/>
              </w:rPr>
              <w:t>РзПр</w:t>
            </w:r>
          </w:p>
        </w:tc>
        <w:tc>
          <w:tcPr>
            <w:tcW w:w="400" w:type="pct"/>
            <w:tcBorders>
              <w:top w:val="nil"/>
              <w:left w:val="nil"/>
              <w:bottom w:val="single" w:sz="4" w:space="0" w:color="auto"/>
              <w:right w:val="single" w:sz="4" w:space="0" w:color="auto"/>
            </w:tcBorders>
            <w:shd w:val="clear" w:color="auto" w:fill="auto"/>
            <w:vAlign w:val="center"/>
            <w:hideMark/>
          </w:tcPr>
          <w:p w:rsidR="00E07560" w:rsidRPr="00611542" w:rsidRDefault="00E07560" w:rsidP="00394EDE">
            <w:pPr>
              <w:ind w:firstLine="0"/>
              <w:jc w:val="center"/>
              <w:rPr>
                <w:sz w:val="18"/>
                <w:szCs w:val="18"/>
              </w:rPr>
            </w:pPr>
            <w:r w:rsidRPr="00611542">
              <w:rPr>
                <w:sz w:val="18"/>
                <w:szCs w:val="18"/>
              </w:rPr>
              <w:t>ЦСР</w:t>
            </w:r>
          </w:p>
        </w:tc>
        <w:tc>
          <w:tcPr>
            <w:tcW w:w="250" w:type="pct"/>
            <w:tcBorders>
              <w:top w:val="nil"/>
              <w:left w:val="nil"/>
              <w:bottom w:val="single" w:sz="4" w:space="0" w:color="auto"/>
              <w:right w:val="single" w:sz="4" w:space="0" w:color="auto"/>
            </w:tcBorders>
            <w:shd w:val="clear" w:color="auto" w:fill="auto"/>
            <w:vAlign w:val="center"/>
            <w:hideMark/>
          </w:tcPr>
          <w:p w:rsidR="00E07560" w:rsidRPr="00611542" w:rsidRDefault="00E07560" w:rsidP="00394EDE">
            <w:pPr>
              <w:ind w:firstLine="0"/>
              <w:jc w:val="center"/>
              <w:rPr>
                <w:sz w:val="18"/>
                <w:szCs w:val="18"/>
              </w:rPr>
            </w:pPr>
            <w:r w:rsidRPr="00611542">
              <w:rPr>
                <w:sz w:val="18"/>
                <w:szCs w:val="18"/>
              </w:rPr>
              <w:t>ВР</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Pr="00611542" w:rsidRDefault="00E07560" w:rsidP="00394EDE">
            <w:pPr>
              <w:ind w:firstLine="0"/>
              <w:jc w:val="center"/>
              <w:rPr>
                <w:sz w:val="18"/>
                <w:szCs w:val="18"/>
              </w:rPr>
            </w:pPr>
            <w:r>
              <w:rPr>
                <w:sz w:val="18"/>
                <w:szCs w:val="18"/>
              </w:rPr>
              <w:t>2022</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7560" w:rsidRPr="00611542" w:rsidRDefault="00E07560" w:rsidP="00394EDE">
            <w:pPr>
              <w:ind w:firstLine="0"/>
              <w:jc w:val="center"/>
              <w:rPr>
                <w:sz w:val="18"/>
                <w:szCs w:val="18"/>
              </w:rPr>
            </w:pPr>
            <w:r>
              <w:rPr>
                <w:sz w:val="18"/>
                <w:szCs w:val="18"/>
              </w:rPr>
              <w:t>2023</w:t>
            </w:r>
          </w:p>
        </w:tc>
        <w:tc>
          <w:tcPr>
            <w:tcW w:w="299" w:type="pct"/>
            <w:tcBorders>
              <w:top w:val="nil"/>
              <w:left w:val="nil"/>
              <w:bottom w:val="single" w:sz="4" w:space="0" w:color="auto"/>
              <w:right w:val="single" w:sz="4" w:space="0" w:color="auto"/>
            </w:tcBorders>
            <w:shd w:val="clear" w:color="auto" w:fill="auto"/>
            <w:vAlign w:val="center"/>
            <w:hideMark/>
          </w:tcPr>
          <w:p w:rsidR="00E07560" w:rsidRPr="00611542" w:rsidRDefault="00E07560" w:rsidP="00394EDE">
            <w:pPr>
              <w:ind w:firstLine="0"/>
              <w:jc w:val="center"/>
              <w:rPr>
                <w:sz w:val="18"/>
                <w:szCs w:val="18"/>
              </w:rPr>
            </w:pPr>
            <w:r>
              <w:rPr>
                <w:sz w:val="18"/>
                <w:szCs w:val="18"/>
              </w:rPr>
              <w:t>2024</w:t>
            </w:r>
          </w:p>
        </w:tc>
        <w:tc>
          <w:tcPr>
            <w:tcW w:w="371" w:type="pct"/>
            <w:tcBorders>
              <w:top w:val="nil"/>
              <w:left w:val="nil"/>
              <w:bottom w:val="single" w:sz="4" w:space="0" w:color="auto"/>
              <w:right w:val="single" w:sz="4" w:space="0" w:color="auto"/>
            </w:tcBorders>
            <w:vAlign w:val="center"/>
          </w:tcPr>
          <w:p w:rsidR="00E07560" w:rsidRPr="00611542" w:rsidRDefault="00E07560" w:rsidP="00394EDE">
            <w:pPr>
              <w:ind w:firstLine="0"/>
              <w:jc w:val="center"/>
              <w:rPr>
                <w:sz w:val="18"/>
                <w:szCs w:val="18"/>
              </w:rPr>
            </w:pPr>
            <w:r w:rsidRPr="00611542">
              <w:rPr>
                <w:sz w:val="18"/>
                <w:szCs w:val="18"/>
              </w:rPr>
              <w:t>Итого на период</w:t>
            </w:r>
          </w:p>
        </w:tc>
      </w:tr>
      <w:tr w:rsidR="00D92995" w:rsidRPr="00611542" w:rsidTr="00D92995">
        <w:trPr>
          <w:trHeight w:val="509"/>
          <w:jc w:val="center"/>
        </w:trPr>
        <w:tc>
          <w:tcPr>
            <w:tcW w:w="649" w:type="pct"/>
            <w:vMerge w:val="restart"/>
            <w:tcBorders>
              <w:top w:val="nil"/>
              <w:left w:val="single" w:sz="4" w:space="0" w:color="auto"/>
              <w:bottom w:val="nil"/>
              <w:right w:val="single" w:sz="4" w:space="0" w:color="auto"/>
            </w:tcBorders>
            <w:shd w:val="clear" w:color="auto" w:fill="auto"/>
            <w:vAlign w:val="center"/>
            <w:hideMark/>
          </w:tcPr>
          <w:p w:rsidR="00E07560" w:rsidRPr="00611542" w:rsidRDefault="00E07560" w:rsidP="00394EDE">
            <w:pPr>
              <w:ind w:firstLine="0"/>
              <w:jc w:val="center"/>
              <w:rPr>
                <w:sz w:val="18"/>
                <w:szCs w:val="18"/>
              </w:rPr>
            </w:pPr>
            <w:r w:rsidRPr="00611542">
              <w:rPr>
                <w:sz w:val="18"/>
                <w:szCs w:val="18"/>
              </w:rPr>
              <w:t>Муниципальная программа</w:t>
            </w:r>
          </w:p>
        </w:tc>
        <w:tc>
          <w:tcPr>
            <w:tcW w:w="1081" w:type="pct"/>
            <w:vMerge w:val="restart"/>
            <w:tcBorders>
              <w:top w:val="nil"/>
              <w:left w:val="single" w:sz="4" w:space="0" w:color="auto"/>
              <w:bottom w:val="nil"/>
              <w:right w:val="single" w:sz="4" w:space="0" w:color="auto"/>
            </w:tcBorders>
            <w:shd w:val="clear" w:color="auto" w:fill="auto"/>
            <w:vAlign w:val="center"/>
            <w:hideMark/>
          </w:tcPr>
          <w:p w:rsidR="00E07560" w:rsidRPr="00611542" w:rsidRDefault="00E07560" w:rsidP="00394EDE">
            <w:pPr>
              <w:ind w:firstLine="0"/>
              <w:rPr>
                <w:sz w:val="18"/>
                <w:szCs w:val="18"/>
              </w:rPr>
            </w:pPr>
            <w:r>
              <w:rPr>
                <w:sz w:val="18"/>
                <w:szCs w:val="18"/>
              </w:rPr>
              <w:t>Реформирование и модернизация жилищно-коммунального хозяйства и повышение энергетической эффективности в сельском поселении Хатанга</w:t>
            </w:r>
            <w:r w:rsidRPr="00611542">
              <w:rPr>
                <w:sz w:val="18"/>
                <w:szCs w:val="18"/>
              </w:rPr>
              <w:t> </w:t>
            </w:r>
          </w:p>
        </w:tc>
        <w:tc>
          <w:tcPr>
            <w:tcW w:w="800" w:type="pct"/>
            <w:tcBorders>
              <w:top w:val="single" w:sz="4" w:space="0" w:color="auto"/>
              <w:left w:val="nil"/>
              <w:bottom w:val="single" w:sz="4" w:space="0" w:color="auto"/>
              <w:right w:val="single" w:sz="4" w:space="0" w:color="auto"/>
            </w:tcBorders>
            <w:shd w:val="clear" w:color="auto" w:fill="auto"/>
            <w:vAlign w:val="center"/>
            <w:hideMark/>
          </w:tcPr>
          <w:p w:rsidR="00E07560" w:rsidRPr="00611542" w:rsidRDefault="00E07560" w:rsidP="00394EDE">
            <w:pPr>
              <w:ind w:firstLine="0"/>
              <w:rPr>
                <w:sz w:val="18"/>
                <w:szCs w:val="18"/>
              </w:rPr>
            </w:pPr>
            <w:r w:rsidRPr="00611542">
              <w:rPr>
                <w:sz w:val="18"/>
                <w:szCs w:val="18"/>
              </w:rPr>
              <w:t>всего расходы</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Pr="006D2301" w:rsidRDefault="00E07560" w:rsidP="00394EDE">
            <w:pPr>
              <w:ind w:firstLine="0"/>
              <w:jc w:val="center"/>
              <w:rPr>
                <w:sz w:val="18"/>
                <w:szCs w:val="18"/>
              </w:rPr>
            </w:pPr>
            <w:r>
              <w:rPr>
                <w:sz w:val="18"/>
                <w:szCs w:val="18"/>
              </w:rPr>
              <w:t>7 129,56</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560" w:rsidRPr="006D2301" w:rsidRDefault="00E07560" w:rsidP="00394EDE">
            <w:pPr>
              <w:ind w:firstLine="0"/>
              <w:jc w:val="center"/>
              <w:rPr>
                <w:sz w:val="18"/>
                <w:szCs w:val="18"/>
              </w:rPr>
            </w:pPr>
            <w:r>
              <w:rPr>
                <w:sz w:val="18"/>
                <w:szCs w:val="18"/>
              </w:rPr>
              <w:t>140 368,91</w:t>
            </w: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rsidR="00E07560" w:rsidRPr="006D2301" w:rsidRDefault="00E07560" w:rsidP="00394EDE">
            <w:pPr>
              <w:ind w:firstLine="0"/>
              <w:jc w:val="center"/>
              <w:rPr>
                <w:sz w:val="18"/>
                <w:szCs w:val="18"/>
              </w:rPr>
            </w:pPr>
            <w:r>
              <w:rPr>
                <w:sz w:val="18"/>
                <w:szCs w:val="18"/>
              </w:rPr>
              <w:t>7 108,56</w:t>
            </w:r>
          </w:p>
        </w:tc>
        <w:tc>
          <w:tcPr>
            <w:tcW w:w="371" w:type="pct"/>
            <w:tcBorders>
              <w:top w:val="single" w:sz="4" w:space="0" w:color="auto"/>
              <w:left w:val="nil"/>
              <w:bottom w:val="single" w:sz="4" w:space="0" w:color="auto"/>
              <w:right w:val="single" w:sz="4" w:space="0" w:color="auto"/>
            </w:tcBorders>
            <w:vAlign w:val="center"/>
          </w:tcPr>
          <w:p w:rsidR="00E07560" w:rsidRPr="006D2301" w:rsidRDefault="00E07560" w:rsidP="00394EDE">
            <w:pPr>
              <w:ind w:firstLine="0"/>
              <w:jc w:val="center"/>
              <w:rPr>
                <w:sz w:val="18"/>
                <w:szCs w:val="18"/>
              </w:rPr>
            </w:pPr>
            <w:r>
              <w:rPr>
                <w:sz w:val="18"/>
                <w:szCs w:val="18"/>
              </w:rPr>
              <w:t>154 586,03</w:t>
            </w:r>
          </w:p>
        </w:tc>
      </w:tr>
      <w:tr w:rsidR="00D92995" w:rsidRPr="00611542" w:rsidTr="00D92995">
        <w:trPr>
          <w:trHeight w:val="313"/>
          <w:jc w:val="center"/>
        </w:trPr>
        <w:tc>
          <w:tcPr>
            <w:tcW w:w="649" w:type="pct"/>
            <w:vMerge/>
            <w:tcBorders>
              <w:top w:val="nil"/>
              <w:left w:val="single" w:sz="4" w:space="0" w:color="auto"/>
              <w:bottom w:val="nil"/>
              <w:right w:val="single" w:sz="4" w:space="0" w:color="auto"/>
            </w:tcBorders>
            <w:vAlign w:val="center"/>
            <w:hideMark/>
          </w:tcPr>
          <w:p w:rsidR="00E07560" w:rsidRPr="00611542" w:rsidRDefault="00E07560" w:rsidP="00394EDE">
            <w:pPr>
              <w:ind w:firstLine="0"/>
              <w:jc w:val="center"/>
              <w:rPr>
                <w:sz w:val="18"/>
                <w:szCs w:val="18"/>
              </w:rPr>
            </w:pPr>
          </w:p>
        </w:tc>
        <w:tc>
          <w:tcPr>
            <w:tcW w:w="1081" w:type="pct"/>
            <w:vMerge/>
            <w:tcBorders>
              <w:top w:val="nil"/>
              <w:left w:val="single" w:sz="4" w:space="0" w:color="auto"/>
              <w:bottom w:val="nil"/>
              <w:right w:val="single" w:sz="4" w:space="0" w:color="auto"/>
            </w:tcBorders>
            <w:vAlign w:val="center"/>
            <w:hideMark/>
          </w:tcPr>
          <w:p w:rsidR="00E07560" w:rsidRPr="00611542" w:rsidRDefault="00E07560" w:rsidP="00394EDE">
            <w:pPr>
              <w:ind w:firstLine="0"/>
              <w:rPr>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nil"/>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sidRPr="00611542">
              <w:rPr>
                <w:sz w:val="18"/>
                <w:szCs w:val="18"/>
              </w:rPr>
              <w:t>Х</w:t>
            </w:r>
          </w:p>
        </w:tc>
        <w:tc>
          <w:tcPr>
            <w:tcW w:w="250" w:type="pct"/>
            <w:tcBorders>
              <w:top w:val="nil"/>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sidRPr="00611542">
              <w:rPr>
                <w:sz w:val="18"/>
                <w:szCs w:val="18"/>
              </w:rPr>
              <w:t>Х</w:t>
            </w:r>
          </w:p>
        </w:tc>
        <w:tc>
          <w:tcPr>
            <w:tcW w:w="400" w:type="pct"/>
            <w:tcBorders>
              <w:top w:val="nil"/>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sidRPr="00611542">
              <w:rPr>
                <w:sz w:val="18"/>
                <w:szCs w:val="18"/>
              </w:rPr>
              <w:t>Х</w:t>
            </w:r>
          </w:p>
        </w:tc>
        <w:tc>
          <w:tcPr>
            <w:tcW w:w="250" w:type="pct"/>
            <w:tcBorders>
              <w:top w:val="nil"/>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Pr="006D2301" w:rsidRDefault="00E07560" w:rsidP="00394EDE">
            <w:pPr>
              <w:ind w:firstLin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560" w:rsidRPr="006D2301" w:rsidRDefault="00E07560" w:rsidP="00394EDE">
            <w:pPr>
              <w:ind w:firstLine="0"/>
              <w:jc w:val="center"/>
              <w:rPr>
                <w:sz w:val="18"/>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E07560" w:rsidRPr="006D2301" w:rsidRDefault="00E07560" w:rsidP="00394EDE">
            <w:pPr>
              <w:ind w:firstLine="0"/>
              <w:jc w:val="center"/>
              <w:rPr>
                <w:sz w:val="18"/>
                <w:szCs w:val="18"/>
              </w:rPr>
            </w:pPr>
          </w:p>
        </w:tc>
        <w:tc>
          <w:tcPr>
            <w:tcW w:w="371" w:type="pct"/>
            <w:tcBorders>
              <w:top w:val="nil"/>
              <w:left w:val="nil"/>
              <w:bottom w:val="single" w:sz="4" w:space="0" w:color="auto"/>
              <w:right w:val="single" w:sz="4" w:space="0" w:color="auto"/>
            </w:tcBorders>
            <w:vAlign w:val="center"/>
          </w:tcPr>
          <w:p w:rsidR="00E07560" w:rsidRPr="006D2301" w:rsidRDefault="00E07560" w:rsidP="00394EDE">
            <w:pPr>
              <w:ind w:firstLine="0"/>
              <w:jc w:val="center"/>
              <w:rPr>
                <w:sz w:val="18"/>
                <w:szCs w:val="18"/>
              </w:rPr>
            </w:pPr>
          </w:p>
        </w:tc>
      </w:tr>
      <w:tr w:rsidR="00D92995" w:rsidRPr="00611542" w:rsidTr="00D92995">
        <w:trPr>
          <w:trHeight w:val="392"/>
          <w:jc w:val="center"/>
        </w:trPr>
        <w:tc>
          <w:tcPr>
            <w:tcW w:w="649" w:type="pct"/>
            <w:vMerge/>
            <w:tcBorders>
              <w:top w:val="nil"/>
              <w:left w:val="single" w:sz="4" w:space="0" w:color="auto"/>
              <w:bottom w:val="nil"/>
              <w:right w:val="single" w:sz="4" w:space="0" w:color="auto"/>
            </w:tcBorders>
            <w:vAlign w:val="center"/>
            <w:hideMark/>
          </w:tcPr>
          <w:p w:rsidR="00E07560" w:rsidRPr="00611542" w:rsidRDefault="00E07560" w:rsidP="00394EDE">
            <w:pPr>
              <w:ind w:firstLine="0"/>
              <w:jc w:val="center"/>
              <w:rPr>
                <w:sz w:val="18"/>
                <w:szCs w:val="18"/>
              </w:rPr>
            </w:pPr>
          </w:p>
        </w:tc>
        <w:tc>
          <w:tcPr>
            <w:tcW w:w="1081" w:type="pct"/>
            <w:vMerge/>
            <w:tcBorders>
              <w:top w:val="nil"/>
              <w:left w:val="single" w:sz="4" w:space="0" w:color="auto"/>
              <w:bottom w:val="nil"/>
              <w:right w:val="single" w:sz="4" w:space="0" w:color="auto"/>
            </w:tcBorders>
            <w:vAlign w:val="center"/>
            <w:hideMark/>
          </w:tcPr>
          <w:p w:rsidR="00E07560" w:rsidRPr="00611542" w:rsidRDefault="00E07560" w:rsidP="00394EDE">
            <w:pPr>
              <w:ind w:firstLine="0"/>
              <w:rPr>
                <w:sz w:val="18"/>
                <w:szCs w:val="18"/>
              </w:rPr>
            </w:pPr>
          </w:p>
        </w:tc>
        <w:tc>
          <w:tcPr>
            <w:tcW w:w="800" w:type="pct"/>
            <w:tcBorders>
              <w:top w:val="nil"/>
              <w:left w:val="nil"/>
              <w:right w:val="single" w:sz="4" w:space="0" w:color="auto"/>
            </w:tcBorders>
            <w:shd w:val="clear" w:color="auto" w:fill="auto"/>
            <w:vAlign w:val="center"/>
            <w:hideMark/>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nil"/>
              <w:left w:val="nil"/>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Pr>
                <w:sz w:val="18"/>
                <w:szCs w:val="18"/>
              </w:rPr>
              <w:t>501</w:t>
            </w:r>
          </w:p>
          <w:p w:rsidR="00E07560" w:rsidRPr="00611542" w:rsidRDefault="00E07560" w:rsidP="00394EDE">
            <w:pPr>
              <w:ind w:firstLine="0"/>
              <w:jc w:val="center"/>
              <w:rPr>
                <w:sz w:val="18"/>
                <w:szCs w:val="18"/>
              </w:rPr>
            </w:pPr>
          </w:p>
        </w:tc>
        <w:tc>
          <w:tcPr>
            <w:tcW w:w="250" w:type="pct"/>
            <w:tcBorders>
              <w:top w:val="nil"/>
              <w:left w:val="nil"/>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Pr>
                <w:sz w:val="18"/>
                <w:szCs w:val="18"/>
              </w:rPr>
              <w:t>0500</w:t>
            </w:r>
          </w:p>
          <w:p w:rsidR="00E07560" w:rsidRPr="00611542" w:rsidRDefault="00E07560" w:rsidP="00394EDE">
            <w:pPr>
              <w:ind w:firstLine="0"/>
              <w:jc w:val="center"/>
              <w:rPr>
                <w:sz w:val="18"/>
                <w:szCs w:val="18"/>
              </w:rPr>
            </w:pPr>
          </w:p>
        </w:tc>
        <w:tc>
          <w:tcPr>
            <w:tcW w:w="400" w:type="pct"/>
            <w:tcBorders>
              <w:top w:val="nil"/>
              <w:left w:val="nil"/>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Pr>
                <w:sz w:val="18"/>
                <w:szCs w:val="18"/>
              </w:rPr>
              <w:t>0700000000</w:t>
            </w:r>
          </w:p>
          <w:p w:rsidR="00E07560" w:rsidRPr="00611542" w:rsidRDefault="00E07560" w:rsidP="00394EDE">
            <w:pPr>
              <w:ind w:firstLine="0"/>
              <w:jc w:val="center"/>
              <w:rPr>
                <w:sz w:val="18"/>
                <w:szCs w:val="18"/>
              </w:rPr>
            </w:pPr>
          </w:p>
        </w:tc>
        <w:tc>
          <w:tcPr>
            <w:tcW w:w="250" w:type="pct"/>
            <w:tcBorders>
              <w:top w:val="nil"/>
              <w:left w:val="nil"/>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sidRPr="00611542">
              <w:rPr>
                <w:sz w:val="18"/>
                <w:szCs w:val="18"/>
              </w:rPr>
              <w:t>Х</w:t>
            </w:r>
          </w:p>
          <w:p w:rsidR="00E07560" w:rsidRPr="00611542" w:rsidRDefault="00E07560" w:rsidP="00394EDE">
            <w:pPr>
              <w:ind w:firstLine="0"/>
              <w:jc w:val="center"/>
              <w:rPr>
                <w:sz w:val="18"/>
                <w:szCs w:val="18"/>
              </w:rPr>
            </w:pPr>
          </w:p>
        </w:tc>
        <w:tc>
          <w:tcPr>
            <w:tcW w:w="300" w:type="pct"/>
            <w:tcBorders>
              <w:top w:val="single" w:sz="4" w:space="0" w:color="auto"/>
              <w:left w:val="single" w:sz="4" w:space="0" w:color="auto"/>
              <w:right w:val="single" w:sz="4" w:space="0" w:color="auto"/>
            </w:tcBorders>
            <w:vAlign w:val="center"/>
          </w:tcPr>
          <w:p w:rsidR="00E07560" w:rsidRPr="006D2301" w:rsidRDefault="00E07560" w:rsidP="00394EDE">
            <w:pPr>
              <w:ind w:firstLine="0"/>
              <w:jc w:val="center"/>
              <w:rPr>
                <w:sz w:val="18"/>
                <w:szCs w:val="18"/>
              </w:rPr>
            </w:pPr>
            <w:r>
              <w:rPr>
                <w:sz w:val="18"/>
                <w:szCs w:val="18"/>
              </w:rPr>
              <w:t>7 129,56</w:t>
            </w:r>
          </w:p>
        </w:tc>
        <w:tc>
          <w:tcPr>
            <w:tcW w:w="400" w:type="pct"/>
            <w:tcBorders>
              <w:top w:val="single" w:sz="4" w:space="0" w:color="auto"/>
              <w:left w:val="single" w:sz="4" w:space="0" w:color="auto"/>
              <w:right w:val="single" w:sz="4" w:space="0" w:color="auto"/>
            </w:tcBorders>
            <w:shd w:val="clear" w:color="auto" w:fill="auto"/>
            <w:noWrap/>
            <w:vAlign w:val="center"/>
            <w:hideMark/>
          </w:tcPr>
          <w:p w:rsidR="00E07560" w:rsidRPr="006D2301" w:rsidRDefault="00E07560" w:rsidP="00394EDE">
            <w:pPr>
              <w:ind w:firstLine="0"/>
              <w:jc w:val="center"/>
              <w:rPr>
                <w:sz w:val="18"/>
                <w:szCs w:val="18"/>
              </w:rPr>
            </w:pPr>
            <w:r>
              <w:rPr>
                <w:sz w:val="18"/>
                <w:szCs w:val="18"/>
              </w:rPr>
              <w:t>140 368,91</w:t>
            </w:r>
          </w:p>
        </w:tc>
        <w:tc>
          <w:tcPr>
            <w:tcW w:w="299" w:type="pct"/>
            <w:tcBorders>
              <w:top w:val="nil"/>
              <w:left w:val="nil"/>
              <w:right w:val="single" w:sz="4" w:space="0" w:color="auto"/>
            </w:tcBorders>
            <w:shd w:val="clear" w:color="auto" w:fill="auto"/>
            <w:noWrap/>
            <w:vAlign w:val="center"/>
            <w:hideMark/>
          </w:tcPr>
          <w:p w:rsidR="00E07560" w:rsidRPr="006D2301" w:rsidRDefault="00E07560" w:rsidP="00394EDE">
            <w:pPr>
              <w:ind w:firstLine="0"/>
              <w:jc w:val="center"/>
              <w:rPr>
                <w:sz w:val="18"/>
                <w:szCs w:val="18"/>
              </w:rPr>
            </w:pPr>
            <w:r>
              <w:rPr>
                <w:sz w:val="18"/>
                <w:szCs w:val="18"/>
              </w:rPr>
              <w:t>7 108,56</w:t>
            </w:r>
          </w:p>
        </w:tc>
        <w:tc>
          <w:tcPr>
            <w:tcW w:w="371" w:type="pct"/>
            <w:tcBorders>
              <w:top w:val="nil"/>
              <w:left w:val="nil"/>
              <w:right w:val="single" w:sz="4" w:space="0" w:color="auto"/>
            </w:tcBorders>
            <w:vAlign w:val="center"/>
          </w:tcPr>
          <w:p w:rsidR="00E07560" w:rsidRPr="006D2301" w:rsidRDefault="00E07560" w:rsidP="00394EDE">
            <w:pPr>
              <w:ind w:firstLine="0"/>
              <w:jc w:val="center"/>
              <w:rPr>
                <w:sz w:val="18"/>
                <w:szCs w:val="18"/>
              </w:rPr>
            </w:pPr>
            <w:r>
              <w:rPr>
                <w:sz w:val="18"/>
                <w:szCs w:val="18"/>
              </w:rPr>
              <w:t>154 586,03</w:t>
            </w:r>
          </w:p>
        </w:tc>
      </w:tr>
      <w:tr w:rsidR="00D92995" w:rsidRPr="00611542" w:rsidTr="00D92995">
        <w:trPr>
          <w:trHeight w:val="300"/>
          <w:jc w:val="center"/>
        </w:trPr>
        <w:tc>
          <w:tcPr>
            <w:tcW w:w="6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7560" w:rsidRPr="00611542" w:rsidRDefault="00E07560" w:rsidP="00394EDE">
            <w:pPr>
              <w:ind w:firstLine="0"/>
              <w:jc w:val="center"/>
              <w:rPr>
                <w:sz w:val="18"/>
                <w:szCs w:val="18"/>
              </w:rPr>
            </w:pPr>
            <w:r w:rsidRPr="00611542">
              <w:rPr>
                <w:sz w:val="18"/>
                <w:szCs w:val="18"/>
              </w:rPr>
              <w:t>Подпрограмма 1</w:t>
            </w:r>
          </w:p>
        </w:tc>
        <w:tc>
          <w:tcPr>
            <w:tcW w:w="10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7560" w:rsidRPr="00611542" w:rsidRDefault="00E07560" w:rsidP="00394EDE">
            <w:pPr>
              <w:ind w:firstLine="0"/>
              <w:rPr>
                <w:sz w:val="18"/>
                <w:szCs w:val="18"/>
              </w:rPr>
            </w:pPr>
            <w:r w:rsidRPr="00611542">
              <w:rPr>
                <w:sz w:val="18"/>
                <w:szCs w:val="18"/>
              </w:rPr>
              <w:t> </w:t>
            </w:r>
            <w:r w:rsidRPr="006B7717">
              <w:rPr>
                <w:sz w:val="18"/>
                <w:szCs w:val="18"/>
              </w:rPr>
              <w:t>Создание условий для обеспечения населения села Хатанга бытовыми услугами</w:t>
            </w:r>
          </w:p>
        </w:tc>
        <w:tc>
          <w:tcPr>
            <w:tcW w:w="800" w:type="pct"/>
            <w:tcBorders>
              <w:top w:val="single" w:sz="4" w:space="0" w:color="auto"/>
              <w:left w:val="nil"/>
              <w:bottom w:val="single" w:sz="4" w:space="0" w:color="auto"/>
              <w:right w:val="single" w:sz="4" w:space="0" w:color="auto"/>
            </w:tcBorders>
            <w:shd w:val="clear" w:color="auto" w:fill="auto"/>
            <w:vAlign w:val="center"/>
            <w:hideMark/>
          </w:tcPr>
          <w:p w:rsidR="00E07560" w:rsidRPr="00611542" w:rsidRDefault="00E07560" w:rsidP="00394EDE">
            <w:pPr>
              <w:ind w:firstLine="0"/>
              <w:rPr>
                <w:sz w:val="18"/>
                <w:szCs w:val="18"/>
              </w:rPr>
            </w:pPr>
            <w:r w:rsidRPr="00611542">
              <w:rPr>
                <w:sz w:val="18"/>
                <w:szCs w:val="18"/>
              </w:rPr>
              <w:t xml:space="preserve">всего расходы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Pr="009B1BFC" w:rsidRDefault="00E07560" w:rsidP="00394EDE">
            <w:pPr>
              <w:ind w:firstLine="0"/>
              <w:jc w:val="center"/>
              <w:rPr>
                <w:sz w:val="18"/>
                <w:szCs w:val="18"/>
              </w:rPr>
            </w:pPr>
            <w:r>
              <w:rPr>
                <w:sz w:val="18"/>
                <w:szCs w:val="18"/>
              </w:rPr>
              <w:t>7 129</w:t>
            </w:r>
            <w:r w:rsidRPr="009B1BFC">
              <w:rPr>
                <w:sz w:val="18"/>
                <w:szCs w:val="18"/>
              </w:rPr>
              <w:t>,56</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560" w:rsidRPr="009B1BFC" w:rsidRDefault="00E07560" w:rsidP="00394EDE">
            <w:pPr>
              <w:ind w:firstLine="0"/>
              <w:jc w:val="center"/>
              <w:rPr>
                <w:sz w:val="18"/>
                <w:szCs w:val="18"/>
              </w:rPr>
            </w:pPr>
            <w:r w:rsidRPr="009B1BFC">
              <w:rPr>
                <w:sz w:val="18"/>
                <w:szCs w:val="18"/>
              </w:rPr>
              <w:t>7 108,56</w:t>
            </w: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rsidR="00E07560" w:rsidRPr="009B1BFC" w:rsidRDefault="00E07560" w:rsidP="00394EDE">
            <w:pPr>
              <w:ind w:firstLine="0"/>
              <w:jc w:val="center"/>
              <w:rPr>
                <w:sz w:val="18"/>
                <w:szCs w:val="18"/>
              </w:rPr>
            </w:pPr>
            <w:r w:rsidRPr="009B1BFC">
              <w:rPr>
                <w:sz w:val="18"/>
                <w:szCs w:val="18"/>
              </w:rPr>
              <w:t>7 108,56</w:t>
            </w:r>
          </w:p>
        </w:tc>
        <w:tc>
          <w:tcPr>
            <w:tcW w:w="371" w:type="pct"/>
            <w:tcBorders>
              <w:top w:val="single" w:sz="4" w:space="0" w:color="auto"/>
              <w:left w:val="nil"/>
              <w:bottom w:val="single" w:sz="4" w:space="0" w:color="auto"/>
              <w:right w:val="single" w:sz="4" w:space="0" w:color="auto"/>
            </w:tcBorders>
            <w:vAlign w:val="center"/>
          </w:tcPr>
          <w:p w:rsidR="00E07560" w:rsidRPr="009B1BFC" w:rsidRDefault="00E07560" w:rsidP="00394EDE">
            <w:pPr>
              <w:ind w:firstLine="0"/>
              <w:jc w:val="center"/>
              <w:rPr>
                <w:sz w:val="18"/>
                <w:szCs w:val="18"/>
              </w:rPr>
            </w:pPr>
            <w:r w:rsidRPr="009B1BFC">
              <w:rPr>
                <w:sz w:val="18"/>
                <w:szCs w:val="18"/>
              </w:rPr>
              <w:t>21 325,68</w:t>
            </w:r>
          </w:p>
        </w:tc>
      </w:tr>
      <w:tr w:rsidR="00D92995" w:rsidRPr="00611542" w:rsidTr="00D92995">
        <w:trPr>
          <w:trHeight w:val="300"/>
          <w:jc w:val="center"/>
        </w:trPr>
        <w:tc>
          <w:tcPr>
            <w:tcW w:w="649" w:type="pct"/>
            <w:vMerge/>
            <w:tcBorders>
              <w:top w:val="single" w:sz="4" w:space="0" w:color="auto"/>
              <w:left w:val="single" w:sz="4" w:space="0" w:color="auto"/>
              <w:bottom w:val="single" w:sz="4" w:space="0" w:color="auto"/>
              <w:right w:val="single" w:sz="4" w:space="0" w:color="auto"/>
            </w:tcBorders>
            <w:vAlign w:val="center"/>
            <w:hideMark/>
          </w:tcPr>
          <w:p w:rsidR="00E07560" w:rsidRPr="00611542" w:rsidRDefault="00E07560" w:rsidP="00394EDE">
            <w:pPr>
              <w:ind w:firstLine="0"/>
              <w:jc w:val="center"/>
              <w:rPr>
                <w:sz w:val="18"/>
                <w:szCs w:val="18"/>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rsidR="00E07560" w:rsidRPr="00611542" w:rsidRDefault="00E07560" w:rsidP="00394EDE">
            <w:pPr>
              <w:ind w:firstLine="0"/>
              <w:rPr>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nil"/>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sidRPr="00611542">
              <w:rPr>
                <w:sz w:val="18"/>
                <w:szCs w:val="18"/>
              </w:rPr>
              <w:t>Х</w:t>
            </w:r>
          </w:p>
        </w:tc>
        <w:tc>
          <w:tcPr>
            <w:tcW w:w="250" w:type="pct"/>
            <w:tcBorders>
              <w:top w:val="nil"/>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sidRPr="00611542">
              <w:rPr>
                <w:sz w:val="18"/>
                <w:szCs w:val="18"/>
              </w:rPr>
              <w:t>Х</w:t>
            </w:r>
          </w:p>
        </w:tc>
        <w:tc>
          <w:tcPr>
            <w:tcW w:w="400" w:type="pct"/>
            <w:tcBorders>
              <w:top w:val="nil"/>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sidRPr="00611542">
              <w:rPr>
                <w:sz w:val="18"/>
                <w:szCs w:val="18"/>
              </w:rPr>
              <w:t>Х</w:t>
            </w:r>
          </w:p>
        </w:tc>
        <w:tc>
          <w:tcPr>
            <w:tcW w:w="250" w:type="pct"/>
            <w:tcBorders>
              <w:top w:val="nil"/>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Pr="00611542" w:rsidRDefault="00E07560" w:rsidP="00394EDE">
            <w:pPr>
              <w:ind w:firstLin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p>
        </w:tc>
        <w:tc>
          <w:tcPr>
            <w:tcW w:w="371" w:type="pct"/>
            <w:tcBorders>
              <w:top w:val="nil"/>
              <w:left w:val="nil"/>
              <w:bottom w:val="single" w:sz="4" w:space="0" w:color="auto"/>
              <w:right w:val="single" w:sz="4" w:space="0" w:color="auto"/>
            </w:tcBorders>
            <w:vAlign w:val="center"/>
          </w:tcPr>
          <w:p w:rsidR="00E07560" w:rsidRPr="00611542" w:rsidRDefault="00E07560" w:rsidP="00394EDE">
            <w:pPr>
              <w:ind w:firstLine="0"/>
              <w:jc w:val="center"/>
              <w:rPr>
                <w:sz w:val="18"/>
                <w:szCs w:val="18"/>
              </w:rPr>
            </w:pPr>
          </w:p>
        </w:tc>
      </w:tr>
      <w:tr w:rsidR="00D92995" w:rsidRPr="00611542" w:rsidTr="00D92995">
        <w:trPr>
          <w:trHeight w:val="694"/>
          <w:jc w:val="center"/>
        </w:trPr>
        <w:tc>
          <w:tcPr>
            <w:tcW w:w="649" w:type="pct"/>
            <w:vMerge/>
            <w:tcBorders>
              <w:top w:val="single" w:sz="4" w:space="0" w:color="auto"/>
              <w:left w:val="single" w:sz="4" w:space="0" w:color="auto"/>
              <w:bottom w:val="single" w:sz="4" w:space="0" w:color="auto"/>
              <w:right w:val="single" w:sz="4" w:space="0" w:color="auto"/>
            </w:tcBorders>
            <w:vAlign w:val="center"/>
            <w:hideMark/>
          </w:tcPr>
          <w:p w:rsidR="00E07560" w:rsidRPr="00611542" w:rsidRDefault="00E07560" w:rsidP="00394EDE">
            <w:pPr>
              <w:ind w:firstLine="0"/>
              <w:jc w:val="center"/>
              <w:rPr>
                <w:sz w:val="18"/>
                <w:szCs w:val="18"/>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rsidR="00E07560" w:rsidRPr="00611542" w:rsidRDefault="00E07560" w:rsidP="00394EDE">
            <w:pPr>
              <w:ind w:firstLine="0"/>
              <w:rPr>
                <w:sz w:val="18"/>
                <w:szCs w:val="18"/>
              </w:rPr>
            </w:pPr>
          </w:p>
        </w:tc>
        <w:tc>
          <w:tcPr>
            <w:tcW w:w="800" w:type="pct"/>
            <w:tcBorders>
              <w:top w:val="nil"/>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nil"/>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Pr>
                <w:sz w:val="18"/>
                <w:szCs w:val="18"/>
              </w:rPr>
              <w:t>501</w:t>
            </w:r>
          </w:p>
          <w:p w:rsidR="00E07560" w:rsidRPr="00611542" w:rsidRDefault="00E07560" w:rsidP="00394EDE">
            <w:pPr>
              <w:ind w:firstLine="0"/>
              <w:jc w:val="center"/>
              <w:rPr>
                <w:sz w:val="18"/>
                <w:szCs w:val="18"/>
              </w:rPr>
            </w:pPr>
          </w:p>
        </w:tc>
        <w:tc>
          <w:tcPr>
            <w:tcW w:w="250" w:type="pct"/>
            <w:tcBorders>
              <w:top w:val="nil"/>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Pr>
                <w:sz w:val="18"/>
                <w:szCs w:val="18"/>
              </w:rPr>
              <w:t>0502</w:t>
            </w:r>
          </w:p>
        </w:tc>
        <w:tc>
          <w:tcPr>
            <w:tcW w:w="400" w:type="pct"/>
            <w:tcBorders>
              <w:top w:val="nil"/>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Pr>
                <w:sz w:val="18"/>
                <w:szCs w:val="18"/>
              </w:rPr>
              <w:t>0710000000</w:t>
            </w:r>
          </w:p>
        </w:tc>
        <w:tc>
          <w:tcPr>
            <w:tcW w:w="250" w:type="pct"/>
            <w:tcBorders>
              <w:top w:val="nil"/>
              <w:left w:val="nil"/>
              <w:bottom w:val="single" w:sz="4" w:space="0" w:color="auto"/>
              <w:right w:val="single" w:sz="4" w:space="0" w:color="auto"/>
            </w:tcBorders>
            <w:shd w:val="clear" w:color="auto" w:fill="auto"/>
            <w:noWrap/>
            <w:vAlign w:val="center"/>
          </w:tcPr>
          <w:p w:rsidR="00E07560" w:rsidRPr="002064A2" w:rsidRDefault="00E07560" w:rsidP="00394EDE">
            <w:pPr>
              <w:ind w:firstLine="0"/>
              <w:jc w:val="center"/>
              <w:rPr>
                <w:sz w:val="18"/>
                <w:szCs w:val="18"/>
                <w:lang w:val="en-US"/>
              </w:rPr>
            </w:pPr>
            <w:r>
              <w:rPr>
                <w:sz w:val="18"/>
                <w:szCs w:val="18"/>
                <w:lang w:val="en-US"/>
              </w:rPr>
              <w:t>X</w:t>
            </w:r>
          </w:p>
        </w:tc>
        <w:tc>
          <w:tcPr>
            <w:tcW w:w="300" w:type="pct"/>
            <w:tcBorders>
              <w:top w:val="single" w:sz="4" w:space="0" w:color="auto"/>
              <w:left w:val="single" w:sz="4" w:space="0" w:color="auto"/>
              <w:right w:val="single" w:sz="4" w:space="0" w:color="auto"/>
            </w:tcBorders>
            <w:vAlign w:val="center"/>
          </w:tcPr>
          <w:p w:rsidR="00E07560" w:rsidRPr="009B1BFC" w:rsidRDefault="00E07560" w:rsidP="00394EDE">
            <w:pPr>
              <w:ind w:firstLine="0"/>
              <w:jc w:val="center"/>
              <w:rPr>
                <w:sz w:val="18"/>
                <w:szCs w:val="18"/>
              </w:rPr>
            </w:pPr>
            <w:r>
              <w:rPr>
                <w:sz w:val="18"/>
                <w:szCs w:val="18"/>
              </w:rPr>
              <w:t>7 129</w:t>
            </w:r>
            <w:r w:rsidRPr="009B1BFC">
              <w:rPr>
                <w:sz w:val="18"/>
                <w:szCs w:val="18"/>
              </w:rPr>
              <w:t>,56</w:t>
            </w:r>
          </w:p>
        </w:tc>
        <w:tc>
          <w:tcPr>
            <w:tcW w:w="400" w:type="pct"/>
            <w:tcBorders>
              <w:top w:val="single" w:sz="4" w:space="0" w:color="auto"/>
              <w:left w:val="single" w:sz="4" w:space="0" w:color="auto"/>
              <w:right w:val="single" w:sz="4" w:space="0" w:color="auto"/>
            </w:tcBorders>
            <w:shd w:val="clear" w:color="auto" w:fill="auto"/>
            <w:noWrap/>
            <w:vAlign w:val="center"/>
            <w:hideMark/>
          </w:tcPr>
          <w:p w:rsidR="00E07560" w:rsidRPr="009B1BFC" w:rsidRDefault="00E07560" w:rsidP="00394EDE">
            <w:pPr>
              <w:ind w:firstLine="0"/>
              <w:jc w:val="center"/>
              <w:rPr>
                <w:sz w:val="18"/>
                <w:szCs w:val="18"/>
              </w:rPr>
            </w:pPr>
            <w:r w:rsidRPr="009B1BFC">
              <w:rPr>
                <w:sz w:val="18"/>
                <w:szCs w:val="18"/>
              </w:rPr>
              <w:t>7 108,56</w:t>
            </w:r>
          </w:p>
        </w:tc>
        <w:tc>
          <w:tcPr>
            <w:tcW w:w="299" w:type="pct"/>
            <w:tcBorders>
              <w:top w:val="nil"/>
              <w:left w:val="nil"/>
              <w:bottom w:val="single" w:sz="4" w:space="0" w:color="auto"/>
              <w:right w:val="single" w:sz="4" w:space="0" w:color="auto"/>
            </w:tcBorders>
            <w:shd w:val="clear" w:color="auto" w:fill="auto"/>
            <w:noWrap/>
            <w:vAlign w:val="center"/>
            <w:hideMark/>
          </w:tcPr>
          <w:p w:rsidR="00E07560" w:rsidRPr="009B1BFC" w:rsidRDefault="00E07560" w:rsidP="00394EDE">
            <w:pPr>
              <w:ind w:firstLine="0"/>
              <w:jc w:val="center"/>
              <w:rPr>
                <w:sz w:val="18"/>
                <w:szCs w:val="18"/>
              </w:rPr>
            </w:pPr>
            <w:r w:rsidRPr="009B1BFC">
              <w:rPr>
                <w:sz w:val="18"/>
                <w:szCs w:val="18"/>
              </w:rPr>
              <w:t>7 108,56</w:t>
            </w:r>
          </w:p>
        </w:tc>
        <w:tc>
          <w:tcPr>
            <w:tcW w:w="371" w:type="pct"/>
            <w:tcBorders>
              <w:top w:val="nil"/>
              <w:left w:val="nil"/>
              <w:bottom w:val="single" w:sz="4" w:space="0" w:color="auto"/>
              <w:right w:val="single" w:sz="4" w:space="0" w:color="auto"/>
            </w:tcBorders>
            <w:vAlign w:val="center"/>
          </w:tcPr>
          <w:p w:rsidR="00E07560" w:rsidRPr="009B1BFC" w:rsidRDefault="00E07560" w:rsidP="00394EDE">
            <w:pPr>
              <w:ind w:firstLine="0"/>
              <w:jc w:val="center"/>
              <w:rPr>
                <w:sz w:val="18"/>
                <w:szCs w:val="18"/>
              </w:rPr>
            </w:pPr>
            <w:r w:rsidRPr="009B1BFC">
              <w:rPr>
                <w:sz w:val="18"/>
                <w:szCs w:val="18"/>
              </w:rPr>
              <w:t>21 325,68</w:t>
            </w:r>
          </w:p>
        </w:tc>
      </w:tr>
      <w:tr w:rsidR="00D92995" w:rsidRPr="00611542" w:rsidTr="00D92995">
        <w:trPr>
          <w:trHeight w:val="300"/>
          <w:jc w:val="center"/>
        </w:trPr>
        <w:tc>
          <w:tcPr>
            <w:tcW w:w="649" w:type="pct"/>
            <w:vMerge w:val="restart"/>
            <w:tcBorders>
              <w:top w:val="nil"/>
              <w:left w:val="single" w:sz="4" w:space="0" w:color="auto"/>
              <w:right w:val="single" w:sz="4" w:space="0" w:color="auto"/>
            </w:tcBorders>
            <w:shd w:val="clear" w:color="auto" w:fill="auto"/>
            <w:vAlign w:val="center"/>
          </w:tcPr>
          <w:p w:rsidR="00E07560" w:rsidRPr="00611542" w:rsidRDefault="00E07560" w:rsidP="00394EDE">
            <w:pPr>
              <w:ind w:firstLine="0"/>
              <w:jc w:val="center"/>
              <w:rPr>
                <w:sz w:val="18"/>
                <w:szCs w:val="18"/>
              </w:rPr>
            </w:pPr>
          </w:p>
        </w:tc>
        <w:tc>
          <w:tcPr>
            <w:tcW w:w="1081" w:type="pct"/>
            <w:vMerge w:val="restart"/>
            <w:tcBorders>
              <w:top w:val="nil"/>
              <w:left w:val="nil"/>
              <w:right w:val="single" w:sz="4" w:space="0" w:color="auto"/>
            </w:tcBorders>
            <w:shd w:val="clear" w:color="auto" w:fill="auto"/>
            <w:vAlign w:val="center"/>
          </w:tcPr>
          <w:p w:rsidR="00E07560" w:rsidRPr="00611542" w:rsidRDefault="00E07560" w:rsidP="00394EDE">
            <w:pPr>
              <w:ind w:firstLine="0"/>
              <w:rPr>
                <w:sz w:val="18"/>
                <w:szCs w:val="18"/>
              </w:rPr>
            </w:pPr>
            <w:r w:rsidRPr="00765ADF">
              <w:rPr>
                <w:sz w:val="18"/>
                <w:szCs w:val="18"/>
              </w:rPr>
              <w:t>Возмещение части затрат, связанных с предоставлением населению села Хатанга услуг бани по тарифу ниже экономически обоснованного тарифа</w:t>
            </w: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611542">
              <w:rPr>
                <w:sz w:val="18"/>
                <w:szCs w:val="18"/>
              </w:rPr>
              <w:t xml:space="preserve">всего расходы </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Pr="009B1BFC" w:rsidRDefault="00E07560" w:rsidP="00394EDE">
            <w:pPr>
              <w:ind w:firstLine="0"/>
              <w:jc w:val="center"/>
              <w:rPr>
                <w:sz w:val="18"/>
                <w:szCs w:val="18"/>
              </w:rPr>
            </w:pPr>
            <w:r>
              <w:rPr>
                <w:sz w:val="18"/>
                <w:szCs w:val="18"/>
              </w:rPr>
              <w:t>7 129</w:t>
            </w:r>
            <w:r w:rsidRPr="009B1BFC">
              <w:rPr>
                <w:sz w:val="18"/>
                <w:szCs w:val="18"/>
              </w:rPr>
              <w:t>,56</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9B1BFC" w:rsidRDefault="00E07560" w:rsidP="00394EDE">
            <w:pPr>
              <w:ind w:firstLine="0"/>
              <w:jc w:val="center"/>
              <w:rPr>
                <w:sz w:val="18"/>
                <w:szCs w:val="18"/>
              </w:rPr>
            </w:pPr>
            <w:r w:rsidRPr="009B1BFC">
              <w:rPr>
                <w:sz w:val="18"/>
                <w:szCs w:val="18"/>
              </w:rPr>
              <w:t>7 108,56</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Pr="009B1BFC" w:rsidRDefault="00E07560" w:rsidP="00394EDE">
            <w:pPr>
              <w:ind w:firstLine="0"/>
              <w:jc w:val="center"/>
              <w:rPr>
                <w:sz w:val="18"/>
                <w:szCs w:val="18"/>
              </w:rPr>
            </w:pPr>
            <w:r w:rsidRPr="009B1BFC">
              <w:rPr>
                <w:sz w:val="18"/>
                <w:szCs w:val="18"/>
              </w:rPr>
              <w:t>7 108,56</w:t>
            </w:r>
          </w:p>
        </w:tc>
        <w:tc>
          <w:tcPr>
            <w:tcW w:w="371" w:type="pct"/>
            <w:tcBorders>
              <w:top w:val="single" w:sz="4" w:space="0" w:color="auto"/>
              <w:left w:val="nil"/>
              <w:bottom w:val="single" w:sz="4" w:space="0" w:color="auto"/>
              <w:right w:val="single" w:sz="4" w:space="0" w:color="auto"/>
            </w:tcBorders>
            <w:vAlign w:val="center"/>
          </w:tcPr>
          <w:p w:rsidR="00E07560" w:rsidRPr="009B1BFC" w:rsidRDefault="00E07560" w:rsidP="00394EDE">
            <w:pPr>
              <w:ind w:firstLine="0"/>
              <w:jc w:val="center"/>
              <w:rPr>
                <w:sz w:val="18"/>
                <w:szCs w:val="18"/>
              </w:rPr>
            </w:pPr>
            <w:r w:rsidRPr="009B1BFC">
              <w:rPr>
                <w:sz w:val="18"/>
                <w:szCs w:val="18"/>
              </w:rPr>
              <w:t>21 325,68</w:t>
            </w:r>
          </w:p>
        </w:tc>
      </w:tr>
      <w:tr w:rsidR="00D92995" w:rsidRPr="00611542" w:rsidTr="00D92995">
        <w:trPr>
          <w:trHeight w:val="300"/>
          <w:jc w:val="center"/>
        </w:trPr>
        <w:tc>
          <w:tcPr>
            <w:tcW w:w="649" w:type="pct"/>
            <w:vMerge/>
            <w:tcBorders>
              <w:left w:val="single" w:sz="4" w:space="0" w:color="auto"/>
              <w:right w:val="single" w:sz="4" w:space="0" w:color="auto"/>
            </w:tcBorders>
            <w:shd w:val="clear" w:color="auto" w:fill="auto"/>
            <w:vAlign w:val="center"/>
          </w:tcPr>
          <w:p w:rsidR="00E07560" w:rsidRPr="00611542" w:rsidRDefault="00E07560" w:rsidP="00394EDE">
            <w:pPr>
              <w:ind w:firstLine="0"/>
              <w:jc w:val="center"/>
              <w:rPr>
                <w:sz w:val="18"/>
                <w:szCs w:val="18"/>
              </w:rPr>
            </w:pPr>
          </w:p>
        </w:tc>
        <w:tc>
          <w:tcPr>
            <w:tcW w:w="1081" w:type="pct"/>
            <w:vMerge/>
            <w:tcBorders>
              <w:left w:val="nil"/>
              <w:right w:val="single" w:sz="4" w:space="0" w:color="auto"/>
            </w:tcBorders>
            <w:shd w:val="clear" w:color="auto" w:fill="auto"/>
            <w:vAlign w:val="center"/>
          </w:tcPr>
          <w:p w:rsidR="00E07560" w:rsidRPr="00611542" w:rsidRDefault="00E07560" w:rsidP="00394EDE">
            <w:pPr>
              <w:ind w:firstLine="0"/>
              <w:rPr>
                <w:sz w:val="18"/>
                <w:szCs w:val="18"/>
              </w:rPr>
            </w:pPr>
          </w:p>
        </w:tc>
        <w:tc>
          <w:tcPr>
            <w:tcW w:w="800" w:type="pct"/>
            <w:tcBorders>
              <w:top w:val="nil"/>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nil"/>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nil"/>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nil"/>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nil"/>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Pr="00611542" w:rsidRDefault="00E07560" w:rsidP="00394EDE">
            <w:pPr>
              <w:ind w:firstLin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p>
        </w:tc>
        <w:tc>
          <w:tcPr>
            <w:tcW w:w="299" w:type="pct"/>
            <w:tcBorders>
              <w:top w:val="nil"/>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p>
        </w:tc>
        <w:tc>
          <w:tcPr>
            <w:tcW w:w="371" w:type="pct"/>
            <w:tcBorders>
              <w:top w:val="nil"/>
              <w:left w:val="nil"/>
              <w:bottom w:val="single" w:sz="4" w:space="0" w:color="auto"/>
              <w:right w:val="single" w:sz="4" w:space="0" w:color="auto"/>
            </w:tcBorders>
            <w:vAlign w:val="center"/>
          </w:tcPr>
          <w:p w:rsidR="00E07560" w:rsidRPr="00611542" w:rsidRDefault="00E07560" w:rsidP="00394EDE">
            <w:pPr>
              <w:ind w:firstLine="0"/>
              <w:jc w:val="center"/>
              <w:rPr>
                <w:sz w:val="18"/>
                <w:szCs w:val="18"/>
              </w:rPr>
            </w:pPr>
          </w:p>
        </w:tc>
      </w:tr>
      <w:tr w:rsidR="00D92995" w:rsidRPr="00611542" w:rsidTr="00D92995">
        <w:trPr>
          <w:trHeight w:val="300"/>
          <w:jc w:val="center"/>
        </w:trPr>
        <w:tc>
          <w:tcPr>
            <w:tcW w:w="649" w:type="pct"/>
            <w:vMerge/>
            <w:tcBorders>
              <w:left w:val="single" w:sz="4" w:space="0" w:color="auto"/>
              <w:bottom w:val="single" w:sz="4" w:space="0" w:color="auto"/>
              <w:right w:val="single" w:sz="4" w:space="0" w:color="auto"/>
            </w:tcBorders>
            <w:shd w:val="clear" w:color="auto" w:fill="auto"/>
            <w:vAlign w:val="center"/>
          </w:tcPr>
          <w:p w:rsidR="00E07560" w:rsidRPr="00611542" w:rsidRDefault="00E07560" w:rsidP="00394EDE">
            <w:pPr>
              <w:ind w:firstLine="0"/>
              <w:jc w:val="center"/>
              <w:rPr>
                <w:sz w:val="18"/>
                <w:szCs w:val="18"/>
              </w:rPr>
            </w:pPr>
          </w:p>
        </w:tc>
        <w:tc>
          <w:tcPr>
            <w:tcW w:w="1081" w:type="pct"/>
            <w:vMerge/>
            <w:tcBorders>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p>
        </w:tc>
        <w:tc>
          <w:tcPr>
            <w:tcW w:w="800" w:type="pct"/>
            <w:tcBorders>
              <w:top w:val="nil"/>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nil"/>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Pr>
                <w:sz w:val="18"/>
                <w:szCs w:val="18"/>
              </w:rPr>
              <w:t>501</w:t>
            </w:r>
          </w:p>
        </w:tc>
        <w:tc>
          <w:tcPr>
            <w:tcW w:w="250" w:type="pct"/>
            <w:tcBorders>
              <w:top w:val="nil"/>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Pr>
                <w:sz w:val="18"/>
                <w:szCs w:val="18"/>
              </w:rPr>
              <w:t>0502</w:t>
            </w:r>
          </w:p>
        </w:tc>
        <w:tc>
          <w:tcPr>
            <w:tcW w:w="400" w:type="pct"/>
            <w:tcBorders>
              <w:top w:val="nil"/>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Pr>
                <w:sz w:val="18"/>
                <w:szCs w:val="18"/>
              </w:rPr>
              <w:t>0710017110</w:t>
            </w:r>
          </w:p>
        </w:tc>
        <w:tc>
          <w:tcPr>
            <w:tcW w:w="250" w:type="pct"/>
            <w:tcBorders>
              <w:top w:val="nil"/>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Pr>
                <w:sz w:val="18"/>
                <w:szCs w:val="18"/>
              </w:rPr>
              <w:t>810</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Pr="009B1BFC" w:rsidRDefault="00E07560" w:rsidP="00394EDE">
            <w:pPr>
              <w:ind w:firstLine="0"/>
              <w:jc w:val="center"/>
              <w:rPr>
                <w:sz w:val="18"/>
                <w:szCs w:val="18"/>
              </w:rPr>
            </w:pPr>
            <w:r>
              <w:rPr>
                <w:sz w:val="18"/>
                <w:szCs w:val="18"/>
              </w:rPr>
              <w:t>7 129</w:t>
            </w:r>
            <w:r w:rsidRPr="009B1BFC">
              <w:rPr>
                <w:sz w:val="18"/>
                <w:szCs w:val="18"/>
              </w:rPr>
              <w:t>,56</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9B1BFC" w:rsidRDefault="00E07560" w:rsidP="00394EDE">
            <w:pPr>
              <w:ind w:firstLine="0"/>
              <w:jc w:val="center"/>
              <w:rPr>
                <w:sz w:val="18"/>
                <w:szCs w:val="18"/>
              </w:rPr>
            </w:pPr>
            <w:r w:rsidRPr="009B1BFC">
              <w:rPr>
                <w:sz w:val="18"/>
                <w:szCs w:val="18"/>
              </w:rPr>
              <w:t>7 108,56</w:t>
            </w:r>
          </w:p>
        </w:tc>
        <w:tc>
          <w:tcPr>
            <w:tcW w:w="299" w:type="pct"/>
            <w:tcBorders>
              <w:top w:val="nil"/>
              <w:left w:val="nil"/>
              <w:bottom w:val="single" w:sz="4" w:space="0" w:color="auto"/>
              <w:right w:val="single" w:sz="4" w:space="0" w:color="auto"/>
            </w:tcBorders>
            <w:shd w:val="clear" w:color="auto" w:fill="auto"/>
            <w:noWrap/>
            <w:vAlign w:val="center"/>
          </w:tcPr>
          <w:p w:rsidR="00E07560" w:rsidRPr="009B1BFC" w:rsidRDefault="00E07560" w:rsidP="00394EDE">
            <w:pPr>
              <w:ind w:firstLine="0"/>
              <w:jc w:val="center"/>
              <w:rPr>
                <w:sz w:val="18"/>
                <w:szCs w:val="18"/>
              </w:rPr>
            </w:pPr>
            <w:r w:rsidRPr="009B1BFC">
              <w:rPr>
                <w:sz w:val="18"/>
                <w:szCs w:val="18"/>
              </w:rPr>
              <w:t>7 108,56</w:t>
            </w:r>
          </w:p>
        </w:tc>
        <w:tc>
          <w:tcPr>
            <w:tcW w:w="371" w:type="pct"/>
            <w:tcBorders>
              <w:top w:val="nil"/>
              <w:left w:val="nil"/>
              <w:bottom w:val="single" w:sz="4" w:space="0" w:color="auto"/>
              <w:right w:val="single" w:sz="4" w:space="0" w:color="auto"/>
            </w:tcBorders>
            <w:vAlign w:val="center"/>
          </w:tcPr>
          <w:p w:rsidR="00E07560" w:rsidRPr="009B1BFC" w:rsidRDefault="00E07560" w:rsidP="00394EDE">
            <w:pPr>
              <w:ind w:firstLine="0"/>
              <w:jc w:val="center"/>
              <w:rPr>
                <w:sz w:val="18"/>
                <w:szCs w:val="18"/>
              </w:rPr>
            </w:pPr>
            <w:r w:rsidRPr="009B1BFC">
              <w:rPr>
                <w:sz w:val="18"/>
                <w:szCs w:val="18"/>
              </w:rPr>
              <w:t>21 325,68</w:t>
            </w:r>
          </w:p>
        </w:tc>
      </w:tr>
      <w:tr w:rsidR="00D92995" w:rsidRPr="00611542" w:rsidTr="00D92995">
        <w:trPr>
          <w:trHeight w:val="300"/>
          <w:jc w:val="center"/>
        </w:trPr>
        <w:tc>
          <w:tcPr>
            <w:tcW w:w="649" w:type="pct"/>
            <w:vMerge w:val="restart"/>
            <w:tcBorders>
              <w:top w:val="single" w:sz="4" w:space="0" w:color="auto"/>
              <w:left w:val="single" w:sz="4" w:space="0" w:color="auto"/>
              <w:right w:val="single" w:sz="4" w:space="0" w:color="auto"/>
            </w:tcBorders>
            <w:shd w:val="clear" w:color="auto" w:fill="auto"/>
            <w:vAlign w:val="center"/>
            <w:hideMark/>
          </w:tcPr>
          <w:p w:rsidR="00E07560" w:rsidRPr="00611542" w:rsidRDefault="00E07560" w:rsidP="00394EDE">
            <w:pPr>
              <w:ind w:firstLine="0"/>
              <w:jc w:val="center"/>
              <w:rPr>
                <w:sz w:val="18"/>
                <w:szCs w:val="18"/>
              </w:rPr>
            </w:pPr>
            <w:r w:rsidRPr="00611542">
              <w:rPr>
                <w:sz w:val="18"/>
                <w:szCs w:val="18"/>
              </w:rPr>
              <w:t>Подпрограмма 2</w:t>
            </w:r>
          </w:p>
        </w:tc>
        <w:tc>
          <w:tcPr>
            <w:tcW w:w="1081" w:type="pct"/>
            <w:vMerge w:val="restart"/>
            <w:tcBorders>
              <w:top w:val="single" w:sz="4" w:space="0" w:color="auto"/>
              <w:left w:val="nil"/>
              <w:right w:val="single" w:sz="4" w:space="0" w:color="auto"/>
            </w:tcBorders>
            <w:shd w:val="clear" w:color="auto" w:fill="auto"/>
            <w:vAlign w:val="center"/>
            <w:hideMark/>
          </w:tcPr>
          <w:p w:rsidR="00E07560" w:rsidRPr="00611542" w:rsidRDefault="00E07560" w:rsidP="00394EDE">
            <w:pPr>
              <w:ind w:firstLine="0"/>
              <w:rPr>
                <w:sz w:val="18"/>
                <w:szCs w:val="18"/>
              </w:rPr>
            </w:pPr>
            <w:r w:rsidRPr="00DD5778">
              <w:rPr>
                <w:sz w:val="18"/>
                <w:szCs w:val="18"/>
              </w:rPr>
              <w:t>Создание безопасных и комфортных условий проживания граждан в домах с печным отоплением</w:t>
            </w:r>
          </w:p>
        </w:tc>
        <w:tc>
          <w:tcPr>
            <w:tcW w:w="800" w:type="pct"/>
            <w:tcBorders>
              <w:top w:val="nil"/>
              <w:left w:val="nil"/>
              <w:bottom w:val="single" w:sz="4" w:space="0" w:color="auto"/>
              <w:right w:val="single" w:sz="4" w:space="0" w:color="auto"/>
            </w:tcBorders>
            <w:shd w:val="clear" w:color="auto" w:fill="auto"/>
            <w:vAlign w:val="center"/>
            <w:hideMark/>
          </w:tcPr>
          <w:p w:rsidR="00E07560" w:rsidRPr="00611542" w:rsidRDefault="00E07560" w:rsidP="00394EDE">
            <w:pPr>
              <w:ind w:firstLine="0"/>
              <w:rPr>
                <w:sz w:val="18"/>
                <w:szCs w:val="18"/>
              </w:rPr>
            </w:pPr>
            <w:r w:rsidRPr="00D24E3B">
              <w:rPr>
                <w:sz w:val="18"/>
                <w:szCs w:val="18"/>
              </w:rPr>
              <w:t>всего расходы</w:t>
            </w:r>
          </w:p>
        </w:tc>
        <w:tc>
          <w:tcPr>
            <w:tcW w:w="200" w:type="pct"/>
            <w:tcBorders>
              <w:top w:val="nil"/>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sidRPr="00611542">
              <w:rPr>
                <w:sz w:val="18"/>
                <w:szCs w:val="18"/>
              </w:rPr>
              <w:t>Х</w:t>
            </w:r>
          </w:p>
        </w:tc>
        <w:tc>
          <w:tcPr>
            <w:tcW w:w="250" w:type="pct"/>
            <w:tcBorders>
              <w:top w:val="nil"/>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sidRPr="00611542">
              <w:rPr>
                <w:sz w:val="18"/>
                <w:szCs w:val="18"/>
              </w:rPr>
              <w:t>Х</w:t>
            </w:r>
          </w:p>
        </w:tc>
        <w:tc>
          <w:tcPr>
            <w:tcW w:w="400" w:type="pct"/>
            <w:tcBorders>
              <w:top w:val="nil"/>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sidRPr="00611542">
              <w:rPr>
                <w:sz w:val="18"/>
                <w:szCs w:val="18"/>
              </w:rPr>
              <w:t>Х</w:t>
            </w:r>
          </w:p>
        </w:tc>
        <w:tc>
          <w:tcPr>
            <w:tcW w:w="250" w:type="pct"/>
            <w:tcBorders>
              <w:top w:val="nil"/>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560" w:rsidRDefault="00E07560" w:rsidP="00394EDE">
            <w:pPr>
              <w:ind w:firstLine="0"/>
              <w:jc w:val="center"/>
              <w:rPr>
                <w:sz w:val="18"/>
                <w:szCs w:val="18"/>
              </w:rPr>
            </w:pPr>
            <w:r>
              <w:rPr>
                <w:sz w:val="18"/>
                <w:szCs w:val="18"/>
              </w:rPr>
              <w:t>0,00</w:t>
            </w:r>
          </w:p>
        </w:tc>
        <w:tc>
          <w:tcPr>
            <w:tcW w:w="299" w:type="pct"/>
            <w:tcBorders>
              <w:top w:val="nil"/>
              <w:left w:val="nil"/>
              <w:bottom w:val="single" w:sz="4" w:space="0" w:color="auto"/>
              <w:right w:val="single" w:sz="4" w:space="0" w:color="auto"/>
            </w:tcBorders>
            <w:shd w:val="clear" w:color="auto" w:fill="auto"/>
            <w:noWrap/>
            <w:vAlign w:val="center"/>
            <w:hideMark/>
          </w:tcPr>
          <w:p w:rsidR="00E07560" w:rsidRDefault="00E07560" w:rsidP="00394EDE">
            <w:pPr>
              <w:ind w:firstLine="0"/>
              <w:jc w:val="center"/>
              <w:rPr>
                <w:sz w:val="18"/>
                <w:szCs w:val="18"/>
              </w:rPr>
            </w:pPr>
            <w:r>
              <w:rPr>
                <w:sz w:val="18"/>
                <w:szCs w:val="18"/>
              </w:rPr>
              <w:t>0,00</w:t>
            </w:r>
          </w:p>
        </w:tc>
        <w:tc>
          <w:tcPr>
            <w:tcW w:w="371" w:type="pct"/>
            <w:tcBorders>
              <w:top w:val="nil"/>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300"/>
          <w:jc w:val="center"/>
        </w:trPr>
        <w:tc>
          <w:tcPr>
            <w:tcW w:w="649" w:type="pct"/>
            <w:vMerge/>
            <w:tcBorders>
              <w:left w:val="single" w:sz="4" w:space="0" w:color="auto"/>
              <w:right w:val="single" w:sz="4" w:space="0" w:color="auto"/>
            </w:tcBorders>
            <w:shd w:val="clear" w:color="auto" w:fill="auto"/>
            <w:vAlign w:val="center"/>
            <w:hideMark/>
          </w:tcPr>
          <w:p w:rsidR="00E07560" w:rsidRPr="00611542" w:rsidRDefault="00E07560" w:rsidP="00394EDE">
            <w:pPr>
              <w:ind w:firstLine="0"/>
              <w:jc w:val="center"/>
              <w:rPr>
                <w:sz w:val="18"/>
                <w:szCs w:val="18"/>
              </w:rPr>
            </w:pPr>
          </w:p>
        </w:tc>
        <w:tc>
          <w:tcPr>
            <w:tcW w:w="1081" w:type="pct"/>
            <w:vMerge/>
            <w:tcBorders>
              <w:left w:val="nil"/>
              <w:right w:val="single" w:sz="4" w:space="0" w:color="auto"/>
            </w:tcBorders>
            <w:shd w:val="clear" w:color="auto" w:fill="auto"/>
            <w:vAlign w:val="center"/>
            <w:hideMark/>
          </w:tcPr>
          <w:p w:rsidR="00E07560" w:rsidRPr="00611542" w:rsidRDefault="00E07560" w:rsidP="00394EDE">
            <w:pPr>
              <w:ind w:firstLine="0"/>
              <w:rPr>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nil"/>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sidRPr="00611542">
              <w:rPr>
                <w:sz w:val="18"/>
                <w:szCs w:val="18"/>
              </w:rPr>
              <w:t>Х</w:t>
            </w:r>
          </w:p>
        </w:tc>
        <w:tc>
          <w:tcPr>
            <w:tcW w:w="250" w:type="pct"/>
            <w:tcBorders>
              <w:top w:val="nil"/>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sidRPr="00611542">
              <w:rPr>
                <w:sz w:val="18"/>
                <w:szCs w:val="18"/>
              </w:rPr>
              <w:t>Х</w:t>
            </w:r>
          </w:p>
        </w:tc>
        <w:tc>
          <w:tcPr>
            <w:tcW w:w="400" w:type="pct"/>
            <w:tcBorders>
              <w:top w:val="nil"/>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sidRPr="00611542">
              <w:rPr>
                <w:sz w:val="18"/>
                <w:szCs w:val="18"/>
              </w:rPr>
              <w:t>Х</w:t>
            </w:r>
          </w:p>
        </w:tc>
        <w:tc>
          <w:tcPr>
            <w:tcW w:w="250" w:type="pct"/>
            <w:tcBorders>
              <w:top w:val="nil"/>
              <w:left w:val="nil"/>
              <w:bottom w:val="single" w:sz="4" w:space="0" w:color="auto"/>
              <w:right w:val="single" w:sz="4" w:space="0" w:color="auto"/>
            </w:tcBorders>
            <w:shd w:val="clear" w:color="auto" w:fill="auto"/>
            <w:noWrap/>
            <w:vAlign w:val="center"/>
            <w:hideMark/>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Pr="00564512" w:rsidRDefault="00E07560" w:rsidP="00394EDE">
            <w:pPr>
              <w:ind w:firstLine="0"/>
              <w:jc w:val="center"/>
              <w:rPr>
                <w:sz w:val="18"/>
                <w:szCs w:val="18"/>
                <w:highlight w:val="yellow"/>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560" w:rsidRPr="00564512" w:rsidRDefault="00E07560" w:rsidP="00394EDE">
            <w:pPr>
              <w:ind w:firstLine="0"/>
              <w:jc w:val="center"/>
              <w:rPr>
                <w:sz w:val="18"/>
                <w:szCs w:val="18"/>
                <w:highlight w:val="yellow"/>
              </w:rPr>
            </w:pPr>
          </w:p>
        </w:tc>
        <w:tc>
          <w:tcPr>
            <w:tcW w:w="299" w:type="pct"/>
            <w:tcBorders>
              <w:top w:val="nil"/>
              <w:left w:val="nil"/>
              <w:bottom w:val="single" w:sz="4" w:space="0" w:color="auto"/>
              <w:right w:val="single" w:sz="4" w:space="0" w:color="auto"/>
            </w:tcBorders>
            <w:shd w:val="clear" w:color="auto" w:fill="auto"/>
            <w:noWrap/>
            <w:vAlign w:val="center"/>
            <w:hideMark/>
          </w:tcPr>
          <w:p w:rsidR="00E07560" w:rsidRPr="00564512" w:rsidRDefault="00E07560" w:rsidP="00394EDE">
            <w:pPr>
              <w:ind w:firstLine="0"/>
              <w:jc w:val="center"/>
              <w:rPr>
                <w:sz w:val="18"/>
                <w:szCs w:val="18"/>
                <w:highlight w:val="yellow"/>
              </w:rPr>
            </w:pPr>
          </w:p>
        </w:tc>
        <w:tc>
          <w:tcPr>
            <w:tcW w:w="371" w:type="pct"/>
            <w:tcBorders>
              <w:top w:val="nil"/>
              <w:left w:val="nil"/>
              <w:bottom w:val="single" w:sz="4" w:space="0" w:color="auto"/>
              <w:right w:val="single" w:sz="4" w:space="0" w:color="auto"/>
            </w:tcBorders>
            <w:vAlign w:val="center"/>
          </w:tcPr>
          <w:p w:rsidR="00E07560" w:rsidRPr="00564512" w:rsidRDefault="00E07560" w:rsidP="00394EDE">
            <w:pPr>
              <w:ind w:firstLine="0"/>
              <w:jc w:val="center"/>
              <w:rPr>
                <w:sz w:val="18"/>
                <w:szCs w:val="18"/>
                <w:highlight w:val="yellow"/>
              </w:rPr>
            </w:pPr>
          </w:p>
        </w:tc>
      </w:tr>
      <w:tr w:rsidR="00D92995" w:rsidRPr="00611542" w:rsidTr="00D92995">
        <w:trPr>
          <w:trHeight w:val="622"/>
          <w:jc w:val="center"/>
        </w:trPr>
        <w:tc>
          <w:tcPr>
            <w:tcW w:w="649" w:type="pct"/>
            <w:vMerge/>
            <w:tcBorders>
              <w:left w:val="single" w:sz="4" w:space="0" w:color="auto"/>
              <w:bottom w:val="single" w:sz="4" w:space="0" w:color="auto"/>
              <w:right w:val="single" w:sz="4" w:space="0" w:color="auto"/>
            </w:tcBorders>
            <w:shd w:val="clear" w:color="auto" w:fill="auto"/>
            <w:vAlign w:val="center"/>
            <w:hideMark/>
          </w:tcPr>
          <w:p w:rsidR="00E07560" w:rsidRPr="00611542" w:rsidRDefault="00E07560" w:rsidP="00394EDE">
            <w:pPr>
              <w:ind w:firstLine="0"/>
              <w:jc w:val="center"/>
              <w:rPr>
                <w:sz w:val="18"/>
                <w:szCs w:val="18"/>
              </w:rPr>
            </w:pPr>
          </w:p>
        </w:tc>
        <w:tc>
          <w:tcPr>
            <w:tcW w:w="1081" w:type="pct"/>
            <w:vMerge/>
            <w:tcBorders>
              <w:left w:val="nil"/>
              <w:bottom w:val="single" w:sz="4" w:space="0" w:color="auto"/>
              <w:right w:val="single" w:sz="4" w:space="0" w:color="auto"/>
            </w:tcBorders>
            <w:shd w:val="clear" w:color="auto" w:fill="auto"/>
            <w:vAlign w:val="center"/>
            <w:hideMark/>
          </w:tcPr>
          <w:p w:rsidR="00E07560" w:rsidRPr="00611542" w:rsidRDefault="00E07560" w:rsidP="00394EDE">
            <w:pPr>
              <w:ind w:firstLine="0"/>
              <w:rPr>
                <w:sz w:val="18"/>
                <w:szCs w:val="18"/>
              </w:rPr>
            </w:pPr>
          </w:p>
        </w:tc>
        <w:tc>
          <w:tcPr>
            <w:tcW w:w="800" w:type="pct"/>
            <w:tcBorders>
              <w:top w:val="nil"/>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nil"/>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Pr>
                <w:sz w:val="18"/>
                <w:szCs w:val="18"/>
              </w:rPr>
              <w:t>501</w:t>
            </w:r>
          </w:p>
        </w:tc>
        <w:tc>
          <w:tcPr>
            <w:tcW w:w="250" w:type="pct"/>
            <w:tcBorders>
              <w:top w:val="nil"/>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Pr>
                <w:sz w:val="18"/>
                <w:szCs w:val="18"/>
              </w:rPr>
              <w:t>0501</w:t>
            </w:r>
          </w:p>
        </w:tc>
        <w:tc>
          <w:tcPr>
            <w:tcW w:w="400" w:type="pct"/>
            <w:tcBorders>
              <w:top w:val="nil"/>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Pr>
                <w:sz w:val="18"/>
                <w:szCs w:val="18"/>
              </w:rPr>
              <w:t>0720000000</w:t>
            </w:r>
          </w:p>
        </w:tc>
        <w:tc>
          <w:tcPr>
            <w:tcW w:w="250" w:type="pct"/>
            <w:tcBorders>
              <w:top w:val="nil"/>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nil"/>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nil"/>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300"/>
          <w:jc w:val="center"/>
        </w:trPr>
        <w:tc>
          <w:tcPr>
            <w:tcW w:w="649" w:type="pct"/>
            <w:vMerge w:val="restart"/>
            <w:tcBorders>
              <w:top w:val="single" w:sz="4" w:space="0" w:color="auto"/>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val="restart"/>
            <w:tcBorders>
              <w:top w:val="single" w:sz="4" w:space="0" w:color="auto"/>
              <w:left w:val="nil"/>
              <w:right w:val="single" w:sz="4" w:space="0" w:color="auto"/>
            </w:tcBorders>
            <w:shd w:val="clear" w:color="auto" w:fill="auto"/>
            <w:vAlign w:val="center"/>
          </w:tcPr>
          <w:p w:rsidR="00E07560" w:rsidRPr="00CE0CD7" w:rsidRDefault="00E07560" w:rsidP="00394EDE">
            <w:pPr>
              <w:ind w:firstLine="0"/>
              <w:rPr>
                <w:sz w:val="18"/>
                <w:szCs w:val="18"/>
              </w:rPr>
            </w:pPr>
            <w:r w:rsidRPr="00CE0CD7">
              <w:rPr>
                <w:sz w:val="18"/>
                <w:szCs w:val="18"/>
              </w:rPr>
              <w:t xml:space="preserve">Ремонт печного оборудования и </w:t>
            </w:r>
            <w:r w:rsidRPr="00CE0CD7">
              <w:rPr>
                <w:sz w:val="18"/>
                <w:szCs w:val="18"/>
              </w:rPr>
              <w:lastRenderedPageBreak/>
              <w:t>ос</w:t>
            </w:r>
            <w:r>
              <w:rPr>
                <w:sz w:val="18"/>
                <w:szCs w:val="18"/>
              </w:rPr>
              <w:t>текление оконных блоков в домах</w:t>
            </w: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D24E3B">
              <w:rPr>
                <w:sz w:val="18"/>
                <w:szCs w:val="18"/>
              </w:rPr>
              <w:lastRenderedPageBreak/>
              <w:t>всего расходы</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FD16F8" w:rsidRDefault="00E07560" w:rsidP="00394EDE">
            <w:pPr>
              <w:ind w:firstLine="0"/>
              <w:jc w:val="center"/>
              <w:rPr>
                <w:sz w:val="18"/>
                <w:szCs w:val="18"/>
              </w:rPr>
            </w:pPr>
            <w:r w:rsidRPr="00FD16F8">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FD16F8" w:rsidRDefault="00E07560" w:rsidP="00394EDE">
            <w:pPr>
              <w:ind w:firstLine="0"/>
              <w:jc w:val="center"/>
              <w:rPr>
                <w:sz w:val="18"/>
                <w:szCs w:val="18"/>
              </w:rPr>
            </w:pPr>
            <w:r w:rsidRPr="00FD16F8">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FD16F8" w:rsidRDefault="00E07560" w:rsidP="00394EDE">
            <w:pPr>
              <w:ind w:firstLine="0"/>
              <w:jc w:val="center"/>
              <w:rPr>
                <w:sz w:val="18"/>
                <w:szCs w:val="18"/>
              </w:rPr>
            </w:pPr>
            <w:r w:rsidRPr="00FD16F8">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FD16F8" w:rsidRDefault="00E07560" w:rsidP="00394EDE">
            <w:pPr>
              <w:ind w:firstLine="0"/>
              <w:jc w:val="center"/>
              <w:rPr>
                <w:sz w:val="18"/>
                <w:szCs w:val="18"/>
              </w:rPr>
            </w:pPr>
            <w:r w:rsidRPr="00FD16F8">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300"/>
          <w:jc w:val="center"/>
        </w:trPr>
        <w:tc>
          <w:tcPr>
            <w:tcW w:w="649" w:type="pct"/>
            <w:vMerge/>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right w:val="single" w:sz="4" w:space="0" w:color="auto"/>
            </w:tcBorders>
            <w:shd w:val="clear" w:color="auto" w:fill="auto"/>
            <w:vAlign w:val="center"/>
          </w:tcPr>
          <w:p w:rsidR="00E07560" w:rsidRPr="00CE0CD7"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FD16F8" w:rsidRDefault="00E07560" w:rsidP="00394EDE">
            <w:pPr>
              <w:ind w:firstLine="0"/>
              <w:jc w:val="center"/>
              <w:rPr>
                <w:sz w:val="18"/>
                <w:szCs w:val="18"/>
              </w:rPr>
            </w:pPr>
            <w:r w:rsidRPr="00FD16F8">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FD16F8" w:rsidRDefault="00E07560" w:rsidP="00394EDE">
            <w:pPr>
              <w:ind w:firstLine="0"/>
              <w:jc w:val="center"/>
              <w:rPr>
                <w:sz w:val="18"/>
                <w:szCs w:val="18"/>
              </w:rPr>
            </w:pPr>
            <w:r w:rsidRPr="00FD16F8">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FD16F8" w:rsidRDefault="00E07560" w:rsidP="00394EDE">
            <w:pPr>
              <w:ind w:firstLine="0"/>
              <w:jc w:val="center"/>
              <w:rPr>
                <w:sz w:val="18"/>
                <w:szCs w:val="18"/>
              </w:rPr>
            </w:pPr>
            <w:r w:rsidRPr="00FD16F8">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FD16F8" w:rsidRDefault="00E07560" w:rsidP="00394EDE">
            <w:pPr>
              <w:ind w:firstLine="0"/>
              <w:jc w:val="center"/>
              <w:rPr>
                <w:sz w:val="18"/>
                <w:szCs w:val="18"/>
              </w:rPr>
            </w:pPr>
            <w:r w:rsidRPr="00FD16F8">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Pr="00564512" w:rsidRDefault="00E07560" w:rsidP="00394EDE">
            <w:pPr>
              <w:ind w:firstLine="0"/>
              <w:jc w:val="center"/>
              <w:rPr>
                <w:sz w:val="18"/>
                <w:szCs w:val="18"/>
                <w:highlight w:val="yellow"/>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564512" w:rsidRDefault="00E07560" w:rsidP="00394EDE">
            <w:pPr>
              <w:ind w:firstLine="0"/>
              <w:jc w:val="center"/>
              <w:rPr>
                <w:sz w:val="18"/>
                <w:szCs w:val="18"/>
                <w:highlight w:val="yellow"/>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Pr="00564512" w:rsidRDefault="00E07560" w:rsidP="00394EDE">
            <w:pPr>
              <w:ind w:firstLine="0"/>
              <w:jc w:val="center"/>
              <w:rPr>
                <w:sz w:val="18"/>
                <w:szCs w:val="18"/>
                <w:highlight w:val="yellow"/>
              </w:rPr>
            </w:pPr>
          </w:p>
        </w:tc>
        <w:tc>
          <w:tcPr>
            <w:tcW w:w="371" w:type="pct"/>
            <w:tcBorders>
              <w:top w:val="single" w:sz="4" w:space="0" w:color="auto"/>
              <w:left w:val="nil"/>
              <w:bottom w:val="single" w:sz="4" w:space="0" w:color="auto"/>
              <w:right w:val="single" w:sz="4" w:space="0" w:color="auto"/>
            </w:tcBorders>
            <w:vAlign w:val="center"/>
          </w:tcPr>
          <w:p w:rsidR="00E07560" w:rsidRPr="00564512" w:rsidRDefault="00E07560" w:rsidP="00394EDE">
            <w:pPr>
              <w:ind w:firstLine="0"/>
              <w:jc w:val="center"/>
              <w:rPr>
                <w:sz w:val="18"/>
                <w:szCs w:val="18"/>
                <w:highlight w:val="yellow"/>
              </w:rPr>
            </w:pPr>
          </w:p>
        </w:tc>
      </w:tr>
      <w:tr w:rsidR="00D92995" w:rsidRPr="00611542" w:rsidTr="00D92995">
        <w:trPr>
          <w:trHeight w:val="300"/>
          <w:jc w:val="center"/>
        </w:trPr>
        <w:tc>
          <w:tcPr>
            <w:tcW w:w="649" w:type="pct"/>
            <w:vMerge/>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right w:val="single" w:sz="4" w:space="0" w:color="auto"/>
            </w:tcBorders>
            <w:shd w:val="clear" w:color="auto" w:fill="auto"/>
            <w:vAlign w:val="center"/>
          </w:tcPr>
          <w:p w:rsidR="00E07560" w:rsidRPr="00CE0CD7"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564512" w:rsidRDefault="00E07560" w:rsidP="00394EDE">
            <w:pPr>
              <w:ind w:firstLine="0"/>
              <w:jc w:val="center"/>
              <w:rPr>
                <w:sz w:val="18"/>
                <w:szCs w:val="18"/>
                <w:highlight w:val="yellow"/>
              </w:rPr>
            </w:pPr>
            <w:r w:rsidRPr="00FD16F8">
              <w:rPr>
                <w:sz w:val="18"/>
                <w:szCs w:val="18"/>
              </w:rPr>
              <w:t>501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FD16F8" w:rsidRDefault="00E07560" w:rsidP="00394EDE">
            <w:pPr>
              <w:ind w:firstLine="0"/>
              <w:jc w:val="center"/>
              <w:rPr>
                <w:sz w:val="18"/>
                <w:szCs w:val="18"/>
              </w:rPr>
            </w:pPr>
            <w:r w:rsidRPr="00FD16F8">
              <w:rPr>
                <w:sz w:val="18"/>
                <w:szCs w:val="18"/>
              </w:rPr>
              <w:t>0501</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FD16F8" w:rsidRDefault="00E07560" w:rsidP="00394EDE">
            <w:pPr>
              <w:ind w:firstLine="0"/>
              <w:jc w:val="center"/>
              <w:rPr>
                <w:sz w:val="18"/>
                <w:szCs w:val="18"/>
              </w:rPr>
            </w:pPr>
            <w:r w:rsidRPr="00FD16F8">
              <w:rPr>
                <w:sz w:val="18"/>
                <w:szCs w:val="18"/>
              </w:rPr>
              <w:t>0721721000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FD16F8" w:rsidRDefault="00E07560" w:rsidP="00394EDE">
            <w:pPr>
              <w:ind w:firstLine="0"/>
              <w:jc w:val="center"/>
              <w:rPr>
                <w:sz w:val="18"/>
                <w:szCs w:val="18"/>
              </w:rPr>
            </w:pPr>
            <w:r w:rsidRPr="00FD16F8">
              <w:rPr>
                <w:sz w:val="18"/>
                <w:szCs w:val="18"/>
              </w:rPr>
              <w:t>240</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290"/>
          <w:jc w:val="center"/>
        </w:trPr>
        <w:tc>
          <w:tcPr>
            <w:tcW w:w="649" w:type="pct"/>
            <w:vMerge w:val="restart"/>
            <w:tcBorders>
              <w:top w:val="single" w:sz="4" w:space="0" w:color="auto"/>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r>
              <w:rPr>
                <w:sz w:val="18"/>
                <w:szCs w:val="18"/>
              </w:rPr>
              <w:t>Подпрограмма 3</w:t>
            </w:r>
          </w:p>
        </w:tc>
        <w:tc>
          <w:tcPr>
            <w:tcW w:w="1081" w:type="pct"/>
            <w:vMerge w:val="restart"/>
            <w:tcBorders>
              <w:top w:val="single" w:sz="4" w:space="0" w:color="auto"/>
              <w:left w:val="nil"/>
              <w:right w:val="single" w:sz="4" w:space="0" w:color="auto"/>
            </w:tcBorders>
            <w:shd w:val="clear" w:color="auto" w:fill="auto"/>
            <w:vAlign w:val="center"/>
          </w:tcPr>
          <w:p w:rsidR="00E07560" w:rsidRDefault="00E07560" w:rsidP="00394EDE">
            <w:pPr>
              <w:ind w:firstLine="0"/>
              <w:rPr>
                <w:sz w:val="18"/>
                <w:szCs w:val="18"/>
              </w:rPr>
            </w:pPr>
            <w:r w:rsidRPr="00704B8F">
              <w:rPr>
                <w:sz w:val="18"/>
                <w:szCs w:val="18"/>
              </w:rPr>
              <w:t>Уличное освещение и улучшение условий проживания населения</w:t>
            </w: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D24E3B">
              <w:rPr>
                <w:sz w:val="18"/>
                <w:szCs w:val="18"/>
              </w:rPr>
              <w:t>всего расходы</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390"/>
          <w:jc w:val="center"/>
        </w:trPr>
        <w:tc>
          <w:tcPr>
            <w:tcW w:w="649" w:type="pct"/>
            <w:vMerge/>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right w:val="single" w:sz="4" w:space="0" w:color="auto"/>
            </w:tcBorders>
            <w:shd w:val="clear" w:color="auto" w:fill="auto"/>
            <w:vAlign w:val="center"/>
          </w:tcPr>
          <w:p w:rsidR="00E07560"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p>
        </w:tc>
      </w:tr>
      <w:tr w:rsidR="00D92995" w:rsidRPr="00611542" w:rsidTr="00D92995">
        <w:trPr>
          <w:trHeight w:val="210"/>
          <w:jc w:val="center"/>
        </w:trPr>
        <w:tc>
          <w:tcPr>
            <w:tcW w:w="649" w:type="pct"/>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bottom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501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0505</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0750000000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537"/>
          <w:jc w:val="center"/>
        </w:trPr>
        <w:tc>
          <w:tcPr>
            <w:tcW w:w="649" w:type="pct"/>
            <w:vMerge w:val="restart"/>
            <w:tcBorders>
              <w:top w:val="single" w:sz="4" w:space="0" w:color="auto"/>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val="restart"/>
            <w:tcBorders>
              <w:top w:val="single" w:sz="4" w:space="0" w:color="auto"/>
              <w:left w:val="nil"/>
              <w:right w:val="single" w:sz="4" w:space="0" w:color="auto"/>
            </w:tcBorders>
            <w:shd w:val="clear" w:color="auto" w:fill="auto"/>
            <w:vAlign w:val="center"/>
          </w:tcPr>
          <w:p w:rsidR="00E07560" w:rsidRDefault="00E07560" w:rsidP="00394EDE">
            <w:pPr>
              <w:ind w:firstLine="0"/>
              <w:rPr>
                <w:sz w:val="18"/>
                <w:szCs w:val="18"/>
              </w:rPr>
            </w:pPr>
            <w:r w:rsidRPr="002763B4">
              <w:rPr>
                <w:sz w:val="18"/>
                <w:szCs w:val="18"/>
              </w:rPr>
              <w:t>Возмещение затрат, связанных с приобретением и установкой светодиодных светильников для освещения улиц населенных пунктов сельского поселения Хатанга</w:t>
            </w: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D24E3B">
              <w:rPr>
                <w:sz w:val="18"/>
                <w:szCs w:val="18"/>
              </w:rPr>
              <w:t>всего расходы</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700"/>
          <w:jc w:val="center"/>
        </w:trPr>
        <w:tc>
          <w:tcPr>
            <w:tcW w:w="649" w:type="pct"/>
            <w:vMerge/>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right w:val="single" w:sz="4" w:space="0" w:color="auto"/>
            </w:tcBorders>
            <w:shd w:val="clear" w:color="auto" w:fill="auto"/>
            <w:vAlign w:val="center"/>
          </w:tcPr>
          <w:p w:rsidR="00E07560"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p>
        </w:tc>
      </w:tr>
      <w:tr w:rsidR="00D92995" w:rsidRPr="00611542" w:rsidTr="00D92995">
        <w:trPr>
          <w:trHeight w:val="210"/>
          <w:jc w:val="center"/>
        </w:trPr>
        <w:tc>
          <w:tcPr>
            <w:tcW w:w="649" w:type="pct"/>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bottom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501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0505</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0751751000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810</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439"/>
          <w:jc w:val="center"/>
        </w:trPr>
        <w:tc>
          <w:tcPr>
            <w:tcW w:w="649" w:type="pct"/>
            <w:vMerge w:val="restart"/>
            <w:tcBorders>
              <w:top w:val="single" w:sz="4" w:space="0" w:color="auto"/>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val="restart"/>
            <w:tcBorders>
              <w:top w:val="single" w:sz="4" w:space="0" w:color="auto"/>
              <w:left w:val="nil"/>
              <w:right w:val="single" w:sz="4" w:space="0" w:color="auto"/>
            </w:tcBorders>
            <w:shd w:val="clear" w:color="auto" w:fill="auto"/>
            <w:vAlign w:val="center"/>
          </w:tcPr>
          <w:p w:rsidR="00E07560" w:rsidRDefault="00E07560" w:rsidP="00394EDE">
            <w:pPr>
              <w:ind w:firstLine="0"/>
              <w:rPr>
                <w:sz w:val="18"/>
                <w:szCs w:val="18"/>
              </w:rPr>
            </w:pPr>
            <w:r w:rsidRPr="002763B4">
              <w:rPr>
                <w:sz w:val="18"/>
                <w:szCs w:val="18"/>
              </w:rPr>
              <w:t>Приобретение и установка в системе уличного освещения поселков сельского поселения Хатанга (за исключением с.Хатанга)</w:t>
            </w: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D24E3B">
              <w:rPr>
                <w:sz w:val="18"/>
                <w:szCs w:val="18"/>
              </w:rPr>
              <w:t>всего расходы</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556"/>
          <w:jc w:val="center"/>
        </w:trPr>
        <w:tc>
          <w:tcPr>
            <w:tcW w:w="649" w:type="pct"/>
            <w:vMerge/>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right w:val="single" w:sz="4" w:space="0" w:color="auto"/>
            </w:tcBorders>
            <w:shd w:val="clear" w:color="auto" w:fill="auto"/>
            <w:vAlign w:val="center"/>
          </w:tcPr>
          <w:p w:rsidR="00E07560"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p>
        </w:tc>
      </w:tr>
      <w:tr w:rsidR="00D92995" w:rsidRPr="00611542" w:rsidTr="00D92995">
        <w:trPr>
          <w:trHeight w:val="210"/>
          <w:jc w:val="center"/>
        </w:trPr>
        <w:tc>
          <w:tcPr>
            <w:tcW w:w="649" w:type="pct"/>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bottom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501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0505</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0751751000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810</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186"/>
          <w:jc w:val="center"/>
        </w:trPr>
        <w:tc>
          <w:tcPr>
            <w:tcW w:w="649" w:type="pct"/>
            <w:vMerge w:val="restart"/>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val="restart"/>
            <w:tcBorders>
              <w:left w:val="nil"/>
              <w:right w:val="single" w:sz="4" w:space="0" w:color="auto"/>
            </w:tcBorders>
            <w:shd w:val="clear" w:color="auto" w:fill="auto"/>
            <w:vAlign w:val="center"/>
          </w:tcPr>
          <w:p w:rsidR="00E07560" w:rsidRDefault="00E07560" w:rsidP="00394EDE">
            <w:pPr>
              <w:ind w:firstLine="0"/>
              <w:rPr>
                <w:sz w:val="18"/>
                <w:szCs w:val="18"/>
              </w:rPr>
            </w:pPr>
            <w:r>
              <w:rPr>
                <w:sz w:val="18"/>
                <w:szCs w:val="18"/>
              </w:rPr>
              <w:t>Монтаж металлических опор уличного освещения</w:t>
            </w: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D24E3B">
              <w:rPr>
                <w:sz w:val="18"/>
                <w:szCs w:val="18"/>
              </w:rPr>
              <w:t>всего расходы</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225"/>
          <w:jc w:val="center"/>
        </w:trPr>
        <w:tc>
          <w:tcPr>
            <w:tcW w:w="649" w:type="pct"/>
            <w:vMerge/>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right w:val="single" w:sz="4" w:space="0" w:color="auto"/>
            </w:tcBorders>
            <w:shd w:val="clear" w:color="auto" w:fill="auto"/>
            <w:vAlign w:val="center"/>
          </w:tcPr>
          <w:p w:rsidR="00E07560"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p>
        </w:tc>
      </w:tr>
      <w:tr w:rsidR="00D92995" w:rsidRPr="00611542" w:rsidTr="00D92995">
        <w:trPr>
          <w:trHeight w:val="180"/>
          <w:jc w:val="center"/>
        </w:trPr>
        <w:tc>
          <w:tcPr>
            <w:tcW w:w="649" w:type="pct"/>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bottom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501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0505</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0751751000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810</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510"/>
          <w:jc w:val="center"/>
        </w:trPr>
        <w:tc>
          <w:tcPr>
            <w:tcW w:w="649" w:type="pct"/>
            <w:vMerge w:val="restart"/>
            <w:tcBorders>
              <w:top w:val="single" w:sz="4" w:space="0" w:color="auto"/>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r>
              <w:rPr>
                <w:sz w:val="18"/>
                <w:szCs w:val="18"/>
              </w:rPr>
              <w:t>Подпрограмма 4</w:t>
            </w:r>
          </w:p>
        </w:tc>
        <w:tc>
          <w:tcPr>
            <w:tcW w:w="1081" w:type="pct"/>
            <w:vMerge w:val="restart"/>
            <w:tcBorders>
              <w:top w:val="single" w:sz="4" w:space="0" w:color="auto"/>
              <w:left w:val="nil"/>
              <w:right w:val="single" w:sz="4" w:space="0" w:color="auto"/>
            </w:tcBorders>
            <w:shd w:val="clear" w:color="auto" w:fill="auto"/>
            <w:vAlign w:val="center"/>
          </w:tcPr>
          <w:p w:rsidR="00E07560" w:rsidRDefault="00E07560" w:rsidP="00394EDE">
            <w:pPr>
              <w:ind w:firstLine="0"/>
              <w:rPr>
                <w:sz w:val="18"/>
                <w:szCs w:val="18"/>
              </w:rPr>
            </w:pPr>
            <w:r w:rsidRPr="000F61E6">
              <w:rPr>
                <w:sz w:val="18"/>
                <w:szCs w:val="18"/>
              </w:rPr>
              <w:t>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учета</w:t>
            </w: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D24E3B">
              <w:rPr>
                <w:sz w:val="18"/>
                <w:szCs w:val="18"/>
              </w:rPr>
              <w:t>всего расходы</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750"/>
          <w:jc w:val="center"/>
        </w:trPr>
        <w:tc>
          <w:tcPr>
            <w:tcW w:w="649" w:type="pct"/>
            <w:vMerge/>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right w:val="single" w:sz="4" w:space="0" w:color="auto"/>
            </w:tcBorders>
            <w:shd w:val="clear" w:color="auto" w:fill="auto"/>
            <w:vAlign w:val="center"/>
          </w:tcPr>
          <w:p w:rsidR="00E07560" w:rsidRPr="000F61E6"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p>
        </w:tc>
      </w:tr>
      <w:tr w:rsidR="00D92995" w:rsidRPr="00611542" w:rsidTr="00D92995">
        <w:trPr>
          <w:trHeight w:val="780"/>
          <w:jc w:val="center"/>
        </w:trPr>
        <w:tc>
          <w:tcPr>
            <w:tcW w:w="649" w:type="pct"/>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bottom w:val="single" w:sz="4" w:space="0" w:color="auto"/>
              <w:right w:val="single" w:sz="4" w:space="0" w:color="auto"/>
            </w:tcBorders>
            <w:shd w:val="clear" w:color="auto" w:fill="auto"/>
            <w:vAlign w:val="center"/>
          </w:tcPr>
          <w:p w:rsidR="00E07560" w:rsidRPr="000F61E6"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501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0502</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0760000000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597"/>
          <w:jc w:val="center"/>
        </w:trPr>
        <w:tc>
          <w:tcPr>
            <w:tcW w:w="649" w:type="pct"/>
            <w:vMerge w:val="restart"/>
            <w:tcBorders>
              <w:top w:val="single" w:sz="4" w:space="0" w:color="auto"/>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val="restart"/>
            <w:tcBorders>
              <w:top w:val="single" w:sz="4" w:space="0" w:color="auto"/>
              <w:left w:val="nil"/>
              <w:right w:val="single" w:sz="4" w:space="0" w:color="auto"/>
            </w:tcBorders>
            <w:shd w:val="clear" w:color="auto" w:fill="auto"/>
            <w:vAlign w:val="center"/>
          </w:tcPr>
          <w:p w:rsidR="00E07560" w:rsidRPr="00A23115" w:rsidRDefault="00E07560" w:rsidP="00394EDE">
            <w:pPr>
              <w:ind w:firstLine="0"/>
              <w:rPr>
                <w:sz w:val="18"/>
                <w:szCs w:val="18"/>
              </w:rPr>
            </w:pPr>
            <w:r w:rsidRPr="00A23115">
              <w:rPr>
                <w:sz w:val="18"/>
                <w:szCs w:val="18"/>
              </w:rPr>
              <w:t>Возмещение затрат, связанных с приобретением и установкой индивидуальных приборов учета используемой холодной и горячей воды в муниципальном жилом фонде</w:t>
            </w: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D24E3B">
              <w:rPr>
                <w:sz w:val="18"/>
                <w:szCs w:val="18"/>
              </w:rPr>
              <w:t>всего расходы</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765"/>
          <w:jc w:val="center"/>
        </w:trPr>
        <w:tc>
          <w:tcPr>
            <w:tcW w:w="649" w:type="pct"/>
            <w:vMerge/>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right w:val="single" w:sz="4" w:space="0" w:color="auto"/>
            </w:tcBorders>
            <w:shd w:val="clear" w:color="auto" w:fill="auto"/>
            <w:vAlign w:val="center"/>
          </w:tcPr>
          <w:p w:rsidR="00E07560" w:rsidRPr="00A23115"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p>
        </w:tc>
      </w:tr>
      <w:tr w:rsidR="00D92995" w:rsidRPr="00611542" w:rsidTr="00D92995">
        <w:trPr>
          <w:trHeight w:val="885"/>
          <w:jc w:val="center"/>
        </w:trPr>
        <w:tc>
          <w:tcPr>
            <w:tcW w:w="649" w:type="pct"/>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bottom w:val="single" w:sz="4" w:space="0" w:color="auto"/>
              <w:right w:val="single" w:sz="4" w:space="0" w:color="auto"/>
            </w:tcBorders>
            <w:shd w:val="clear" w:color="auto" w:fill="auto"/>
            <w:vAlign w:val="center"/>
          </w:tcPr>
          <w:p w:rsidR="00E07560" w:rsidRPr="00A23115"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501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0502</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0761761000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810</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750"/>
          <w:jc w:val="center"/>
        </w:trPr>
        <w:tc>
          <w:tcPr>
            <w:tcW w:w="649" w:type="pct"/>
            <w:vMerge w:val="restart"/>
            <w:tcBorders>
              <w:top w:val="single" w:sz="4" w:space="0" w:color="auto"/>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val="restart"/>
            <w:tcBorders>
              <w:top w:val="single" w:sz="4" w:space="0" w:color="auto"/>
              <w:left w:val="nil"/>
              <w:right w:val="single" w:sz="4" w:space="0" w:color="auto"/>
            </w:tcBorders>
            <w:shd w:val="clear" w:color="auto" w:fill="auto"/>
            <w:vAlign w:val="center"/>
          </w:tcPr>
          <w:p w:rsidR="00E07560" w:rsidRPr="00A23115" w:rsidRDefault="00E07560" w:rsidP="00394EDE">
            <w:pPr>
              <w:ind w:firstLine="0"/>
              <w:rPr>
                <w:sz w:val="18"/>
                <w:szCs w:val="18"/>
              </w:rPr>
            </w:pPr>
            <w:r w:rsidRPr="00A23115">
              <w:rPr>
                <w:sz w:val="18"/>
                <w:szCs w:val="18"/>
              </w:rPr>
              <w:t>Установка индивидуальных приборов учета используемых коммунальных ресурсов в жилых помещениях, находящихся в муниципальной собственности сельского поселения Хатанга</w:t>
            </w: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D24E3B">
              <w:rPr>
                <w:sz w:val="18"/>
                <w:szCs w:val="18"/>
              </w:rPr>
              <w:t>всего расходы</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765"/>
          <w:jc w:val="center"/>
        </w:trPr>
        <w:tc>
          <w:tcPr>
            <w:tcW w:w="649" w:type="pct"/>
            <w:vMerge/>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right w:val="single" w:sz="4" w:space="0" w:color="auto"/>
            </w:tcBorders>
            <w:shd w:val="clear" w:color="auto" w:fill="auto"/>
            <w:vAlign w:val="center"/>
          </w:tcPr>
          <w:p w:rsidR="00E07560" w:rsidRPr="00A23115"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p>
        </w:tc>
      </w:tr>
      <w:tr w:rsidR="00D92995" w:rsidRPr="00611542" w:rsidTr="00D92995">
        <w:trPr>
          <w:trHeight w:val="945"/>
          <w:jc w:val="center"/>
        </w:trPr>
        <w:tc>
          <w:tcPr>
            <w:tcW w:w="649" w:type="pct"/>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bottom w:val="single" w:sz="4" w:space="0" w:color="auto"/>
              <w:right w:val="single" w:sz="4" w:space="0" w:color="auto"/>
            </w:tcBorders>
            <w:shd w:val="clear" w:color="auto" w:fill="auto"/>
            <w:vAlign w:val="center"/>
          </w:tcPr>
          <w:p w:rsidR="00E07560" w:rsidRPr="00A23115"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501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0502</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0761761000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810</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171"/>
          <w:jc w:val="center"/>
        </w:trPr>
        <w:tc>
          <w:tcPr>
            <w:tcW w:w="649" w:type="pct"/>
            <w:vMerge w:val="restart"/>
            <w:tcBorders>
              <w:top w:val="single" w:sz="4" w:space="0" w:color="auto"/>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r>
              <w:rPr>
                <w:sz w:val="18"/>
                <w:szCs w:val="18"/>
              </w:rPr>
              <w:t>Подпрограмма 5</w:t>
            </w:r>
          </w:p>
        </w:tc>
        <w:tc>
          <w:tcPr>
            <w:tcW w:w="1081" w:type="pct"/>
            <w:vMerge w:val="restart"/>
            <w:tcBorders>
              <w:top w:val="single" w:sz="4" w:space="0" w:color="auto"/>
              <w:left w:val="nil"/>
              <w:right w:val="single" w:sz="4" w:space="0" w:color="auto"/>
            </w:tcBorders>
            <w:shd w:val="clear" w:color="auto" w:fill="auto"/>
            <w:vAlign w:val="center"/>
          </w:tcPr>
          <w:p w:rsidR="00E07560" w:rsidRPr="005F1200" w:rsidRDefault="00E07560" w:rsidP="00394EDE">
            <w:pPr>
              <w:ind w:firstLine="0"/>
              <w:rPr>
                <w:sz w:val="18"/>
                <w:szCs w:val="18"/>
              </w:rPr>
            </w:pPr>
            <w:r w:rsidRPr="005F1200">
              <w:rPr>
                <w:sz w:val="18"/>
                <w:szCs w:val="18"/>
              </w:rPr>
              <w:t>Разработка схем водоснабжения и водоотведения</w:t>
            </w: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D24E3B">
              <w:rPr>
                <w:sz w:val="18"/>
                <w:szCs w:val="18"/>
              </w:rPr>
              <w:t>всего расходы</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225"/>
          <w:jc w:val="center"/>
        </w:trPr>
        <w:tc>
          <w:tcPr>
            <w:tcW w:w="649" w:type="pct"/>
            <w:vMerge/>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right w:val="single" w:sz="4" w:space="0" w:color="auto"/>
            </w:tcBorders>
            <w:shd w:val="clear" w:color="auto" w:fill="auto"/>
            <w:vAlign w:val="center"/>
          </w:tcPr>
          <w:p w:rsidR="00E07560" w:rsidRPr="005F1200"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p>
        </w:tc>
      </w:tr>
      <w:tr w:rsidR="00D92995" w:rsidRPr="00611542" w:rsidTr="00D92995">
        <w:trPr>
          <w:trHeight w:val="195"/>
          <w:jc w:val="center"/>
        </w:trPr>
        <w:tc>
          <w:tcPr>
            <w:tcW w:w="649" w:type="pct"/>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bottom w:val="single" w:sz="4" w:space="0" w:color="auto"/>
              <w:right w:val="single" w:sz="4" w:space="0" w:color="auto"/>
            </w:tcBorders>
            <w:shd w:val="clear" w:color="auto" w:fill="auto"/>
            <w:vAlign w:val="center"/>
          </w:tcPr>
          <w:p w:rsidR="00E07560" w:rsidRPr="005F1200"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501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0502</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0770000000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231"/>
          <w:jc w:val="center"/>
        </w:trPr>
        <w:tc>
          <w:tcPr>
            <w:tcW w:w="649" w:type="pct"/>
            <w:vMerge w:val="restart"/>
            <w:tcBorders>
              <w:top w:val="single" w:sz="4" w:space="0" w:color="auto"/>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p w:rsidR="00E07560" w:rsidRDefault="00E07560" w:rsidP="00394EDE">
            <w:pPr>
              <w:ind w:firstLine="0"/>
              <w:jc w:val="center"/>
              <w:rPr>
                <w:sz w:val="18"/>
                <w:szCs w:val="18"/>
              </w:rPr>
            </w:pPr>
          </w:p>
        </w:tc>
        <w:tc>
          <w:tcPr>
            <w:tcW w:w="1081" w:type="pct"/>
            <w:vMerge w:val="restart"/>
            <w:tcBorders>
              <w:top w:val="single" w:sz="4" w:space="0" w:color="auto"/>
              <w:left w:val="nil"/>
              <w:right w:val="single" w:sz="4" w:space="0" w:color="auto"/>
            </w:tcBorders>
            <w:shd w:val="clear" w:color="auto" w:fill="auto"/>
            <w:vAlign w:val="center"/>
          </w:tcPr>
          <w:p w:rsidR="00E07560" w:rsidRPr="005F1200" w:rsidRDefault="00E07560" w:rsidP="00394EDE">
            <w:pPr>
              <w:ind w:firstLine="0"/>
              <w:rPr>
                <w:sz w:val="18"/>
                <w:szCs w:val="18"/>
              </w:rPr>
            </w:pPr>
            <w:r w:rsidRPr="005F1200">
              <w:rPr>
                <w:sz w:val="18"/>
                <w:szCs w:val="18"/>
              </w:rPr>
              <w:t>Разработка схем водоснабжения и водоотведения</w:t>
            </w: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D24E3B">
              <w:rPr>
                <w:sz w:val="18"/>
                <w:szCs w:val="18"/>
              </w:rPr>
              <w:t>всего расходы</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240"/>
          <w:jc w:val="center"/>
        </w:trPr>
        <w:tc>
          <w:tcPr>
            <w:tcW w:w="649" w:type="pct"/>
            <w:vMerge/>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right w:val="single" w:sz="4" w:space="0" w:color="auto"/>
            </w:tcBorders>
            <w:shd w:val="clear" w:color="auto" w:fill="auto"/>
            <w:vAlign w:val="center"/>
          </w:tcPr>
          <w:p w:rsidR="00E07560" w:rsidRPr="005F1200"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p>
        </w:tc>
      </w:tr>
      <w:tr w:rsidR="00D92995" w:rsidRPr="00611542" w:rsidTr="00D92995">
        <w:trPr>
          <w:trHeight w:val="120"/>
          <w:jc w:val="center"/>
        </w:trPr>
        <w:tc>
          <w:tcPr>
            <w:tcW w:w="649" w:type="pct"/>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bottom w:val="single" w:sz="4" w:space="0" w:color="auto"/>
              <w:right w:val="single" w:sz="4" w:space="0" w:color="auto"/>
            </w:tcBorders>
            <w:shd w:val="clear" w:color="auto" w:fill="auto"/>
            <w:vAlign w:val="center"/>
          </w:tcPr>
          <w:p w:rsidR="00E07560" w:rsidRPr="005F1200"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501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0502</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0771771000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240</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171"/>
          <w:jc w:val="center"/>
        </w:trPr>
        <w:tc>
          <w:tcPr>
            <w:tcW w:w="649" w:type="pct"/>
            <w:vMerge w:val="restart"/>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val="restart"/>
            <w:tcBorders>
              <w:left w:val="nil"/>
              <w:right w:val="single" w:sz="4" w:space="0" w:color="auto"/>
            </w:tcBorders>
            <w:shd w:val="clear" w:color="auto" w:fill="auto"/>
            <w:vAlign w:val="center"/>
          </w:tcPr>
          <w:p w:rsidR="00E07560" w:rsidRPr="005F1200" w:rsidRDefault="00E07560" w:rsidP="00394EDE">
            <w:pPr>
              <w:ind w:firstLine="0"/>
              <w:rPr>
                <w:sz w:val="18"/>
                <w:szCs w:val="18"/>
              </w:rPr>
            </w:pPr>
            <w:r>
              <w:rPr>
                <w:color w:val="000000"/>
                <w:sz w:val="18"/>
                <w:szCs w:val="18"/>
              </w:rPr>
              <w:t>Актуализация схем водоснабжения и водоотведения</w:t>
            </w: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D24E3B">
              <w:rPr>
                <w:sz w:val="18"/>
                <w:szCs w:val="18"/>
              </w:rPr>
              <w:t>всего расходы</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240"/>
          <w:jc w:val="center"/>
        </w:trPr>
        <w:tc>
          <w:tcPr>
            <w:tcW w:w="649" w:type="pct"/>
            <w:vMerge/>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right w:val="single" w:sz="4" w:space="0" w:color="auto"/>
            </w:tcBorders>
            <w:shd w:val="clear" w:color="auto" w:fill="auto"/>
            <w:vAlign w:val="center"/>
          </w:tcPr>
          <w:p w:rsidR="00E07560" w:rsidRDefault="00E07560" w:rsidP="00394EDE">
            <w:pPr>
              <w:ind w:firstLine="0"/>
              <w:rPr>
                <w:color w:val="000000"/>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p>
        </w:tc>
      </w:tr>
      <w:tr w:rsidR="00D92995" w:rsidRPr="00611542" w:rsidTr="00D92995">
        <w:trPr>
          <w:trHeight w:val="180"/>
          <w:jc w:val="center"/>
        </w:trPr>
        <w:tc>
          <w:tcPr>
            <w:tcW w:w="649" w:type="pct"/>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bottom w:val="single" w:sz="4" w:space="0" w:color="auto"/>
              <w:right w:val="single" w:sz="4" w:space="0" w:color="auto"/>
            </w:tcBorders>
            <w:shd w:val="clear" w:color="auto" w:fill="auto"/>
            <w:vAlign w:val="center"/>
          </w:tcPr>
          <w:p w:rsidR="00E07560" w:rsidRDefault="00E07560" w:rsidP="00394EDE">
            <w:pPr>
              <w:ind w:firstLine="0"/>
              <w:rPr>
                <w:color w:val="000000"/>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501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0502</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0771771000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240</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288"/>
          <w:jc w:val="center"/>
        </w:trPr>
        <w:tc>
          <w:tcPr>
            <w:tcW w:w="649" w:type="pct"/>
            <w:vMerge w:val="restart"/>
            <w:tcBorders>
              <w:top w:val="single" w:sz="4" w:space="0" w:color="auto"/>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r>
              <w:rPr>
                <w:sz w:val="18"/>
                <w:szCs w:val="18"/>
              </w:rPr>
              <w:t>Подпрограмма 6</w:t>
            </w:r>
          </w:p>
        </w:tc>
        <w:tc>
          <w:tcPr>
            <w:tcW w:w="1081" w:type="pct"/>
            <w:vMerge w:val="restart"/>
            <w:tcBorders>
              <w:top w:val="single" w:sz="4" w:space="0" w:color="auto"/>
              <w:left w:val="nil"/>
              <w:right w:val="single" w:sz="4" w:space="0" w:color="auto"/>
            </w:tcBorders>
            <w:shd w:val="clear" w:color="auto" w:fill="auto"/>
            <w:vAlign w:val="center"/>
          </w:tcPr>
          <w:p w:rsidR="00E07560" w:rsidRDefault="00E07560" w:rsidP="00394EDE">
            <w:pPr>
              <w:ind w:firstLine="0"/>
              <w:rPr>
                <w:sz w:val="18"/>
                <w:szCs w:val="18"/>
              </w:rPr>
            </w:pPr>
            <w:r w:rsidRPr="0007678C">
              <w:rPr>
                <w:sz w:val="18"/>
                <w:szCs w:val="18"/>
              </w:rPr>
              <w:t>Модернизация системы водоснабжения и водоотведения</w:t>
            </w: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D24E3B">
              <w:rPr>
                <w:sz w:val="18"/>
                <w:szCs w:val="18"/>
              </w:rPr>
              <w:t>всего расходы</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240"/>
          <w:jc w:val="center"/>
        </w:trPr>
        <w:tc>
          <w:tcPr>
            <w:tcW w:w="649" w:type="pct"/>
            <w:vMerge/>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right w:val="single" w:sz="4" w:space="0" w:color="auto"/>
            </w:tcBorders>
            <w:shd w:val="clear" w:color="auto" w:fill="auto"/>
            <w:vAlign w:val="center"/>
          </w:tcPr>
          <w:p w:rsidR="00E07560" w:rsidRPr="0007678C"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p>
        </w:tc>
      </w:tr>
      <w:tr w:rsidR="00D92995" w:rsidRPr="00611542" w:rsidTr="00D92995">
        <w:trPr>
          <w:trHeight w:val="270"/>
          <w:jc w:val="center"/>
        </w:trPr>
        <w:tc>
          <w:tcPr>
            <w:tcW w:w="649" w:type="pct"/>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bottom w:val="single" w:sz="4" w:space="0" w:color="auto"/>
              <w:right w:val="single" w:sz="4" w:space="0" w:color="auto"/>
            </w:tcBorders>
            <w:shd w:val="clear" w:color="auto" w:fill="auto"/>
            <w:vAlign w:val="center"/>
          </w:tcPr>
          <w:p w:rsidR="00E07560" w:rsidRPr="0007678C"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501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0502</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0790000000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320"/>
          <w:jc w:val="center"/>
        </w:trPr>
        <w:tc>
          <w:tcPr>
            <w:tcW w:w="649" w:type="pct"/>
            <w:vMerge w:val="restart"/>
            <w:tcBorders>
              <w:top w:val="single" w:sz="4" w:space="0" w:color="auto"/>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val="restart"/>
            <w:tcBorders>
              <w:top w:val="single" w:sz="4" w:space="0" w:color="auto"/>
              <w:left w:val="nil"/>
              <w:right w:val="single" w:sz="4" w:space="0" w:color="auto"/>
            </w:tcBorders>
            <w:shd w:val="clear" w:color="auto" w:fill="auto"/>
            <w:vAlign w:val="center"/>
          </w:tcPr>
          <w:p w:rsidR="00E07560" w:rsidRPr="00962C56" w:rsidRDefault="00E07560" w:rsidP="00394EDE">
            <w:pPr>
              <w:ind w:firstLine="0"/>
              <w:rPr>
                <w:sz w:val="18"/>
                <w:szCs w:val="18"/>
              </w:rPr>
            </w:pPr>
            <w:r w:rsidRPr="00962C56">
              <w:rPr>
                <w:sz w:val="18"/>
                <w:szCs w:val="18"/>
              </w:rPr>
              <w:t>Проведение инженерно-геологических изысканий в с. Хатанга</w:t>
            </w: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D24E3B">
              <w:rPr>
                <w:sz w:val="18"/>
                <w:szCs w:val="18"/>
              </w:rPr>
              <w:t>всего расходы</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390"/>
          <w:jc w:val="center"/>
        </w:trPr>
        <w:tc>
          <w:tcPr>
            <w:tcW w:w="649" w:type="pct"/>
            <w:vMerge/>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right w:val="single" w:sz="4" w:space="0" w:color="auto"/>
            </w:tcBorders>
            <w:shd w:val="clear" w:color="auto" w:fill="auto"/>
            <w:vAlign w:val="center"/>
          </w:tcPr>
          <w:p w:rsidR="00E07560" w:rsidRPr="00962C56"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p>
        </w:tc>
      </w:tr>
      <w:tr w:rsidR="00D92995" w:rsidRPr="00611542" w:rsidTr="00D92995">
        <w:trPr>
          <w:trHeight w:val="450"/>
          <w:jc w:val="center"/>
        </w:trPr>
        <w:tc>
          <w:tcPr>
            <w:tcW w:w="649" w:type="pct"/>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bottom w:val="single" w:sz="4" w:space="0" w:color="auto"/>
              <w:right w:val="single" w:sz="4" w:space="0" w:color="auto"/>
            </w:tcBorders>
            <w:shd w:val="clear" w:color="auto" w:fill="auto"/>
            <w:vAlign w:val="center"/>
          </w:tcPr>
          <w:p w:rsidR="00E07560" w:rsidRPr="00962C56"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501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0502</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0791791000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240</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526"/>
          <w:jc w:val="center"/>
        </w:trPr>
        <w:tc>
          <w:tcPr>
            <w:tcW w:w="649" w:type="pct"/>
            <w:vMerge w:val="restart"/>
            <w:tcBorders>
              <w:top w:val="single" w:sz="4" w:space="0" w:color="auto"/>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val="restart"/>
            <w:tcBorders>
              <w:top w:val="single" w:sz="4" w:space="0" w:color="auto"/>
              <w:left w:val="nil"/>
              <w:right w:val="single" w:sz="4" w:space="0" w:color="auto"/>
            </w:tcBorders>
            <w:shd w:val="clear" w:color="auto" w:fill="auto"/>
            <w:vAlign w:val="center"/>
          </w:tcPr>
          <w:p w:rsidR="00E07560" w:rsidRPr="00962C56" w:rsidRDefault="00E07560" w:rsidP="00394EDE">
            <w:pPr>
              <w:ind w:firstLine="0"/>
              <w:rPr>
                <w:sz w:val="18"/>
                <w:szCs w:val="18"/>
              </w:rPr>
            </w:pPr>
            <w:r w:rsidRPr="00962C56">
              <w:rPr>
                <w:sz w:val="18"/>
                <w:szCs w:val="18"/>
              </w:rPr>
              <w:t>Разработка проектно-сметной документации на модернизацию системы водоснабжения в с. Хатанга.</w:t>
            </w: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D24E3B">
              <w:rPr>
                <w:sz w:val="18"/>
                <w:szCs w:val="18"/>
              </w:rPr>
              <w:t>всего расходы</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465"/>
          <w:jc w:val="center"/>
        </w:trPr>
        <w:tc>
          <w:tcPr>
            <w:tcW w:w="649" w:type="pct"/>
            <w:vMerge/>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right w:val="single" w:sz="4" w:space="0" w:color="auto"/>
            </w:tcBorders>
            <w:shd w:val="clear" w:color="auto" w:fill="auto"/>
            <w:vAlign w:val="center"/>
          </w:tcPr>
          <w:p w:rsidR="00E07560" w:rsidRPr="00962C56"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p>
        </w:tc>
      </w:tr>
      <w:tr w:rsidR="00D92995" w:rsidRPr="00611542" w:rsidTr="00D92995">
        <w:trPr>
          <w:trHeight w:val="645"/>
          <w:jc w:val="center"/>
        </w:trPr>
        <w:tc>
          <w:tcPr>
            <w:tcW w:w="649" w:type="pct"/>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bottom w:val="single" w:sz="4" w:space="0" w:color="auto"/>
              <w:right w:val="single" w:sz="4" w:space="0" w:color="auto"/>
            </w:tcBorders>
            <w:shd w:val="clear" w:color="auto" w:fill="auto"/>
            <w:vAlign w:val="center"/>
          </w:tcPr>
          <w:p w:rsidR="00E07560" w:rsidRPr="00962C56"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501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0502</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0791792000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240</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189"/>
          <w:jc w:val="center"/>
        </w:trPr>
        <w:tc>
          <w:tcPr>
            <w:tcW w:w="649" w:type="pct"/>
            <w:vMerge w:val="restart"/>
            <w:tcBorders>
              <w:top w:val="single" w:sz="4" w:space="0" w:color="auto"/>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val="restart"/>
            <w:tcBorders>
              <w:top w:val="single" w:sz="4" w:space="0" w:color="auto"/>
              <w:left w:val="nil"/>
              <w:right w:val="single" w:sz="4" w:space="0" w:color="auto"/>
            </w:tcBorders>
            <w:shd w:val="clear" w:color="auto" w:fill="auto"/>
            <w:vAlign w:val="center"/>
          </w:tcPr>
          <w:p w:rsidR="00E07560" w:rsidRPr="00962C56" w:rsidRDefault="00E07560" w:rsidP="00394EDE">
            <w:pPr>
              <w:ind w:firstLine="0"/>
              <w:rPr>
                <w:sz w:val="18"/>
                <w:szCs w:val="18"/>
              </w:rPr>
            </w:pPr>
            <w:r w:rsidRPr="00962C56">
              <w:rPr>
                <w:sz w:val="18"/>
                <w:szCs w:val="18"/>
              </w:rPr>
              <w:t>Оборудование для воды блочно-модульного типа</w:t>
            </w: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D24E3B">
              <w:rPr>
                <w:sz w:val="18"/>
                <w:szCs w:val="18"/>
              </w:rPr>
              <w:t>всего расходы</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285"/>
          <w:jc w:val="center"/>
        </w:trPr>
        <w:tc>
          <w:tcPr>
            <w:tcW w:w="649" w:type="pct"/>
            <w:vMerge/>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right w:val="single" w:sz="4" w:space="0" w:color="auto"/>
            </w:tcBorders>
            <w:shd w:val="clear" w:color="auto" w:fill="auto"/>
            <w:vAlign w:val="center"/>
          </w:tcPr>
          <w:p w:rsidR="00E07560" w:rsidRPr="00962C56"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p>
        </w:tc>
      </w:tr>
      <w:tr w:rsidR="00D92995" w:rsidRPr="00611542" w:rsidTr="00D92995">
        <w:trPr>
          <w:trHeight w:val="210"/>
          <w:jc w:val="center"/>
        </w:trPr>
        <w:tc>
          <w:tcPr>
            <w:tcW w:w="649" w:type="pct"/>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bottom w:val="single" w:sz="4" w:space="0" w:color="auto"/>
              <w:right w:val="single" w:sz="4" w:space="0" w:color="auto"/>
            </w:tcBorders>
            <w:shd w:val="clear" w:color="auto" w:fill="auto"/>
            <w:vAlign w:val="center"/>
          </w:tcPr>
          <w:p w:rsidR="00E07560" w:rsidRPr="00962C56"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501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0502</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0791793000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240</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477"/>
          <w:jc w:val="center"/>
        </w:trPr>
        <w:tc>
          <w:tcPr>
            <w:tcW w:w="649" w:type="pct"/>
            <w:vMerge w:val="restart"/>
            <w:tcBorders>
              <w:top w:val="single" w:sz="4" w:space="0" w:color="auto"/>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val="restart"/>
            <w:tcBorders>
              <w:top w:val="single" w:sz="4" w:space="0" w:color="auto"/>
              <w:left w:val="nil"/>
              <w:right w:val="single" w:sz="4" w:space="0" w:color="auto"/>
            </w:tcBorders>
            <w:shd w:val="clear" w:color="auto" w:fill="auto"/>
            <w:vAlign w:val="center"/>
          </w:tcPr>
          <w:p w:rsidR="00E07560" w:rsidRPr="00962C56" w:rsidRDefault="00E07560" w:rsidP="00394EDE">
            <w:pPr>
              <w:ind w:firstLine="0"/>
              <w:rPr>
                <w:sz w:val="18"/>
                <w:szCs w:val="18"/>
              </w:rPr>
            </w:pPr>
            <w:r w:rsidRPr="00962C56">
              <w:rPr>
                <w:sz w:val="18"/>
                <w:szCs w:val="18"/>
              </w:rPr>
              <w:t>Проведение инженерно-геологических изысканий под строительство станции по очистке хозяйственно-бытовых сточных вод в селе Хатанга</w:t>
            </w: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D24E3B">
              <w:rPr>
                <w:sz w:val="18"/>
                <w:szCs w:val="18"/>
              </w:rPr>
              <w:t>всего расходы</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855"/>
          <w:jc w:val="center"/>
        </w:trPr>
        <w:tc>
          <w:tcPr>
            <w:tcW w:w="649" w:type="pct"/>
            <w:vMerge/>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right w:val="single" w:sz="4" w:space="0" w:color="auto"/>
            </w:tcBorders>
            <w:shd w:val="clear" w:color="auto" w:fill="auto"/>
            <w:vAlign w:val="center"/>
          </w:tcPr>
          <w:p w:rsidR="00E07560" w:rsidRPr="00962C56"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p>
        </w:tc>
      </w:tr>
      <w:tr w:rsidR="00D92995" w:rsidRPr="00611542" w:rsidTr="00D92995">
        <w:trPr>
          <w:trHeight w:val="780"/>
          <w:jc w:val="center"/>
        </w:trPr>
        <w:tc>
          <w:tcPr>
            <w:tcW w:w="649" w:type="pct"/>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bottom w:val="single" w:sz="4" w:space="0" w:color="auto"/>
              <w:right w:val="single" w:sz="4" w:space="0" w:color="auto"/>
            </w:tcBorders>
            <w:shd w:val="clear" w:color="auto" w:fill="auto"/>
            <w:vAlign w:val="center"/>
          </w:tcPr>
          <w:p w:rsidR="00E07560" w:rsidRPr="00962C56"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501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0502</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0791791000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240</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795"/>
          <w:jc w:val="center"/>
        </w:trPr>
        <w:tc>
          <w:tcPr>
            <w:tcW w:w="649" w:type="pct"/>
            <w:vMerge w:val="restart"/>
            <w:tcBorders>
              <w:top w:val="single" w:sz="4" w:space="0" w:color="auto"/>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val="restart"/>
            <w:tcBorders>
              <w:top w:val="single" w:sz="4" w:space="0" w:color="auto"/>
              <w:left w:val="nil"/>
              <w:right w:val="single" w:sz="4" w:space="0" w:color="auto"/>
            </w:tcBorders>
            <w:shd w:val="clear" w:color="auto" w:fill="auto"/>
            <w:vAlign w:val="center"/>
          </w:tcPr>
          <w:p w:rsidR="00E07560" w:rsidRPr="00962C56" w:rsidRDefault="00E07560" w:rsidP="00394EDE">
            <w:pPr>
              <w:ind w:firstLine="0"/>
              <w:rPr>
                <w:sz w:val="18"/>
                <w:szCs w:val="18"/>
              </w:rPr>
            </w:pPr>
            <w:r w:rsidRPr="00962C56">
              <w:rPr>
                <w:sz w:val="18"/>
                <w:szCs w:val="18"/>
              </w:rPr>
              <w:t>Изготовление проектно-сметной документации и получение положительного заключения на результаты инженерно-геологических изысканий и проектно-сметную документацию под строительство станции по очистке хозяйственно-бытовых сточных вод в селе Хатанга</w:t>
            </w: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D24E3B">
              <w:rPr>
                <w:sz w:val="18"/>
                <w:szCs w:val="18"/>
              </w:rPr>
              <w:t>всего расходы</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1425"/>
          <w:jc w:val="center"/>
        </w:trPr>
        <w:tc>
          <w:tcPr>
            <w:tcW w:w="649" w:type="pct"/>
            <w:vMerge/>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right w:val="single" w:sz="4" w:space="0" w:color="auto"/>
            </w:tcBorders>
            <w:shd w:val="clear" w:color="auto" w:fill="auto"/>
            <w:vAlign w:val="center"/>
          </w:tcPr>
          <w:p w:rsidR="00E07560" w:rsidRPr="00962C56"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p>
        </w:tc>
      </w:tr>
      <w:tr w:rsidR="00D92995" w:rsidRPr="00611542" w:rsidTr="00D92995">
        <w:trPr>
          <w:trHeight w:val="1800"/>
          <w:jc w:val="center"/>
        </w:trPr>
        <w:tc>
          <w:tcPr>
            <w:tcW w:w="649" w:type="pct"/>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bottom w:val="single" w:sz="4" w:space="0" w:color="auto"/>
              <w:right w:val="single" w:sz="4" w:space="0" w:color="auto"/>
            </w:tcBorders>
            <w:shd w:val="clear" w:color="auto" w:fill="auto"/>
            <w:vAlign w:val="center"/>
          </w:tcPr>
          <w:p w:rsidR="00E07560" w:rsidRPr="00962C56"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501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0502</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0791792000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240</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1380"/>
          <w:jc w:val="center"/>
        </w:trPr>
        <w:tc>
          <w:tcPr>
            <w:tcW w:w="649" w:type="pct"/>
            <w:vMerge w:val="restart"/>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val="restart"/>
            <w:tcBorders>
              <w:left w:val="nil"/>
              <w:right w:val="single" w:sz="4" w:space="0" w:color="auto"/>
            </w:tcBorders>
            <w:shd w:val="clear" w:color="auto" w:fill="auto"/>
            <w:vAlign w:val="center"/>
          </w:tcPr>
          <w:p w:rsidR="00E07560" w:rsidRPr="00962C56" w:rsidRDefault="00E07560" w:rsidP="00394EDE">
            <w:pPr>
              <w:ind w:firstLine="0"/>
              <w:rPr>
                <w:sz w:val="18"/>
                <w:szCs w:val="18"/>
              </w:rPr>
            </w:pPr>
            <w:r w:rsidRPr="006A7F5E">
              <w:rPr>
                <w:sz w:val="18"/>
                <w:szCs w:val="18"/>
              </w:rPr>
              <w:t>Расходы на реализацию мероприятий по строительству и реконструкции (модернизации) объектов питьевого водоснабжения в рамках подпрограммы «Чистая вода» государственной программы «Реформирование и модернизация жилищно-коммунального хозяйства и повышение энергетической эффективности» (софинансирование за счет местного бюджета)</w:t>
            </w: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D24E3B">
              <w:rPr>
                <w:sz w:val="18"/>
                <w:szCs w:val="18"/>
              </w:rPr>
              <w:t>всего расходы</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1065"/>
          <w:jc w:val="center"/>
        </w:trPr>
        <w:tc>
          <w:tcPr>
            <w:tcW w:w="649" w:type="pct"/>
            <w:vMerge/>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right w:val="single" w:sz="4" w:space="0" w:color="auto"/>
            </w:tcBorders>
            <w:shd w:val="clear" w:color="auto" w:fill="auto"/>
            <w:vAlign w:val="center"/>
          </w:tcPr>
          <w:p w:rsidR="00E07560" w:rsidRPr="006A7F5E"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p>
        </w:tc>
      </w:tr>
      <w:tr w:rsidR="00D92995" w:rsidRPr="00611542" w:rsidTr="00D92995">
        <w:trPr>
          <w:trHeight w:val="3435"/>
          <w:jc w:val="center"/>
        </w:trPr>
        <w:tc>
          <w:tcPr>
            <w:tcW w:w="649" w:type="pct"/>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bottom w:val="single" w:sz="4" w:space="0" w:color="auto"/>
              <w:right w:val="single" w:sz="4" w:space="0" w:color="auto"/>
            </w:tcBorders>
            <w:shd w:val="clear" w:color="auto" w:fill="auto"/>
            <w:vAlign w:val="center"/>
          </w:tcPr>
          <w:p w:rsidR="00E07560" w:rsidRPr="006A7F5E"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585</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0505</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A7F5E" w:rsidRDefault="00E07560" w:rsidP="00394EDE">
            <w:pPr>
              <w:ind w:firstLine="0"/>
              <w:jc w:val="center"/>
              <w:rPr>
                <w:sz w:val="18"/>
                <w:szCs w:val="18"/>
                <w:lang w:val="en-US"/>
              </w:rPr>
            </w:pPr>
            <w:r>
              <w:rPr>
                <w:sz w:val="18"/>
                <w:szCs w:val="18"/>
              </w:rPr>
              <w:t>079</w:t>
            </w:r>
            <w:r>
              <w:rPr>
                <w:sz w:val="18"/>
                <w:szCs w:val="18"/>
                <w:lang w:val="en-US"/>
              </w:rPr>
              <w:t>G55</w:t>
            </w:r>
            <w:r>
              <w:rPr>
                <w:sz w:val="18"/>
                <w:szCs w:val="18"/>
              </w:rPr>
              <w:t>2</w:t>
            </w:r>
            <w:r>
              <w:rPr>
                <w:sz w:val="18"/>
                <w:szCs w:val="18"/>
                <w:lang w:val="en-US"/>
              </w:rPr>
              <w:t>430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lang w:val="en-US"/>
              </w:rPr>
              <w:t>5</w:t>
            </w:r>
            <w:r>
              <w:rPr>
                <w:sz w:val="18"/>
                <w:szCs w:val="18"/>
              </w:rPr>
              <w:t>40</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870"/>
          <w:jc w:val="center"/>
        </w:trPr>
        <w:tc>
          <w:tcPr>
            <w:tcW w:w="649" w:type="pct"/>
            <w:vMerge w:val="restart"/>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val="restart"/>
            <w:tcBorders>
              <w:left w:val="nil"/>
              <w:right w:val="single" w:sz="4" w:space="0" w:color="auto"/>
            </w:tcBorders>
            <w:shd w:val="clear" w:color="auto" w:fill="auto"/>
            <w:vAlign w:val="center"/>
          </w:tcPr>
          <w:p w:rsidR="00E07560" w:rsidRPr="006A7F5E" w:rsidRDefault="00E07560" w:rsidP="00394EDE">
            <w:pPr>
              <w:ind w:firstLine="0"/>
              <w:rPr>
                <w:sz w:val="18"/>
                <w:szCs w:val="18"/>
              </w:rPr>
            </w:pPr>
            <w:r>
              <w:rPr>
                <w:sz w:val="18"/>
                <w:szCs w:val="18"/>
              </w:rPr>
              <w:t>Авторский надзор за объектом строительства станции 2-го подъема с комплексом очистки и обезвреживания холодной воды для с. Хатанга</w:t>
            </w: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D24E3B">
              <w:rPr>
                <w:sz w:val="18"/>
                <w:szCs w:val="18"/>
              </w:rPr>
              <w:t>всего расходы</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Pr="006A7F5E"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1365"/>
          <w:jc w:val="center"/>
        </w:trPr>
        <w:tc>
          <w:tcPr>
            <w:tcW w:w="649" w:type="pct"/>
            <w:vMerge/>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right w:val="single" w:sz="4" w:space="0" w:color="auto"/>
            </w:tcBorders>
            <w:shd w:val="clear" w:color="auto" w:fill="auto"/>
            <w:vAlign w:val="center"/>
          </w:tcPr>
          <w:p w:rsidR="00E07560"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Pr="006A7F5E" w:rsidRDefault="00E07560" w:rsidP="00394EDE">
            <w:pPr>
              <w:ind w:firstLin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p>
        </w:tc>
      </w:tr>
      <w:tr w:rsidR="00D92995" w:rsidRPr="00611542" w:rsidTr="00D92995">
        <w:trPr>
          <w:trHeight w:val="1170"/>
          <w:jc w:val="center"/>
        </w:trPr>
        <w:tc>
          <w:tcPr>
            <w:tcW w:w="649" w:type="pct"/>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bottom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585</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0505</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5456D3" w:rsidRDefault="00E07560" w:rsidP="00394EDE">
            <w:pPr>
              <w:ind w:firstLine="0"/>
              <w:jc w:val="center"/>
              <w:rPr>
                <w:sz w:val="18"/>
                <w:szCs w:val="18"/>
              </w:rPr>
            </w:pPr>
            <w:r>
              <w:rPr>
                <w:sz w:val="18"/>
                <w:szCs w:val="18"/>
              </w:rPr>
              <w:t>0790002430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lang w:val="en-US"/>
              </w:rPr>
              <w:t>5</w:t>
            </w:r>
            <w:r>
              <w:rPr>
                <w:sz w:val="18"/>
                <w:szCs w:val="18"/>
              </w:rPr>
              <w:t>40</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Pr="006A7F5E"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555"/>
          <w:jc w:val="center"/>
        </w:trPr>
        <w:tc>
          <w:tcPr>
            <w:tcW w:w="649" w:type="pct"/>
            <w:vMerge w:val="restart"/>
            <w:tcBorders>
              <w:top w:val="single" w:sz="4" w:space="0" w:color="auto"/>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r>
              <w:rPr>
                <w:sz w:val="18"/>
                <w:szCs w:val="18"/>
              </w:rPr>
              <w:t>Подпрограмма 7</w:t>
            </w:r>
          </w:p>
        </w:tc>
        <w:tc>
          <w:tcPr>
            <w:tcW w:w="1081" w:type="pct"/>
            <w:vMerge w:val="restart"/>
            <w:tcBorders>
              <w:top w:val="single" w:sz="4" w:space="0" w:color="auto"/>
              <w:left w:val="nil"/>
              <w:right w:val="single" w:sz="4" w:space="0" w:color="auto"/>
            </w:tcBorders>
            <w:shd w:val="clear" w:color="auto" w:fill="auto"/>
            <w:vAlign w:val="center"/>
          </w:tcPr>
          <w:p w:rsidR="00E07560" w:rsidRPr="00962C56" w:rsidRDefault="00E07560" w:rsidP="00394EDE">
            <w:pPr>
              <w:ind w:firstLine="0"/>
              <w:rPr>
                <w:sz w:val="18"/>
                <w:szCs w:val="18"/>
              </w:rPr>
            </w:pPr>
            <w:r w:rsidRPr="00522196">
              <w:rPr>
                <w:sz w:val="18"/>
                <w:szCs w:val="18"/>
              </w:rPr>
              <w:t>Переход на отпуск холодной воды и тепловой энергии потребителям, проживающим в муниципальном  жилом фонде, в соответствии с показаниями общедомовых приборов учета</w:t>
            </w: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D24E3B">
              <w:rPr>
                <w:sz w:val="18"/>
                <w:szCs w:val="18"/>
              </w:rPr>
              <w:t>всего расходы</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825"/>
          <w:jc w:val="center"/>
        </w:trPr>
        <w:tc>
          <w:tcPr>
            <w:tcW w:w="649" w:type="pct"/>
            <w:vMerge/>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right w:val="single" w:sz="4" w:space="0" w:color="auto"/>
            </w:tcBorders>
            <w:shd w:val="clear" w:color="auto" w:fill="auto"/>
            <w:vAlign w:val="center"/>
          </w:tcPr>
          <w:p w:rsidR="00E07560" w:rsidRPr="00522196"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p>
        </w:tc>
      </w:tr>
      <w:tr w:rsidR="00D92995" w:rsidRPr="00611542" w:rsidTr="00D92995">
        <w:trPr>
          <w:trHeight w:val="870"/>
          <w:jc w:val="center"/>
        </w:trPr>
        <w:tc>
          <w:tcPr>
            <w:tcW w:w="649" w:type="pct"/>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bottom w:val="single" w:sz="4" w:space="0" w:color="auto"/>
              <w:right w:val="single" w:sz="4" w:space="0" w:color="auto"/>
            </w:tcBorders>
            <w:shd w:val="clear" w:color="auto" w:fill="auto"/>
            <w:vAlign w:val="center"/>
          </w:tcPr>
          <w:p w:rsidR="00E07560" w:rsidRPr="00522196"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501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0502</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0780000000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489"/>
          <w:jc w:val="center"/>
        </w:trPr>
        <w:tc>
          <w:tcPr>
            <w:tcW w:w="649" w:type="pct"/>
            <w:vMerge w:val="restart"/>
            <w:tcBorders>
              <w:top w:val="single" w:sz="4" w:space="0" w:color="auto"/>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val="restart"/>
            <w:tcBorders>
              <w:top w:val="single" w:sz="4" w:space="0" w:color="auto"/>
              <w:left w:val="nil"/>
              <w:right w:val="single" w:sz="4" w:space="0" w:color="auto"/>
            </w:tcBorders>
            <w:shd w:val="clear" w:color="auto" w:fill="auto"/>
            <w:vAlign w:val="center"/>
          </w:tcPr>
          <w:p w:rsidR="00E07560" w:rsidRPr="00E25561" w:rsidRDefault="00E07560" w:rsidP="00394EDE">
            <w:pPr>
              <w:ind w:firstLine="0"/>
              <w:rPr>
                <w:sz w:val="18"/>
                <w:szCs w:val="18"/>
              </w:rPr>
            </w:pPr>
            <w:r w:rsidRPr="00E25561">
              <w:rPr>
                <w:sz w:val="18"/>
                <w:szCs w:val="18"/>
              </w:rPr>
              <w:t xml:space="preserve">Возмещение затрат, связанных с приобретением и установкой </w:t>
            </w:r>
            <w:r w:rsidRPr="00E25561">
              <w:rPr>
                <w:sz w:val="18"/>
                <w:szCs w:val="18"/>
              </w:rPr>
              <w:lastRenderedPageBreak/>
              <w:t>коллективных (общедомовых) приборов учета тепловой энергии  и холодной воды (в части муниципального жилого фонда).</w:t>
            </w: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D24E3B">
              <w:rPr>
                <w:sz w:val="18"/>
                <w:szCs w:val="18"/>
              </w:rPr>
              <w:lastRenderedPageBreak/>
              <w:t>всего расходы</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990"/>
          <w:jc w:val="center"/>
        </w:trPr>
        <w:tc>
          <w:tcPr>
            <w:tcW w:w="649" w:type="pct"/>
            <w:vMerge/>
            <w:tcBorders>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right w:val="single" w:sz="4" w:space="0" w:color="auto"/>
            </w:tcBorders>
            <w:shd w:val="clear" w:color="auto" w:fill="auto"/>
            <w:vAlign w:val="center"/>
          </w:tcPr>
          <w:p w:rsidR="00E07560" w:rsidRPr="00E25561"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p>
        </w:tc>
      </w:tr>
      <w:tr w:rsidR="00D92995" w:rsidRPr="00611542" w:rsidTr="00D92995">
        <w:trPr>
          <w:trHeight w:val="975"/>
          <w:jc w:val="center"/>
        </w:trPr>
        <w:tc>
          <w:tcPr>
            <w:tcW w:w="649" w:type="pct"/>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bottom w:val="single" w:sz="4" w:space="0" w:color="auto"/>
              <w:right w:val="single" w:sz="4" w:space="0" w:color="auto"/>
            </w:tcBorders>
            <w:shd w:val="clear" w:color="auto" w:fill="auto"/>
            <w:vAlign w:val="center"/>
          </w:tcPr>
          <w:p w:rsidR="00E07560" w:rsidRPr="00E25561"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501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0502</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0781781000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810</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285"/>
          <w:jc w:val="center"/>
        </w:trPr>
        <w:tc>
          <w:tcPr>
            <w:tcW w:w="649" w:type="pct"/>
            <w:vMerge w:val="restart"/>
            <w:tcBorders>
              <w:top w:val="single" w:sz="4" w:space="0" w:color="auto"/>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val="restart"/>
            <w:tcBorders>
              <w:top w:val="single" w:sz="4" w:space="0" w:color="auto"/>
              <w:left w:val="nil"/>
              <w:right w:val="single" w:sz="4" w:space="0" w:color="auto"/>
            </w:tcBorders>
            <w:shd w:val="clear" w:color="auto" w:fill="auto"/>
            <w:vAlign w:val="center"/>
          </w:tcPr>
          <w:p w:rsidR="00E07560" w:rsidRPr="00E25561" w:rsidRDefault="00E07560" w:rsidP="00394EDE">
            <w:pPr>
              <w:ind w:firstLine="0"/>
              <w:rPr>
                <w:sz w:val="18"/>
                <w:szCs w:val="18"/>
              </w:rPr>
            </w:pPr>
            <w:r>
              <w:rPr>
                <w:sz w:val="18"/>
                <w:szCs w:val="18"/>
              </w:rPr>
              <w:t>Мониторинг потребления коммунальных ресурсов</w:t>
            </w: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D24E3B">
              <w:rPr>
                <w:sz w:val="18"/>
                <w:szCs w:val="18"/>
              </w:rPr>
              <w:t>всего расходы</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345"/>
          <w:jc w:val="center"/>
        </w:trPr>
        <w:tc>
          <w:tcPr>
            <w:tcW w:w="649" w:type="pct"/>
            <w:vMerge/>
            <w:tcBorders>
              <w:top w:val="single" w:sz="4" w:space="0" w:color="auto"/>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right w:val="single" w:sz="4" w:space="0" w:color="auto"/>
            </w:tcBorders>
            <w:shd w:val="clear" w:color="auto" w:fill="auto"/>
            <w:vAlign w:val="center"/>
          </w:tcPr>
          <w:p w:rsidR="00E07560" w:rsidRPr="00E25561"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sidRPr="00611542">
              <w:rPr>
                <w:sz w:val="18"/>
                <w:szCs w:val="18"/>
              </w:rPr>
              <w:t>в том числе по ГРБС:</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sidRPr="00611542">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p>
        </w:tc>
      </w:tr>
      <w:tr w:rsidR="00D92995" w:rsidRPr="00611542" w:rsidTr="00D92995">
        <w:trPr>
          <w:trHeight w:val="315"/>
          <w:jc w:val="center"/>
        </w:trPr>
        <w:tc>
          <w:tcPr>
            <w:tcW w:w="649" w:type="pct"/>
            <w:vMerge/>
            <w:tcBorders>
              <w:top w:val="single" w:sz="4" w:space="0" w:color="auto"/>
              <w:left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vMerge/>
            <w:tcBorders>
              <w:left w:val="nil"/>
              <w:bottom w:val="single" w:sz="4" w:space="0" w:color="auto"/>
              <w:right w:val="single" w:sz="4" w:space="0" w:color="auto"/>
            </w:tcBorders>
            <w:shd w:val="clear" w:color="auto" w:fill="auto"/>
            <w:vAlign w:val="center"/>
          </w:tcPr>
          <w:p w:rsidR="00E07560" w:rsidRPr="00E25561"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501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0502</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0781781000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810</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r>
      <w:tr w:rsidR="00D92995" w:rsidRPr="00611542" w:rsidTr="00D92995">
        <w:trPr>
          <w:trHeight w:val="524"/>
          <w:jc w:val="center"/>
        </w:trPr>
        <w:tc>
          <w:tcPr>
            <w:tcW w:w="649" w:type="pct"/>
            <w:tcBorders>
              <w:top w:val="single" w:sz="4" w:space="0" w:color="auto"/>
              <w:left w:val="single" w:sz="4" w:space="0" w:color="auto"/>
              <w:right w:val="single" w:sz="4" w:space="0" w:color="auto"/>
            </w:tcBorders>
            <w:shd w:val="clear" w:color="auto" w:fill="auto"/>
            <w:vAlign w:val="center"/>
          </w:tcPr>
          <w:p w:rsidR="00E07560" w:rsidRPr="00B41CF3" w:rsidRDefault="00E07560" w:rsidP="00394EDE">
            <w:pPr>
              <w:ind w:firstLine="0"/>
              <w:jc w:val="center"/>
              <w:rPr>
                <w:sz w:val="18"/>
                <w:szCs w:val="18"/>
              </w:rPr>
            </w:pPr>
          </w:p>
        </w:tc>
        <w:tc>
          <w:tcPr>
            <w:tcW w:w="1081" w:type="pct"/>
            <w:tcBorders>
              <w:top w:val="single" w:sz="4" w:space="0" w:color="auto"/>
              <w:left w:val="nil"/>
              <w:right w:val="single" w:sz="4" w:space="0" w:color="auto"/>
            </w:tcBorders>
            <w:shd w:val="clear" w:color="auto" w:fill="auto"/>
            <w:vAlign w:val="center"/>
          </w:tcPr>
          <w:p w:rsidR="00E07560" w:rsidRPr="00B41CF3"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B41CF3" w:rsidRDefault="00E07560" w:rsidP="00394EDE">
            <w:pPr>
              <w:ind w:firstLine="0"/>
              <w:rPr>
                <w:sz w:val="18"/>
                <w:szCs w:val="18"/>
              </w:rPr>
            </w:pPr>
            <w:r w:rsidRPr="00B41CF3">
              <w:rPr>
                <w:sz w:val="18"/>
                <w:szCs w:val="18"/>
              </w:rPr>
              <w:t>всего расходы</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B41CF3" w:rsidRDefault="00E07560" w:rsidP="00394EDE">
            <w:pPr>
              <w:ind w:firstLine="0"/>
              <w:jc w:val="center"/>
              <w:rPr>
                <w:sz w:val="18"/>
                <w:szCs w:val="18"/>
              </w:rPr>
            </w:pPr>
            <w:r w:rsidRPr="00B41CF3">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B41CF3" w:rsidRDefault="00E07560" w:rsidP="00394EDE">
            <w:pPr>
              <w:ind w:firstLine="0"/>
              <w:jc w:val="center"/>
              <w:rPr>
                <w:sz w:val="18"/>
                <w:szCs w:val="18"/>
              </w:rPr>
            </w:pPr>
            <w:r w:rsidRPr="00B41CF3">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B41CF3" w:rsidRDefault="00E07560" w:rsidP="00394EDE">
            <w:pPr>
              <w:ind w:firstLine="0"/>
              <w:jc w:val="center"/>
              <w:rPr>
                <w:sz w:val="18"/>
                <w:szCs w:val="18"/>
              </w:rPr>
            </w:pPr>
            <w:r w:rsidRPr="00B41CF3">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B41CF3" w:rsidRDefault="00E07560" w:rsidP="00394EDE">
            <w:pPr>
              <w:ind w:firstLine="0"/>
              <w:jc w:val="center"/>
              <w:rPr>
                <w:sz w:val="18"/>
                <w:szCs w:val="18"/>
              </w:rPr>
            </w:pPr>
            <w:r w:rsidRPr="00B41CF3">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133 260,35</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133 260,35</w:t>
            </w:r>
          </w:p>
        </w:tc>
      </w:tr>
      <w:tr w:rsidR="00D92995" w:rsidRPr="00611542" w:rsidTr="00D92995">
        <w:trPr>
          <w:trHeight w:val="574"/>
          <w:jc w:val="center"/>
        </w:trPr>
        <w:tc>
          <w:tcPr>
            <w:tcW w:w="649" w:type="pct"/>
            <w:tcBorders>
              <w:left w:val="single" w:sz="4" w:space="0" w:color="auto"/>
              <w:right w:val="single" w:sz="4" w:space="0" w:color="auto"/>
            </w:tcBorders>
            <w:shd w:val="clear" w:color="auto" w:fill="auto"/>
            <w:vAlign w:val="center"/>
          </w:tcPr>
          <w:p w:rsidR="00E07560" w:rsidRPr="00B41CF3" w:rsidRDefault="00E07560" w:rsidP="00394EDE">
            <w:pPr>
              <w:ind w:firstLine="0"/>
              <w:jc w:val="center"/>
              <w:rPr>
                <w:sz w:val="18"/>
                <w:szCs w:val="18"/>
              </w:rPr>
            </w:pPr>
            <w:r w:rsidRPr="00B41CF3">
              <w:rPr>
                <w:sz w:val="18"/>
                <w:szCs w:val="18"/>
              </w:rPr>
              <w:t>Подпрограмма 8</w:t>
            </w:r>
          </w:p>
        </w:tc>
        <w:tc>
          <w:tcPr>
            <w:tcW w:w="1081" w:type="pct"/>
            <w:tcBorders>
              <w:left w:val="nil"/>
              <w:right w:val="single" w:sz="4" w:space="0" w:color="auto"/>
            </w:tcBorders>
            <w:shd w:val="clear" w:color="auto" w:fill="auto"/>
            <w:vAlign w:val="center"/>
          </w:tcPr>
          <w:p w:rsidR="00E07560" w:rsidRPr="00B41CF3" w:rsidRDefault="00E07560" w:rsidP="00394EDE">
            <w:pPr>
              <w:ind w:firstLine="0"/>
              <w:rPr>
                <w:sz w:val="18"/>
                <w:szCs w:val="18"/>
              </w:rPr>
            </w:pPr>
            <w:r w:rsidRPr="00B41CF3">
              <w:rPr>
                <w:sz w:val="18"/>
                <w:szCs w:val="18"/>
              </w:rPr>
              <w:t>Создание условий для обеспечения доступным и комфортным жильем граждан</w:t>
            </w: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B41CF3" w:rsidRDefault="00E07560" w:rsidP="00394EDE">
            <w:pPr>
              <w:ind w:firstLine="0"/>
              <w:rPr>
                <w:sz w:val="18"/>
                <w:szCs w:val="18"/>
              </w:rPr>
            </w:pPr>
            <w:r w:rsidRPr="00B41CF3">
              <w:rPr>
                <w:sz w:val="18"/>
                <w:szCs w:val="18"/>
              </w:rPr>
              <w:t>в том числе по ГРБС:</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Pr="00B41CF3" w:rsidRDefault="00E07560" w:rsidP="00394EDE">
            <w:pPr>
              <w:ind w:firstLine="0"/>
              <w:jc w:val="center"/>
              <w:rPr>
                <w:sz w:val="18"/>
                <w:szCs w:val="18"/>
              </w:rPr>
            </w:pPr>
            <w:r w:rsidRPr="00B41CF3">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B41CF3" w:rsidRDefault="00E07560" w:rsidP="00394EDE">
            <w:pPr>
              <w:ind w:firstLine="0"/>
              <w:jc w:val="center"/>
              <w:rPr>
                <w:sz w:val="18"/>
                <w:szCs w:val="18"/>
              </w:rPr>
            </w:pPr>
            <w:r w:rsidRPr="00B41CF3">
              <w:rPr>
                <w:sz w:val="18"/>
                <w:szCs w:val="18"/>
              </w:rPr>
              <w:t>Х</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Pr="00B41CF3" w:rsidRDefault="00E07560" w:rsidP="00394EDE">
            <w:pPr>
              <w:ind w:firstLine="0"/>
              <w:jc w:val="center"/>
              <w:rPr>
                <w:sz w:val="18"/>
                <w:szCs w:val="18"/>
              </w:rPr>
            </w:pPr>
            <w:r w:rsidRPr="00B41CF3">
              <w:rPr>
                <w:sz w:val="18"/>
                <w:szCs w:val="18"/>
              </w:rPr>
              <w:t>Х</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Pr="00B41CF3" w:rsidRDefault="00E07560" w:rsidP="00394EDE">
            <w:pPr>
              <w:ind w:firstLine="0"/>
              <w:jc w:val="center"/>
              <w:rPr>
                <w:sz w:val="18"/>
                <w:szCs w:val="18"/>
              </w:rPr>
            </w:pPr>
            <w:r w:rsidRPr="00B41CF3">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p>
        </w:tc>
      </w:tr>
      <w:tr w:rsidR="00D92995" w:rsidRPr="00611542" w:rsidTr="00D92995">
        <w:trPr>
          <w:trHeight w:val="646"/>
          <w:jc w:val="center"/>
        </w:trPr>
        <w:tc>
          <w:tcPr>
            <w:tcW w:w="649" w:type="pct"/>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jc w:val="center"/>
              <w:rPr>
                <w:sz w:val="18"/>
                <w:szCs w:val="18"/>
              </w:rPr>
            </w:pPr>
          </w:p>
        </w:tc>
        <w:tc>
          <w:tcPr>
            <w:tcW w:w="1081" w:type="pct"/>
            <w:tcBorders>
              <w:left w:val="nil"/>
              <w:bottom w:val="single" w:sz="4" w:space="0" w:color="auto"/>
              <w:right w:val="single" w:sz="4" w:space="0" w:color="auto"/>
            </w:tcBorders>
            <w:shd w:val="clear" w:color="auto" w:fill="auto"/>
            <w:vAlign w:val="center"/>
          </w:tcPr>
          <w:p w:rsidR="00E07560" w:rsidRPr="00E25561" w:rsidRDefault="00E07560" w:rsidP="00394EDE">
            <w:pPr>
              <w:ind w:firstLine="0"/>
              <w:rPr>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E07560" w:rsidRPr="00611542" w:rsidRDefault="00E07560" w:rsidP="00394EDE">
            <w:pPr>
              <w:ind w:firstLine="0"/>
              <w:rPr>
                <w:sz w:val="18"/>
                <w:szCs w:val="18"/>
              </w:rPr>
            </w:pPr>
            <w:r>
              <w:rPr>
                <w:sz w:val="18"/>
                <w:szCs w:val="18"/>
              </w:rPr>
              <w:t>Администрация сельского поселения Хатанга</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501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0502</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0780000000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Х</w:t>
            </w:r>
          </w:p>
        </w:tc>
        <w:tc>
          <w:tcPr>
            <w:tcW w:w="300" w:type="pct"/>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133 260,35</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371" w:type="pct"/>
            <w:tcBorders>
              <w:top w:val="single" w:sz="4" w:space="0" w:color="auto"/>
              <w:left w:val="nil"/>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133 260,35</w:t>
            </w:r>
          </w:p>
        </w:tc>
      </w:tr>
    </w:tbl>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D92995" w:rsidRDefault="00D92995" w:rsidP="00394EDE">
      <w:pPr>
        <w:ind w:firstLine="0"/>
        <w:rPr>
          <w:b/>
        </w:rPr>
      </w:pPr>
    </w:p>
    <w:p w:rsidR="00D92995" w:rsidRDefault="00D92995" w:rsidP="00394EDE">
      <w:pPr>
        <w:ind w:firstLine="0"/>
        <w:rPr>
          <w:b/>
        </w:rPr>
      </w:pPr>
    </w:p>
    <w:p w:rsidR="00D92995" w:rsidRDefault="00D92995" w:rsidP="00394EDE">
      <w:pPr>
        <w:ind w:firstLine="0"/>
        <w:rPr>
          <w:b/>
        </w:rPr>
      </w:pPr>
    </w:p>
    <w:p w:rsidR="00D92995" w:rsidRDefault="00D92995" w:rsidP="00394EDE">
      <w:pPr>
        <w:ind w:firstLine="0"/>
        <w:rPr>
          <w:b/>
        </w:rPr>
      </w:pPr>
    </w:p>
    <w:p w:rsidR="00D92995" w:rsidRDefault="00D92995" w:rsidP="00394EDE">
      <w:pPr>
        <w:ind w:firstLine="0"/>
        <w:rPr>
          <w:b/>
        </w:rPr>
      </w:pPr>
    </w:p>
    <w:p w:rsidR="00D92995" w:rsidRDefault="00D92995" w:rsidP="00394EDE">
      <w:pPr>
        <w:ind w:firstLine="0"/>
        <w:rPr>
          <w:b/>
        </w:rPr>
      </w:pPr>
    </w:p>
    <w:p w:rsidR="00D92995" w:rsidRDefault="00D92995" w:rsidP="00394EDE">
      <w:pPr>
        <w:ind w:firstLine="0"/>
        <w:rPr>
          <w:b/>
        </w:rPr>
      </w:pPr>
    </w:p>
    <w:p w:rsidR="00D92995" w:rsidRDefault="00D92995" w:rsidP="00394EDE">
      <w:pPr>
        <w:ind w:firstLine="0"/>
        <w:rPr>
          <w:b/>
        </w:rPr>
      </w:pPr>
    </w:p>
    <w:p w:rsidR="00D92995" w:rsidRDefault="00D92995" w:rsidP="00394EDE">
      <w:pPr>
        <w:ind w:firstLine="0"/>
        <w:rPr>
          <w:b/>
        </w:rPr>
      </w:pPr>
    </w:p>
    <w:p w:rsidR="00D92995" w:rsidRDefault="00D92995" w:rsidP="00394EDE">
      <w:pPr>
        <w:ind w:firstLine="0"/>
        <w:rPr>
          <w:b/>
        </w:rPr>
      </w:pPr>
    </w:p>
    <w:p w:rsidR="00E07560" w:rsidRDefault="00CB17F5" w:rsidP="00394EDE">
      <w:pPr>
        <w:ind w:firstLine="0"/>
        <w:rPr>
          <w:b/>
        </w:rPr>
      </w:pPr>
      <w:r>
        <w:rPr>
          <w:noProof/>
        </w:rPr>
        <w:lastRenderedPageBreak/>
        <w:pict>
          <v:shape id="Надпись 2" o:spid="_x0000_s1031" type="#_x0000_t202" style="position:absolute;margin-left:531.2pt;margin-top:.15pt;width:177.9pt;height:81.75pt;z-index:251661312;visibility:visible;mso-height-percent:0;mso-wrap-distance-left:9pt;mso-wrap-distance-top:3.6pt;mso-wrap-distance-right:9pt;mso-wrap-distance-bottom:3.6pt;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" stroked="f">
            <v:textbox style="mso-next-textbox:#Надпись 2">
              <w:txbxContent>
                <w:p w:rsidR="00DD058E" w:rsidRDefault="00DD058E" w:rsidP="00394EDE">
                  <w:pPr>
                    <w:ind w:firstLine="0"/>
                  </w:pPr>
                  <w:r w:rsidRPr="00E84B30">
                    <w:rPr>
                      <w:b/>
                      <w:sz w:val="18"/>
                      <w:szCs w:val="18"/>
                    </w:rPr>
                    <w:t xml:space="preserve">Таблица № 4                                                                                                                                  </w:t>
                  </w:r>
                  <w:r>
                    <w:rPr>
                      <w:sz w:val="18"/>
                      <w:szCs w:val="18"/>
                    </w:rPr>
                    <w:t xml:space="preserve">к Паспорту муниципальной </w:t>
                  </w:r>
                  <w:r w:rsidRPr="00EF6040">
                    <w:rPr>
                      <w:sz w:val="18"/>
                      <w:szCs w:val="18"/>
                    </w:rPr>
                    <w:t xml:space="preserve">программы            </w:t>
                  </w:r>
                  <w:r>
                    <w:rPr>
                      <w:sz w:val="18"/>
                      <w:szCs w:val="18"/>
                    </w:rPr>
                    <w:t xml:space="preserve">                            </w:t>
                  </w:r>
                  <w:r w:rsidRPr="009D3388">
                    <w:rPr>
                      <w:sz w:val="18"/>
                      <w:szCs w:val="18"/>
                    </w:rPr>
                    <w:t>«Реформирование и модернизация жилищно-коммунального хозяйства и повышение энергетической эффективности в сельском поселении Хатанга»</w:t>
                  </w:r>
                  <w:r w:rsidRPr="00EF6040">
                    <w:rPr>
                      <w:sz w:val="18"/>
                      <w:szCs w:val="18"/>
                    </w:rPr>
                    <w:t xml:space="preserve">                                                                                 </w:t>
                  </w:r>
                  <w:r>
                    <w:rPr>
                      <w:sz w:val="18"/>
                      <w:szCs w:val="18"/>
                    </w:rPr>
                    <w:t xml:space="preserve">     </w:t>
                  </w:r>
                </w:p>
              </w:txbxContent>
            </v:textbox>
            <w10:wrap type="square"/>
          </v:shape>
        </w:pict>
      </w: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pStyle w:val="ConsPlusNormal"/>
        <w:widowControl/>
        <w:ind w:firstLine="0"/>
        <w:jc w:val="center"/>
        <w:rPr>
          <w:rFonts w:ascii="Times New Roman" w:hAnsi="Times New Roman" w:cs="Times New Roman"/>
          <w:b/>
          <w:bCs/>
          <w:sz w:val="28"/>
          <w:szCs w:val="24"/>
        </w:rPr>
      </w:pPr>
      <w:r w:rsidRPr="00266F68">
        <w:rPr>
          <w:rFonts w:ascii="Times New Roman" w:hAnsi="Times New Roman" w:cs="Times New Roman"/>
          <w:b/>
          <w:bCs/>
          <w:sz w:val="28"/>
          <w:szCs w:val="24"/>
        </w:rPr>
        <w:t xml:space="preserve">Финансовое обеспечение и прогнозная (справочная) оценка расходов бюджетов поселений, </w:t>
      </w:r>
    </w:p>
    <w:p w:rsidR="00E07560" w:rsidRDefault="00E07560" w:rsidP="00394EDE">
      <w:pPr>
        <w:pStyle w:val="ConsPlusNormal"/>
        <w:widowControl/>
        <w:ind w:firstLine="0"/>
        <w:jc w:val="center"/>
        <w:rPr>
          <w:rFonts w:ascii="Times New Roman" w:hAnsi="Times New Roman" w:cs="Times New Roman"/>
          <w:b/>
          <w:bCs/>
          <w:sz w:val="28"/>
          <w:szCs w:val="24"/>
        </w:rPr>
      </w:pPr>
      <w:r w:rsidRPr="00266F68">
        <w:rPr>
          <w:rFonts w:ascii="Times New Roman" w:hAnsi="Times New Roman" w:cs="Times New Roman"/>
          <w:b/>
          <w:bCs/>
          <w:sz w:val="28"/>
          <w:szCs w:val="24"/>
        </w:rPr>
        <w:t xml:space="preserve">средств юридических лиц и других источников на реализацию муниципальной программы </w:t>
      </w:r>
    </w:p>
    <w:p w:rsidR="00E07560" w:rsidRDefault="00E07560" w:rsidP="00394EDE">
      <w:pPr>
        <w:pStyle w:val="ConsPlusNormal"/>
        <w:widowControl/>
        <w:ind w:firstLine="0"/>
        <w:jc w:val="center"/>
        <w:rPr>
          <w:rFonts w:ascii="Times New Roman" w:hAnsi="Times New Roman"/>
          <w:sz w:val="28"/>
          <w:szCs w:val="24"/>
          <w:u w:val="single"/>
        </w:rPr>
      </w:pPr>
      <w:r w:rsidRPr="00266F68">
        <w:rPr>
          <w:rFonts w:ascii="Times New Roman" w:hAnsi="Times New Roman"/>
          <w:sz w:val="28"/>
          <w:szCs w:val="24"/>
          <w:u w:val="single"/>
        </w:rPr>
        <w:t xml:space="preserve">«Реформирование и модернизация жилищно-коммунального хозяйства и повышение энергетической </w:t>
      </w:r>
    </w:p>
    <w:p w:rsidR="00E07560" w:rsidRPr="00266F68" w:rsidRDefault="00E07560" w:rsidP="00394EDE">
      <w:pPr>
        <w:pStyle w:val="ConsPlusNormal"/>
        <w:widowControl/>
        <w:ind w:firstLine="0"/>
        <w:jc w:val="center"/>
        <w:rPr>
          <w:rFonts w:ascii="Times New Roman" w:hAnsi="Times New Roman" w:cs="Times New Roman"/>
          <w:bCs/>
          <w:sz w:val="22"/>
          <w:u w:val="single"/>
        </w:rPr>
      </w:pPr>
      <w:r w:rsidRPr="00266F68">
        <w:rPr>
          <w:rFonts w:ascii="Times New Roman" w:hAnsi="Times New Roman"/>
          <w:sz w:val="28"/>
          <w:szCs w:val="24"/>
          <w:u w:val="single"/>
        </w:rPr>
        <w:t>эффективности в сельском поселении Хатанга»</w:t>
      </w:r>
      <w:r w:rsidRPr="00266F68">
        <w:rPr>
          <w:rFonts w:ascii="Times New Roman" w:hAnsi="Times New Roman" w:cs="Times New Roman"/>
          <w:bCs/>
          <w:sz w:val="22"/>
          <w:u w:val="single"/>
        </w:rPr>
        <w:t xml:space="preserve"> </w:t>
      </w:r>
    </w:p>
    <w:p w:rsidR="00E07560" w:rsidRPr="009D3388" w:rsidRDefault="00E07560" w:rsidP="00394EDE">
      <w:pPr>
        <w:pStyle w:val="ConsPlusNormal"/>
        <w:widowControl/>
        <w:ind w:firstLine="0"/>
        <w:jc w:val="center"/>
        <w:rPr>
          <w:rFonts w:ascii="Times New Roman" w:hAnsi="Times New Roman" w:cs="Times New Roman"/>
          <w:bCs/>
        </w:rPr>
      </w:pPr>
      <w:r w:rsidRPr="0058621A">
        <w:rPr>
          <w:rFonts w:ascii="Times New Roman" w:hAnsi="Times New Roman" w:cs="Times New Roman"/>
          <w:bCs/>
        </w:rPr>
        <w:t>(</w:t>
      </w:r>
      <w:r>
        <w:rPr>
          <w:rFonts w:ascii="Times New Roman" w:hAnsi="Times New Roman" w:cs="Times New Roman"/>
          <w:bCs/>
        </w:rPr>
        <w:t>наименование муниципальной программы)</w:t>
      </w:r>
    </w:p>
    <w:p w:rsidR="00E07560" w:rsidRDefault="00E07560" w:rsidP="00394EDE">
      <w:pPr>
        <w:pStyle w:val="ConsPlusNormal"/>
        <w:widowControl/>
        <w:ind w:firstLine="0"/>
        <w:jc w:val="center"/>
        <w:rPr>
          <w:rFonts w:ascii="Times New Roman" w:hAnsi="Times New Roman" w:cs="Times New Roman"/>
          <w:bCs/>
        </w:rPr>
      </w:pPr>
    </w:p>
    <w:tbl>
      <w:tblPr>
        <w:tblpPr w:leftFromText="180" w:rightFromText="180" w:vertAnchor="text" w:tblpY="1"/>
        <w:tblOverlap w:val="never"/>
        <w:tblW w:w="14000" w:type="dxa"/>
        <w:tblLook w:val="04A0" w:firstRow="1" w:lastRow="0" w:firstColumn="1" w:lastColumn="0" w:noHBand="0" w:noVBand="1"/>
      </w:tblPr>
      <w:tblGrid>
        <w:gridCol w:w="1890"/>
        <w:gridCol w:w="4030"/>
        <w:gridCol w:w="2835"/>
        <w:gridCol w:w="1276"/>
        <w:gridCol w:w="1276"/>
        <w:gridCol w:w="992"/>
        <w:gridCol w:w="1701"/>
      </w:tblGrid>
      <w:tr w:rsidR="00E07560" w:rsidRPr="00244183" w:rsidTr="003F0B41">
        <w:trPr>
          <w:trHeight w:val="437"/>
        </w:trPr>
        <w:tc>
          <w:tcPr>
            <w:tcW w:w="1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7560" w:rsidRPr="00244183" w:rsidRDefault="00E07560" w:rsidP="00394EDE">
            <w:pPr>
              <w:ind w:firstLine="0"/>
              <w:jc w:val="center"/>
              <w:rPr>
                <w:sz w:val="18"/>
                <w:szCs w:val="18"/>
              </w:rPr>
            </w:pPr>
            <w:r w:rsidRPr="00244183">
              <w:rPr>
                <w:sz w:val="18"/>
                <w:szCs w:val="18"/>
              </w:rPr>
              <w:t>Статус</w:t>
            </w:r>
          </w:p>
        </w:tc>
        <w:tc>
          <w:tcPr>
            <w:tcW w:w="4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7560" w:rsidRPr="00244183" w:rsidRDefault="00E07560" w:rsidP="00394EDE">
            <w:pPr>
              <w:ind w:firstLine="0"/>
              <w:jc w:val="center"/>
              <w:rPr>
                <w:sz w:val="18"/>
                <w:szCs w:val="18"/>
              </w:rPr>
            </w:pPr>
            <w:r w:rsidRPr="00244183">
              <w:rPr>
                <w:sz w:val="18"/>
                <w:szCs w:val="18"/>
              </w:rPr>
              <w:t>Наименование муниципальной программы, подпрограммы государственной программы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7560" w:rsidRPr="00244183" w:rsidRDefault="00E07560" w:rsidP="00394EDE">
            <w:pPr>
              <w:ind w:firstLine="0"/>
              <w:jc w:val="center"/>
              <w:rPr>
                <w:sz w:val="18"/>
                <w:szCs w:val="18"/>
              </w:rPr>
            </w:pPr>
            <w:r w:rsidRPr="00244183">
              <w:rPr>
                <w:sz w:val="18"/>
                <w:szCs w:val="18"/>
              </w:rPr>
              <w:t>Ответственный исполнитель, соисполнители</w:t>
            </w:r>
          </w:p>
        </w:tc>
        <w:tc>
          <w:tcPr>
            <w:tcW w:w="5245" w:type="dxa"/>
            <w:gridSpan w:val="4"/>
            <w:tcBorders>
              <w:top w:val="single" w:sz="4" w:space="0" w:color="auto"/>
              <w:left w:val="nil"/>
              <w:bottom w:val="single" w:sz="4" w:space="0" w:color="auto"/>
              <w:right w:val="single" w:sz="4" w:space="0" w:color="auto"/>
            </w:tcBorders>
            <w:vAlign w:val="center"/>
          </w:tcPr>
          <w:p w:rsidR="00E07560" w:rsidRPr="00244183" w:rsidRDefault="00E07560" w:rsidP="00394EDE">
            <w:pPr>
              <w:ind w:firstLine="0"/>
              <w:jc w:val="center"/>
              <w:rPr>
                <w:sz w:val="18"/>
                <w:szCs w:val="18"/>
              </w:rPr>
            </w:pPr>
            <w:r w:rsidRPr="00244183">
              <w:rPr>
                <w:sz w:val="18"/>
                <w:szCs w:val="18"/>
              </w:rPr>
              <w:t>Оценка расходов (тыс. руб.), годы</w:t>
            </w:r>
          </w:p>
        </w:tc>
      </w:tr>
      <w:tr w:rsidR="00E07560" w:rsidRPr="00244183" w:rsidTr="003F0B41">
        <w:trPr>
          <w:trHeight w:val="539"/>
        </w:trPr>
        <w:tc>
          <w:tcPr>
            <w:tcW w:w="1890" w:type="dxa"/>
            <w:vMerge/>
            <w:tcBorders>
              <w:top w:val="single" w:sz="4" w:space="0" w:color="auto"/>
              <w:left w:val="single" w:sz="4" w:space="0" w:color="auto"/>
              <w:bottom w:val="single" w:sz="4" w:space="0" w:color="auto"/>
              <w:right w:val="single" w:sz="4" w:space="0" w:color="auto"/>
            </w:tcBorders>
            <w:vAlign w:val="center"/>
            <w:hideMark/>
          </w:tcPr>
          <w:p w:rsidR="00E07560" w:rsidRPr="00244183" w:rsidRDefault="00E07560" w:rsidP="00394EDE">
            <w:pPr>
              <w:ind w:firstLine="0"/>
              <w:jc w:val="center"/>
              <w:rPr>
                <w:sz w:val="18"/>
                <w:szCs w:val="18"/>
              </w:rPr>
            </w:pPr>
          </w:p>
        </w:tc>
        <w:tc>
          <w:tcPr>
            <w:tcW w:w="4030" w:type="dxa"/>
            <w:vMerge/>
            <w:tcBorders>
              <w:top w:val="single" w:sz="4" w:space="0" w:color="auto"/>
              <w:left w:val="single" w:sz="4" w:space="0" w:color="auto"/>
              <w:bottom w:val="single" w:sz="4" w:space="0" w:color="auto"/>
              <w:right w:val="single" w:sz="4" w:space="0" w:color="auto"/>
            </w:tcBorders>
            <w:vAlign w:val="center"/>
            <w:hideMark/>
          </w:tcPr>
          <w:p w:rsidR="00E07560" w:rsidRPr="00244183" w:rsidRDefault="00E07560" w:rsidP="00394EDE">
            <w:pPr>
              <w:ind w:firstLine="0"/>
              <w:jc w:val="center"/>
              <w:rPr>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r>
              <w:rPr>
                <w:sz w:val="18"/>
                <w:szCs w:val="18"/>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560" w:rsidRPr="00244183" w:rsidRDefault="00E07560" w:rsidP="00394EDE">
            <w:pPr>
              <w:ind w:firstLine="0"/>
              <w:jc w:val="center"/>
              <w:rPr>
                <w:sz w:val="18"/>
                <w:szCs w:val="18"/>
              </w:rPr>
            </w:pPr>
            <w:r>
              <w:rPr>
                <w:sz w:val="18"/>
                <w:szCs w:val="18"/>
              </w:rPr>
              <w:t>2023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7560" w:rsidRPr="00244183" w:rsidRDefault="00E07560" w:rsidP="00394EDE">
            <w:pPr>
              <w:ind w:firstLine="0"/>
              <w:jc w:val="center"/>
              <w:rPr>
                <w:sz w:val="18"/>
                <w:szCs w:val="18"/>
              </w:rPr>
            </w:pPr>
            <w:r>
              <w:rPr>
                <w:sz w:val="18"/>
                <w:szCs w:val="18"/>
              </w:rPr>
              <w:t>2024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07560" w:rsidRPr="00244183" w:rsidRDefault="00E07560" w:rsidP="00394EDE">
            <w:pPr>
              <w:ind w:firstLine="0"/>
              <w:jc w:val="center"/>
              <w:rPr>
                <w:sz w:val="18"/>
                <w:szCs w:val="18"/>
              </w:rPr>
            </w:pPr>
            <w:r w:rsidRPr="00244183">
              <w:rPr>
                <w:sz w:val="18"/>
                <w:szCs w:val="18"/>
              </w:rPr>
              <w:t>Итого на период</w:t>
            </w:r>
          </w:p>
        </w:tc>
      </w:tr>
      <w:tr w:rsidR="00E07560" w:rsidRPr="00244183" w:rsidTr="003F0B41">
        <w:trPr>
          <w:trHeight w:val="318"/>
        </w:trPr>
        <w:tc>
          <w:tcPr>
            <w:tcW w:w="1890" w:type="dxa"/>
            <w:vMerge w:val="restart"/>
            <w:tcBorders>
              <w:top w:val="nil"/>
              <w:left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r w:rsidRPr="00244183">
              <w:rPr>
                <w:sz w:val="18"/>
                <w:szCs w:val="18"/>
              </w:rPr>
              <w:t>Муниципальная программа</w:t>
            </w:r>
          </w:p>
          <w:p w:rsidR="00E07560" w:rsidRPr="00244183" w:rsidRDefault="00E07560" w:rsidP="00394EDE">
            <w:pPr>
              <w:ind w:firstLine="0"/>
              <w:rPr>
                <w:sz w:val="18"/>
                <w:szCs w:val="18"/>
              </w:rPr>
            </w:pPr>
            <w:r w:rsidRPr="00244183">
              <w:rPr>
                <w:sz w:val="18"/>
                <w:szCs w:val="18"/>
              </w:rPr>
              <w:t> </w:t>
            </w:r>
          </w:p>
        </w:tc>
        <w:tc>
          <w:tcPr>
            <w:tcW w:w="4030" w:type="dxa"/>
            <w:vMerge w:val="restart"/>
            <w:tcBorders>
              <w:top w:val="nil"/>
              <w:left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r w:rsidRPr="009D3388">
              <w:rPr>
                <w:sz w:val="18"/>
                <w:szCs w:val="18"/>
              </w:rPr>
              <w:t>Реформирование и модернизация жилищно-коммунального хозяйства и повышение энергетической эффективности в сельском поселении Хатанга</w:t>
            </w:r>
          </w:p>
        </w:tc>
        <w:tc>
          <w:tcPr>
            <w:tcW w:w="2835" w:type="dxa"/>
            <w:tcBorders>
              <w:top w:val="nil"/>
              <w:left w:val="nil"/>
              <w:bottom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r w:rsidRPr="00244183">
              <w:rPr>
                <w:sz w:val="18"/>
                <w:szCs w:val="18"/>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6D2301" w:rsidRDefault="00E07560" w:rsidP="00394EDE">
            <w:pPr>
              <w:ind w:firstLine="0"/>
              <w:jc w:val="center"/>
              <w:rPr>
                <w:sz w:val="18"/>
                <w:szCs w:val="18"/>
              </w:rPr>
            </w:pPr>
            <w:r>
              <w:rPr>
                <w:sz w:val="18"/>
                <w:szCs w:val="18"/>
              </w:rPr>
              <w:t>7 129,56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560" w:rsidRPr="006D2301" w:rsidRDefault="00E07560" w:rsidP="00394EDE">
            <w:pPr>
              <w:ind w:firstLine="0"/>
              <w:jc w:val="center"/>
              <w:rPr>
                <w:sz w:val="18"/>
                <w:szCs w:val="18"/>
              </w:rPr>
            </w:pPr>
            <w:r>
              <w:rPr>
                <w:sz w:val="18"/>
                <w:szCs w:val="18"/>
              </w:rPr>
              <w:t>140 368,91</w:t>
            </w:r>
          </w:p>
        </w:tc>
        <w:tc>
          <w:tcPr>
            <w:tcW w:w="992" w:type="dxa"/>
            <w:tcBorders>
              <w:top w:val="nil"/>
              <w:left w:val="nil"/>
              <w:bottom w:val="single" w:sz="4" w:space="0" w:color="auto"/>
              <w:right w:val="single" w:sz="4" w:space="0" w:color="auto"/>
            </w:tcBorders>
            <w:shd w:val="clear" w:color="auto" w:fill="auto"/>
            <w:noWrap/>
            <w:vAlign w:val="center"/>
            <w:hideMark/>
          </w:tcPr>
          <w:p w:rsidR="00E07560" w:rsidRPr="006D2301" w:rsidRDefault="00E07560" w:rsidP="00394EDE">
            <w:pPr>
              <w:ind w:firstLine="0"/>
              <w:jc w:val="center"/>
              <w:rPr>
                <w:sz w:val="18"/>
                <w:szCs w:val="18"/>
              </w:rPr>
            </w:pPr>
            <w:r>
              <w:rPr>
                <w:sz w:val="18"/>
                <w:szCs w:val="18"/>
              </w:rPr>
              <w:t>7 108,56</w:t>
            </w:r>
          </w:p>
        </w:tc>
        <w:tc>
          <w:tcPr>
            <w:tcW w:w="1701" w:type="dxa"/>
            <w:tcBorders>
              <w:top w:val="nil"/>
              <w:left w:val="nil"/>
              <w:bottom w:val="single" w:sz="4" w:space="0" w:color="auto"/>
              <w:right w:val="single" w:sz="4" w:space="0" w:color="auto"/>
            </w:tcBorders>
            <w:shd w:val="clear" w:color="auto" w:fill="auto"/>
            <w:noWrap/>
            <w:vAlign w:val="center"/>
            <w:hideMark/>
          </w:tcPr>
          <w:p w:rsidR="00E07560" w:rsidRPr="006D2301" w:rsidRDefault="00E07560" w:rsidP="00394EDE">
            <w:pPr>
              <w:ind w:firstLine="0"/>
              <w:jc w:val="center"/>
              <w:rPr>
                <w:sz w:val="18"/>
                <w:szCs w:val="18"/>
              </w:rPr>
            </w:pPr>
            <w:r>
              <w:rPr>
                <w:sz w:val="18"/>
                <w:szCs w:val="18"/>
              </w:rPr>
              <w:t>154 607,03</w:t>
            </w:r>
          </w:p>
        </w:tc>
      </w:tr>
      <w:tr w:rsidR="00E07560" w:rsidRPr="00244183" w:rsidTr="003F0B41">
        <w:trPr>
          <w:trHeight w:val="302"/>
        </w:trPr>
        <w:tc>
          <w:tcPr>
            <w:tcW w:w="1890" w:type="dxa"/>
            <w:vMerge/>
            <w:tcBorders>
              <w:left w:val="single" w:sz="4" w:space="0" w:color="auto"/>
              <w:right w:val="single" w:sz="4" w:space="0" w:color="auto"/>
            </w:tcBorders>
            <w:vAlign w:val="center"/>
            <w:hideMark/>
          </w:tcPr>
          <w:p w:rsidR="00E07560" w:rsidRPr="00244183" w:rsidRDefault="00E07560" w:rsidP="00394EDE">
            <w:pPr>
              <w:ind w:firstLine="0"/>
              <w:rPr>
                <w:sz w:val="18"/>
                <w:szCs w:val="18"/>
              </w:rPr>
            </w:pPr>
          </w:p>
        </w:tc>
        <w:tc>
          <w:tcPr>
            <w:tcW w:w="4030" w:type="dxa"/>
            <w:vMerge/>
            <w:tcBorders>
              <w:left w:val="single" w:sz="4" w:space="0" w:color="auto"/>
              <w:right w:val="single" w:sz="4" w:space="0" w:color="auto"/>
            </w:tcBorders>
            <w:vAlign w:val="center"/>
            <w:hideMark/>
          </w:tcPr>
          <w:p w:rsidR="00E07560" w:rsidRPr="00244183" w:rsidRDefault="00E07560" w:rsidP="00394EDE">
            <w:pPr>
              <w:ind w:firstLine="0"/>
              <w:rPr>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r w:rsidRPr="00244183">
              <w:rPr>
                <w:sz w:val="18"/>
                <w:szCs w:val="18"/>
              </w:rPr>
              <w:t xml:space="preserve">в том числе: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r>
      <w:tr w:rsidR="00E07560" w:rsidRPr="00244183" w:rsidTr="003F0B41">
        <w:trPr>
          <w:trHeight w:val="302"/>
        </w:trPr>
        <w:tc>
          <w:tcPr>
            <w:tcW w:w="1890" w:type="dxa"/>
            <w:vMerge/>
            <w:tcBorders>
              <w:left w:val="single" w:sz="4" w:space="0" w:color="auto"/>
              <w:right w:val="single" w:sz="4" w:space="0" w:color="auto"/>
            </w:tcBorders>
            <w:vAlign w:val="center"/>
            <w:hideMark/>
          </w:tcPr>
          <w:p w:rsidR="00E07560" w:rsidRPr="00244183" w:rsidRDefault="00E07560" w:rsidP="00394EDE">
            <w:pPr>
              <w:ind w:firstLine="0"/>
              <w:rPr>
                <w:sz w:val="18"/>
                <w:szCs w:val="18"/>
              </w:rPr>
            </w:pPr>
          </w:p>
        </w:tc>
        <w:tc>
          <w:tcPr>
            <w:tcW w:w="4030" w:type="dxa"/>
            <w:vMerge/>
            <w:tcBorders>
              <w:left w:val="single" w:sz="4" w:space="0" w:color="auto"/>
              <w:right w:val="single" w:sz="4" w:space="0" w:color="auto"/>
            </w:tcBorders>
            <w:vAlign w:val="center"/>
            <w:hideMark/>
          </w:tcPr>
          <w:p w:rsidR="00E07560" w:rsidRPr="00244183" w:rsidRDefault="00E07560" w:rsidP="00394EDE">
            <w:pPr>
              <w:ind w:firstLine="0"/>
              <w:rPr>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r w:rsidRPr="00244183">
              <w:rPr>
                <w:sz w:val="18"/>
                <w:szCs w:val="18"/>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r>
              <w:rPr>
                <w:sz w:val="18"/>
                <w:szCs w:val="18"/>
              </w:rPr>
              <w:t>48 691,3</w:t>
            </w:r>
          </w:p>
        </w:tc>
        <w:tc>
          <w:tcPr>
            <w:tcW w:w="992" w:type="dxa"/>
            <w:tcBorders>
              <w:top w:val="nil"/>
              <w:left w:val="nil"/>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r>
              <w:rPr>
                <w:sz w:val="18"/>
                <w:szCs w:val="18"/>
              </w:rPr>
              <w:t>48 691,3</w:t>
            </w:r>
          </w:p>
        </w:tc>
      </w:tr>
      <w:tr w:rsidR="00E07560" w:rsidRPr="00244183" w:rsidTr="003F0B41">
        <w:trPr>
          <w:trHeight w:val="302"/>
        </w:trPr>
        <w:tc>
          <w:tcPr>
            <w:tcW w:w="1890" w:type="dxa"/>
            <w:vMerge/>
            <w:tcBorders>
              <w:left w:val="single" w:sz="4" w:space="0" w:color="auto"/>
              <w:right w:val="single" w:sz="4" w:space="0" w:color="auto"/>
            </w:tcBorders>
            <w:vAlign w:val="center"/>
            <w:hideMark/>
          </w:tcPr>
          <w:p w:rsidR="00E07560" w:rsidRPr="00244183" w:rsidRDefault="00E07560" w:rsidP="00394EDE">
            <w:pPr>
              <w:ind w:firstLine="0"/>
              <w:rPr>
                <w:sz w:val="18"/>
                <w:szCs w:val="18"/>
              </w:rPr>
            </w:pPr>
          </w:p>
        </w:tc>
        <w:tc>
          <w:tcPr>
            <w:tcW w:w="4030" w:type="dxa"/>
            <w:vMerge/>
            <w:tcBorders>
              <w:left w:val="single" w:sz="4" w:space="0" w:color="auto"/>
              <w:right w:val="single" w:sz="4" w:space="0" w:color="auto"/>
            </w:tcBorders>
            <w:vAlign w:val="center"/>
            <w:hideMark/>
          </w:tcPr>
          <w:p w:rsidR="00E07560" w:rsidRPr="00244183" w:rsidRDefault="00E07560" w:rsidP="00394EDE">
            <w:pPr>
              <w:ind w:firstLine="0"/>
              <w:rPr>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r w:rsidRPr="00244183">
              <w:rPr>
                <w:sz w:val="18"/>
                <w:szCs w:val="18"/>
              </w:rPr>
              <w:t xml:space="preserve">краевой бюджет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r>
              <w:rPr>
                <w:sz w:val="18"/>
                <w:szCs w:val="18"/>
              </w:rPr>
              <w:t>83 226,44</w:t>
            </w:r>
          </w:p>
        </w:tc>
        <w:tc>
          <w:tcPr>
            <w:tcW w:w="992" w:type="dxa"/>
            <w:tcBorders>
              <w:top w:val="nil"/>
              <w:left w:val="nil"/>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r>
              <w:rPr>
                <w:sz w:val="18"/>
                <w:szCs w:val="18"/>
              </w:rPr>
              <w:t>83 226,44</w:t>
            </w:r>
          </w:p>
        </w:tc>
      </w:tr>
      <w:tr w:rsidR="00E07560" w:rsidRPr="00244183" w:rsidTr="003F0B41">
        <w:trPr>
          <w:trHeight w:val="302"/>
        </w:trPr>
        <w:tc>
          <w:tcPr>
            <w:tcW w:w="1890" w:type="dxa"/>
            <w:vMerge/>
            <w:tcBorders>
              <w:left w:val="single" w:sz="4" w:space="0" w:color="auto"/>
              <w:right w:val="single" w:sz="4" w:space="0" w:color="auto"/>
            </w:tcBorders>
            <w:vAlign w:val="center"/>
            <w:hideMark/>
          </w:tcPr>
          <w:p w:rsidR="00E07560" w:rsidRPr="00244183" w:rsidRDefault="00E07560" w:rsidP="00394EDE">
            <w:pPr>
              <w:ind w:firstLine="0"/>
              <w:rPr>
                <w:sz w:val="18"/>
                <w:szCs w:val="18"/>
              </w:rPr>
            </w:pPr>
          </w:p>
        </w:tc>
        <w:tc>
          <w:tcPr>
            <w:tcW w:w="4030" w:type="dxa"/>
            <w:vMerge/>
            <w:tcBorders>
              <w:left w:val="single" w:sz="4" w:space="0" w:color="auto"/>
              <w:right w:val="single" w:sz="4" w:space="0" w:color="auto"/>
            </w:tcBorders>
            <w:vAlign w:val="center"/>
            <w:hideMark/>
          </w:tcPr>
          <w:p w:rsidR="00E07560" w:rsidRPr="00244183" w:rsidRDefault="00E07560" w:rsidP="00394EDE">
            <w:pPr>
              <w:ind w:firstLine="0"/>
              <w:rPr>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r w:rsidRPr="00244183">
              <w:rPr>
                <w:sz w:val="18"/>
                <w:szCs w:val="18"/>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r>
      <w:tr w:rsidR="00E07560" w:rsidRPr="00244183" w:rsidTr="003F0B41">
        <w:trPr>
          <w:trHeight w:val="302"/>
        </w:trPr>
        <w:tc>
          <w:tcPr>
            <w:tcW w:w="1890" w:type="dxa"/>
            <w:vMerge/>
            <w:tcBorders>
              <w:left w:val="single" w:sz="4" w:space="0" w:color="auto"/>
              <w:right w:val="single" w:sz="4" w:space="0" w:color="auto"/>
            </w:tcBorders>
            <w:vAlign w:val="center"/>
            <w:hideMark/>
          </w:tcPr>
          <w:p w:rsidR="00E07560" w:rsidRPr="00244183" w:rsidRDefault="00E07560" w:rsidP="00394EDE">
            <w:pPr>
              <w:ind w:firstLine="0"/>
              <w:rPr>
                <w:sz w:val="18"/>
                <w:szCs w:val="18"/>
              </w:rPr>
            </w:pPr>
          </w:p>
        </w:tc>
        <w:tc>
          <w:tcPr>
            <w:tcW w:w="4030" w:type="dxa"/>
            <w:vMerge/>
            <w:tcBorders>
              <w:left w:val="single" w:sz="4" w:space="0" w:color="auto"/>
              <w:right w:val="single" w:sz="4" w:space="0" w:color="auto"/>
            </w:tcBorders>
            <w:vAlign w:val="center"/>
            <w:hideMark/>
          </w:tcPr>
          <w:p w:rsidR="00E07560" w:rsidRPr="00244183" w:rsidRDefault="00E07560" w:rsidP="00394EDE">
            <w:pPr>
              <w:ind w:firstLine="0"/>
              <w:rPr>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r w:rsidRPr="00244183">
              <w:rPr>
                <w:sz w:val="18"/>
                <w:szCs w:val="18"/>
              </w:rPr>
              <w:t>бюджеты городских и сельских поселений</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6D2301" w:rsidRDefault="00E07560" w:rsidP="00394EDE">
            <w:pPr>
              <w:ind w:firstLine="0"/>
              <w:jc w:val="center"/>
              <w:rPr>
                <w:sz w:val="18"/>
                <w:szCs w:val="18"/>
              </w:rPr>
            </w:pPr>
            <w:r>
              <w:rPr>
                <w:sz w:val="18"/>
                <w:szCs w:val="18"/>
              </w:rPr>
              <w:t>7 129,56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560" w:rsidRPr="006D2301" w:rsidRDefault="00E07560" w:rsidP="00394EDE">
            <w:pPr>
              <w:ind w:firstLine="0"/>
              <w:jc w:val="center"/>
              <w:rPr>
                <w:sz w:val="18"/>
                <w:szCs w:val="18"/>
              </w:rPr>
            </w:pPr>
            <w:r>
              <w:rPr>
                <w:sz w:val="18"/>
                <w:szCs w:val="18"/>
              </w:rPr>
              <w:t>8 441,16</w:t>
            </w:r>
          </w:p>
          <w:p w:rsidR="00E07560" w:rsidRPr="006D2301" w:rsidRDefault="00E07560" w:rsidP="00394EDE">
            <w:pPr>
              <w:ind w:firstLine="0"/>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E07560" w:rsidRPr="006D2301" w:rsidRDefault="00E07560" w:rsidP="00394EDE">
            <w:pPr>
              <w:ind w:firstLine="0"/>
              <w:jc w:val="center"/>
              <w:rPr>
                <w:sz w:val="18"/>
                <w:szCs w:val="18"/>
              </w:rPr>
            </w:pPr>
            <w:r>
              <w:rPr>
                <w:sz w:val="18"/>
                <w:szCs w:val="18"/>
              </w:rPr>
              <w:t>7 108,56</w:t>
            </w:r>
          </w:p>
          <w:p w:rsidR="00E07560" w:rsidRPr="006D2301" w:rsidRDefault="00E07560" w:rsidP="00394EDE">
            <w:pPr>
              <w:ind w:firstLine="0"/>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E07560" w:rsidRPr="006D2301" w:rsidRDefault="00E07560" w:rsidP="00394EDE">
            <w:pPr>
              <w:ind w:firstLine="0"/>
              <w:jc w:val="center"/>
              <w:rPr>
                <w:sz w:val="18"/>
                <w:szCs w:val="18"/>
              </w:rPr>
            </w:pPr>
            <w:r>
              <w:rPr>
                <w:sz w:val="18"/>
                <w:szCs w:val="18"/>
              </w:rPr>
              <w:t>22 679,28</w:t>
            </w:r>
          </w:p>
        </w:tc>
      </w:tr>
      <w:tr w:rsidR="00E07560" w:rsidRPr="00244183" w:rsidTr="003F0B41">
        <w:trPr>
          <w:trHeight w:val="247"/>
        </w:trPr>
        <w:tc>
          <w:tcPr>
            <w:tcW w:w="1890" w:type="dxa"/>
            <w:vMerge/>
            <w:tcBorders>
              <w:left w:val="single" w:sz="4" w:space="0" w:color="auto"/>
              <w:bottom w:val="single" w:sz="4" w:space="0" w:color="auto"/>
              <w:right w:val="single" w:sz="4" w:space="0" w:color="auto"/>
            </w:tcBorders>
            <w:vAlign w:val="center"/>
            <w:hideMark/>
          </w:tcPr>
          <w:p w:rsidR="00E07560" w:rsidRPr="00244183" w:rsidRDefault="00E07560" w:rsidP="00394EDE">
            <w:pPr>
              <w:ind w:firstLine="0"/>
              <w:rPr>
                <w:sz w:val="18"/>
                <w:szCs w:val="18"/>
              </w:rPr>
            </w:pPr>
          </w:p>
        </w:tc>
        <w:tc>
          <w:tcPr>
            <w:tcW w:w="4030" w:type="dxa"/>
            <w:vMerge/>
            <w:tcBorders>
              <w:left w:val="single" w:sz="4" w:space="0" w:color="auto"/>
              <w:bottom w:val="single" w:sz="4" w:space="0" w:color="auto"/>
              <w:right w:val="single" w:sz="4" w:space="0" w:color="auto"/>
            </w:tcBorders>
            <w:vAlign w:val="center"/>
            <w:hideMark/>
          </w:tcPr>
          <w:p w:rsidR="00E07560" w:rsidRPr="00244183" w:rsidRDefault="00E07560" w:rsidP="00394EDE">
            <w:pPr>
              <w:ind w:firstLine="0"/>
              <w:rPr>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E07560" w:rsidRPr="00E07560" w:rsidRDefault="00E07560" w:rsidP="00394EDE">
            <w:pPr>
              <w:ind w:firstLine="0"/>
              <w:rPr>
                <w:sz w:val="18"/>
                <w:szCs w:val="18"/>
                <w:highlight w:val="lightGray"/>
              </w:rPr>
            </w:pPr>
            <w:r w:rsidRPr="00244183">
              <w:rPr>
                <w:sz w:val="18"/>
                <w:szCs w:val="18"/>
              </w:rPr>
              <w:t xml:space="preserve">внебюджетные  источники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r>
      <w:tr w:rsidR="00E07560" w:rsidRPr="00244183" w:rsidTr="003F0B41">
        <w:trPr>
          <w:trHeight w:val="302"/>
        </w:trPr>
        <w:tc>
          <w:tcPr>
            <w:tcW w:w="1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r w:rsidRPr="00244183">
              <w:rPr>
                <w:sz w:val="18"/>
                <w:szCs w:val="18"/>
              </w:rPr>
              <w:t>Подпрограмма 1</w:t>
            </w:r>
          </w:p>
          <w:p w:rsidR="00E07560" w:rsidRPr="00244183" w:rsidRDefault="00E07560" w:rsidP="00394EDE">
            <w:pPr>
              <w:ind w:firstLine="0"/>
              <w:rPr>
                <w:sz w:val="18"/>
                <w:szCs w:val="18"/>
              </w:rPr>
            </w:pPr>
          </w:p>
        </w:tc>
        <w:tc>
          <w:tcPr>
            <w:tcW w:w="4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r>
              <w:rPr>
                <w:sz w:val="18"/>
                <w:szCs w:val="18"/>
              </w:rPr>
              <w:t>Создание условий для обеспечения села Хатанга бытовыми услугами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r w:rsidRPr="00244183">
              <w:rPr>
                <w:sz w:val="18"/>
                <w:szCs w:val="18"/>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9B1BFC" w:rsidRDefault="00E07560" w:rsidP="00394EDE">
            <w:pPr>
              <w:ind w:firstLine="0"/>
              <w:jc w:val="center"/>
              <w:rPr>
                <w:sz w:val="18"/>
                <w:szCs w:val="18"/>
              </w:rPr>
            </w:pPr>
            <w:r w:rsidRPr="009B1BFC">
              <w:rPr>
                <w:sz w:val="18"/>
                <w:szCs w:val="18"/>
              </w:rPr>
              <w:t>7 1</w:t>
            </w:r>
            <w:r>
              <w:rPr>
                <w:sz w:val="18"/>
                <w:szCs w:val="18"/>
              </w:rPr>
              <w:t>29</w:t>
            </w:r>
            <w:r w:rsidRPr="009B1BFC">
              <w:rPr>
                <w:sz w:val="18"/>
                <w:szCs w:val="18"/>
              </w:rPr>
              <w:t>,56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560" w:rsidRPr="009B1BFC" w:rsidRDefault="00E07560" w:rsidP="00394EDE">
            <w:pPr>
              <w:ind w:firstLine="0"/>
              <w:jc w:val="center"/>
              <w:rPr>
                <w:sz w:val="18"/>
                <w:szCs w:val="18"/>
              </w:rPr>
            </w:pPr>
            <w:r w:rsidRPr="009B1BFC">
              <w:rPr>
                <w:sz w:val="18"/>
                <w:szCs w:val="18"/>
              </w:rPr>
              <w:t>7 108,56</w:t>
            </w:r>
          </w:p>
        </w:tc>
        <w:tc>
          <w:tcPr>
            <w:tcW w:w="992" w:type="dxa"/>
            <w:tcBorders>
              <w:top w:val="nil"/>
              <w:left w:val="nil"/>
              <w:bottom w:val="single" w:sz="4" w:space="0" w:color="auto"/>
              <w:right w:val="single" w:sz="4" w:space="0" w:color="auto"/>
            </w:tcBorders>
            <w:shd w:val="clear" w:color="auto" w:fill="auto"/>
            <w:noWrap/>
            <w:vAlign w:val="center"/>
            <w:hideMark/>
          </w:tcPr>
          <w:p w:rsidR="00E07560" w:rsidRPr="009B1BFC" w:rsidRDefault="00E07560" w:rsidP="00394EDE">
            <w:pPr>
              <w:ind w:firstLine="0"/>
              <w:jc w:val="center"/>
              <w:rPr>
                <w:sz w:val="18"/>
                <w:szCs w:val="18"/>
              </w:rPr>
            </w:pPr>
            <w:r w:rsidRPr="009B1BFC">
              <w:rPr>
                <w:sz w:val="18"/>
                <w:szCs w:val="18"/>
              </w:rPr>
              <w:t>7 108,56</w:t>
            </w:r>
          </w:p>
        </w:tc>
        <w:tc>
          <w:tcPr>
            <w:tcW w:w="1701" w:type="dxa"/>
            <w:tcBorders>
              <w:top w:val="nil"/>
              <w:left w:val="nil"/>
              <w:bottom w:val="single" w:sz="4" w:space="0" w:color="auto"/>
              <w:right w:val="single" w:sz="4" w:space="0" w:color="auto"/>
            </w:tcBorders>
            <w:shd w:val="clear" w:color="auto" w:fill="auto"/>
            <w:noWrap/>
            <w:vAlign w:val="center"/>
            <w:hideMark/>
          </w:tcPr>
          <w:p w:rsidR="00E07560" w:rsidRPr="009B1BFC" w:rsidRDefault="00E07560" w:rsidP="00394EDE">
            <w:pPr>
              <w:ind w:firstLine="0"/>
              <w:jc w:val="center"/>
              <w:rPr>
                <w:sz w:val="18"/>
                <w:szCs w:val="18"/>
              </w:rPr>
            </w:pPr>
            <w:r w:rsidRPr="009B1BFC">
              <w:rPr>
                <w:sz w:val="18"/>
                <w:szCs w:val="18"/>
              </w:rPr>
              <w:t>21 325,68</w:t>
            </w:r>
          </w:p>
        </w:tc>
      </w:tr>
      <w:tr w:rsidR="00E07560" w:rsidRPr="00244183" w:rsidTr="003F0B41">
        <w:trPr>
          <w:trHeight w:val="302"/>
        </w:trPr>
        <w:tc>
          <w:tcPr>
            <w:tcW w:w="18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p>
        </w:tc>
        <w:tc>
          <w:tcPr>
            <w:tcW w:w="40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r w:rsidRPr="00244183">
              <w:rPr>
                <w:sz w:val="18"/>
                <w:szCs w:val="18"/>
              </w:rPr>
              <w:t xml:space="preserve">в том числе: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r>
      <w:tr w:rsidR="00E07560" w:rsidRPr="00244183" w:rsidTr="003F0B41">
        <w:trPr>
          <w:trHeight w:val="302"/>
        </w:trPr>
        <w:tc>
          <w:tcPr>
            <w:tcW w:w="18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p>
        </w:tc>
        <w:tc>
          <w:tcPr>
            <w:tcW w:w="40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r w:rsidRPr="00244183">
              <w:rPr>
                <w:sz w:val="18"/>
                <w:szCs w:val="18"/>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r>
      <w:tr w:rsidR="00E07560" w:rsidRPr="00244183" w:rsidTr="003F0B41">
        <w:trPr>
          <w:trHeight w:val="302"/>
        </w:trPr>
        <w:tc>
          <w:tcPr>
            <w:tcW w:w="18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p>
        </w:tc>
        <w:tc>
          <w:tcPr>
            <w:tcW w:w="40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r w:rsidRPr="00244183">
              <w:rPr>
                <w:sz w:val="18"/>
                <w:szCs w:val="18"/>
              </w:rPr>
              <w:t xml:space="preserve">краевой бюджет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r>
      <w:tr w:rsidR="00E07560" w:rsidRPr="00244183" w:rsidTr="003F0B41">
        <w:trPr>
          <w:trHeight w:val="302"/>
        </w:trPr>
        <w:tc>
          <w:tcPr>
            <w:tcW w:w="1890" w:type="dxa"/>
            <w:vMerge/>
            <w:tcBorders>
              <w:top w:val="single" w:sz="4" w:space="0" w:color="auto"/>
              <w:left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p>
        </w:tc>
        <w:tc>
          <w:tcPr>
            <w:tcW w:w="4030" w:type="dxa"/>
            <w:vMerge/>
            <w:tcBorders>
              <w:top w:val="single" w:sz="4" w:space="0" w:color="auto"/>
              <w:left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r w:rsidRPr="00244183">
              <w:rPr>
                <w:sz w:val="18"/>
                <w:szCs w:val="18"/>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r>
      <w:tr w:rsidR="00E07560" w:rsidRPr="00244183" w:rsidTr="003F0B41">
        <w:trPr>
          <w:trHeight w:val="302"/>
        </w:trPr>
        <w:tc>
          <w:tcPr>
            <w:tcW w:w="1890" w:type="dxa"/>
            <w:vMerge/>
            <w:tcBorders>
              <w:left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r w:rsidRPr="00244183">
              <w:rPr>
                <w:sz w:val="18"/>
                <w:szCs w:val="18"/>
              </w:rPr>
              <w:t>бюджеты городских и сельских поселений</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9B1BFC" w:rsidRDefault="00E07560" w:rsidP="00394EDE">
            <w:pPr>
              <w:ind w:firstLine="0"/>
              <w:jc w:val="center"/>
              <w:rPr>
                <w:sz w:val="18"/>
                <w:szCs w:val="18"/>
              </w:rPr>
            </w:pPr>
            <w:r w:rsidRPr="009B1BFC">
              <w:rPr>
                <w:sz w:val="18"/>
                <w:szCs w:val="18"/>
              </w:rPr>
              <w:t>7 1</w:t>
            </w:r>
            <w:r>
              <w:rPr>
                <w:sz w:val="18"/>
                <w:szCs w:val="18"/>
              </w:rPr>
              <w:t>29</w:t>
            </w:r>
            <w:r w:rsidRPr="009B1BFC">
              <w:rPr>
                <w:sz w:val="18"/>
                <w:szCs w:val="18"/>
              </w:rPr>
              <w:t>,56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560" w:rsidRPr="009B1BFC" w:rsidRDefault="00E07560" w:rsidP="00394EDE">
            <w:pPr>
              <w:ind w:firstLine="0"/>
              <w:jc w:val="center"/>
              <w:rPr>
                <w:sz w:val="18"/>
                <w:szCs w:val="18"/>
              </w:rPr>
            </w:pPr>
            <w:r w:rsidRPr="009B1BFC">
              <w:rPr>
                <w:sz w:val="18"/>
                <w:szCs w:val="18"/>
              </w:rPr>
              <w:t>7 108,56</w:t>
            </w:r>
          </w:p>
        </w:tc>
        <w:tc>
          <w:tcPr>
            <w:tcW w:w="992" w:type="dxa"/>
            <w:tcBorders>
              <w:top w:val="nil"/>
              <w:left w:val="nil"/>
              <w:bottom w:val="single" w:sz="4" w:space="0" w:color="auto"/>
              <w:right w:val="single" w:sz="4" w:space="0" w:color="auto"/>
            </w:tcBorders>
            <w:shd w:val="clear" w:color="auto" w:fill="auto"/>
            <w:noWrap/>
            <w:vAlign w:val="center"/>
            <w:hideMark/>
          </w:tcPr>
          <w:p w:rsidR="00E07560" w:rsidRPr="009B1BFC" w:rsidRDefault="00E07560" w:rsidP="00394EDE">
            <w:pPr>
              <w:ind w:firstLine="0"/>
              <w:jc w:val="center"/>
              <w:rPr>
                <w:sz w:val="18"/>
                <w:szCs w:val="18"/>
              </w:rPr>
            </w:pPr>
            <w:r w:rsidRPr="009B1BFC">
              <w:rPr>
                <w:sz w:val="18"/>
                <w:szCs w:val="18"/>
              </w:rPr>
              <w:t>7 108,56</w:t>
            </w:r>
          </w:p>
        </w:tc>
        <w:tc>
          <w:tcPr>
            <w:tcW w:w="1701" w:type="dxa"/>
            <w:tcBorders>
              <w:top w:val="nil"/>
              <w:left w:val="nil"/>
              <w:bottom w:val="single" w:sz="4" w:space="0" w:color="auto"/>
              <w:right w:val="single" w:sz="4" w:space="0" w:color="auto"/>
            </w:tcBorders>
            <w:shd w:val="clear" w:color="auto" w:fill="auto"/>
            <w:noWrap/>
            <w:vAlign w:val="center"/>
            <w:hideMark/>
          </w:tcPr>
          <w:p w:rsidR="00E07560" w:rsidRPr="009B1BFC" w:rsidRDefault="00E07560" w:rsidP="00394EDE">
            <w:pPr>
              <w:ind w:firstLine="0"/>
              <w:jc w:val="center"/>
              <w:rPr>
                <w:sz w:val="18"/>
                <w:szCs w:val="18"/>
              </w:rPr>
            </w:pPr>
            <w:r w:rsidRPr="009B1BFC">
              <w:rPr>
                <w:sz w:val="18"/>
                <w:szCs w:val="18"/>
              </w:rPr>
              <w:t>21 325,68</w:t>
            </w:r>
          </w:p>
        </w:tc>
      </w:tr>
      <w:tr w:rsidR="00E07560" w:rsidRPr="00244183" w:rsidTr="003F0B41">
        <w:trPr>
          <w:trHeight w:val="302"/>
        </w:trPr>
        <w:tc>
          <w:tcPr>
            <w:tcW w:w="18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p>
        </w:tc>
        <w:tc>
          <w:tcPr>
            <w:tcW w:w="40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7560" w:rsidRPr="00244183"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07560" w:rsidRPr="00E07560" w:rsidRDefault="00E07560" w:rsidP="00394EDE">
            <w:pPr>
              <w:ind w:firstLine="0"/>
              <w:rPr>
                <w:sz w:val="18"/>
                <w:szCs w:val="18"/>
                <w:highlight w:val="lightGray"/>
              </w:rPr>
            </w:pPr>
            <w:r w:rsidRPr="00244183">
              <w:rPr>
                <w:sz w:val="18"/>
                <w:szCs w:val="18"/>
              </w:rPr>
              <w:t xml:space="preserve">внебюджетные  источники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7560" w:rsidRPr="00244183" w:rsidRDefault="00E07560" w:rsidP="00394EDE">
            <w:pPr>
              <w:ind w:firstLine="0"/>
              <w:jc w:val="center"/>
              <w:rPr>
                <w:sz w:val="18"/>
                <w:szCs w:val="18"/>
              </w:rPr>
            </w:pPr>
          </w:p>
        </w:tc>
      </w:tr>
      <w:tr w:rsidR="00E07560" w:rsidRPr="00244183" w:rsidTr="003F0B41">
        <w:trPr>
          <w:trHeight w:val="302"/>
        </w:trPr>
        <w:tc>
          <w:tcPr>
            <w:tcW w:w="1890" w:type="dxa"/>
            <w:vMerge w:val="restart"/>
            <w:tcBorders>
              <w:top w:val="single" w:sz="4" w:space="0" w:color="auto"/>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Pr>
                <w:sz w:val="18"/>
                <w:szCs w:val="18"/>
              </w:rPr>
              <w:t>Подпрограмма 2</w:t>
            </w:r>
          </w:p>
        </w:tc>
        <w:tc>
          <w:tcPr>
            <w:tcW w:w="4030" w:type="dxa"/>
            <w:vMerge w:val="restart"/>
            <w:tcBorders>
              <w:top w:val="single" w:sz="4" w:space="0" w:color="auto"/>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Pr>
                <w:sz w:val="18"/>
                <w:szCs w:val="18"/>
              </w:rPr>
              <w:t xml:space="preserve">Создание безопасных и комфортных условий проживания граждан в домах с печным </w:t>
            </w:r>
            <w:r>
              <w:rPr>
                <w:sz w:val="18"/>
                <w:szCs w:val="18"/>
              </w:rPr>
              <w:lastRenderedPageBreak/>
              <w:t>отоплением</w:t>
            </w:r>
            <w:r w:rsidRPr="00611542">
              <w:rPr>
                <w:sz w:val="18"/>
                <w:szCs w:val="18"/>
              </w:rPr>
              <w:t> </w:t>
            </w: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lastRenderedPageBreak/>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611542" w:rsidRDefault="00E07560" w:rsidP="00394EDE">
            <w:pPr>
              <w:ind w:firstLine="0"/>
              <w:jc w:val="center"/>
              <w:rPr>
                <w:sz w:val="18"/>
                <w:szCs w:val="18"/>
              </w:rPr>
            </w:pPr>
            <w:r>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Pr>
                <w:sz w:val="18"/>
                <w:szCs w:val="18"/>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r>
              <w:rPr>
                <w:sz w:val="18"/>
                <w:szCs w:val="18"/>
              </w:rPr>
              <w:t>0,00</w:t>
            </w:r>
          </w:p>
        </w:tc>
      </w:tr>
      <w:tr w:rsidR="00E07560" w:rsidRPr="00244183" w:rsidTr="003F0B41">
        <w:trPr>
          <w:trHeight w:val="302"/>
        </w:trPr>
        <w:tc>
          <w:tcPr>
            <w:tcW w:w="1890" w:type="dxa"/>
            <w:vMerge/>
            <w:tcBorders>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в том числе: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302"/>
        </w:trPr>
        <w:tc>
          <w:tcPr>
            <w:tcW w:w="1890" w:type="dxa"/>
            <w:vMerge/>
            <w:tcBorders>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302"/>
        </w:trPr>
        <w:tc>
          <w:tcPr>
            <w:tcW w:w="1890" w:type="dxa"/>
            <w:vMerge/>
            <w:tcBorders>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краевой бюджет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302"/>
        </w:trPr>
        <w:tc>
          <w:tcPr>
            <w:tcW w:w="1890" w:type="dxa"/>
            <w:vMerge/>
            <w:tcBorders>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302"/>
        </w:trPr>
        <w:tc>
          <w:tcPr>
            <w:tcW w:w="1890" w:type="dxa"/>
            <w:vMerge/>
            <w:tcBorders>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бюджеты городских и сельских поселений</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611542"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611542" w:rsidRDefault="00E07560" w:rsidP="00394EDE">
            <w:pPr>
              <w:ind w:firstLine="0"/>
              <w:jc w:val="center"/>
              <w:rPr>
                <w:sz w:val="18"/>
                <w:szCs w:val="18"/>
              </w:rPr>
            </w:pPr>
          </w:p>
        </w:tc>
      </w:tr>
      <w:tr w:rsidR="00E07560" w:rsidRPr="00244183" w:rsidTr="003F0B41">
        <w:trPr>
          <w:trHeight w:val="302"/>
        </w:trPr>
        <w:tc>
          <w:tcPr>
            <w:tcW w:w="1890" w:type="dxa"/>
            <w:vMerge/>
            <w:tcBorders>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E07560" w:rsidRDefault="00E07560" w:rsidP="00394EDE">
            <w:pPr>
              <w:ind w:firstLine="0"/>
              <w:rPr>
                <w:sz w:val="18"/>
                <w:szCs w:val="18"/>
                <w:highlight w:val="lightGray"/>
              </w:rPr>
            </w:pPr>
            <w:r w:rsidRPr="00244183">
              <w:rPr>
                <w:sz w:val="18"/>
                <w:szCs w:val="18"/>
              </w:rPr>
              <w:t xml:space="preserve">внебюджетные  источники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302"/>
        </w:trPr>
        <w:tc>
          <w:tcPr>
            <w:tcW w:w="1890" w:type="dxa"/>
            <w:tcBorders>
              <w:top w:val="single" w:sz="4" w:space="0" w:color="auto"/>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Pr>
                <w:sz w:val="18"/>
                <w:szCs w:val="18"/>
              </w:rPr>
              <w:t>Подпрограмма 3</w:t>
            </w:r>
          </w:p>
        </w:tc>
        <w:tc>
          <w:tcPr>
            <w:tcW w:w="4030" w:type="dxa"/>
            <w:tcBorders>
              <w:top w:val="single" w:sz="4" w:space="0" w:color="auto"/>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Pr>
                <w:sz w:val="18"/>
                <w:szCs w:val="18"/>
              </w:rPr>
              <w:t>Уличное освещение и улучшение условий проживания населения</w:t>
            </w: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r>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r>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r>
              <w:rPr>
                <w:sz w:val="18"/>
                <w:szCs w:val="18"/>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r>
              <w:rPr>
                <w:sz w:val="18"/>
                <w:szCs w:val="18"/>
              </w:rPr>
              <w:t>0,00</w:t>
            </w:r>
          </w:p>
        </w:tc>
      </w:tr>
      <w:tr w:rsidR="00E07560" w:rsidRPr="00244183" w:rsidTr="003F0B41">
        <w:trPr>
          <w:trHeight w:val="302"/>
        </w:trPr>
        <w:tc>
          <w:tcPr>
            <w:tcW w:w="1890" w:type="dxa"/>
            <w:tcBorders>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4030" w:type="dxa"/>
            <w:tcBorders>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в том числе: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302"/>
        </w:trPr>
        <w:tc>
          <w:tcPr>
            <w:tcW w:w="1890" w:type="dxa"/>
            <w:tcBorders>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4030" w:type="dxa"/>
            <w:tcBorders>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302"/>
        </w:trPr>
        <w:tc>
          <w:tcPr>
            <w:tcW w:w="1890" w:type="dxa"/>
            <w:tcBorders>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4030" w:type="dxa"/>
            <w:tcBorders>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краевой бюджет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302"/>
        </w:trPr>
        <w:tc>
          <w:tcPr>
            <w:tcW w:w="1890" w:type="dxa"/>
            <w:tcBorders>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4030" w:type="dxa"/>
            <w:tcBorders>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302"/>
        </w:trPr>
        <w:tc>
          <w:tcPr>
            <w:tcW w:w="1890" w:type="dxa"/>
            <w:tcBorders>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4030" w:type="dxa"/>
            <w:tcBorders>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бюджеты городских и сельских поселений</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302"/>
        </w:trPr>
        <w:tc>
          <w:tcPr>
            <w:tcW w:w="1890" w:type="dxa"/>
            <w:tcBorders>
              <w:left w:val="single" w:sz="4" w:space="0" w:color="auto"/>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4030" w:type="dxa"/>
            <w:tcBorders>
              <w:left w:val="single" w:sz="4" w:space="0" w:color="auto"/>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E07560" w:rsidRDefault="00E07560" w:rsidP="00394EDE">
            <w:pPr>
              <w:ind w:firstLine="0"/>
              <w:rPr>
                <w:sz w:val="18"/>
                <w:szCs w:val="18"/>
                <w:highlight w:val="lightGray"/>
              </w:rPr>
            </w:pPr>
            <w:r w:rsidRPr="00244183">
              <w:rPr>
                <w:sz w:val="18"/>
                <w:szCs w:val="18"/>
              </w:rPr>
              <w:t xml:space="preserve">внебюджетные  источники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412"/>
        </w:trPr>
        <w:tc>
          <w:tcPr>
            <w:tcW w:w="1890" w:type="dxa"/>
            <w:vMerge w:val="restart"/>
            <w:tcBorders>
              <w:top w:val="single" w:sz="4" w:space="0" w:color="auto"/>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Pr>
                <w:sz w:val="18"/>
                <w:szCs w:val="18"/>
              </w:rPr>
              <w:t>Подпрограмма 4</w:t>
            </w:r>
          </w:p>
        </w:tc>
        <w:tc>
          <w:tcPr>
            <w:tcW w:w="4030" w:type="dxa"/>
            <w:vMerge w:val="restart"/>
            <w:tcBorders>
              <w:top w:val="single" w:sz="4" w:space="0" w:color="auto"/>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Pr>
                <w:sz w:val="18"/>
                <w:szCs w:val="18"/>
              </w:rPr>
              <w:t>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учета</w:t>
            </w: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r>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r>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r>
              <w:rPr>
                <w:sz w:val="18"/>
                <w:szCs w:val="18"/>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r>
              <w:rPr>
                <w:sz w:val="18"/>
                <w:szCs w:val="18"/>
              </w:rPr>
              <w:t>0,00</w:t>
            </w:r>
          </w:p>
        </w:tc>
      </w:tr>
      <w:tr w:rsidR="00E07560" w:rsidRPr="00244183" w:rsidTr="003F0B41">
        <w:trPr>
          <w:trHeight w:val="227"/>
        </w:trPr>
        <w:tc>
          <w:tcPr>
            <w:tcW w:w="189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в том числе: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196"/>
        </w:trPr>
        <w:tc>
          <w:tcPr>
            <w:tcW w:w="189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196"/>
        </w:trPr>
        <w:tc>
          <w:tcPr>
            <w:tcW w:w="189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краевой бюджет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196"/>
        </w:trPr>
        <w:tc>
          <w:tcPr>
            <w:tcW w:w="189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212"/>
        </w:trPr>
        <w:tc>
          <w:tcPr>
            <w:tcW w:w="189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бюджеты городских и сельских поселений</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348"/>
        </w:trPr>
        <w:tc>
          <w:tcPr>
            <w:tcW w:w="1890" w:type="dxa"/>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E07560" w:rsidRDefault="00E07560" w:rsidP="00394EDE">
            <w:pPr>
              <w:ind w:firstLine="0"/>
              <w:rPr>
                <w:sz w:val="18"/>
                <w:szCs w:val="18"/>
                <w:highlight w:val="lightGray"/>
              </w:rPr>
            </w:pPr>
            <w:r w:rsidRPr="00244183">
              <w:rPr>
                <w:sz w:val="18"/>
                <w:szCs w:val="18"/>
              </w:rPr>
              <w:t xml:space="preserve">внебюджетные  источники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121"/>
        </w:trPr>
        <w:tc>
          <w:tcPr>
            <w:tcW w:w="1890" w:type="dxa"/>
            <w:vMerge w:val="restart"/>
            <w:tcBorders>
              <w:top w:val="single" w:sz="4" w:space="0" w:color="auto"/>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Pr>
                <w:sz w:val="18"/>
                <w:szCs w:val="18"/>
              </w:rPr>
              <w:t>Подпрограмма 5</w:t>
            </w:r>
          </w:p>
        </w:tc>
        <w:tc>
          <w:tcPr>
            <w:tcW w:w="4030" w:type="dxa"/>
            <w:vMerge w:val="restart"/>
            <w:tcBorders>
              <w:top w:val="single" w:sz="4" w:space="0" w:color="auto"/>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Pr>
                <w:sz w:val="18"/>
                <w:szCs w:val="18"/>
              </w:rPr>
              <w:t xml:space="preserve">Разработка схем водоснабжения и водоотведения </w:t>
            </w: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r>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r>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r>
              <w:rPr>
                <w:sz w:val="18"/>
                <w:szCs w:val="18"/>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r>
              <w:rPr>
                <w:sz w:val="18"/>
                <w:szCs w:val="18"/>
              </w:rPr>
              <w:t>0,00</w:t>
            </w:r>
          </w:p>
        </w:tc>
      </w:tr>
      <w:tr w:rsidR="00E07560" w:rsidRPr="00244183" w:rsidTr="003F0B41">
        <w:trPr>
          <w:trHeight w:val="181"/>
        </w:trPr>
        <w:tc>
          <w:tcPr>
            <w:tcW w:w="189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в том числе: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90"/>
        </w:trPr>
        <w:tc>
          <w:tcPr>
            <w:tcW w:w="189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87"/>
        </w:trPr>
        <w:tc>
          <w:tcPr>
            <w:tcW w:w="189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краевой бюджет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106"/>
        </w:trPr>
        <w:tc>
          <w:tcPr>
            <w:tcW w:w="189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103"/>
        </w:trPr>
        <w:tc>
          <w:tcPr>
            <w:tcW w:w="189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бюджеты городских и сельских поселений</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151"/>
        </w:trPr>
        <w:tc>
          <w:tcPr>
            <w:tcW w:w="1890" w:type="dxa"/>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E07560" w:rsidRDefault="00E07560" w:rsidP="00394EDE">
            <w:pPr>
              <w:ind w:firstLine="0"/>
              <w:rPr>
                <w:sz w:val="18"/>
                <w:szCs w:val="18"/>
                <w:highlight w:val="lightGray"/>
              </w:rPr>
            </w:pPr>
            <w:r w:rsidRPr="00244183">
              <w:rPr>
                <w:sz w:val="18"/>
                <w:szCs w:val="18"/>
              </w:rPr>
              <w:t xml:space="preserve">внебюджетные  источники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127"/>
        </w:trPr>
        <w:tc>
          <w:tcPr>
            <w:tcW w:w="1890" w:type="dxa"/>
            <w:vMerge w:val="restart"/>
            <w:tcBorders>
              <w:top w:val="single" w:sz="4" w:space="0" w:color="auto"/>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Pr>
                <w:sz w:val="18"/>
                <w:szCs w:val="18"/>
              </w:rPr>
              <w:t>Подпрограмма 6</w:t>
            </w:r>
          </w:p>
        </w:tc>
        <w:tc>
          <w:tcPr>
            <w:tcW w:w="4030" w:type="dxa"/>
            <w:vMerge w:val="restart"/>
            <w:tcBorders>
              <w:top w:val="single" w:sz="4" w:space="0" w:color="auto"/>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Pr>
                <w:sz w:val="18"/>
                <w:szCs w:val="18"/>
              </w:rPr>
              <w:t>Модернизация системы водоснабжения и водоотведения</w:t>
            </w: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r>
      <w:tr w:rsidR="00E07560" w:rsidRPr="00244183" w:rsidTr="003F0B41">
        <w:trPr>
          <w:trHeight w:val="151"/>
        </w:trPr>
        <w:tc>
          <w:tcPr>
            <w:tcW w:w="189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в том числе: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106"/>
        </w:trPr>
        <w:tc>
          <w:tcPr>
            <w:tcW w:w="189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90"/>
        </w:trPr>
        <w:tc>
          <w:tcPr>
            <w:tcW w:w="189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краевой бюджет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121"/>
        </w:trPr>
        <w:tc>
          <w:tcPr>
            <w:tcW w:w="189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181"/>
        </w:trPr>
        <w:tc>
          <w:tcPr>
            <w:tcW w:w="189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бюджеты городских и сельских поселений</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Default="00E07560" w:rsidP="00394EDE">
            <w:pPr>
              <w:ind w:firstLine="0"/>
              <w:jc w:val="center"/>
              <w:rPr>
                <w:sz w:val="18"/>
                <w:szCs w:val="18"/>
              </w:rPr>
            </w:pPr>
            <w:r>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Default="00E07560" w:rsidP="00394EDE">
            <w:pPr>
              <w:ind w:firstLine="0"/>
              <w:jc w:val="center"/>
              <w:rPr>
                <w:sz w:val="18"/>
                <w:szCs w:val="18"/>
              </w:rPr>
            </w:pPr>
            <w:r>
              <w:rPr>
                <w:sz w:val="18"/>
                <w:szCs w:val="18"/>
              </w:rPr>
              <w:t>1 549,65</w:t>
            </w:r>
          </w:p>
        </w:tc>
      </w:tr>
      <w:tr w:rsidR="00E07560" w:rsidRPr="00244183" w:rsidTr="003F0B41">
        <w:trPr>
          <w:trHeight w:val="302"/>
        </w:trPr>
        <w:tc>
          <w:tcPr>
            <w:tcW w:w="1890" w:type="dxa"/>
            <w:vMerge/>
            <w:tcBorders>
              <w:left w:val="single" w:sz="4" w:space="0" w:color="auto"/>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4030" w:type="dxa"/>
            <w:vMerge/>
            <w:tcBorders>
              <w:left w:val="single" w:sz="4" w:space="0" w:color="auto"/>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внебюджетные  источники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318"/>
        </w:trPr>
        <w:tc>
          <w:tcPr>
            <w:tcW w:w="1890" w:type="dxa"/>
            <w:vMerge w:val="restart"/>
            <w:tcBorders>
              <w:top w:val="single" w:sz="4" w:space="0" w:color="auto"/>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Pr>
                <w:sz w:val="18"/>
                <w:szCs w:val="18"/>
              </w:rPr>
              <w:lastRenderedPageBreak/>
              <w:t>Подпрограмма 7</w:t>
            </w:r>
          </w:p>
        </w:tc>
        <w:tc>
          <w:tcPr>
            <w:tcW w:w="4030" w:type="dxa"/>
            <w:vMerge w:val="restart"/>
            <w:tcBorders>
              <w:top w:val="single" w:sz="4" w:space="0" w:color="auto"/>
              <w:left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Pr>
                <w:sz w:val="18"/>
                <w:szCs w:val="18"/>
              </w:rPr>
              <w:t>Переход на отпуск холодной воды и тепловой энергии потребителям, проживающим в муниципальном жилом фонде, в соответствие с показаниями общедомовых приборов учета</w:t>
            </w: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r>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r>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r>
              <w:rPr>
                <w:sz w:val="18"/>
                <w:szCs w:val="18"/>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r>
              <w:rPr>
                <w:sz w:val="18"/>
                <w:szCs w:val="18"/>
              </w:rPr>
              <w:t>0,00</w:t>
            </w:r>
          </w:p>
        </w:tc>
      </w:tr>
      <w:tr w:rsidR="00E07560" w:rsidRPr="00244183" w:rsidTr="003F0B41">
        <w:trPr>
          <w:trHeight w:val="257"/>
        </w:trPr>
        <w:tc>
          <w:tcPr>
            <w:tcW w:w="189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в том числе: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393"/>
        </w:trPr>
        <w:tc>
          <w:tcPr>
            <w:tcW w:w="189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363"/>
        </w:trPr>
        <w:tc>
          <w:tcPr>
            <w:tcW w:w="189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краевой бюджет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272"/>
        </w:trPr>
        <w:tc>
          <w:tcPr>
            <w:tcW w:w="189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424"/>
        </w:trPr>
        <w:tc>
          <w:tcPr>
            <w:tcW w:w="189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бюджеты городских и сельских поселений</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424"/>
        </w:trPr>
        <w:tc>
          <w:tcPr>
            <w:tcW w:w="1890" w:type="dxa"/>
            <w:vMerge w:val="restart"/>
            <w:tcBorders>
              <w:top w:val="single" w:sz="4" w:space="0" w:color="auto"/>
              <w:left w:val="single" w:sz="4" w:space="0" w:color="auto"/>
              <w:right w:val="single" w:sz="4" w:space="0" w:color="auto"/>
            </w:tcBorders>
            <w:shd w:val="clear" w:color="auto" w:fill="auto"/>
            <w:vAlign w:val="center"/>
          </w:tcPr>
          <w:p w:rsidR="00E07560" w:rsidRPr="00B41CF3" w:rsidRDefault="00E07560" w:rsidP="00394EDE">
            <w:pPr>
              <w:ind w:firstLine="0"/>
              <w:rPr>
                <w:sz w:val="18"/>
                <w:szCs w:val="18"/>
              </w:rPr>
            </w:pPr>
            <w:r w:rsidRPr="00B41CF3">
              <w:rPr>
                <w:sz w:val="18"/>
                <w:szCs w:val="18"/>
              </w:rPr>
              <w:t>Подпрограмма 8</w:t>
            </w:r>
          </w:p>
        </w:tc>
        <w:tc>
          <w:tcPr>
            <w:tcW w:w="4030" w:type="dxa"/>
            <w:vMerge w:val="restart"/>
            <w:tcBorders>
              <w:top w:val="single" w:sz="4" w:space="0" w:color="auto"/>
              <w:left w:val="single" w:sz="4" w:space="0" w:color="auto"/>
              <w:right w:val="single" w:sz="4" w:space="0" w:color="auto"/>
            </w:tcBorders>
            <w:shd w:val="clear" w:color="auto" w:fill="auto"/>
            <w:vAlign w:val="center"/>
          </w:tcPr>
          <w:p w:rsidR="00E07560" w:rsidRPr="00B41CF3" w:rsidRDefault="00E07560" w:rsidP="00394EDE">
            <w:pPr>
              <w:ind w:firstLine="0"/>
              <w:rPr>
                <w:sz w:val="18"/>
                <w:szCs w:val="18"/>
              </w:rPr>
            </w:pPr>
            <w:r w:rsidRPr="00B41CF3">
              <w:rPr>
                <w:sz w:val="18"/>
                <w:szCs w:val="18"/>
              </w:rPr>
              <w:t>Создание условий для обеспечения доступным и комфортным жильем граждан</w:t>
            </w: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r>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r>
              <w:rPr>
                <w:sz w:val="18"/>
                <w:szCs w:val="18"/>
              </w:rPr>
              <w:t>133 260,35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r>
              <w:rPr>
                <w:sz w:val="18"/>
                <w:szCs w:val="18"/>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r>
              <w:rPr>
                <w:sz w:val="18"/>
                <w:szCs w:val="18"/>
              </w:rPr>
              <w:t>133 260,35</w:t>
            </w:r>
          </w:p>
        </w:tc>
      </w:tr>
      <w:tr w:rsidR="00E07560" w:rsidRPr="00244183" w:rsidTr="003F0B41">
        <w:trPr>
          <w:trHeight w:val="424"/>
        </w:trPr>
        <w:tc>
          <w:tcPr>
            <w:tcW w:w="189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в том числе: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424"/>
        </w:trPr>
        <w:tc>
          <w:tcPr>
            <w:tcW w:w="189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r>
              <w:rPr>
                <w:sz w:val="18"/>
                <w:szCs w:val="18"/>
              </w:rPr>
              <w:t>48 691,3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r>
              <w:rPr>
                <w:sz w:val="18"/>
                <w:szCs w:val="18"/>
              </w:rPr>
              <w:t>48 691,3</w:t>
            </w:r>
          </w:p>
        </w:tc>
      </w:tr>
      <w:tr w:rsidR="00E07560" w:rsidRPr="00244183" w:rsidTr="003F0B41">
        <w:trPr>
          <w:trHeight w:val="424"/>
        </w:trPr>
        <w:tc>
          <w:tcPr>
            <w:tcW w:w="189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 xml:space="preserve">краевой бюджет  </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r>
              <w:rPr>
                <w:sz w:val="18"/>
                <w:szCs w:val="18"/>
              </w:rPr>
              <w:t>83 226,44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r>
              <w:rPr>
                <w:sz w:val="18"/>
                <w:szCs w:val="18"/>
              </w:rPr>
              <w:t>83 226,44</w:t>
            </w:r>
          </w:p>
        </w:tc>
      </w:tr>
      <w:tr w:rsidR="00E07560" w:rsidRPr="00244183" w:rsidTr="003F0B41">
        <w:trPr>
          <w:trHeight w:val="424"/>
        </w:trPr>
        <w:tc>
          <w:tcPr>
            <w:tcW w:w="189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r>
      <w:tr w:rsidR="00E07560" w:rsidRPr="00244183" w:rsidTr="003F0B41">
        <w:trPr>
          <w:trHeight w:val="424"/>
        </w:trPr>
        <w:tc>
          <w:tcPr>
            <w:tcW w:w="1890" w:type="dxa"/>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4030" w:type="dxa"/>
            <w:vMerge/>
            <w:tcBorders>
              <w:left w:val="single" w:sz="4" w:space="0" w:color="auto"/>
              <w:bottom w:val="single" w:sz="4" w:space="0" w:color="auto"/>
              <w:right w:val="single" w:sz="4" w:space="0" w:color="auto"/>
            </w:tcBorders>
            <w:shd w:val="clear" w:color="auto" w:fill="auto"/>
            <w:vAlign w:val="center"/>
          </w:tcPr>
          <w:p w:rsidR="00E07560" w:rsidRDefault="00E07560" w:rsidP="00394EDE">
            <w:pPr>
              <w:ind w:firstLine="0"/>
              <w:rPr>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07560" w:rsidRPr="00244183" w:rsidRDefault="00E07560" w:rsidP="00394EDE">
            <w:pPr>
              <w:ind w:firstLine="0"/>
              <w:rPr>
                <w:sz w:val="18"/>
                <w:szCs w:val="18"/>
              </w:rPr>
            </w:pPr>
            <w:r w:rsidRPr="00244183">
              <w:rPr>
                <w:sz w:val="18"/>
                <w:szCs w:val="18"/>
              </w:rPr>
              <w:t>бюджеты городских и сельских поселений</w:t>
            </w:r>
          </w:p>
        </w:tc>
        <w:tc>
          <w:tcPr>
            <w:tcW w:w="1276" w:type="dxa"/>
            <w:tcBorders>
              <w:top w:val="single" w:sz="4" w:space="0" w:color="auto"/>
              <w:left w:val="single" w:sz="4" w:space="0" w:color="auto"/>
              <w:bottom w:val="single" w:sz="4" w:space="0" w:color="auto"/>
              <w:right w:val="single" w:sz="4" w:space="0" w:color="auto"/>
            </w:tcBorders>
            <w:vAlign w:val="center"/>
          </w:tcPr>
          <w:p w:rsidR="00E07560" w:rsidRPr="00244183" w:rsidRDefault="00E07560" w:rsidP="00394EDE">
            <w:pPr>
              <w:ind w:firstLine="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r>
              <w:rPr>
                <w:sz w:val="18"/>
                <w:szCs w:val="18"/>
              </w:rPr>
              <w:t>1 332,6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7560" w:rsidRPr="00244183" w:rsidRDefault="00E07560" w:rsidP="00394EDE">
            <w:pPr>
              <w:ind w:firstLine="0"/>
              <w:jc w:val="center"/>
              <w:rPr>
                <w:sz w:val="18"/>
                <w:szCs w:val="18"/>
              </w:rPr>
            </w:pPr>
            <w:r>
              <w:rPr>
                <w:sz w:val="18"/>
                <w:szCs w:val="18"/>
              </w:rPr>
              <w:t>1 332,6</w:t>
            </w:r>
          </w:p>
        </w:tc>
      </w:tr>
    </w:tbl>
    <w:p w:rsidR="00E07560" w:rsidRDefault="00E07560" w:rsidP="00394EDE">
      <w:pPr>
        <w:ind w:firstLine="0"/>
        <w:rPr>
          <w:b/>
        </w:rPr>
      </w:pPr>
    </w:p>
    <w:p w:rsidR="00E07560" w:rsidRDefault="00E07560" w:rsidP="00394EDE">
      <w:pPr>
        <w:ind w:firstLine="0"/>
        <w:rPr>
          <w:b/>
        </w:rPr>
      </w:pPr>
      <w:r>
        <w:rPr>
          <w:b/>
        </w:rPr>
        <w:br w:type="textWrapping" w:clear="all"/>
      </w: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ind w:firstLine="0"/>
        <w:jc w:val="both"/>
        <w:rPr>
          <w:b/>
        </w:rPr>
      </w:pPr>
    </w:p>
    <w:p w:rsidR="00E07560" w:rsidRDefault="00E07560" w:rsidP="00394EDE">
      <w:pPr>
        <w:ind w:firstLine="0"/>
        <w:rPr>
          <w:b/>
        </w:rPr>
      </w:pPr>
    </w:p>
    <w:p w:rsidR="003F0B41" w:rsidRDefault="003F0B41" w:rsidP="00394EDE">
      <w:pPr>
        <w:ind w:firstLine="0"/>
        <w:rPr>
          <w:b/>
        </w:rPr>
      </w:pPr>
    </w:p>
    <w:p w:rsidR="00E07560" w:rsidRDefault="00CB17F5" w:rsidP="00394EDE">
      <w:pPr>
        <w:ind w:firstLine="0"/>
        <w:rPr>
          <w:b/>
        </w:rPr>
      </w:pPr>
      <w:r>
        <w:rPr>
          <w:noProof/>
        </w:rPr>
        <w:lastRenderedPageBreak/>
        <w:pict>
          <v:shape id="Надпись 4" o:spid="_x0000_s1030" type="#_x0000_t202" style="position:absolute;margin-left:502.85pt;margin-top:14pt;width:206.4pt;height:78pt;z-index:251662336;visibility:visible;mso-height-percent:0;mso-wrap-distance-left:9pt;mso-wrap-distance-top:3.6pt;mso-wrap-distance-right:9pt;mso-wrap-distance-bottom:3.6pt;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" stroked="f">
            <v:textbox style="mso-next-textbox:#Надпись 4">
              <w:txbxContent>
                <w:p w:rsidR="00DD058E" w:rsidRDefault="00DD058E" w:rsidP="00394EDE">
                  <w:pPr>
                    <w:ind w:firstLine="0"/>
                  </w:pPr>
                  <w:r w:rsidRPr="00E84B30">
                    <w:rPr>
                      <w:b/>
                      <w:sz w:val="18"/>
                      <w:szCs w:val="18"/>
                    </w:rPr>
                    <w:t xml:space="preserve">Таблица № 5                                                                                                                                  </w:t>
                  </w:r>
                  <w:r>
                    <w:rPr>
                      <w:sz w:val="18"/>
                      <w:szCs w:val="18"/>
                    </w:rPr>
                    <w:t xml:space="preserve">к Паспорту муниципальной </w:t>
                  </w:r>
                  <w:r w:rsidRPr="00EF6040">
                    <w:rPr>
                      <w:sz w:val="18"/>
                      <w:szCs w:val="18"/>
                    </w:rPr>
                    <w:t xml:space="preserve">программы            </w:t>
                  </w:r>
                  <w:r>
                    <w:rPr>
                      <w:sz w:val="18"/>
                      <w:szCs w:val="18"/>
                    </w:rPr>
                    <w:t xml:space="preserve">                             </w:t>
                  </w:r>
                  <w:r w:rsidRPr="009D3388">
                    <w:rPr>
                      <w:sz w:val="18"/>
                      <w:szCs w:val="18"/>
                    </w:rPr>
                    <w:t>«Реформирование и модернизация жилищно-коммунального хозяйства и повышение энергетической эффективности в сельском поселении Хатанга»</w:t>
                  </w:r>
                  <w:r w:rsidRPr="00EF6040">
                    <w:rPr>
                      <w:sz w:val="18"/>
                      <w:szCs w:val="18"/>
                    </w:rPr>
                    <w:t xml:space="preserve">                                                                                 </w:t>
                  </w:r>
                  <w:r>
                    <w:rPr>
                      <w:sz w:val="18"/>
                      <w:szCs w:val="18"/>
                    </w:rPr>
                    <w:t xml:space="preserve">     </w:t>
                  </w:r>
                </w:p>
              </w:txbxContent>
            </v:textbox>
            <w10:wrap type="square"/>
          </v:shape>
        </w:pict>
      </w: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p w:rsidR="00E07560" w:rsidRDefault="00E07560" w:rsidP="00394EDE">
      <w:pPr>
        <w:ind w:firstLine="0"/>
        <w:rPr>
          <w:b/>
        </w:rPr>
      </w:pPr>
    </w:p>
    <w:tbl>
      <w:tblPr>
        <w:tblW w:w="14740" w:type="dxa"/>
        <w:tblInd w:w="2" w:type="dxa"/>
        <w:tblLook w:val="00A0" w:firstRow="1" w:lastRow="0" w:firstColumn="1" w:lastColumn="0" w:noHBand="0" w:noVBand="0"/>
      </w:tblPr>
      <w:tblGrid>
        <w:gridCol w:w="4879"/>
        <w:gridCol w:w="4879"/>
        <w:gridCol w:w="4982"/>
      </w:tblGrid>
      <w:tr w:rsidR="00E07560" w:rsidRPr="00057EA0" w:rsidTr="00E07560">
        <w:trPr>
          <w:trHeight w:val="2313"/>
        </w:trPr>
        <w:tc>
          <w:tcPr>
            <w:tcW w:w="4879" w:type="dxa"/>
          </w:tcPr>
          <w:p w:rsidR="00E07560" w:rsidRPr="00057EA0" w:rsidRDefault="00E07560" w:rsidP="00394EDE">
            <w:pPr>
              <w:ind w:firstLine="0"/>
            </w:pPr>
          </w:p>
        </w:tc>
        <w:tc>
          <w:tcPr>
            <w:tcW w:w="4879" w:type="dxa"/>
          </w:tcPr>
          <w:p w:rsidR="00E07560" w:rsidRPr="00057EA0" w:rsidRDefault="00E07560" w:rsidP="00394EDE">
            <w:pPr>
              <w:ind w:firstLine="0"/>
            </w:pPr>
          </w:p>
        </w:tc>
        <w:tc>
          <w:tcPr>
            <w:tcW w:w="4982" w:type="dxa"/>
          </w:tcPr>
          <w:p w:rsidR="00E07560" w:rsidRPr="00057EA0" w:rsidRDefault="00E07560" w:rsidP="00394EDE">
            <w:pPr>
              <w:ind w:firstLine="0"/>
            </w:pPr>
            <w:r>
              <w:t>«Утверждаю»</w:t>
            </w:r>
          </w:p>
          <w:p w:rsidR="00E07560" w:rsidRPr="00057EA0" w:rsidRDefault="00E07560" w:rsidP="00394EDE">
            <w:pPr>
              <w:ind w:firstLine="0"/>
            </w:pPr>
            <w:r w:rsidRPr="00057EA0">
              <w:t xml:space="preserve">Ответственный исполнитель </w:t>
            </w:r>
          </w:p>
          <w:p w:rsidR="00E07560" w:rsidRDefault="00E07560" w:rsidP="00394EDE">
            <w:pPr>
              <w:ind w:firstLine="0"/>
            </w:pPr>
            <w:r w:rsidRPr="00057EA0">
              <w:t>муниципально</w:t>
            </w:r>
            <w:r>
              <w:t>й</w:t>
            </w:r>
            <w:r w:rsidRPr="00057EA0">
              <w:t xml:space="preserve"> программы </w:t>
            </w:r>
          </w:p>
          <w:p w:rsidR="00E07560" w:rsidRDefault="00E07560" w:rsidP="00394EDE">
            <w:pPr>
              <w:ind w:firstLine="0"/>
              <w:rPr>
                <w:u w:val="single"/>
              </w:rPr>
            </w:pPr>
            <w:r>
              <w:rPr>
                <w:u w:val="single"/>
              </w:rPr>
              <w:t>Глава сельского поселения Хатанга</w:t>
            </w:r>
          </w:p>
          <w:p w:rsidR="00E07560" w:rsidRPr="00A31DC0" w:rsidRDefault="00E07560" w:rsidP="00394EDE">
            <w:pPr>
              <w:ind w:firstLine="0"/>
              <w:rPr>
                <w:u w:val="single"/>
              </w:rPr>
            </w:pPr>
            <w:r>
              <w:rPr>
                <w:u w:val="single"/>
              </w:rPr>
              <w:t>А.С. Скрипкин</w:t>
            </w:r>
          </w:p>
          <w:p w:rsidR="00E07560" w:rsidRPr="0098258B" w:rsidRDefault="00E07560" w:rsidP="00394EDE">
            <w:pPr>
              <w:ind w:firstLine="0"/>
              <w:rPr>
                <w:sz w:val="20"/>
                <w:szCs w:val="20"/>
              </w:rPr>
            </w:pPr>
            <w:r w:rsidRPr="0098258B">
              <w:rPr>
                <w:sz w:val="20"/>
                <w:szCs w:val="20"/>
              </w:rPr>
              <w:t>(должность, Ф</w:t>
            </w:r>
            <w:r>
              <w:rPr>
                <w:sz w:val="20"/>
                <w:szCs w:val="20"/>
              </w:rPr>
              <w:t>И</w:t>
            </w:r>
            <w:r w:rsidRPr="0098258B">
              <w:rPr>
                <w:sz w:val="20"/>
                <w:szCs w:val="20"/>
              </w:rPr>
              <w:t>О)</w:t>
            </w:r>
          </w:p>
          <w:p w:rsidR="00E07560" w:rsidRDefault="00E07560" w:rsidP="00394EDE">
            <w:pPr>
              <w:ind w:firstLine="0"/>
            </w:pPr>
            <w:r w:rsidRPr="00057EA0">
              <w:t xml:space="preserve">_______________________ </w:t>
            </w:r>
          </w:p>
          <w:p w:rsidR="00E07560" w:rsidRPr="0098258B" w:rsidRDefault="00E07560" w:rsidP="00394EDE">
            <w:pPr>
              <w:ind w:firstLine="0"/>
              <w:rPr>
                <w:sz w:val="20"/>
                <w:szCs w:val="20"/>
              </w:rPr>
            </w:pPr>
            <w:r w:rsidRPr="0098258B">
              <w:rPr>
                <w:sz w:val="20"/>
                <w:szCs w:val="20"/>
              </w:rPr>
              <w:t>(подпись)</w:t>
            </w:r>
          </w:p>
          <w:p w:rsidR="00E07560" w:rsidRPr="00057EA0" w:rsidRDefault="00E07560" w:rsidP="00394EDE">
            <w:pPr>
              <w:ind w:firstLine="0"/>
            </w:pPr>
            <w:r w:rsidRPr="00057EA0">
              <w:t>«______» ________________ ____20     г.</w:t>
            </w:r>
          </w:p>
        </w:tc>
      </w:tr>
    </w:tbl>
    <w:p w:rsidR="00E07560" w:rsidRDefault="00E07560" w:rsidP="00394EDE">
      <w:pPr>
        <w:pStyle w:val="ConsPlusNormal"/>
        <w:widowControl/>
        <w:ind w:firstLine="0"/>
        <w:jc w:val="center"/>
        <w:rPr>
          <w:rFonts w:ascii="Times New Roman" w:hAnsi="Times New Roman"/>
          <w:b/>
          <w:bCs/>
          <w:sz w:val="24"/>
          <w:szCs w:val="24"/>
        </w:rPr>
      </w:pPr>
    </w:p>
    <w:p w:rsidR="0058028F" w:rsidRDefault="00E07560" w:rsidP="00394EDE">
      <w:pPr>
        <w:pStyle w:val="ConsPlusNormal"/>
        <w:widowControl/>
        <w:ind w:firstLine="0"/>
        <w:jc w:val="center"/>
        <w:rPr>
          <w:rFonts w:ascii="Times New Roman" w:hAnsi="Times New Roman"/>
          <w:b/>
          <w:bCs/>
          <w:sz w:val="24"/>
          <w:szCs w:val="24"/>
        </w:rPr>
      </w:pPr>
      <w:r w:rsidRPr="00057EA0">
        <w:rPr>
          <w:rFonts w:ascii="Times New Roman" w:hAnsi="Times New Roman"/>
          <w:b/>
          <w:bCs/>
          <w:sz w:val="24"/>
          <w:szCs w:val="24"/>
        </w:rPr>
        <w:t xml:space="preserve">ПЛАН РЕАЛИЗАЦИИ МУНИЦИПАЛЬНОЙ ПРОГРАММЫ </w:t>
      </w:r>
    </w:p>
    <w:p w:rsidR="0058028F" w:rsidRDefault="00E07560" w:rsidP="00394EDE">
      <w:pPr>
        <w:pStyle w:val="ConsPlusNormal"/>
        <w:widowControl/>
        <w:ind w:firstLine="0"/>
        <w:jc w:val="center"/>
        <w:rPr>
          <w:rFonts w:ascii="Times New Roman" w:hAnsi="Times New Roman"/>
          <w:sz w:val="24"/>
          <w:szCs w:val="24"/>
          <w:u w:val="single"/>
        </w:rPr>
      </w:pPr>
      <w:r w:rsidRPr="009D3388">
        <w:rPr>
          <w:rFonts w:ascii="Times New Roman" w:hAnsi="Times New Roman"/>
          <w:sz w:val="24"/>
          <w:szCs w:val="24"/>
          <w:u w:val="single"/>
        </w:rPr>
        <w:t xml:space="preserve">«Реформирование и модернизация жилищно-коммунального хозяйства и повышение энергетической </w:t>
      </w:r>
    </w:p>
    <w:p w:rsidR="00E07560" w:rsidRPr="009D3388" w:rsidRDefault="00E07560" w:rsidP="00394EDE">
      <w:pPr>
        <w:pStyle w:val="ConsPlusNormal"/>
        <w:widowControl/>
        <w:ind w:firstLine="0"/>
        <w:jc w:val="center"/>
        <w:rPr>
          <w:rFonts w:ascii="Times New Roman" w:hAnsi="Times New Roman" w:cs="Times New Roman"/>
          <w:bCs/>
          <w:u w:val="single"/>
        </w:rPr>
      </w:pPr>
      <w:r w:rsidRPr="009D3388">
        <w:rPr>
          <w:rFonts w:ascii="Times New Roman" w:hAnsi="Times New Roman"/>
          <w:sz w:val="24"/>
          <w:szCs w:val="24"/>
          <w:u w:val="single"/>
        </w:rPr>
        <w:t>эффективности в сельском поселении Хатанга»</w:t>
      </w:r>
      <w:r w:rsidRPr="009D3388">
        <w:rPr>
          <w:rFonts w:ascii="Times New Roman" w:hAnsi="Times New Roman" w:cs="Times New Roman"/>
          <w:bCs/>
          <w:u w:val="single"/>
        </w:rPr>
        <w:t xml:space="preserve"> </w:t>
      </w:r>
    </w:p>
    <w:p w:rsidR="00E07560" w:rsidRPr="009D3388" w:rsidRDefault="00E07560" w:rsidP="00394EDE">
      <w:pPr>
        <w:pStyle w:val="ConsPlusNormal"/>
        <w:widowControl/>
        <w:ind w:firstLine="0"/>
        <w:jc w:val="center"/>
        <w:rPr>
          <w:rFonts w:ascii="Times New Roman" w:hAnsi="Times New Roman" w:cs="Times New Roman"/>
          <w:bCs/>
        </w:rPr>
      </w:pPr>
      <w:r w:rsidRPr="0058621A">
        <w:rPr>
          <w:rFonts w:ascii="Times New Roman" w:hAnsi="Times New Roman" w:cs="Times New Roman"/>
          <w:bCs/>
        </w:rPr>
        <w:t>(</w:t>
      </w:r>
      <w:r>
        <w:rPr>
          <w:rFonts w:ascii="Times New Roman" w:hAnsi="Times New Roman" w:cs="Times New Roman"/>
          <w:bCs/>
        </w:rPr>
        <w:t>наименование муниципальной программы)</w:t>
      </w:r>
    </w:p>
    <w:p w:rsidR="003F0B41" w:rsidRPr="00785382" w:rsidRDefault="00E07560" w:rsidP="00394EDE">
      <w:pPr>
        <w:ind w:firstLine="0"/>
        <w:rPr>
          <w:b/>
          <w:bCs/>
        </w:rPr>
      </w:pPr>
      <w:r w:rsidRPr="00057EA0">
        <w:rPr>
          <w:b/>
          <w:bCs/>
        </w:rPr>
        <w:t xml:space="preserve">НА </w:t>
      </w:r>
      <w:r>
        <w:rPr>
          <w:b/>
          <w:bCs/>
        </w:rPr>
        <w:t xml:space="preserve">2022 </w:t>
      </w:r>
      <w:r w:rsidRPr="00057EA0">
        <w:rPr>
          <w:b/>
          <w:bCs/>
        </w:rPr>
        <w:t xml:space="preserve">ГОД </w:t>
      </w:r>
      <w:r>
        <w:rPr>
          <w:b/>
          <w:bCs/>
        </w:rPr>
        <w:t>И ПЛАНОВЫЙ ПЕРИОД 2023-2024 гг.</w:t>
      </w:r>
    </w:p>
    <w:tbl>
      <w:tblPr>
        <w:tblW w:w="5209" w:type="pct"/>
        <w:jc w:val="right"/>
        <w:tblLayout w:type="fixed"/>
        <w:tblLook w:val="00A0" w:firstRow="1" w:lastRow="0" w:firstColumn="1" w:lastColumn="0" w:noHBand="0" w:noVBand="0"/>
      </w:tblPr>
      <w:tblGrid>
        <w:gridCol w:w="1992"/>
        <w:gridCol w:w="1149"/>
        <w:gridCol w:w="686"/>
        <w:gridCol w:w="686"/>
        <w:gridCol w:w="1807"/>
        <w:gridCol w:w="426"/>
        <w:gridCol w:w="707"/>
        <w:gridCol w:w="707"/>
        <w:gridCol w:w="710"/>
        <w:gridCol w:w="719"/>
        <w:gridCol w:w="704"/>
        <w:gridCol w:w="1275"/>
        <w:gridCol w:w="707"/>
        <w:gridCol w:w="852"/>
        <w:gridCol w:w="994"/>
        <w:gridCol w:w="988"/>
      </w:tblGrid>
      <w:tr w:rsidR="00E07560" w:rsidRPr="00196FDA" w:rsidTr="00394EDE">
        <w:trPr>
          <w:trHeight w:val="525"/>
          <w:jc w:val="right"/>
        </w:trPr>
        <w:tc>
          <w:tcPr>
            <w:tcW w:w="659" w:type="pct"/>
            <w:vMerge w:val="restart"/>
            <w:tcBorders>
              <w:top w:val="single" w:sz="4" w:space="0" w:color="auto"/>
              <w:left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sidRPr="00196FDA">
              <w:rPr>
                <w:sz w:val="18"/>
                <w:szCs w:val="18"/>
              </w:rPr>
              <w:t>Наименование подпрограммы  муниципальной программы,    основного    мероприятия</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sidRPr="00196FDA">
              <w:rPr>
                <w:color w:val="000000"/>
                <w:sz w:val="18"/>
                <w:szCs w:val="18"/>
              </w:rPr>
              <w:t>Ответственный исполнитель (ГРБС, ФИО, должность)</w:t>
            </w:r>
          </w:p>
        </w:tc>
        <w:tc>
          <w:tcPr>
            <w:tcW w:w="454" w:type="pct"/>
            <w:gridSpan w:val="2"/>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sidRPr="00196FDA">
              <w:rPr>
                <w:color w:val="000000"/>
                <w:sz w:val="18"/>
                <w:szCs w:val="18"/>
              </w:rPr>
              <w:t>Срок</w:t>
            </w:r>
          </w:p>
        </w:tc>
        <w:tc>
          <w:tcPr>
            <w:tcW w:w="1680" w:type="pct"/>
            <w:gridSpan w:val="6"/>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sidRPr="00196FDA">
              <w:rPr>
                <w:color w:val="000000"/>
                <w:sz w:val="18"/>
                <w:szCs w:val="18"/>
              </w:rPr>
              <w:t>Наименование и значение показателя непосредственного результата</w:t>
            </w:r>
          </w:p>
        </w:tc>
        <w:tc>
          <w:tcPr>
            <w:tcW w:w="889" w:type="pct"/>
            <w:gridSpan w:val="3"/>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sidRPr="00196FDA">
              <w:rPr>
                <w:color w:val="000000"/>
                <w:sz w:val="18"/>
                <w:szCs w:val="18"/>
              </w:rPr>
              <w:t>Код бюджетной классификации</w:t>
            </w:r>
          </w:p>
        </w:tc>
        <w:tc>
          <w:tcPr>
            <w:tcW w:w="939" w:type="pct"/>
            <w:gridSpan w:val="3"/>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sidRPr="00196FDA">
              <w:rPr>
                <w:color w:val="000000"/>
                <w:sz w:val="18"/>
                <w:szCs w:val="18"/>
              </w:rPr>
              <w:t>Расходы (тыс.руб.)</w:t>
            </w:r>
          </w:p>
        </w:tc>
      </w:tr>
      <w:tr w:rsidR="0058028F" w:rsidRPr="00196FDA" w:rsidTr="00394EDE">
        <w:trPr>
          <w:trHeight w:val="300"/>
          <w:jc w:val="right"/>
        </w:trPr>
        <w:tc>
          <w:tcPr>
            <w:tcW w:w="659" w:type="pct"/>
            <w:vMerge/>
            <w:tcBorders>
              <w:left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p>
        </w:tc>
        <w:tc>
          <w:tcPr>
            <w:tcW w:w="38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p>
        </w:tc>
        <w:tc>
          <w:tcPr>
            <w:tcW w:w="227"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E07560" w:rsidRPr="00196FDA" w:rsidRDefault="00E07560" w:rsidP="00394EDE">
            <w:pPr>
              <w:ind w:firstLine="0"/>
              <w:jc w:val="center"/>
              <w:rPr>
                <w:color w:val="000000"/>
                <w:sz w:val="18"/>
                <w:szCs w:val="18"/>
              </w:rPr>
            </w:pPr>
            <w:r w:rsidRPr="00196FDA">
              <w:rPr>
                <w:color w:val="000000"/>
                <w:sz w:val="18"/>
                <w:szCs w:val="18"/>
              </w:rPr>
              <w:t>начала  реализации</w:t>
            </w:r>
          </w:p>
        </w:tc>
        <w:tc>
          <w:tcPr>
            <w:tcW w:w="227"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E07560" w:rsidRPr="00196FDA" w:rsidRDefault="00E07560" w:rsidP="00394EDE">
            <w:pPr>
              <w:ind w:firstLine="0"/>
              <w:jc w:val="center"/>
              <w:rPr>
                <w:color w:val="000000"/>
                <w:sz w:val="18"/>
                <w:szCs w:val="18"/>
              </w:rPr>
            </w:pPr>
            <w:r w:rsidRPr="00196FDA">
              <w:rPr>
                <w:color w:val="000000"/>
                <w:sz w:val="18"/>
                <w:szCs w:val="18"/>
              </w:rPr>
              <w:t>окончания реализации</w:t>
            </w:r>
          </w:p>
        </w:tc>
        <w:tc>
          <w:tcPr>
            <w:tcW w:w="598"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E07560" w:rsidRPr="00196FDA" w:rsidRDefault="00E07560" w:rsidP="00394EDE">
            <w:pPr>
              <w:ind w:firstLine="0"/>
              <w:jc w:val="center"/>
              <w:rPr>
                <w:color w:val="000000"/>
                <w:sz w:val="18"/>
                <w:szCs w:val="18"/>
              </w:rPr>
            </w:pPr>
            <w:r w:rsidRPr="00196FDA">
              <w:rPr>
                <w:color w:val="000000"/>
                <w:sz w:val="18"/>
                <w:szCs w:val="18"/>
              </w:rPr>
              <w:t>наименование</w:t>
            </w:r>
          </w:p>
        </w:tc>
        <w:tc>
          <w:tcPr>
            <w:tcW w:w="141"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E07560" w:rsidRPr="00196FDA" w:rsidRDefault="00E07560" w:rsidP="00394EDE">
            <w:pPr>
              <w:ind w:firstLine="0"/>
              <w:jc w:val="center"/>
              <w:rPr>
                <w:color w:val="000000"/>
                <w:sz w:val="18"/>
                <w:szCs w:val="18"/>
              </w:rPr>
            </w:pPr>
            <w:r w:rsidRPr="00196FDA">
              <w:rPr>
                <w:color w:val="000000"/>
                <w:sz w:val="18"/>
                <w:szCs w:val="18"/>
              </w:rPr>
              <w:t>Единица измерения</w:t>
            </w:r>
          </w:p>
        </w:tc>
        <w:tc>
          <w:tcPr>
            <w:tcW w:w="941" w:type="pct"/>
            <w:gridSpan w:val="4"/>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sidRPr="00196FDA">
              <w:rPr>
                <w:color w:val="000000"/>
                <w:sz w:val="18"/>
                <w:szCs w:val="18"/>
              </w:rPr>
              <w:t>Значение</w:t>
            </w:r>
          </w:p>
        </w:tc>
        <w:tc>
          <w:tcPr>
            <w:tcW w:w="233"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E07560" w:rsidRPr="00196FDA" w:rsidRDefault="00E07560" w:rsidP="00394EDE">
            <w:pPr>
              <w:ind w:firstLine="0"/>
              <w:jc w:val="center"/>
              <w:rPr>
                <w:color w:val="000000"/>
                <w:sz w:val="18"/>
                <w:szCs w:val="18"/>
              </w:rPr>
            </w:pPr>
            <w:r w:rsidRPr="00196FDA">
              <w:rPr>
                <w:color w:val="000000"/>
                <w:sz w:val="18"/>
                <w:szCs w:val="18"/>
              </w:rPr>
              <w:t>раздел, подраздел</w:t>
            </w:r>
          </w:p>
        </w:tc>
        <w:tc>
          <w:tcPr>
            <w:tcW w:w="422"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E07560" w:rsidRPr="00196FDA" w:rsidRDefault="00E07560" w:rsidP="00394EDE">
            <w:pPr>
              <w:ind w:firstLine="0"/>
              <w:jc w:val="center"/>
              <w:rPr>
                <w:color w:val="000000"/>
                <w:sz w:val="18"/>
                <w:szCs w:val="18"/>
              </w:rPr>
            </w:pPr>
            <w:r w:rsidRPr="00196FDA">
              <w:rPr>
                <w:color w:val="000000"/>
                <w:sz w:val="18"/>
                <w:szCs w:val="18"/>
              </w:rPr>
              <w:t>целевая статья</w:t>
            </w:r>
          </w:p>
        </w:tc>
        <w:tc>
          <w:tcPr>
            <w:tcW w:w="234"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E07560" w:rsidRPr="00196FDA" w:rsidRDefault="00E07560" w:rsidP="00394EDE">
            <w:pPr>
              <w:ind w:firstLine="0"/>
              <w:jc w:val="center"/>
              <w:rPr>
                <w:color w:val="000000"/>
                <w:sz w:val="18"/>
                <w:szCs w:val="18"/>
              </w:rPr>
            </w:pPr>
            <w:r w:rsidRPr="00196FDA">
              <w:rPr>
                <w:color w:val="000000"/>
                <w:sz w:val="18"/>
                <w:szCs w:val="18"/>
              </w:rPr>
              <w:t>вид расходов</w:t>
            </w:r>
          </w:p>
        </w:tc>
        <w:tc>
          <w:tcPr>
            <w:tcW w:w="282"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E07560" w:rsidRPr="00196FDA" w:rsidRDefault="00E07560" w:rsidP="00394EDE">
            <w:pPr>
              <w:pStyle w:val="ConsPlusCell"/>
              <w:ind w:left="113" w:right="113"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2022</w:t>
            </w:r>
          </w:p>
        </w:tc>
        <w:tc>
          <w:tcPr>
            <w:tcW w:w="329"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E07560" w:rsidRPr="00196FDA" w:rsidRDefault="00E07560" w:rsidP="00394EDE">
            <w:pPr>
              <w:ind w:left="113" w:right="113" w:firstLine="0"/>
              <w:jc w:val="center"/>
              <w:rPr>
                <w:color w:val="000000"/>
                <w:sz w:val="18"/>
                <w:szCs w:val="18"/>
              </w:rPr>
            </w:pPr>
            <w:r>
              <w:rPr>
                <w:sz w:val="18"/>
                <w:szCs w:val="18"/>
              </w:rPr>
              <w:t>2023</w:t>
            </w:r>
          </w:p>
        </w:tc>
        <w:tc>
          <w:tcPr>
            <w:tcW w:w="328"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E07560" w:rsidRPr="00196FDA" w:rsidRDefault="00E07560" w:rsidP="00394EDE">
            <w:pPr>
              <w:pStyle w:val="ConsPlusCell"/>
              <w:ind w:left="113" w:right="113"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2024</w:t>
            </w:r>
          </w:p>
        </w:tc>
      </w:tr>
      <w:tr w:rsidR="0058028F" w:rsidRPr="00196FDA" w:rsidTr="00394EDE">
        <w:trPr>
          <w:cantSplit/>
          <w:trHeight w:val="884"/>
          <w:jc w:val="right"/>
        </w:trPr>
        <w:tc>
          <w:tcPr>
            <w:tcW w:w="659" w:type="pct"/>
            <w:vMerge/>
            <w:tcBorders>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p>
        </w:tc>
        <w:tc>
          <w:tcPr>
            <w:tcW w:w="38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p>
        </w:tc>
        <w:tc>
          <w:tcPr>
            <w:tcW w:w="227" w:type="pct"/>
            <w:vMerge/>
            <w:tcBorders>
              <w:top w:val="nil"/>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p>
        </w:tc>
        <w:tc>
          <w:tcPr>
            <w:tcW w:w="227" w:type="pct"/>
            <w:vMerge/>
            <w:tcBorders>
              <w:top w:val="nil"/>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p>
        </w:tc>
        <w:tc>
          <w:tcPr>
            <w:tcW w:w="598" w:type="pct"/>
            <w:vMerge/>
            <w:tcBorders>
              <w:top w:val="nil"/>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p>
        </w:tc>
        <w:tc>
          <w:tcPr>
            <w:tcW w:w="141" w:type="pct"/>
            <w:vMerge/>
            <w:tcBorders>
              <w:top w:val="nil"/>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p>
        </w:tc>
        <w:tc>
          <w:tcPr>
            <w:tcW w:w="234" w:type="pct"/>
            <w:tcBorders>
              <w:top w:val="single" w:sz="4" w:space="0" w:color="auto"/>
              <w:left w:val="nil"/>
              <w:bottom w:val="single" w:sz="4" w:space="0" w:color="auto"/>
              <w:right w:val="single" w:sz="4" w:space="0" w:color="auto"/>
            </w:tcBorders>
            <w:shd w:val="clear" w:color="auto" w:fill="FFFFFF"/>
            <w:textDirection w:val="btLr"/>
            <w:vAlign w:val="center"/>
          </w:tcPr>
          <w:p w:rsidR="00E07560" w:rsidRPr="00196FDA" w:rsidRDefault="00E07560" w:rsidP="00394EDE">
            <w:pPr>
              <w:pStyle w:val="ConsPlusCell"/>
              <w:ind w:left="113" w:right="113" w:firstLine="0"/>
              <w:jc w:val="center"/>
              <w:rPr>
                <w:rFonts w:ascii="Times New Roman" w:hAnsi="Times New Roman" w:cs="Times New Roman"/>
                <w:sz w:val="18"/>
                <w:szCs w:val="18"/>
                <w:lang w:eastAsia="en-US"/>
              </w:rPr>
            </w:pPr>
            <w:r w:rsidRPr="00196FDA">
              <w:rPr>
                <w:rFonts w:ascii="Times New Roman" w:hAnsi="Times New Roman" w:cs="Times New Roman"/>
                <w:sz w:val="18"/>
                <w:szCs w:val="18"/>
                <w:lang w:eastAsia="en-US"/>
              </w:rPr>
              <w:t>20</w:t>
            </w:r>
            <w:r>
              <w:rPr>
                <w:rFonts w:ascii="Times New Roman" w:hAnsi="Times New Roman" w:cs="Times New Roman"/>
                <w:sz w:val="18"/>
                <w:szCs w:val="18"/>
                <w:lang w:eastAsia="en-US"/>
              </w:rPr>
              <w:t>21</w:t>
            </w:r>
          </w:p>
        </w:tc>
        <w:tc>
          <w:tcPr>
            <w:tcW w:w="234" w:type="pct"/>
            <w:tcBorders>
              <w:top w:val="nil"/>
              <w:left w:val="single" w:sz="4" w:space="0" w:color="auto"/>
              <w:bottom w:val="single" w:sz="4" w:space="0" w:color="auto"/>
              <w:right w:val="single" w:sz="4" w:space="0" w:color="auto"/>
            </w:tcBorders>
            <w:shd w:val="clear" w:color="auto" w:fill="FFFFFF"/>
            <w:textDirection w:val="btLr"/>
            <w:vAlign w:val="center"/>
          </w:tcPr>
          <w:p w:rsidR="00E07560" w:rsidRPr="00196FDA" w:rsidRDefault="00E07560" w:rsidP="00394EDE">
            <w:pPr>
              <w:pStyle w:val="ConsPlusCell"/>
              <w:ind w:left="113" w:right="113" w:firstLine="0"/>
              <w:jc w:val="center"/>
              <w:rPr>
                <w:rFonts w:ascii="Times New Roman" w:hAnsi="Times New Roman" w:cs="Times New Roman"/>
                <w:sz w:val="18"/>
                <w:szCs w:val="18"/>
                <w:lang w:eastAsia="en-US"/>
              </w:rPr>
            </w:pPr>
            <w:r w:rsidRPr="00196FDA">
              <w:rPr>
                <w:rFonts w:ascii="Times New Roman" w:hAnsi="Times New Roman" w:cs="Times New Roman"/>
                <w:sz w:val="18"/>
                <w:szCs w:val="18"/>
                <w:lang w:eastAsia="en-US"/>
              </w:rPr>
              <w:t>202</w:t>
            </w:r>
            <w:r>
              <w:rPr>
                <w:rFonts w:ascii="Times New Roman" w:hAnsi="Times New Roman" w:cs="Times New Roman"/>
                <w:sz w:val="18"/>
                <w:szCs w:val="18"/>
                <w:lang w:eastAsia="en-US"/>
              </w:rPr>
              <w:t>2</w:t>
            </w:r>
          </w:p>
        </w:tc>
        <w:tc>
          <w:tcPr>
            <w:tcW w:w="235" w:type="pct"/>
            <w:tcBorders>
              <w:top w:val="nil"/>
              <w:left w:val="nil"/>
              <w:bottom w:val="single" w:sz="4" w:space="0" w:color="auto"/>
              <w:right w:val="single" w:sz="4" w:space="0" w:color="auto"/>
            </w:tcBorders>
            <w:shd w:val="clear" w:color="auto" w:fill="FFFFFF"/>
            <w:textDirection w:val="btLr"/>
            <w:vAlign w:val="center"/>
          </w:tcPr>
          <w:p w:rsidR="00E07560" w:rsidRPr="00196FDA" w:rsidRDefault="00E07560" w:rsidP="00394EDE">
            <w:pPr>
              <w:ind w:left="113" w:right="113" w:firstLine="0"/>
              <w:jc w:val="center"/>
              <w:rPr>
                <w:color w:val="000000"/>
                <w:sz w:val="18"/>
                <w:szCs w:val="18"/>
              </w:rPr>
            </w:pPr>
            <w:r w:rsidRPr="00196FDA">
              <w:rPr>
                <w:sz w:val="18"/>
                <w:szCs w:val="18"/>
              </w:rPr>
              <w:t>202</w:t>
            </w:r>
            <w:r>
              <w:rPr>
                <w:sz w:val="18"/>
                <w:szCs w:val="18"/>
              </w:rPr>
              <w:t>3</w:t>
            </w:r>
          </w:p>
        </w:tc>
        <w:tc>
          <w:tcPr>
            <w:tcW w:w="238" w:type="pct"/>
            <w:tcBorders>
              <w:top w:val="nil"/>
              <w:left w:val="nil"/>
              <w:bottom w:val="single" w:sz="4" w:space="0" w:color="auto"/>
              <w:right w:val="single" w:sz="4" w:space="0" w:color="auto"/>
            </w:tcBorders>
            <w:shd w:val="clear" w:color="auto" w:fill="FFFFFF"/>
            <w:textDirection w:val="btLr"/>
            <w:vAlign w:val="center"/>
          </w:tcPr>
          <w:p w:rsidR="00E07560" w:rsidRPr="00196FDA" w:rsidRDefault="00E07560" w:rsidP="00394EDE">
            <w:pPr>
              <w:pStyle w:val="ConsPlusCell"/>
              <w:ind w:left="113" w:right="113" w:firstLine="0"/>
              <w:jc w:val="center"/>
              <w:rPr>
                <w:rFonts w:ascii="Times New Roman" w:hAnsi="Times New Roman" w:cs="Times New Roman"/>
                <w:sz w:val="18"/>
                <w:szCs w:val="18"/>
                <w:lang w:eastAsia="en-US"/>
              </w:rPr>
            </w:pPr>
            <w:r w:rsidRPr="00196FDA">
              <w:rPr>
                <w:rFonts w:ascii="Times New Roman" w:hAnsi="Times New Roman" w:cs="Times New Roman"/>
                <w:sz w:val="18"/>
                <w:szCs w:val="18"/>
                <w:lang w:eastAsia="en-US"/>
              </w:rPr>
              <w:t>202</w:t>
            </w:r>
            <w:r>
              <w:rPr>
                <w:rFonts w:ascii="Times New Roman" w:hAnsi="Times New Roman" w:cs="Times New Roman"/>
                <w:sz w:val="18"/>
                <w:szCs w:val="18"/>
                <w:lang w:eastAsia="en-US"/>
              </w:rPr>
              <w:t>4</w:t>
            </w:r>
          </w:p>
        </w:tc>
        <w:tc>
          <w:tcPr>
            <w:tcW w:w="233" w:type="pct"/>
            <w:vMerge/>
            <w:tcBorders>
              <w:top w:val="nil"/>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p>
        </w:tc>
        <w:tc>
          <w:tcPr>
            <w:tcW w:w="422" w:type="pct"/>
            <w:vMerge/>
            <w:tcBorders>
              <w:top w:val="nil"/>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p>
        </w:tc>
        <w:tc>
          <w:tcPr>
            <w:tcW w:w="234" w:type="pct"/>
            <w:vMerge/>
            <w:tcBorders>
              <w:top w:val="nil"/>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p>
        </w:tc>
        <w:tc>
          <w:tcPr>
            <w:tcW w:w="282" w:type="pct"/>
            <w:vMerge/>
            <w:tcBorders>
              <w:top w:val="nil"/>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p>
        </w:tc>
        <w:tc>
          <w:tcPr>
            <w:tcW w:w="329" w:type="pct"/>
            <w:vMerge/>
            <w:tcBorders>
              <w:top w:val="nil"/>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p>
        </w:tc>
        <w:tc>
          <w:tcPr>
            <w:tcW w:w="328" w:type="pct"/>
            <w:vMerge/>
            <w:tcBorders>
              <w:top w:val="nil"/>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p>
        </w:tc>
      </w:tr>
      <w:tr w:rsidR="0058028F" w:rsidRPr="00196FDA" w:rsidTr="00394EDE">
        <w:trPr>
          <w:trHeight w:val="300"/>
          <w:jc w:val="right"/>
        </w:trPr>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sidRPr="00196FDA">
              <w:rPr>
                <w:color w:val="000000"/>
                <w:sz w:val="18"/>
                <w:szCs w:val="18"/>
              </w:rPr>
              <w:t>1</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sidRPr="00196FDA">
              <w:rPr>
                <w:color w:val="000000"/>
                <w:sz w:val="18"/>
                <w:szCs w:val="18"/>
              </w:rPr>
              <w:t>2</w:t>
            </w: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sidRPr="00196FDA">
              <w:rPr>
                <w:color w:val="000000"/>
                <w:sz w:val="18"/>
                <w:szCs w:val="18"/>
              </w:rPr>
              <w:t>3</w:t>
            </w: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sidRPr="00196FDA">
              <w:rPr>
                <w:color w:val="000000"/>
                <w:sz w:val="18"/>
                <w:szCs w:val="18"/>
              </w:rPr>
              <w:t>4</w:t>
            </w:r>
          </w:p>
        </w:tc>
        <w:tc>
          <w:tcPr>
            <w:tcW w:w="598"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sidRPr="00196FDA">
              <w:rPr>
                <w:color w:val="000000"/>
                <w:sz w:val="18"/>
                <w:szCs w:val="18"/>
              </w:rPr>
              <w:t>5</w:t>
            </w:r>
          </w:p>
        </w:tc>
        <w:tc>
          <w:tcPr>
            <w:tcW w:w="141"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sidRPr="00196FDA">
              <w:rPr>
                <w:color w:val="000000"/>
                <w:sz w:val="18"/>
                <w:szCs w:val="18"/>
              </w:rPr>
              <w:t>6</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sidRPr="00196FDA">
              <w:rPr>
                <w:color w:val="000000"/>
                <w:sz w:val="18"/>
                <w:szCs w:val="18"/>
              </w:rPr>
              <w:t>7</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pStyle w:val="ConsPlusCell"/>
              <w:ind w:firstLine="0"/>
              <w:jc w:val="center"/>
              <w:rPr>
                <w:rFonts w:ascii="Times New Roman" w:hAnsi="Times New Roman" w:cs="Times New Roman"/>
                <w:sz w:val="18"/>
                <w:szCs w:val="18"/>
                <w:lang w:eastAsia="en-US"/>
              </w:rPr>
            </w:pPr>
            <w:r w:rsidRPr="00196FDA">
              <w:rPr>
                <w:rFonts w:ascii="Times New Roman" w:hAnsi="Times New Roman" w:cs="Times New Roman"/>
                <w:sz w:val="18"/>
                <w:szCs w:val="18"/>
                <w:lang w:eastAsia="en-US"/>
              </w:rPr>
              <w:t>8</w:t>
            </w:r>
          </w:p>
        </w:tc>
        <w:tc>
          <w:tcPr>
            <w:tcW w:w="235"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sidRPr="00196FDA">
              <w:rPr>
                <w:color w:val="000000"/>
                <w:sz w:val="18"/>
                <w:szCs w:val="18"/>
              </w:rPr>
              <w:t>9</w:t>
            </w:r>
          </w:p>
        </w:tc>
        <w:tc>
          <w:tcPr>
            <w:tcW w:w="238"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sidRPr="00196FDA">
              <w:rPr>
                <w:color w:val="000000"/>
                <w:sz w:val="18"/>
                <w:szCs w:val="18"/>
              </w:rPr>
              <w:t>10</w:t>
            </w:r>
          </w:p>
        </w:tc>
        <w:tc>
          <w:tcPr>
            <w:tcW w:w="233"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sidRPr="00196FDA">
              <w:rPr>
                <w:color w:val="000000"/>
                <w:sz w:val="18"/>
                <w:szCs w:val="18"/>
              </w:rPr>
              <w:t>11</w:t>
            </w:r>
          </w:p>
        </w:tc>
        <w:tc>
          <w:tcPr>
            <w:tcW w:w="422"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sidRPr="00196FDA">
              <w:rPr>
                <w:color w:val="000000"/>
                <w:sz w:val="18"/>
                <w:szCs w:val="18"/>
              </w:rPr>
              <w:t>12</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sidRPr="00196FDA">
              <w:rPr>
                <w:color w:val="000000"/>
                <w:sz w:val="18"/>
                <w:szCs w:val="18"/>
              </w:rPr>
              <w:t>13</w:t>
            </w:r>
          </w:p>
        </w:tc>
        <w:tc>
          <w:tcPr>
            <w:tcW w:w="282"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sidRPr="00196FDA">
              <w:rPr>
                <w:color w:val="000000"/>
                <w:sz w:val="18"/>
                <w:szCs w:val="18"/>
              </w:rPr>
              <w:t>14</w:t>
            </w:r>
          </w:p>
        </w:tc>
        <w:tc>
          <w:tcPr>
            <w:tcW w:w="329"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sidRPr="00196FDA">
              <w:rPr>
                <w:color w:val="000000"/>
                <w:sz w:val="18"/>
                <w:szCs w:val="18"/>
              </w:rPr>
              <w:t>15</w:t>
            </w:r>
          </w:p>
        </w:tc>
        <w:tc>
          <w:tcPr>
            <w:tcW w:w="328"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sidRPr="00196FDA">
              <w:rPr>
                <w:color w:val="000000"/>
                <w:sz w:val="18"/>
                <w:szCs w:val="18"/>
              </w:rPr>
              <w:t>16</w:t>
            </w:r>
          </w:p>
        </w:tc>
      </w:tr>
      <w:tr w:rsidR="00E07560" w:rsidRPr="00196FDA" w:rsidTr="0058028F">
        <w:trPr>
          <w:trHeight w:val="300"/>
          <w:jc w:val="right"/>
        </w:trPr>
        <w:tc>
          <w:tcPr>
            <w:tcW w:w="5000" w:type="pct"/>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rPr>
                <w:color w:val="000000"/>
                <w:sz w:val="18"/>
                <w:szCs w:val="18"/>
              </w:rPr>
            </w:pPr>
            <w:r>
              <w:rPr>
                <w:sz w:val="18"/>
                <w:szCs w:val="18"/>
              </w:rPr>
              <w:t>Подпрограмма 1</w:t>
            </w:r>
            <w:r w:rsidRPr="00196FDA">
              <w:rPr>
                <w:sz w:val="18"/>
                <w:szCs w:val="18"/>
              </w:rPr>
              <w:t xml:space="preserve"> «</w:t>
            </w:r>
            <w:r>
              <w:rPr>
                <w:sz w:val="18"/>
                <w:szCs w:val="18"/>
              </w:rPr>
              <w:t>Создание условий для обеспечения населения села Хатанга бытовыми услугами</w:t>
            </w:r>
            <w:r w:rsidRPr="00196FDA">
              <w:rPr>
                <w:sz w:val="18"/>
                <w:szCs w:val="18"/>
              </w:rPr>
              <w:t xml:space="preserve">»  </w:t>
            </w:r>
          </w:p>
        </w:tc>
      </w:tr>
      <w:tr w:rsidR="0058028F" w:rsidRPr="00196FDA" w:rsidTr="00394EDE">
        <w:trPr>
          <w:trHeight w:val="300"/>
          <w:jc w:val="right"/>
        </w:trPr>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pStyle w:val="ConsPlusCell"/>
              <w:widowControl/>
              <w:ind w:firstLine="0"/>
              <w:rPr>
                <w:rFonts w:ascii="Times New Roman" w:hAnsi="Times New Roman" w:cs="Times New Roman"/>
                <w:sz w:val="18"/>
                <w:szCs w:val="18"/>
              </w:rPr>
            </w:pPr>
            <w:r>
              <w:rPr>
                <w:rFonts w:ascii="Times New Roman" w:hAnsi="Times New Roman" w:cs="Times New Roman"/>
                <w:sz w:val="18"/>
                <w:szCs w:val="18"/>
              </w:rPr>
              <w:t xml:space="preserve">Возмещение части затрат, связанных с предоставлением населению села Хатанга услуг бани по тарифу ниже экономически </w:t>
            </w:r>
            <w:r>
              <w:rPr>
                <w:rFonts w:ascii="Times New Roman" w:hAnsi="Times New Roman" w:cs="Times New Roman"/>
                <w:sz w:val="18"/>
                <w:szCs w:val="18"/>
              </w:rPr>
              <w:lastRenderedPageBreak/>
              <w:t>обоснованного</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E07560" w:rsidRPr="00196FDA" w:rsidRDefault="00E07560" w:rsidP="00394EDE">
            <w:pPr>
              <w:pStyle w:val="ConsPlusCell"/>
              <w:ind w:firstLine="0"/>
              <w:rPr>
                <w:rFonts w:ascii="Times New Roman" w:hAnsi="Times New Roman" w:cs="Times New Roman"/>
                <w:sz w:val="18"/>
                <w:szCs w:val="18"/>
                <w:lang w:eastAsia="en-US"/>
              </w:rPr>
            </w:pP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rPr>
                <w:color w:val="000000"/>
                <w:sz w:val="18"/>
                <w:szCs w:val="18"/>
              </w:rPr>
            </w:pPr>
            <w:r w:rsidRPr="00196FDA">
              <w:rPr>
                <w:color w:val="000000"/>
                <w:sz w:val="18"/>
                <w:szCs w:val="18"/>
              </w:rPr>
              <w:t>2014</w:t>
            </w: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rPr>
                <w:color w:val="000000"/>
                <w:sz w:val="18"/>
                <w:szCs w:val="18"/>
              </w:rPr>
            </w:pPr>
            <w:r w:rsidRPr="00196FDA">
              <w:rPr>
                <w:color w:val="000000"/>
                <w:sz w:val="18"/>
                <w:szCs w:val="18"/>
              </w:rPr>
              <w:t>202</w:t>
            </w:r>
            <w:r>
              <w:rPr>
                <w:color w:val="000000"/>
                <w:sz w:val="18"/>
                <w:szCs w:val="18"/>
              </w:rPr>
              <w:t>4</w:t>
            </w:r>
          </w:p>
        </w:tc>
        <w:tc>
          <w:tcPr>
            <w:tcW w:w="598"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rPr>
                <w:color w:val="000000"/>
                <w:sz w:val="18"/>
                <w:szCs w:val="18"/>
              </w:rPr>
            </w:pPr>
            <w:r>
              <w:rPr>
                <w:color w:val="000000"/>
                <w:sz w:val="18"/>
                <w:szCs w:val="18"/>
              </w:rPr>
              <w:t>Количество посещений бани населением в течении года</w:t>
            </w:r>
          </w:p>
        </w:tc>
        <w:tc>
          <w:tcPr>
            <w:tcW w:w="141"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sidRPr="00196FDA">
              <w:rPr>
                <w:color w:val="000000"/>
                <w:sz w:val="18"/>
                <w:szCs w:val="18"/>
              </w:rPr>
              <w:t>ед</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1712</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1712</w:t>
            </w:r>
          </w:p>
        </w:tc>
        <w:tc>
          <w:tcPr>
            <w:tcW w:w="235"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Pr>
                <w:color w:val="000000"/>
                <w:sz w:val="18"/>
                <w:szCs w:val="18"/>
              </w:rPr>
              <w:t>1712</w:t>
            </w:r>
          </w:p>
        </w:tc>
        <w:tc>
          <w:tcPr>
            <w:tcW w:w="238"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Pr>
                <w:color w:val="000000"/>
                <w:sz w:val="18"/>
                <w:szCs w:val="18"/>
              </w:rPr>
              <w:t>1712</w:t>
            </w:r>
          </w:p>
        </w:tc>
        <w:tc>
          <w:tcPr>
            <w:tcW w:w="233"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Pr>
                <w:color w:val="000000"/>
                <w:sz w:val="18"/>
                <w:szCs w:val="18"/>
              </w:rPr>
              <w:t>0</w:t>
            </w:r>
            <w:r w:rsidRPr="00196FDA">
              <w:rPr>
                <w:color w:val="000000"/>
                <w:sz w:val="18"/>
                <w:szCs w:val="18"/>
              </w:rPr>
              <w:t>5</w:t>
            </w:r>
            <w:r>
              <w:rPr>
                <w:color w:val="000000"/>
                <w:sz w:val="18"/>
                <w:szCs w:val="18"/>
              </w:rPr>
              <w:t>02</w:t>
            </w:r>
          </w:p>
        </w:tc>
        <w:tc>
          <w:tcPr>
            <w:tcW w:w="422"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sidRPr="00196FDA">
              <w:rPr>
                <w:color w:val="000000"/>
                <w:sz w:val="18"/>
                <w:szCs w:val="18"/>
              </w:rPr>
              <w:t>0</w:t>
            </w:r>
            <w:r>
              <w:rPr>
                <w:color w:val="000000"/>
                <w:sz w:val="18"/>
                <w:szCs w:val="18"/>
              </w:rPr>
              <w:t>7</w:t>
            </w:r>
            <w:r w:rsidRPr="00196FDA">
              <w:rPr>
                <w:color w:val="000000"/>
                <w:sz w:val="18"/>
                <w:szCs w:val="18"/>
              </w:rPr>
              <w:t>1001</w:t>
            </w:r>
            <w:r>
              <w:rPr>
                <w:color w:val="000000"/>
                <w:sz w:val="18"/>
                <w:szCs w:val="18"/>
              </w:rPr>
              <w:t>7</w:t>
            </w:r>
            <w:r w:rsidRPr="00196FDA">
              <w:rPr>
                <w:color w:val="000000"/>
                <w:sz w:val="18"/>
                <w:szCs w:val="18"/>
              </w:rPr>
              <w:t>1</w:t>
            </w:r>
            <w:r>
              <w:rPr>
                <w:color w:val="000000"/>
                <w:sz w:val="18"/>
                <w:szCs w:val="18"/>
              </w:rPr>
              <w:t>1</w:t>
            </w:r>
            <w:r w:rsidRPr="00196FDA">
              <w:rPr>
                <w:color w:val="000000"/>
                <w:sz w:val="18"/>
                <w:szCs w:val="18"/>
              </w:rPr>
              <w:t>0</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Pr>
                <w:color w:val="000000"/>
                <w:sz w:val="18"/>
                <w:szCs w:val="18"/>
              </w:rPr>
              <w:t>810</w:t>
            </w:r>
          </w:p>
        </w:tc>
        <w:tc>
          <w:tcPr>
            <w:tcW w:w="282" w:type="pct"/>
            <w:tcBorders>
              <w:top w:val="single" w:sz="4" w:space="0" w:color="auto"/>
              <w:left w:val="nil"/>
              <w:bottom w:val="single" w:sz="4" w:space="0" w:color="auto"/>
              <w:right w:val="single" w:sz="4" w:space="0" w:color="auto"/>
            </w:tcBorders>
            <w:shd w:val="clear" w:color="auto" w:fill="FFFFFF"/>
            <w:vAlign w:val="center"/>
          </w:tcPr>
          <w:p w:rsidR="00E07560" w:rsidRPr="00CE0CD7" w:rsidRDefault="00E07560" w:rsidP="00394EDE">
            <w:pPr>
              <w:ind w:firstLine="0"/>
              <w:jc w:val="center"/>
              <w:rPr>
                <w:sz w:val="18"/>
                <w:szCs w:val="18"/>
              </w:rPr>
            </w:pPr>
            <w:r>
              <w:rPr>
                <w:sz w:val="18"/>
                <w:szCs w:val="18"/>
              </w:rPr>
              <w:t>7 129,56</w:t>
            </w:r>
          </w:p>
        </w:tc>
        <w:tc>
          <w:tcPr>
            <w:tcW w:w="329" w:type="pct"/>
            <w:tcBorders>
              <w:top w:val="single" w:sz="4" w:space="0" w:color="auto"/>
              <w:left w:val="nil"/>
              <w:bottom w:val="single" w:sz="4" w:space="0" w:color="auto"/>
              <w:right w:val="single" w:sz="4" w:space="0" w:color="auto"/>
            </w:tcBorders>
            <w:shd w:val="clear" w:color="auto" w:fill="FFFFFF"/>
            <w:vAlign w:val="center"/>
          </w:tcPr>
          <w:p w:rsidR="00E07560" w:rsidRPr="00611542" w:rsidRDefault="00E07560" w:rsidP="00394EDE">
            <w:pPr>
              <w:ind w:firstLine="0"/>
              <w:jc w:val="center"/>
              <w:rPr>
                <w:sz w:val="18"/>
                <w:szCs w:val="18"/>
              </w:rPr>
            </w:pPr>
            <w:r>
              <w:rPr>
                <w:sz w:val="18"/>
                <w:szCs w:val="18"/>
              </w:rPr>
              <w:t>7 108,56</w:t>
            </w:r>
          </w:p>
        </w:tc>
        <w:tc>
          <w:tcPr>
            <w:tcW w:w="328" w:type="pct"/>
            <w:tcBorders>
              <w:top w:val="single" w:sz="4" w:space="0" w:color="auto"/>
              <w:left w:val="nil"/>
              <w:bottom w:val="single" w:sz="4" w:space="0" w:color="auto"/>
              <w:right w:val="single" w:sz="4" w:space="0" w:color="auto"/>
            </w:tcBorders>
            <w:shd w:val="clear" w:color="auto" w:fill="FFFFFF"/>
            <w:vAlign w:val="center"/>
          </w:tcPr>
          <w:p w:rsidR="00E07560" w:rsidRPr="00611542" w:rsidRDefault="00E07560" w:rsidP="00394EDE">
            <w:pPr>
              <w:ind w:firstLine="0"/>
              <w:jc w:val="center"/>
              <w:rPr>
                <w:sz w:val="18"/>
                <w:szCs w:val="18"/>
              </w:rPr>
            </w:pPr>
            <w:r>
              <w:rPr>
                <w:sz w:val="18"/>
                <w:szCs w:val="18"/>
              </w:rPr>
              <w:t>7 108,56</w:t>
            </w:r>
          </w:p>
        </w:tc>
      </w:tr>
      <w:tr w:rsidR="00E07560" w:rsidRPr="00196FDA" w:rsidTr="0058028F">
        <w:trPr>
          <w:trHeight w:val="300"/>
          <w:jc w:val="right"/>
        </w:trPr>
        <w:tc>
          <w:tcPr>
            <w:tcW w:w="5000" w:type="pct"/>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rPr>
                <w:color w:val="000000"/>
                <w:sz w:val="18"/>
                <w:szCs w:val="18"/>
              </w:rPr>
            </w:pPr>
            <w:r w:rsidRPr="00196FDA">
              <w:rPr>
                <w:sz w:val="18"/>
                <w:szCs w:val="18"/>
              </w:rPr>
              <w:lastRenderedPageBreak/>
              <w:t>Подпрограмма 2 «</w:t>
            </w:r>
            <w:r>
              <w:rPr>
                <w:sz w:val="18"/>
                <w:szCs w:val="18"/>
              </w:rPr>
              <w:t>Создание безопасных и комфортных условий проживания граждан в домах с печным отоплением</w:t>
            </w:r>
            <w:r w:rsidRPr="00196FDA">
              <w:rPr>
                <w:sz w:val="18"/>
                <w:szCs w:val="18"/>
              </w:rPr>
              <w:t>» </w:t>
            </w:r>
          </w:p>
        </w:tc>
      </w:tr>
      <w:tr w:rsidR="0058028F" w:rsidRPr="00196FDA" w:rsidTr="00394EDE">
        <w:trPr>
          <w:trHeight w:val="300"/>
          <w:jc w:val="right"/>
        </w:trPr>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pStyle w:val="ConsPlusCell"/>
              <w:widowControl/>
              <w:ind w:firstLine="0"/>
              <w:rPr>
                <w:rFonts w:ascii="Times New Roman" w:hAnsi="Times New Roman" w:cs="Times New Roman"/>
                <w:sz w:val="18"/>
                <w:szCs w:val="18"/>
              </w:rPr>
            </w:pPr>
            <w:r>
              <w:rPr>
                <w:rFonts w:ascii="Times New Roman" w:hAnsi="Times New Roman"/>
                <w:sz w:val="18"/>
                <w:szCs w:val="18"/>
              </w:rPr>
              <w:t>Ремонт печного оборудования и остекление оконных блоков в домах</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E07560" w:rsidRPr="00196FDA" w:rsidRDefault="00E07560" w:rsidP="00394EDE">
            <w:pPr>
              <w:pStyle w:val="ConsPlusCell"/>
              <w:ind w:firstLine="0"/>
              <w:rPr>
                <w:rFonts w:ascii="Times New Roman" w:hAnsi="Times New Roman" w:cs="Times New Roman"/>
                <w:sz w:val="18"/>
                <w:szCs w:val="18"/>
                <w:lang w:eastAsia="en-US"/>
              </w:rPr>
            </w:pP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rPr>
                <w:color w:val="000000"/>
                <w:sz w:val="18"/>
                <w:szCs w:val="18"/>
              </w:rPr>
            </w:pPr>
            <w:r w:rsidRPr="00196FDA">
              <w:rPr>
                <w:color w:val="000000"/>
                <w:sz w:val="18"/>
                <w:szCs w:val="18"/>
              </w:rPr>
              <w:t>2014</w:t>
            </w: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rPr>
                <w:color w:val="000000"/>
                <w:sz w:val="18"/>
                <w:szCs w:val="18"/>
              </w:rPr>
            </w:pPr>
            <w:r w:rsidRPr="00196FDA">
              <w:rPr>
                <w:color w:val="000000"/>
                <w:sz w:val="18"/>
                <w:szCs w:val="18"/>
              </w:rPr>
              <w:t>20</w:t>
            </w:r>
            <w:r>
              <w:rPr>
                <w:color w:val="000000"/>
                <w:sz w:val="18"/>
                <w:szCs w:val="18"/>
              </w:rPr>
              <w:t>24</w:t>
            </w:r>
          </w:p>
        </w:tc>
        <w:tc>
          <w:tcPr>
            <w:tcW w:w="598"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rPr>
                <w:color w:val="000000"/>
                <w:sz w:val="18"/>
                <w:szCs w:val="18"/>
              </w:rPr>
            </w:pPr>
            <w:r>
              <w:rPr>
                <w:sz w:val="18"/>
                <w:szCs w:val="18"/>
              </w:rPr>
              <w:t>Количество квартир в которых отремонтировано печное оборудование</w:t>
            </w:r>
          </w:p>
        </w:tc>
        <w:tc>
          <w:tcPr>
            <w:tcW w:w="141"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rPr>
                <w:color w:val="000000"/>
                <w:sz w:val="18"/>
                <w:szCs w:val="18"/>
              </w:rPr>
            </w:pPr>
            <w:r>
              <w:rPr>
                <w:color w:val="000000"/>
                <w:sz w:val="18"/>
                <w:szCs w:val="18"/>
              </w:rPr>
              <w:t>ед</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olor w:val="000000"/>
                <w:sz w:val="18"/>
                <w:szCs w:val="18"/>
              </w:rPr>
              <w:t>0</w:t>
            </w:r>
          </w:p>
        </w:tc>
        <w:tc>
          <w:tcPr>
            <w:tcW w:w="235"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rPr>
                <w:color w:val="000000"/>
                <w:sz w:val="18"/>
                <w:szCs w:val="18"/>
              </w:rPr>
            </w:pPr>
            <w:r>
              <w:rPr>
                <w:color w:val="000000"/>
                <w:sz w:val="18"/>
                <w:szCs w:val="18"/>
              </w:rPr>
              <w:t>0</w:t>
            </w:r>
          </w:p>
        </w:tc>
        <w:tc>
          <w:tcPr>
            <w:tcW w:w="238"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rPr>
                <w:color w:val="000000"/>
                <w:sz w:val="18"/>
                <w:szCs w:val="18"/>
              </w:rPr>
            </w:pPr>
            <w:r>
              <w:rPr>
                <w:color w:val="000000"/>
                <w:sz w:val="18"/>
                <w:szCs w:val="18"/>
              </w:rPr>
              <w:t>0</w:t>
            </w:r>
          </w:p>
        </w:tc>
        <w:tc>
          <w:tcPr>
            <w:tcW w:w="233"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rPr>
                <w:color w:val="000000"/>
                <w:sz w:val="18"/>
                <w:szCs w:val="18"/>
              </w:rPr>
            </w:pPr>
            <w:r>
              <w:rPr>
                <w:color w:val="000000"/>
                <w:sz w:val="18"/>
                <w:szCs w:val="18"/>
              </w:rPr>
              <w:t>0501</w:t>
            </w:r>
          </w:p>
        </w:tc>
        <w:tc>
          <w:tcPr>
            <w:tcW w:w="422"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rPr>
                <w:color w:val="000000"/>
                <w:sz w:val="18"/>
                <w:szCs w:val="18"/>
              </w:rPr>
            </w:pPr>
            <w:r>
              <w:rPr>
                <w:color w:val="000000"/>
                <w:sz w:val="18"/>
                <w:szCs w:val="18"/>
              </w:rPr>
              <w:t>0721721000</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rPr>
                <w:color w:val="000000"/>
                <w:sz w:val="18"/>
                <w:szCs w:val="18"/>
              </w:rPr>
            </w:pPr>
            <w:r>
              <w:rPr>
                <w:color w:val="000000"/>
                <w:sz w:val="18"/>
                <w:szCs w:val="18"/>
              </w:rPr>
              <w:t>810</w:t>
            </w:r>
          </w:p>
        </w:tc>
        <w:tc>
          <w:tcPr>
            <w:tcW w:w="282" w:type="pct"/>
            <w:tcBorders>
              <w:top w:val="single" w:sz="4" w:space="0" w:color="auto"/>
              <w:left w:val="nil"/>
              <w:bottom w:val="single" w:sz="4" w:space="0" w:color="auto"/>
              <w:right w:val="single" w:sz="4" w:space="0" w:color="auto"/>
            </w:tcBorders>
            <w:shd w:val="clear" w:color="auto" w:fill="FFFFFF"/>
            <w:vAlign w:val="center"/>
          </w:tcPr>
          <w:p w:rsidR="00E07560" w:rsidRPr="00611542" w:rsidRDefault="00E07560" w:rsidP="00394EDE">
            <w:pPr>
              <w:ind w:firstLine="0"/>
              <w:rPr>
                <w:sz w:val="18"/>
                <w:szCs w:val="18"/>
              </w:rPr>
            </w:pPr>
            <w:r>
              <w:rPr>
                <w:sz w:val="18"/>
                <w:szCs w:val="18"/>
              </w:rPr>
              <w:t>0,00</w:t>
            </w:r>
          </w:p>
        </w:tc>
        <w:tc>
          <w:tcPr>
            <w:tcW w:w="329" w:type="pct"/>
            <w:tcBorders>
              <w:top w:val="single" w:sz="4" w:space="0" w:color="auto"/>
              <w:left w:val="nil"/>
              <w:bottom w:val="single" w:sz="4" w:space="0" w:color="auto"/>
              <w:right w:val="single" w:sz="4" w:space="0" w:color="auto"/>
            </w:tcBorders>
            <w:shd w:val="clear" w:color="auto" w:fill="FFFFFF"/>
            <w:vAlign w:val="center"/>
          </w:tcPr>
          <w:p w:rsidR="00E07560" w:rsidRPr="00611542" w:rsidRDefault="00E07560" w:rsidP="00394EDE">
            <w:pPr>
              <w:ind w:firstLine="0"/>
              <w:rPr>
                <w:sz w:val="18"/>
                <w:szCs w:val="18"/>
              </w:rPr>
            </w:pPr>
            <w:r>
              <w:rPr>
                <w:sz w:val="18"/>
                <w:szCs w:val="18"/>
              </w:rPr>
              <w:t>0,00</w:t>
            </w:r>
          </w:p>
        </w:tc>
        <w:tc>
          <w:tcPr>
            <w:tcW w:w="328" w:type="pct"/>
            <w:tcBorders>
              <w:top w:val="single" w:sz="4" w:space="0" w:color="auto"/>
              <w:left w:val="nil"/>
              <w:bottom w:val="single" w:sz="4" w:space="0" w:color="auto"/>
              <w:right w:val="single" w:sz="4" w:space="0" w:color="auto"/>
            </w:tcBorders>
            <w:shd w:val="clear" w:color="auto" w:fill="FFFFFF"/>
            <w:vAlign w:val="center"/>
          </w:tcPr>
          <w:p w:rsidR="00E07560" w:rsidRPr="00611542" w:rsidRDefault="00E07560" w:rsidP="00394EDE">
            <w:pPr>
              <w:ind w:firstLine="0"/>
              <w:rPr>
                <w:sz w:val="18"/>
                <w:szCs w:val="18"/>
              </w:rPr>
            </w:pPr>
            <w:r>
              <w:rPr>
                <w:sz w:val="18"/>
                <w:szCs w:val="18"/>
              </w:rPr>
              <w:t>0,00</w:t>
            </w:r>
          </w:p>
        </w:tc>
      </w:tr>
      <w:tr w:rsidR="00E07560" w:rsidRPr="00196FDA" w:rsidTr="0058028F">
        <w:trPr>
          <w:trHeight w:val="300"/>
          <w:jc w:val="right"/>
        </w:trPr>
        <w:tc>
          <w:tcPr>
            <w:tcW w:w="5000" w:type="pct"/>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rPr>
                <w:color w:val="000000"/>
                <w:sz w:val="18"/>
                <w:szCs w:val="18"/>
              </w:rPr>
            </w:pPr>
            <w:r>
              <w:rPr>
                <w:sz w:val="18"/>
                <w:szCs w:val="18"/>
              </w:rPr>
              <w:t>Подпрограмма 3 «Уличное освещение и улучшение условий проживания населения»</w:t>
            </w:r>
          </w:p>
        </w:tc>
      </w:tr>
      <w:tr w:rsidR="0058028F" w:rsidRPr="00196FDA" w:rsidTr="00394EDE">
        <w:trPr>
          <w:trHeight w:val="300"/>
          <w:jc w:val="right"/>
        </w:trPr>
        <w:tc>
          <w:tcPr>
            <w:tcW w:w="659" w:type="pct"/>
            <w:tcBorders>
              <w:top w:val="single" w:sz="4" w:space="0" w:color="auto"/>
              <w:left w:val="single" w:sz="4" w:space="0" w:color="auto"/>
              <w:bottom w:val="single" w:sz="4" w:space="0" w:color="auto"/>
              <w:right w:val="single" w:sz="4" w:space="0" w:color="auto"/>
            </w:tcBorders>
            <w:shd w:val="clear" w:color="auto" w:fill="FFFFFF"/>
          </w:tcPr>
          <w:p w:rsidR="00E07560" w:rsidRPr="00DA29F3" w:rsidRDefault="00E07560" w:rsidP="00394EDE">
            <w:pPr>
              <w:ind w:firstLine="0"/>
              <w:rPr>
                <w:sz w:val="18"/>
                <w:szCs w:val="18"/>
              </w:rPr>
            </w:pPr>
            <w:r>
              <w:rPr>
                <w:sz w:val="18"/>
                <w:szCs w:val="18"/>
              </w:rPr>
              <w:t>Возмещение затрат связанных с приобретением и установкой светодиодных светильников для освещения улиц населенных пунктов сельского поселения Хатанга</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rPr>
                <w:sz w:val="18"/>
                <w:szCs w:val="18"/>
              </w:rPr>
            </w:pP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rPr>
                <w:color w:val="000000"/>
                <w:sz w:val="18"/>
                <w:szCs w:val="18"/>
              </w:rPr>
            </w:pPr>
            <w:r>
              <w:rPr>
                <w:color w:val="000000"/>
                <w:sz w:val="18"/>
                <w:szCs w:val="18"/>
              </w:rPr>
              <w:t>2014</w:t>
            </w: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rPr>
                <w:color w:val="000000"/>
                <w:sz w:val="18"/>
                <w:szCs w:val="18"/>
              </w:rPr>
            </w:pPr>
            <w:r>
              <w:rPr>
                <w:color w:val="000000"/>
                <w:sz w:val="18"/>
                <w:szCs w:val="18"/>
              </w:rPr>
              <w:t>2024</w:t>
            </w:r>
          </w:p>
        </w:tc>
        <w:tc>
          <w:tcPr>
            <w:tcW w:w="598" w:type="pct"/>
            <w:tcBorders>
              <w:top w:val="single" w:sz="4" w:space="0" w:color="auto"/>
              <w:left w:val="nil"/>
              <w:bottom w:val="single" w:sz="4" w:space="0" w:color="auto"/>
              <w:right w:val="single" w:sz="4" w:space="0" w:color="auto"/>
            </w:tcBorders>
            <w:shd w:val="clear" w:color="auto" w:fill="FFFFFF"/>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Доля светодиодных светильников в системе уличного освещения села Хатанга</w:t>
            </w:r>
          </w:p>
        </w:tc>
        <w:tc>
          <w:tcPr>
            <w:tcW w:w="141"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Pr>
                <w:color w:val="000000"/>
                <w:sz w:val="18"/>
                <w:szCs w:val="18"/>
              </w:rPr>
              <w:t>ед</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35"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Pr>
                <w:color w:val="000000"/>
                <w:sz w:val="18"/>
                <w:szCs w:val="18"/>
              </w:rPr>
              <w:t>0</w:t>
            </w:r>
          </w:p>
        </w:tc>
        <w:tc>
          <w:tcPr>
            <w:tcW w:w="238"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Pr>
                <w:color w:val="000000"/>
                <w:sz w:val="18"/>
                <w:szCs w:val="18"/>
              </w:rPr>
              <w:t>0</w:t>
            </w:r>
          </w:p>
        </w:tc>
        <w:tc>
          <w:tcPr>
            <w:tcW w:w="233"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Pr>
                <w:color w:val="000000"/>
                <w:sz w:val="18"/>
                <w:szCs w:val="18"/>
              </w:rPr>
              <w:t>0505</w:t>
            </w:r>
          </w:p>
        </w:tc>
        <w:tc>
          <w:tcPr>
            <w:tcW w:w="422"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Pr>
                <w:color w:val="000000"/>
                <w:sz w:val="18"/>
                <w:szCs w:val="18"/>
              </w:rPr>
              <w:t>0751751000</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Pr>
                <w:color w:val="000000"/>
                <w:sz w:val="18"/>
                <w:szCs w:val="18"/>
              </w:rPr>
              <w:t>810</w:t>
            </w:r>
          </w:p>
        </w:tc>
        <w:tc>
          <w:tcPr>
            <w:tcW w:w="282" w:type="pct"/>
            <w:tcBorders>
              <w:top w:val="single" w:sz="4" w:space="0" w:color="auto"/>
              <w:left w:val="nil"/>
              <w:bottom w:val="single" w:sz="4" w:space="0" w:color="auto"/>
              <w:right w:val="single" w:sz="4" w:space="0" w:color="auto"/>
            </w:tcBorders>
            <w:shd w:val="clear" w:color="auto" w:fill="FFFFFF"/>
            <w:vAlign w:val="center"/>
          </w:tcPr>
          <w:p w:rsidR="00E07560" w:rsidRPr="00785382" w:rsidRDefault="00E07560" w:rsidP="00394EDE">
            <w:pPr>
              <w:ind w:firstLine="0"/>
              <w:jc w:val="center"/>
              <w:rPr>
                <w:color w:val="000000"/>
                <w:sz w:val="18"/>
                <w:szCs w:val="18"/>
              </w:rPr>
            </w:pPr>
            <w:r>
              <w:rPr>
                <w:color w:val="000000"/>
                <w:sz w:val="18"/>
                <w:szCs w:val="18"/>
                <w:lang w:val="en-US"/>
              </w:rPr>
              <w:t>0</w:t>
            </w:r>
            <w:r>
              <w:rPr>
                <w:color w:val="000000"/>
                <w:sz w:val="18"/>
                <w:szCs w:val="18"/>
              </w:rPr>
              <w:t>,00</w:t>
            </w:r>
          </w:p>
        </w:tc>
        <w:tc>
          <w:tcPr>
            <w:tcW w:w="329"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Pr>
                <w:color w:val="000000"/>
                <w:sz w:val="18"/>
                <w:szCs w:val="18"/>
              </w:rPr>
              <w:t>0,00</w:t>
            </w:r>
          </w:p>
        </w:tc>
        <w:tc>
          <w:tcPr>
            <w:tcW w:w="328"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Pr>
                <w:color w:val="000000"/>
                <w:sz w:val="18"/>
                <w:szCs w:val="18"/>
              </w:rPr>
              <w:t>0,00</w:t>
            </w:r>
          </w:p>
        </w:tc>
      </w:tr>
      <w:tr w:rsidR="0058028F" w:rsidRPr="00196FDA" w:rsidTr="00394EDE">
        <w:trPr>
          <w:trHeight w:val="300"/>
          <w:jc w:val="right"/>
        </w:trPr>
        <w:tc>
          <w:tcPr>
            <w:tcW w:w="659" w:type="pct"/>
            <w:tcBorders>
              <w:top w:val="single" w:sz="4" w:space="0" w:color="auto"/>
              <w:left w:val="single" w:sz="4" w:space="0" w:color="auto"/>
              <w:bottom w:val="single" w:sz="4" w:space="0" w:color="auto"/>
              <w:right w:val="single" w:sz="4" w:space="0" w:color="auto"/>
            </w:tcBorders>
            <w:shd w:val="clear" w:color="auto" w:fill="FFFFFF"/>
          </w:tcPr>
          <w:p w:rsidR="00E07560" w:rsidRDefault="00E07560" w:rsidP="00394EDE">
            <w:pPr>
              <w:ind w:firstLine="0"/>
              <w:rPr>
                <w:sz w:val="18"/>
                <w:szCs w:val="18"/>
              </w:rPr>
            </w:pPr>
            <w:r>
              <w:rPr>
                <w:sz w:val="18"/>
                <w:szCs w:val="18"/>
              </w:rPr>
              <w:t>Приобретение и установка в системе уличного освещения поселков сельского поселения Хатанга (за исключением с. Хатанга)</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rPr>
                <w:sz w:val="18"/>
                <w:szCs w:val="18"/>
              </w:rPr>
            </w:pP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rPr>
                <w:color w:val="000000"/>
                <w:sz w:val="18"/>
                <w:szCs w:val="18"/>
              </w:rPr>
            </w:pPr>
            <w:r>
              <w:rPr>
                <w:color w:val="000000"/>
                <w:sz w:val="18"/>
                <w:szCs w:val="18"/>
              </w:rPr>
              <w:t>2014</w:t>
            </w: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rPr>
                <w:color w:val="000000"/>
                <w:sz w:val="18"/>
                <w:szCs w:val="18"/>
              </w:rPr>
            </w:pPr>
            <w:r>
              <w:rPr>
                <w:color w:val="000000"/>
                <w:sz w:val="18"/>
                <w:szCs w:val="18"/>
              </w:rPr>
              <w:t>2024</w:t>
            </w:r>
          </w:p>
        </w:tc>
        <w:tc>
          <w:tcPr>
            <w:tcW w:w="598" w:type="pct"/>
            <w:tcBorders>
              <w:top w:val="single" w:sz="4" w:space="0" w:color="auto"/>
              <w:left w:val="nil"/>
              <w:bottom w:val="single" w:sz="4" w:space="0" w:color="auto"/>
              <w:right w:val="single" w:sz="4" w:space="0" w:color="auto"/>
            </w:tcBorders>
            <w:shd w:val="clear" w:color="auto" w:fill="FFFFFF"/>
            <w:vAlign w:val="center"/>
          </w:tcPr>
          <w:p w:rsidR="00E07560" w:rsidRPr="00DA29F3"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Количество светодиодных светильников в системе уличного освещения поселков сельского поселения Хатанга (за исключением с. Хатанга)</w:t>
            </w:r>
          </w:p>
        </w:tc>
        <w:tc>
          <w:tcPr>
            <w:tcW w:w="141"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58028F" w:rsidP="00394EDE">
            <w:pPr>
              <w:ind w:firstLine="0"/>
              <w:jc w:val="center"/>
              <w:rPr>
                <w:color w:val="000000"/>
                <w:sz w:val="18"/>
                <w:szCs w:val="18"/>
              </w:rPr>
            </w:pPr>
            <w:r>
              <w:rPr>
                <w:color w:val="000000"/>
                <w:sz w:val="18"/>
                <w:szCs w:val="18"/>
              </w:rPr>
              <w:t>ед</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35"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Pr>
                <w:color w:val="000000"/>
                <w:sz w:val="18"/>
                <w:szCs w:val="18"/>
              </w:rPr>
              <w:t>0</w:t>
            </w:r>
          </w:p>
        </w:tc>
        <w:tc>
          <w:tcPr>
            <w:tcW w:w="238"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Pr>
                <w:color w:val="000000"/>
                <w:sz w:val="18"/>
                <w:szCs w:val="18"/>
              </w:rPr>
              <w:t>0</w:t>
            </w:r>
          </w:p>
        </w:tc>
        <w:tc>
          <w:tcPr>
            <w:tcW w:w="233"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Pr>
                <w:color w:val="000000"/>
                <w:sz w:val="18"/>
                <w:szCs w:val="18"/>
              </w:rPr>
              <w:t>0505</w:t>
            </w:r>
          </w:p>
        </w:tc>
        <w:tc>
          <w:tcPr>
            <w:tcW w:w="422" w:type="pct"/>
            <w:tcBorders>
              <w:top w:val="single" w:sz="4" w:space="0" w:color="auto"/>
              <w:left w:val="nil"/>
              <w:bottom w:val="single" w:sz="4" w:space="0" w:color="auto"/>
              <w:right w:val="single" w:sz="4" w:space="0" w:color="auto"/>
            </w:tcBorders>
            <w:shd w:val="clear" w:color="auto" w:fill="FFFFFF"/>
            <w:vAlign w:val="center"/>
          </w:tcPr>
          <w:p w:rsidR="00E07560" w:rsidRPr="00785382" w:rsidRDefault="00E07560" w:rsidP="00394EDE">
            <w:pPr>
              <w:ind w:firstLine="0"/>
              <w:jc w:val="center"/>
              <w:rPr>
                <w:color w:val="000000"/>
                <w:sz w:val="18"/>
                <w:szCs w:val="18"/>
                <w:lang w:val="en-US"/>
              </w:rPr>
            </w:pPr>
            <w:r>
              <w:rPr>
                <w:color w:val="000000"/>
                <w:sz w:val="18"/>
                <w:szCs w:val="18"/>
              </w:rPr>
              <w:t>0751751000</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Pr>
                <w:color w:val="000000"/>
                <w:sz w:val="18"/>
                <w:szCs w:val="18"/>
              </w:rPr>
              <w:t>810</w:t>
            </w:r>
          </w:p>
        </w:tc>
        <w:tc>
          <w:tcPr>
            <w:tcW w:w="282"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Pr>
                <w:color w:val="000000"/>
                <w:sz w:val="18"/>
                <w:szCs w:val="18"/>
              </w:rPr>
              <w:t>0,00</w:t>
            </w:r>
          </w:p>
        </w:tc>
        <w:tc>
          <w:tcPr>
            <w:tcW w:w="329"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Pr>
                <w:color w:val="000000"/>
                <w:sz w:val="18"/>
                <w:szCs w:val="18"/>
              </w:rPr>
              <w:t>0,00</w:t>
            </w:r>
          </w:p>
        </w:tc>
        <w:tc>
          <w:tcPr>
            <w:tcW w:w="328"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ind w:firstLine="0"/>
              <w:jc w:val="center"/>
              <w:rPr>
                <w:color w:val="000000"/>
                <w:sz w:val="18"/>
                <w:szCs w:val="18"/>
              </w:rPr>
            </w:pPr>
            <w:r>
              <w:rPr>
                <w:color w:val="000000"/>
                <w:sz w:val="18"/>
                <w:szCs w:val="18"/>
              </w:rPr>
              <w:t>0,00</w:t>
            </w:r>
          </w:p>
        </w:tc>
      </w:tr>
      <w:tr w:rsidR="0058028F" w:rsidRPr="00196FDA" w:rsidTr="00394EDE">
        <w:trPr>
          <w:trHeight w:val="300"/>
          <w:jc w:val="right"/>
        </w:trPr>
        <w:tc>
          <w:tcPr>
            <w:tcW w:w="659" w:type="pct"/>
            <w:tcBorders>
              <w:top w:val="single" w:sz="4" w:space="0" w:color="auto"/>
              <w:left w:val="single" w:sz="4" w:space="0" w:color="auto"/>
              <w:bottom w:val="single" w:sz="4" w:space="0" w:color="auto"/>
              <w:right w:val="single" w:sz="4" w:space="0" w:color="auto"/>
            </w:tcBorders>
            <w:shd w:val="clear" w:color="auto" w:fill="FFFFFF"/>
          </w:tcPr>
          <w:p w:rsidR="00E07560" w:rsidRDefault="00E07560" w:rsidP="00394EDE">
            <w:pPr>
              <w:ind w:firstLine="0"/>
              <w:rPr>
                <w:sz w:val="18"/>
                <w:szCs w:val="18"/>
              </w:rPr>
            </w:pPr>
            <w:r>
              <w:rPr>
                <w:sz w:val="18"/>
                <w:szCs w:val="18"/>
              </w:rPr>
              <w:t>Монтаж металлических опор уличного освещения</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rPr>
                <w:sz w:val="18"/>
                <w:szCs w:val="18"/>
              </w:rPr>
            </w:pP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2014</w:t>
            </w: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2024</w:t>
            </w:r>
          </w:p>
        </w:tc>
        <w:tc>
          <w:tcPr>
            <w:tcW w:w="59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Доля светодиодных светильников в системе уличного освещения села Хатанга</w:t>
            </w:r>
          </w:p>
        </w:tc>
        <w:tc>
          <w:tcPr>
            <w:tcW w:w="141" w:type="pct"/>
            <w:tcBorders>
              <w:top w:val="single" w:sz="4" w:space="0" w:color="auto"/>
              <w:left w:val="nil"/>
              <w:bottom w:val="single" w:sz="4" w:space="0" w:color="auto"/>
              <w:right w:val="single" w:sz="4" w:space="0" w:color="auto"/>
            </w:tcBorders>
            <w:shd w:val="clear" w:color="auto" w:fill="FFFFFF"/>
            <w:vAlign w:val="center"/>
          </w:tcPr>
          <w:p w:rsidR="00E07560" w:rsidRDefault="0058028F" w:rsidP="00394EDE">
            <w:pPr>
              <w:ind w:firstLine="0"/>
              <w:jc w:val="center"/>
              <w:rPr>
                <w:color w:val="000000"/>
                <w:sz w:val="18"/>
                <w:szCs w:val="18"/>
              </w:rPr>
            </w:pPr>
            <w:r>
              <w:rPr>
                <w:color w:val="000000"/>
                <w:sz w:val="18"/>
                <w:szCs w:val="18"/>
              </w:rPr>
              <w:t>ед</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35"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w:t>
            </w:r>
          </w:p>
        </w:tc>
        <w:tc>
          <w:tcPr>
            <w:tcW w:w="23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w:t>
            </w:r>
          </w:p>
        </w:tc>
        <w:tc>
          <w:tcPr>
            <w:tcW w:w="233"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0505</w:t>
            </w:r>
          </w:p>
        </w:tc>
        <w:tc>
          <w:tcPr>
            <w:tcW w:w="42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0751751000</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810</w:t>
            </w:r>
          </w:p>
        </w:tc>
        <w:tc>
          <w:tcPr>
            <w:tcW w:w="28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9"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r>
      <w:tr w:rsidR="00E07560" w:rsidRPr="00196FDA" w:rsidTr="0058028F">
        <w:trPr>
          <w:trHeight w:val="300"/>
          <w:jc w:val="right"/>
        </w:trPr>
        <w:tc>
          <w:tcPr>
            <w:tcW w:w="5000" w:type="pct"/>
            <w:gridSpan w:val="16"/>
            <w:tcBorders>
              <w:top w:val="single" w:sz="4" w:space="0" w:color="auto"/>
              <w:left w:val="single" w:sz="4" w:space="0" w:color="auto"/>
              <w:bottom w:val="single" w:sz="4" w:space="0" w:color="auto"/>
              <w:right w:val="single" w:sz="4" w:space="0" w:color="auto"/>
            </w:tcBorders>
            <w:shd w:val="clear" w:color="auto" w:fill="FFFFFF"/>
          </w:tcPr>
          <w:p w:rsidR="00E07560" w:rsidRDefault="00E07560" w:rsidP="00394EDE">
            <w:pPr>
              <w:ind w:firstLine="0"/>
              <w:rPr>
                <w:color w:val="000000"/>
                <w:sz w:val="18"/>
                <w:szCs w:val="18"/>
              </w:rPr>
            </w:pPr>
            <w:r>
              <w:rPr>
                <w:color w:val="000000"/>
                <w:sz w:val="18"/>
                <w:szCs w:val="18"/>
              </w:rPr>
              <w:t>Подпрограмма 4 «Переход на отпуск горячей и холодной воды потребителям, проживающих в муниципальном жилом фонде, в соответствии с показаниями индивидуальных приборов учета»</w:t>
            </w:r>
          </w:p>
        </w:tc>
      </w:tr>
      <w:tr w:rsidR="0058028F" w:rsidRPr="00196FDA" w:rsidTr="00394EDE">
        <w:trPr>
          <w:trHeight w:val="300"/>
          <w:jc w:val="right"/>
        </w:trPr>
        <w:tc>
          <w:tcPr>
            <w:tcW w:w="659" w:type="pct"/>
            <w:tcBorders>
              <w:top w:val="single" w:sz="4" w:space="0" w:color="auto"/>
              <w:left w:val="single" w:sz="4" w:space="0" w:color="auto"/>
              <w:bottom w:val="single" w:sz="4" w:space="0" w:color="auto"/>
              <w:right w:val="single" w:sz="4" w:space="0" w:color="auto"/>
            </w:tcBorders>
            <w:shd w:val="clear" w:color="auto" w:fill="FFFFFF"/>
          </w:tcPr>
          <w:p w:rsidR="00E07560" w:rsidRPr="00A23115" w:rsidRDefault="00E07560" w:rsidP="00394EDE">
            <w:pPr>
              <w:ind w:firstLine="0"/>
              <w:rPr>
                <w:sz w:val="18"/>
                <w:szCs w:val="18"/>
              </w:rPr>
            </w:pPr>
            <w:r w:rsidRPr="00A23115">
              <w:rPr>
                <w:sz w:val="18"/>
                <w:szCs w:val="18"/>
              </w:rPr>
              <w:t>Возмещение затрат, связанных с приобретением и установкой индивидуальных приборов учета используемой холодной и горячей воды в муниципальном жилом фонде</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rPr>
                <w:sz w:val="18"/>
                <w:szCs w:val="18"/>
              </w:rPr>
            </w:pP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2014</w:t>
            </w: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2024</w:t>
            </w:r>
          </w:p>
        </w:tc>
        <w:tc>
          <w:tcPr>
            <w:tcW w:w="59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Доля жилых помещений, находящихся в собственности сельского поселения Хатанга, </w:t>
            </w:r>
          </w:p>
        </w:tc>
        <w:tc>
          <w:tcPr>
            <w:tcW w:w="141"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35"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3"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0502</w:t>
            </w:r>
          </w:p>
        </w:tc>
        <w:tc>
          <w:tcPr>
            <w:tcW w:w="42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0761761000</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810</w:t>
            </w:r>
          </w:p>
        </w:tc>
        <w:tc>
          <w:tcPr>
            <w:tcW w:w="28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9"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r>
      <w:tr w:rsidR="0058028F" w:rsidRPr="00196FDA" w:rsidTr="00394EDE">
        <w:trPr>
          <w:trHeight w:val="300"/>
          <w:jc w:val="right"/>
        </w:trPr>
        <w:tc>
          <w:tcPr>
            <w:tcW w:w="659" w:type="pct"/>
            <w:tcBorders>
              <w:top w:val="single" w:sz="4" w:space="0" w:color="auto"/>
              <w:left w:val="single" w:sz="4" w:space="0" w:color="auto"/>
              <w:bottom w:val="single" w:sz="4" w:space="0" w:color="auto"/>
              <w:right w:val="single" w:sz="4" w:space="0" w:color="auto"/>
            </w:tcBorders>
            <w:shd w:val="clear" w:color="auto" w:fill="FFFFFF"/>
          </w:tcPr>
          <w:p w:rsidR="00E07560" w:rsidRPr="00A23115" w:rsidRDefault="00E07560" w:rsidP="00394EDE">
            <w:pPr>
              <w:ind w:firstLine="0"/>
              <w:rPr>
                <w:sz w:val="18"/>
                <w:szCs w:val="18"/>
              </w:rPr>
            </w:pPr>
            <w:r w:rsidRPr="00A23115">
              <w:rPr>
                <w:sz w:val="18"/>
                <w:szCs w:val="18"/>
              </w:rPr>
              <w:t xml:space="preserve">Установка </w:t>
            </w:r>
            <w:r w:rsidRPr="00A23115">
              <w:rPr>
                <w:sz w:val="18"/>
                <w:szCs w:val="18"/>
              </w:rPr>
              <w:lastRenderedPageBreak/>
              <w:t>индивидуальных приборов учета используемых коммунальных ресурсов в жилых помещениях, находящихся в муниципальной собственности сельского поселения Хатанга</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rPr>
                <w:sz w:val="18"/>
                <w:szCs w:val="18"/>
              </w:rPr>
            </w:pP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2014</w:t>
            </w: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2024</w:t>
            </w:r>
          </w:p>
        </w:tc>
        <w:tc>
          <w:tcPr>
            <w:tcW w:w="59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Доля жилых </w:t>
            </w:r>
            <w:r>
              <w:rPr>
                <w:rFonts w:ascii="Times New Roman" w:hAnsi="Times New Roman" w:cs="Times New Roman"/>
                <w:sz w:val="18"/>
                <w:szCs w:val="18"/>
              </w:rPr>
              <w:lastRenderedPageBreak/>
              <w:t>помещений, находящихся в собственности сельского поселения Хатанга</w:t>
            </w:r>
          </w:p>
        </w:tc>
        <w:tc>
          <w:tcPr>
            <w:tcW w:w="141"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lastRenderedPageBreak/>
              <w:t>%</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35"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3"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0502</w:t>
            </w:r>
          </w:p>
        </w:tc>
        <w:tc>
          <w:tcPr>
            <w:tcW w:w="42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0761761000</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810</w:t>
            </w:r>
          </w:p>
        </w:tc>
        <w:tc>
          <w:tcPr>
            <w:tcW w:w="28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9"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r>
      <w:tr w:rsidR="00E07560" w:rsidRPr="00196FDA" w:rsidTr="00394EDE">
        <w:trPr>
          <w:trHeight w:val="92"/>
          <w:jc w:val="right"/>
        </w:trPr>
        <w:tc>
          <w:tcPr>
            <w:tcW w:w="5000" w:type="pct"/>
            <w:gridSpan w:val="16"/>
            <w:tcBorders>
              <w:top w:val="single" w:sz="4" w:space="0" w:color="auto"/>
              <w:left w:val="single" w:sz="4" w:space="0" w:color="auto"/>
              <w:bottom w:val="single" w:sz="4" w:space="0" w:color="auto"/>
              <w:right w:val="single" w:sz="4" w:space="0" w:color="auto"/>
            </w:tcBorders>
            <w:shd w:val="clear" w:color="auto" w:fill="FFFFFF"/>
          </w:tcPr>
          <w:p w:rsidR="00E07560" w:rsidRDefault="00E07560" w:rsidP="00394EDE">
            <w:pPr>
              <w:ind w:firstLine="0"/>
              <w:rPr>
                <w:color w:val="000000"/>
                <w:sz w:val="18"/>
                <w:szCs w:val="18"/>
              </w:rPr>
            </w:pPr>
            <w:r>
              <w:rPr>
                <w:color w:val="000000"/>
                <w:sz w:val="18"/>
                <w:szCs w:val="18"/>
              </w:rPr>
              <w:lastRenderedPageBreak/>
              <w:t>Подпрограмма 5 «Разработка схем водоснабжения и водоотведения»</w:t>
            </w:r>
          </w:p>
        </w:tc>
      </w:tr>
      <w:tr w:rsidR="0058028F" w:rsidRPr="00196FDA" w:rsidTr="00394EDE">
        <w:trPr>
          <w:trHeight w:val="300"/>
          <w:jc w:val="right"/>
        </w:trPr>
        <w:tc>
          <w:tcPr>
            <w:tcW w:w="659" w:type="pct"/>
            <w:tcBorders>
              <w:top w:val="single" w:sz="4" w:space="0" w:color="auto"/>
              <w:left w:val="single" w:sz="4" w:space="0" w:color="auto"/>
              <w:bottom w:val="single" w:sz="4" w:space="0" w:color="auto"/>
              <w:right w:val="single" w:sz="4" w:space="0" w:color="auto"/>
            </w:tcBorders>
            <w:shd w:val="clear" w:color="auto" w:fill="FFFFFF"/>
          </w:tcPr>
          <w:p w:rsidR="00E07560" w:rsidRPr="00A23115" w:rsidRDefault="00E07560" w:rsidP="00394EDE">
            <w:pPr>
              <w:ind w:firstLine="0"/>
              <w:rPr>
                <w:sz w:val="18"/>
                <w:szCs w:val="18"/>
              </w:rPr>
            </w:pPr>
            <w:r>
              <w:rPr>
                <w:color w:val="000000"/>
                <w:sz w:val="18"/>
                <w:szCs w:val="18"/>
              </w:rPr>
              <w:t>Разработка схем водоснабжения и водоотведения</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rPr>
                <w:sz w:val="18"/>
                <w:szCs w:val="18"/>
              </w:rPr>
            </w:pP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2015</w:t>
            </w: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2015</w:t>
            </w:r>
          </w:p>
        </w:tc>
        <w:tc>
          <w:tcPr>
            <w:tcW w:w="59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Количество разработанных схем водоснабжения и водоотведения</w:t>
            </w:r>
          </w:p>
        </w:tc>
        <w:tc>
          <w:tcPr>
            <w:tcW w:w="141" w:type="pct"/>
            <w:tcBorders>
              <w:top w:val="single" w:sz="4" w:space="0" w:color="auto"/>
              <w:left w:val="nil"/>
              <w:bottom w:val="single" w:sz="4" w:space="0" w:color="auto"/>
              <w:right w:val="single" w:sz="4" w:space="0" w:color="auto"/>
            </w:tcBorders>
            <w:shd w:val="clear" w:color="auto" w:fill="FFFFFF"/>
            <w:vAlign w:val="center"/>
          </w:tcPr>
          <w:p w:rsidR="00E07560" w:rsidRDefault="0058028F" w:rsidP="00394EDE">
            <w:pPr>
              <w:ind w:firstLine="0"/>
              <w:jc w:val="center"/>
              <w:rPr>
                <w:color w:val="000000"/>
                <w:sz w:val="18"/>
                <w:szCs w:val="18"/>
              </w:rPr>
            </w:pPr>
            <w:r>
              <w:rPr>
                <w:color w:val="000000"/>
                <w:sz w:val="18"/>
                <w:szCs w:val="18"/>
              </w:rPr>
              <w:t>ед</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35"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3"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0502</w:t>
            </w:r>
          </w:p>
        </w:tc>
        <w:tc>
          <w:tcPr>
            <w:tcW w:w="42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0771771000</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810</w:t>
            </w:r>
          </w:p>
        </w:tc>
        <w:tc>
          <w:tcPr>
            <w:tcW w:w="28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9"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r>
      <w:tr w:rsidR="0058028F" w:rsidRPr="00196FDA" w:rsidTr="00394EDE">
        <w:trPr>
          <w:trHeight w:val="300"/>
          <w:jc w:val="right"/>
        </w:trPr>
        <w:tc>
          <w:tcPr>
            <w:tcW w:w="659" w:type="pct"/>
            <w:tcBorders>
              <w:top w:val="single" w:sz="4" w:space="0" w:color="auto"/>
              <w:left w:val="single" w:sz="4" w:space="0" w:color="auto"/>
              <w:bottom w:val="single" w:sz="4" w:space="0" w:color="auto"/>
              <w:right w:val="single" w:sz="4" w:space="0" w:color="auto"/>
            </w:tcBorders>
            <w:shd w:val="clear" w:color="auto" w:fill="FFFFFF"/>
          </w:tcPr>
          <w:p w:rsidR="00E07560" w:rsidRDefault="00E07560" w:rsidP="00394EDE">
            <w:pPr>
              <w:ind w:firstLine="0"/>
              <w:rPr>
                <w:color w:val="000000"/>
                <w:sz w:val="18"/>
                <w:szCs w:val="18"/>
              </w:rPr>
            </w:pPr>
            <w:r>
              <w:rPr>
                <w:color w:val="000000"/>
                <w:sz w:val="18"/>
                <w:szCs w:val="18"/>
              </w:rPr>
              <w:t>Актуализация схем водоснабжения и водоотведения</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rPr>
                <w:sz w:val="18"/>
                <w:szCs w:val="18"/>
              </w:rPr>
            </w:pP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2015</w:t>
            </w: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2015</w:t>
            </w:r>
          </w:p>
        </w:tc>
        <w:tc>
          <w:tcPr>
            <w:tcW w:w="59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Количество разработанных схем водоснабжения и водоотведения</w:t>
            </w:r>
          </w:p>
        </w:tc>
        <w:tc>
          <w:tcPr>
            <w:tcW w:w="141" w:type="pct"/>
            <w:tcBorders>
              <w:top w:val="single" w:sz="4" w:space="0" w:color="auto"/>
              <w:left w:val="nil"/>
              <w:bottom w:val="single" w:sz="4" w:space="0" w:color="auto"/>
              <w:right w:val="single" w:sz="4" w:space="0" w:color="auto"/>
            </w:tcBorders>
            <w:shd w:val="clear" w:color="auto" w:fill="FFFFFF"/>
            <w:vAlign w:val="center"/>
          </w:tcPr>
          <w:p w:rsidR="00E07560" w:rsidRDefault="0058028F" w:rsidP="00394EDE">
            <w:pPr>
              <w:ind w:firstLine="0"/>
              <w:jc w:val="center"/>
              <w:rPr>
                <w:color w:val="000000"/>
                <w:sz w:val="18"/>
                <w:szCs w:val="18"/>
              </w:rPr>
            </w:pPr>
            <w:r>
              <w:rPr>
                <w:color w:val="000000"/>
                <w:sz w:val="18"/>
                <w:szCs w:val="18"/>
              </w:rPr>
              <w:t>ед</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35"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1</w:t>
            </w:r>
          </w:p>
        </w:tc>
        <w:tc>
          <w:tcPr>
            <w:tcW w:w="23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1</w:t>
            </w:r>
          </w:p>
        </w:tc>
        <w:tc>
          <w:tcPr>
            <w:tcW w:w="233"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0502</w:t>
            </w:r>
          </w:p>
        </w:tc>
        <w:tc>
          <w:tcPr>
            <w:tcW w:w="42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0771771000</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810</w:t>
            </w:r>
          </w:p>
        </w:tc>
        <w:tc>
          <w:tcPr>
            <w:tcW w:w="28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9"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r>
      <w:tr w:rsidR="00E07560" w:rsidRPr="00196FDA" w:rsidTr="00394EDE">
        <w:trPr>
          <w:trHeight w:val="92"/>
          <w:jc w:val="right"/>
        </w:trPr>
        <w:tc>
          <w:tcPr>
            <w:tcW w:w="5000" w:type="pct"/>
            <w:gridSpan w:val="16"/>
            <w:tcBorders>
              <w:top w:val="single" w:sz="4" w:space="0" w:color="auto"/>
              <w:left w:val="single" w:sz="4" w:space="0" w:color="auto"/>
              <w:bottom w:val="single" w:sz="4" w:space="0" w:color="auto"/>
              <w:right w:val="single" w:sz="4" w:space="0" w:color="auto"/>
            </w:tcBorders>
            <w:shd w:val="clear" w:color="auto" w:fill="FFFFFF"/>
          </w:tcPr>
          <w:p w:rsidR="00E07560" w:rsidRDefault="00E07560" w:rsidP="00394EDE">
            <w:pPr>
              <w:ind w:firstLine="0"/>
              <w:rPr>
                <w:color w:val="000000"/>
                <w:sz w:val="18"/>
                <w:szCs w:val="18"/>
              </w:rPr>
            </w:pPr>
            <w:r>
              <w:rPr>
                <w:color w:val="000000"/>
                <w:sz w:val="18"/>
                <w:szCs w:val="18"/>
              </w:rPr>
              <w:t>Подпрограмма 6 «Модернизация системы водоснабжения и водоотведения»</w:t>
            </w:r>
          </w:p>
        </w:tc>
      </w:tr>
      <w:tr w:rsidR="0058028F" w:rsidRPr="00196FDA" w:rsidTr="00394EDE">
        <w:trPr>
          <w:trHeight w:val="300"/>
          <w:jc w:val="right"/>
        </w:trPr>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962C56" w:rsidRDefault="00E07560" w:rsidP="00394EDE">
            <w:pPr>
              <w:ind w:firstLine="0"/>
              <w:rPr>
                <w:sz w:val="18"/>
                <w:szCs w:val="18"/>
              </w:rPr>
            </w:pPr>
            <w:r w:rsidRPr="00962C56">
              <w:rPr>
                <w:sz w:val="18"/>
                <w:szCs w:val="18"/>
              </w:rPr>
              <w:t>Проведение инженерно-геологических изысканий в с. Хатанга</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rPr>
                <w:sz w:val="18"/>
                <w:szCs w:val="18"/>
              </w:rPr>
            </w:pP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2015</w:t>
            </w: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2016</w:t>
            </w:r>
          </w:p>
        </w:tc>
        <w:tc>
          <w:tcPr>
            <w:tcW w:w="59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Обеспеченность разработанной проектно-сметной документацией модернизации системы водоснабжения с. Хатанга</w:t>
            </w:r>
          </w:p>
        </w:tc>
        <w:tc>
          <w:tcPr>
            <w:tcW w:w="141" w:type="pct"/>
            <w:tcBorders>
              <w:top w:val="single" w:sz="4" w:space="0" w:color="auto"/>
              <w:left w:val="nil"/>
              <w:bottom w:val="single" w:sz="4" w:space="0" w:color="auto"/>
              <w:right w:val="single" w:sz="4" w:space="0" w:color="auto"/>
            </w:tcBorders>
            <w:shd w:val="clear" w:color="auto" w:fill="FFFFFF"/>
            <w:vAlign w:val="center"/>
          </w:tcPr>
          <w:p w:rsidR="00E07560" w:rsidRDefault="0058028F" w:rsidP="00394EDE">
            <w:pPr>
              <w:ind w:firstLine="0"/>
              <w:jc w:val="center"/>
              <w:rPr>
                <w:color w:val="000000"/>
                <w:sz w:val="18"/>
                <w:szCs w:val="18"/>
              </w:rPr>
            </w:pPr>
            <w:r>
              <w:rPr>
                <w:color w:val="000000"/>
                <w:sz w:val="18"/>
                <w:szCs w:val="18"/>
              </w:rPr>
              <w:t>ед</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35"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3"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0502</w:t>
            </w:r>
          </w:p>
        </w:tc>
        <w:tc>
          <w:tcPr>
            <w:tcW w:w="42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0791791000</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540</w:t>
            </w:r>
          </w:p>
        </w:tc>
        <w:tc>
          <w:tcPr>
            <w:tcW w:w="28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9"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r>
      <w:tr w:rsidR="0058028F" w:rsidRPr="00196FDA" w:rsidTr="00394EDE">
        <w:trPr>
          <w:trHeight w:val="300"/>
          <w:jc w:val="right"/>
        </w:trPr>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962C56" w:rsidRDefault="00E07560" w:rsidP="00394EDE">
            <w:pPr>
              <w:ind w:firstLine="0"/>
              <w:rPr>
                <w:sz w:val="18"/>
                <w:szCs w:val="18"/>
              </w:rPr>
            </w:pPr>
            <w:r w:rsidRPr="00962C56">
              <w:rPr>
                <w:sz w:val="18"/>
                <w:szCs w:val="18"/>
              </w:rPr>
              <w:t>Разработка проектно-сметной документации на модернизацию системы водоснабжения в с. Хатанга.</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rPr>
                <w:sz w:val="18"/>
                <w:szCs w:val="18"/>
              </w:rPr>
            </w:pP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2015</w:t>
            </w: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2016</w:t>
            </w:r>
          </w:p>
        </w:tc>
        <w:tc>
          <w:tcPr>
            <w:tcW w:w="59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Обеспеченность разработанной проектно-сметной документацией модернизации системы водоснабжения с. Хатанга</w:t>
            </w:r>
          </w:p>
        </w:tc>
        <w:tc>
          <w:tcPr>
            <w:tcW w:w="141" w:type="pct"/>
            <w:tcBorders>
              <w:top w:val="single" w:sz="4" w:space="0" w:color="auto"/>
              <w:left w:val="nil"/>
              <w:bottom w:val="single" w:sz="4" w:space="0" w:color="auto"/>
              <w:right w:val="single" w:sz="4" w:space="0" w:color="auto"/>
            </w:tcBorders>
            <w:shd w:val="clear" w:color="auto" w:fill="FFFFFF"/>
            <w:vAlign w:val="center"/>
          </w:tcPr>
          <w:p w:rsidR="00E07560" w:rsidRDefault="0058028F" w:rsidP="00394EDE">
            <w:pPr>
              <w:ind w:firstLine="0"/>
              <w:jc w:val="center"/>
              <w:rPr>
                <w:color w:val="000000"/>
                <w:sz w:val="18"/>
                <w:szCs w:val="18"/>
              </w:rPr>
            </w:pPr>
            <w:r>
              <w:rPr>
                <w:color w:val="000000"/>
                <w:sz w:val="18"/>
                <w:szCs w:val="18"/>
              </w:rPr>
              <w:t>ед</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35"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3"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0502</w:t>
            </w:r>
          </w:p>
        </w:tc>
        <w:tc>
          <w:tcPr>
            <w:tcW w:w="42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0791792000</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540</w:t>
            </w:r>
          </w:p>
        </w:tc>
        <w:tc>
          <w:tcPr>
            <w:tcW w:w="28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9"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r>
      <w:tr w:rsidR="0058028F" w:rsidRPr="00196FDA" w:rsidTr="00394EDE">
        <w:trPr>
          <w:trHeight w:val="300"/>
          <w:jc w:val="right"/>
        </w:trPr>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962C56" w:rsidRDefault="00E07560" w:rsidP="00394EDE">
            <w:pPr>
              <w:ind w:firstLine="0"/>
              <w:rPr>
                <w:sz w:val="18"/>
                <w:szCs w:val="18"/>
              </w:rPr>
            </w:pPr>
            <w:r>
              <w:rPr>
                <w:sz w:val="18"/>
                <w:szCs w:val="18"/>
              </w:rPr>
              <w:t>Приобретение о</w:t>
            </w:r>
            <w:r w:rsidRPr="00962C56">
              <w:rPr>
                <w:sz w:val="18"/>
                <w:szCs w:val="18"/>
              </w:rPr>
              <w:t>борудовани</w:t>
            </w:r>
            <w:r>
              <w:rPr>
                <w:sz w:val="18"/>
                <w:szCs w:val="18"/>
              </w:rPr>
              <w:t>я</w:t>
            </w:r>
            <w:r w:rsidRPr="00962C56">
              <w:rPr>
                <w:sz w:val="18"/>
                <w:szCs w:val="18"/>
              </w:rPr>
              <w:t xml:space="preserve"> для</w:t>
            </w:r>
            <w:r>
              <w:rPr>
                <w:sz w:val="18"/>
                <w:szCs w:val="18"/>
              </w:rPr>
              <w:t xml:space="preserve"> очистки</w:t>
            </w:r>
            <w:r w:rsidRPr="00962C56">
              <w:rPr>
                <w:sz w:val="18"/>
                <w:szCs w:val="18"/>
              </w:rPr>
              <w:t xml:space="preserve"> воды блочно-модульного типа</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rPr>
                <w:sz w:val="18"/>
                <w:szCs w:val="18"/>
              </w:rPr>
            </w:pP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2015</w:t>
            </w: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2021</w:t>
            </w:r>
          </w:p>
        </w:tc>
        <w:tc>
          <w:tcPr>
            <w:tcW w:w="59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Обеспеченность разработанной проектно-сметной документацией модернизации системы водоснабжения с. Хатанга</w:t>
            </w:r>
          </w:p>
        </w:tc>
        <w:tc>
          <w:tcPr>
            <w:tcW w:w="141" w:type="pct"/>
            <w:tcBorders>
              <w:top w:val="single" w:sz="4" w:space="0" w:color="auto"/>
              <w:left w:val="nil"/>
              <w:bottom w:val="single" w:sz="4" w:space="0" w:color="auto"/>
              <w:right w:val="single" w:sz="4" w:space="0" w:color="auto"/>
            </w:tcBorders>
            <w:shd w:val="clear" w:color="auto" w:fill="FFFFFF"/>
            <w:vAlign w:val="center"/>
          </w:tcPr>
          <w:p w:rsidR="00E07560" w:rsidRDefault="0058028F" w:rsidP="00394EDE">
            <w:pPr>
              <w:ind w:firstLine="0"/>
              <w:jc w:val="center"/>
              <w:rPr>
                <w:color w:val="000000"/>
                <w:sz w:val="18"/>
                <w:szCs w:val="18"/>
              </w:rPr>
            </w:pPr>
            <w:r>
              <w:rPr>
                <w:color w:val="000000"/>
                <w:sz w:val="18"/>
                <w:szCs w:val="18"/>
              </w:rPr>
              <w:t>ед</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35"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3"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0502</w:t>
            </w:r>
          </w:p>
        </w:tc>
        <w:tc>
          <w:tcPr>
            <w:tcW w:w="42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0791793000</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540</w:t>
            </w:r>
          </w:p>
        </w:tc>
        <w:tc>
          <w:tcPr>
            <w:tcW w:w="28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9"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r>
      <w:tr w:rsidR="0058028F" w:rsidRPr="00196FDA" w:rsidTr="00394EDE">
        <w:trPr>
          <w:trHeight w:val="300"/>
          <w:jc w:val="right"/>
        </w:trPr>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962C56" w:rsidRDefault="00E07560" w:rsidP="00394EDE">
            <w:pPr>
              <w:ind w:firstLine="0"/>
              <w:rPr>
                <w:sz w:val="18"/>
                <w:szCs w:val="18"/>
              </w:rPr>
            </w:pPr>
            <w:r w:rsidRPr="00962C56">
              <w:rPr>
                <w:sz w:val="18"/>
                <w:szCs w:val="18"/>
              </w:rPr>
              <w:t>Проведение инженерно-</w:t>
            </w:r>
            <w:r w:rsidRPr="00962C56">
              <w:rPr>
                <w:sz w:val="18"/>
                <w:szCs w:val="18"/>
              </w:rPr>
              <w:lastRenderedPageBreak/>
              <w:t>геологических изысканий под строительство станции по очистке хозяйственно-бытовых сточных вод в селе Хатанга</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rPr>
                <w:sz w:val="18"/>
                <w:szCs w:val="18"/>
              </w:rPr>
            </w:pP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2015</w:t>
            </w: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2024</w:t>
            </w:r>
          </w:p>
        </w:tc>
        <w:tc>
          <w:tcPr>
            <w:tcW w:w="59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Обеспеченность разработанной </w:t>
            </w:r>
            <w:r>
              <w:rPr>
                <w:rFonts w:ascii="Times New Roman" w:hAnsi="Times New Roman" w:cs="Times New Roman"/>
                <w:sz w:val="18"/>
                <w:szCs w:val="18"/>
              </w:rPr>
              <w:lastRenderedPageBreak/>
              <w:t>проектно-сметной документацией модернизации системы водоснабжения с. Хатанга</w:t>
            </w:r>
          </w:p>
        </w:tc>
        <w:tc>
          <w:tcPr>
            <w:tcW w:w="141" w:type="pct"/>
            <w:tcBorders>
              <w:top w:val="single" w:sz="4" w:space="0" w:color="auto"/>
              <w:left w:val="nil"/>
              <w:bottom w:val="single" w:sz="4" w:space="0" w:color="auto"/>
              <w:right w:val="single" w:sz="4" w:space="0" w:color="auto"/>
            </w:tcBorders>
            <w:shd w:val="clear" w:color="auto" w:fill="FFFFFF"/>
            <w:vAlign w:val="center"/>
          </w:tcPr>
          <w:p w:rsidR="00E07560" w:rsidRDefault="0058028F" w:rsidP="00394EDE">
            <w:pPr>
              <w:ind w:firstLine="0"/>
              <w:jc w:val="center"/>
              <w:rPr>
                <w:color w:val="000000"/>
                <w:sz w:val="18"/>
                <w:szCs w:val="18"/>
              </w:rPr>
            </w:pPr>
            <w:r>
              <w:rPr>
                <w:color w:val="000000"/>
                <w:sz w:val="18"/>
                <w:szCs w:val="18"/>
              </w:rPr>
              <w:lastRenderedPageBreak/>
              <w:t>ед</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35"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3"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0502</w:t>
            </w:r>
          </w:p>
        </w:tc>
        <w:tc>
          <w:tcPr>
            <w:tcW w:w="42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0791791000</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540</w:t>
            </w:r>
          </w:p>
        </w:tc>
        <w:tc>
          <w:tcPr>
            <w:tcW w:w="28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9"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r>
      <w:tr w:rsidR="0058028F" w:rsidRPr="00196FDA" w:rsidTr="00394EDE">
        <w:trPr>
          <w:trHeight w:val="300"/>
          <w:jc w:val="right"/>
        </w:trPr>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962C56" w:rsidRDefault="00E07560" w:rsidP="00394EDE">
            <w:pPr>
              <w:ind w:firstLine="0"/>
              <w:rPr>
                <w:sz w:val="18"/>
                <w:szCs w:val="18"/>
              </w:rPr>
            </w:pPr>
            <w:r w:rsidRPr="00962C56">
              <w:rPr>
                <w:sz w:val="18"/>
                <w:szCs w:val="18"/>
              </w:rPr>
              <w:lastRenderedPageBreak/>
              <w:t>Изготовление проектно-сметной документации и получение положительного заключения на результаты инженерно-геологических изысканий и проектно-сметную документацию под строительство станции по очистке хозяйственно-бытовых сточных вод в селе Хатанга</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rPr>
                <w:sz w:val="18"/>
                <w:szCs w:val="18"/>
              </w:rPr>
            </w:pP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2015</w:t>
            </w: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2024</w:t>
            </w:r>
          </w:p>
        </w:tc>
        <w:tc>
          <w:tcPr>
            <w:tcW w:w="59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Обеспеченность разработанной проектно-сметной документацией модернизации системы водоснабжения с. Хатанга</w:t>
            </w:r>
          </w:p>
        </w:tc>
        <w:tc>
          <w:tcPr>
            <w:tcW w:w="141" w:type="pct"/>
            <w:tcBorders>
              <w:top w:val="single" w:sz="4" w:space="0" w:color="auto"/>
              <w:left w:val="nil"/>
              <w:bottom w:val="single" w:sz="4" w:space="0" w:color="auto"/>
              <w:right w:val="single" w:sz="4" w:space="0" w:color="auto"/>
            </w:tcBorders>
            <w:shd w:val="clear" w:color="auto" w:fill="FFFFFF"/>
            <w:vAlign w:val="center"/>
          </w:tcPr>
          <w:p w:rsidR="00E07560" w:rsidRDefault="0058028F" w:rsidP="00394EDE">
            <w:pPr>
              <w:ind w:firstLine="0"/>
              <w:jc w:val="center"/>
              <w:rPr>
                <w:color w:val="000000"/>
                <w:sz w:val="18"/>
                <w:szCs w:val="18"/>
              </w:rPr>
            </w:pPr>
            <w:r>
              <w:rPr>
                <w:color w:val="000000"/>
                <w:sz w:val="18"/>
                <w:szCs w:val="18"/>
              </w:rPr>
              <w:t>ед</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35"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3"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0502</w:t>
            </w:r>
          </w:p>
        </w:tc>
        <w:tc>
          <w:tcPr>
            <w:tcW w:w="42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0791792000</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540</w:t>
            </w:r>
          </w:p>
        </w:tc>
        <w:tc>
          <w:tcPr>
            <w:tcW w:w="28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9"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r>
      <w:tr w:rsidR="0058028F" w:rsidRPr="00196FDA" w:rsidTr="00394EDE">
        <w:trPr>
          <w:trHeight w:val="300"/>
          <w:jc w:val="right"/>
        </w:trPr>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6C1C63" w:rsidRDefault="00E07560" w:rsidP="00394EDE">
            <w:pPr>
              <w:ind w:firstLine="0"/>
              <w:rPr>
                <w:sz w:val="18"/>
                <w:szCs w:val="18"/>
                <w:lang w:val="x-none"/>
              </w:rPr>
            </w:pPr>
            <w:r w:rsidRPr="006C1C63">
              <w:rPr>
                <w:sz w:val="18"/>
                <w:szCs w:val="18"/>
                <w:lang w:val="x-none"/>
              </w:rPr>
              <w:t>Расходы на реализацию мероприятий по строительству и реконструкции (модернизации) объектов питьевого водоснабжения в рамках подпрограммы «Чистая вода» государственной программы «Реформирование и модернизация жилищно-коммунального хозяйства и повышение энергетической эффективности» (софинансирование за счет местного бюджета)</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rPr>
                <w:sz w:val="18"/>
                <w:szCs w:val="18"/>
              </w:rPr>
            </w:pP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2020</w:t>
            </w: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2024</w:t>
            </w:r>
          </w:p>
        </w:tc>
        <w:tc>
          <w:tcPr>
            <w:tcW w:w="59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Обеспеченность разработанной проектно-сметной документацией модернизации системы водоснабжения с. Хатанга</w:t>
            </w:r>
          </w:p>
        </w:tc>
        <w:tc>
          <w:tcPr>
            <w:tcW w:w="141" w:type="pct"/>
            <w:tcBorders>
              <w:top w:val="single" w:sz="4" w:space="0" w:color="auto"/>
              <w:left w:val="nil"/>
              <w:bottom w:val="single" w:sz="4" w:space="0" w:color="auto"/>
              <w:right w:val="single" w:sz="4" w:space="0" w:color="auto"/>
            </w:tcBorders>
            <w:shd w:val="clear" w:color="auto" w:fill="FFFFFF"/>
            <w:vAlign w:val="center"/>
          </w:tcPr>
          <w:p w:rsidR="00E07560" w:rsidRDefault="0058028F" w:rsidP="00394EDE">
            <w:pPr>
              <w:ind w:firstLine="0"/>
              <w:jc w:val="center"/>
              <w:rPr>
                <w:color w:val="000000"/>
                <w:sz w:val="18"/>
                <w:szCs w:val="18"/>
              </w:rPr>
            </w:pPr>
            <w:r>
              <w:rPr>
                <w:color w:val="000000"/>
                <w:sz w:val="18"/>
                <w:szCs w:val="18"/>
              </w:rPr>
              <w:t>ед</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35"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3"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0505</w:t>
            </w:r>
          </w:p>
        </w:tc>
        <w:tc>
          <w:tcPr>
            <w:tcW w:w="422" w:type="pct"/>
            <w:tcBorders>
              <w:top w:val="single" w:sz="4" w:space="0" w:color="auto"/>
              <w:left w:val="nil"/>
              <w:bottom w:val="single" w:sz="4" w:space="0" w:color="auto"/>
              <w:right w:val="single" w:sz="4" w:space="0" w:color="auto"/>
            </w:tcBorders>
            <w:shd w:val="clear" w:color="auto" w:fill="FFFFFF"/>
            <w:vAlign w:val="center"/>
          </w:tcPr>
          <w:p w:rsidR="00E07560" w:rsidRPr="008F2E95" w:rsidRDefault="00E07560" w:rsidP="00394EDE">
            <w:pPr>
              <w:ind w:firstLine="0"/>
              <w:jc w:val="center"/>
              <w:rPr>
                <w:color w:val="000000"/>
                <w:sz w:val="18"/>
                <w:szCs w:val="18"/>
                <w:lang w:val="en-US"/>
              </w:rPr>
            </w:pPr>
            <w:r>
              <w:rPr>
                <w:color w:val="000000"/>
                <w:sz w:val="18"/>
                <w:szCs w:val="18"/>
              </w:rPr>
              <w:t>079</w:t>
            </w:r>
            <w:r>
              <w:rPr>
                <w:color w:val="000000"/>
                <w:sz w:val="18"/>
                <w:szCs w:val="18"/>
                <w:lang w:val="en-US"/>
              </w:rPr>
              <w:t>G552430</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540</w:t>
            </w:r>
          </w:p>
        </w:tc>
        <w:tc>
          <w:tcPr>
            <w:tcW w:w="28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sz w:val="18"/>
                <w:szCs w:val="18"/>
              </w:rPr>
            </w:pPr>
            <w:r>
              <w:rPr>
                <w:sz w:val="18"/>
                <w:szCs w:val="18"/>
              </w:rPr>
              <w:t>0,00</w:t>
            </w:r>
          </w:p>
        </w:tc>
        <w:tc>
          <w:tcPr>
            <w:tcW w:w="329"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sz w:val="18"/>
                <w:szCs w:val="18"/>
              </w:rPr>
            </w:pPr>
            <w:r>
              <w:rPr>
                <w:sz w:val="18"/>
                <w:szCs w:val="18"/>
              </w:rPr>
              <w:t>0,00</w:t>
            </w:r>
          </w:p>
        </w:tc>
        <w:tc>
          <w:tcPr>
            <w:tcW w:w="32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sz w:val="18"/>
                <w:szCs w:val="18"/>
              </w:rPr>
            </w:pPr>
            <w:r>
              <w:rPr>
                <w:sz w:val="18"/>
                <w:szCs w:val="18"/>
              </w:rPr>
              <w:t>0,00</w:t>
            </w:r>
          </w:p>
        </w:tc>
      </w:tr>
      <w:tr w:rsidR="0058028F" w:rsidRPr="00196FDA" w:rsidTr="00394EDE">
        <w:trPr>
          <w:trHeight w:val="300"/>
          <w:jc w:val="right"/>
        </w:trPr>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962C56" w:rsidRDefault="00E07560" w:rsidP="00394EDE">
            <w:pPr>
              <w:ind w:firstLine="0"/>
              <w:rPr>
                <w:sz w:val="18"/>
                <w:szCs w:val="18"/>
              </w:rPr>
            </w:pPr>
            <w:r>
              <w:rPr>
                <w:sz w:val="18"/>
                <w:szCs w:val="18"/>
              </w:rPr>
              <w:lastRenderedPageBreak/>
              <w:t>Авторский надзор за объектом строительства станции 2-го подъема с комплексом очистки и обезвреживания холодной воды для с. Хатанга</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rPr>
                <w:sz w:val="18"/>
                <w:szCs w:val="18"/>
              </w:rPr>
            </w:pP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2020</w:t>
            </w: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2024</w:t>
            </w:r>
          </w:p>
        </w:tc>
        <w:tc>
          <w:tcPr>
            <w:tcW w:w="59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Обеспеченность разработанной проектно-сметной документацией модернизации системы водоснабжения с. Хатанга</w:t>
            </w:r>
          </w:p>
        </w:tc>
        <w:tc>
          <w:tcPr>
            <w:tcW w:w="141" w:type="pct"/>
            <w:tcBorders>
              <w:top w:val="single" w:sz="4" w:space="0" w:color="auto"/>
              <w:left w:val="nil"/>
              <w:bottom w:val="single" w:sz="4" w:space="0" w:color="auto"/>
              <w:right w:val="single" w:sz="4" w:space="0" w:color="auto"/>
            </w:tcBorders>
            <w:shd w:val="clear" w:color="auto" w:fill="FFFFFF"/>
            <w:vAlign w:val="center"/>
          </w:tcPr>
          <w:p w:rsidR="00E07560" w:rsidRDefault="0058028F" w:rsidP="00394EDE">
            <w:pPr>
              <w:ind w:firstLine="0"/>
              <w:jc w:val="center"/>
              <w:rPr>
                <w:color w:val="000000"/>
                <w:sz w:val="18"/>
                <w:szCs w:val="18"/>
              </w:rPr>
            </w:pPr>
            <w:r>
              <w:rPr>
                <w:color w:val="000000"/>
                <w:sz w:val="18"/>
                <w:szCs w:val="18"/>
              </w:rPr>
              <w:t>ед</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35"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3"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0505</w:t>
            </w:r>
          </w:p>
        </w:tc>
        <w:tc>
          <w:tcPr>
            <w:tcW w:w="42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0790002430</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540</w:t>
            </w:r>
          </w:p>
        </w:tc>
        <w:tc>
          <w:tcPr>
            <w:tcW w:w="28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9"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r>
      <w:tr w:rsidR="00E07560" w:rsidRPr="00196FDA" w:rsidTr="00394EDE">
        <w:trPr>
          <w:trHeight w:val="155"/>
          <w:jc w:val="right"/>
        </w:trPr>
        <w:tc>
          <w:tcPr>
            <w:tcW w:w="5000" w:type="pct"/>
            <w:gridSpan w:val="16"/>
            <w:tcBorders>
              <w:top w:val="single" w:sz="4" w:space="0" w:color="auto"/>
              <w:left w:val="single" w:sz="4" w:space="0" w:color="auto"/>
              <w:bottom w:val="single" w:sz="4" w:space="0" w:color="auto"/>
              <w:right w:val="single" w:sz="4" w:space="0" w:color="auto"/>
            </w:tcBorders>
            <w:shd w:val="clear" w:color="auto" w:fill="FFFFFF"/>
          </w:tcPr>
          <w:p w:rsidR="00E07560" w:rsidRDefault="00E07560" w:rsidP="00394EDE">
            <w:pPr>
              <w:ind w:firstLine="0"/>
              <w:rPr>
                <w:color w:val="000000"/>
                <w:sz w:val="18"/>
                <w:szCs w:val="18"/>
              </w:rPr>
            </w:pPr>
            <w:r>
              <w:rPr>
                <w:color w:val="000000"/>
                <w:sz w:val="18"/>
                <w:szCs w:val="18"/>
              </w:rPr>
              <w:t>Подпрограмма 7 «Переход на отпуск холодной воды и тепловой энергии потребителям, проживающим в муниципальном жилом фонде, в соответствии с показаниями общедомовых приборов учета»</w:t>
            </w:r>
          </w:p>
        </w:tc>
      </w:tr>
      <w:tr w:rsidR="0058028F" w:rsidRPr="00196FDA" w:rsidTr="00394EDE">
        <w:trPr>
          <w:trHeight w:val="300"/>
          <w:jc w:val="right"/>
        </w:trPr>
        <w:tc>
          <w:tcPr>
            <w:tcW w:w="659" w:type="pct"/>
            <w:tcBorders>
              <w:top w:val="single" w:sz="4" w:space="0" w:color="auto"/>
              <w:left w:val="single" w:sz="4" w:space="0" w:color="auto"/>
              <w:bottom w:val="single" w:sz="4" w:space="0" w:color="auto"/>
              <w:right w:val="single" w:sz="4" w:space="0" w:color="auto"/>
            </w:tcBorders>
            <w:shd w:val="clear" w:color="auto" w:fill="FFFFFF"/>
          </w:tcPr>
          <w:p w:rsidR="00E07560" w:rsidRDefault="00E07560" w:rsidP="00394EDE">
            <w:pPr>
              <w:ind w:firstLine="0"/>
              <w:rPr>
                <w:color w:val="000000"/>
                <w:sz w:val="18"/>
                <w:szCs w:val="18"/>
              </w:rPr>
            </w:pPr>
            <w:r w:rsidRPr="00E25561">
              <w:rPr>
                <w:sz w:val="18"/>
                <w:szCs w:val="18"/>
              </w:rPr>
              <w:t>Возмещение затрат, связанных с приобретением и установкой коллективных (общедомовых) приборов учета тепловой энергии  и холодной воды (в части муниципального жилого фонда).</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rPr>
                <w:sz w:val="18"/>
                <w:szCs w:val="18"/>
              </w:rPr>
            </w:pP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2015</w:t>
            </w: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2015</w:t>
            </w:r>
          </w:p>
        </w:tc>
        <w:tc>
          <w:tcPr>
            <w:tcW w:w="59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Normal"/>
              <w:widowControl/>
              <w:ind w:firstLine="0"/>
              <w:jc w:val="center"/>
              <w:rPr>
                <w:rFonts w:ascii="Times New Roman" w:hAnsi="Times New Roman" w:cs="Times New Roman"/>
                <w:sz w:val="18"/>
                <w:szCs w:val="18"/>
              </w:rPr>
            </w:pPr>
            <w:r w:rsidRPr="008D2D78">
              <w:rPr>
                <w:rFonts w:ascii="Times New Roman" w:hAnsi="Times New Roman"/>
                <w:sz w:val="18"/>
                <w:szCs w:val="18"/>
              </w:rPr>
              <w:t>Доля жилых домов, расположенных на территории с. Хатанга, оснащённых общедомовыми (коллективными) приборами учёта используемых ресурсов</w:t>
            </w:r>
          </w:p>
        </w:tc>
        <w:tc>
          <w:tcPr>
            <w:tcW w:w="141"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35"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3"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0502</w:t>
            </w:r>
          </w:p>
        </w:tc>
        <w:tc>
          <w:tcPr>
            <w:tcW w:w="42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0781781000</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501</w:t>
            </w:r>
          </w:p>
        </w:tc>
        <w:tc>
          <w:tcPr>
            <w:tcW w:w="28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9"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r>
      <w:tr w:rsidR="0058028F" w:rsidRPr="00196FDA" w:rsidTr="00394EDE">
        <w:trPr>
          <w:trHeight w:val="1746"/>
          <w:jc w:val="right"/>
        </w:trPr>
        <w:tc>
          <w:tcPr>
            <w:tcW w:w="659" w:type="pct"/>
            <w:tcBorders>
              <w:top w:val="single" w:sz="4" w:space="0" w:color="auto"/>
              <w:left w:val="single" w:sz="4" w:space="0" w:color="auto"/>
              <w:bottom w:val="single" w:sz="4" w:space="0" w:color="auto"/>
              <w:right w:val="single" w:sz="4" w:space="0" w:color="auto"/>
            </w:tcBorders>
            <w:shd w:val="clear" w:color="auto" w:fill="FFFFFF"/>
          </w:tcPr>
          <w:p w:rsidR="00E07560" w:rsidRPr="00E25561" w:rsidRDefault="00E07560" w:rsidP="00394EDE">
            <w:pPr>
              <w:ind w:firstLine="0"/>
              <w:rPr>
                <w:sz w:val="18"/>
                <w:szCs w:val="18"/>
              </w:rPr>
            </w:pPr>
            <w:r>
              <w:rPr>
                <w:sz w:val="18"/>
                <w:szCs w:val="18"/>
              </w:rPr>
              <w:t>Мониторинг потребления коммунальных ресурсов</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rPr>
                <w:sz w:val="18"/>
                <w:szCs w:val="18"/>
              </w:rPr>
            </w:pP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2015</w:t>
            </w: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2024</w:t>
            </w:r>
          </w:p>
        </w:tc>
        <w:tc>
          <w:tcPr>
            <w:tcW w:w="598" w:type="pct"/>
            <w:tcBorders>
              <w:top w:val="single" w:sz="4" w:space="0" w:color="auto"/>
              <w:left w:val="nil"/>
              <w:bottom w:val="single" w:sz="4" w:space="0" w:color="auto"/>
              <w:right w:val="single" w:sz="4" w:space="0" w:color="auto"/>
            </w:tcBorders>
            <w:shd w:val="clear" w:color="auto" w:fill="FFFFFF"/>
            <w:vAlign w:val="center"/>
          </w:tcPr>
          <w:p w:rsidR="00E07560" w:rsidRPr="008D2D78" w:rsidRDefault="00E07560" w:rsidP="00394EDE">
            <w:pPr>
              <w:pStyle w:val="ConsPlusNormal"/>
              <w:widowControl/>
              <w:ind w:firstLine="0"/>
              <w:jc w:val="center"/>
              <w:rPr>
                <w:rFonts w:ascii="Times New Roman" w:hAnsi="Times New Roman"/>
                <w:sz w:val="18"/>
                <w:szCs w:val="18"/>
              </w:rPr>
            </w:pPr>
            <w:r w:rsidRPr="008D2D78">
              <w:rPr>
                <w:rFonts w:ascii="Times New Roman" w:hAnsi="Times New Roman"/>
                <w:sz w:val="18"/>
                <w:szCs w:val="18"/>
              </w:rPr>
              <w:t>Доля жилых домов, расположенных на территории с. Хатанга, оснащённых общедомовыми (коллективными) приборами учёта используемых ресурсов</w:t>
            </w:r>
          </w:p>
        </w:tc>
        <w:tc>
          <w:tcPr>
            <w:tcW w:w="141"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35"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w:t>
            </w:r>
          </w:p>
        </w:tc>
        <w:tc>
          <w:tcPr>
            <w:tcW w:w="233"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0502</w:t>
            </w:r>
          </w:p>
        </w:tc>
        <w:tc>
          <w:tcPr>
            <w:tcW w:w="42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0781781000</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501</w:t>
            </w:r>
          </w:p>
        </w:tc>
        <w:tc>
          <w:tcPr>
            <w:tcW w:w="282"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9"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r>
      <w:tr w:rsidR="00E07560" w:rsidRPr="00196FDA" w:rsidTr="00394EDE">
        <w:trPr>
          <w:trHeight w:val="92"/>
          <w:jc w:val="right"/>
        </w:trPr>
        <w:tc>
          <w:tcPr>
            <w:tcW w:w="5000" w:type="pct"/>
            <w:gridSpan w:val="16"/>
            <w:tcBorders>
              <w:top w:val="single" w:sz="4" w:space="0" w:color="auto"/>
              <w:left w:val="single" w:sz="4" w:space="0" w:color="auto"/>
              <w:bottom w:val="single" w:sz="4" w:space="0" w:color="auto"/>
              <w:right w:val="single" w:sz="4" w:space="0" w:color="auto"/>
            </w:tcBorders>
            <w:shd w:val="clear" w:color="auto" w:fill="FFFFFF"/>
          </w:tcPr>
          <w:p w:rsidR="00E07560" w:rsidRDefault="00E07560" w:rsidP="00394EDE">
            <w:pPr>
              <w:ind w:firstLine="0"/>
              <w:rPr>
                <w:color w:val="000000"/>
                <w:sz w:val="18"/>
                <w:szCs w:val="18"/>
              </w:rPr>
            </w:pPr>
            <w:r>
              <w:rPr>
                <w:sz w:val="18"/>
                <w:szCs w:val="18"/>
              </w:rPr>
              <w:t>Подпрограмма 8 «</w:t>
            </w:r>
            <w:r w:rsidRPr="00B41CF3">
              <w:rPr>
                <w:sz w:val="18"/>
                <w:szCs w:val="18"/>
              </w:rPr>
              <w:t>Создание условий для обеспечения доступным и комфортным жильем граждан</w:t>
            </w:r>
            <w:r>
              <w:rPr>
                <w:sz w:val="18"/>
                <w:szCs w:val="18"/>
              </w:rPr>
              <w:t>»</w:t>
            </w:r>
          </w:p>
        </w:tc>
      </w:tr>
      <w:tr w:rsidR="0058028F" w:rsidRPr="00196FDA" w:rsidTr="00394EDE">
        <w:trPr>
          <w:trHeight w:val="1189"/>
          <w:jc w:val="right"/>
        </w:trPr>
        <w:tc>
          <w:tcPr>
            <w:tcW w:w="659" w:type="pct"/>
            <w:vMerge w:val="restart"/>
            <w:tcBorders>
              <w:top w:val="single" w:sz="4" w:space="0" w:color="auto"/>
              <w:left w:val="single" w:sz="4" w:space="0" w:color="auto"/>
              <w:right w:val="single" w:sz="4" w:space="0" w:color="auto"/>
            </w:tcBorders>
            <w:shd w:val="clear" w:color="auto" w:fill="FFFFFF"/>
          </w:tcPr>
          <w:p w:rsidR="00E07560" w:rsidRDefault="00E07560" w:rsidP="00394EDE">
            <w:pPr>
              <w:ind w:firstLine="0"/>
              <w:rPr>
                <w:sz w:val="18"/>
                <w:szCs w:val="18"/>
              </w:rPr>
            </w:pPr>
            <w:r>
              <w:rPr>
                <w:sz w:val="18"/>
                <w:szCs w:val="18"/>
              </w:rPr>
              <w:t>Уменьшение количества</w:t>
            </w:r>
            <w:r w:rsidRPr="007E7334">
              <w:rPr>
                <w:sz w:val="18"/>
                <w:szCs w:val="18"/>
              </w:rPr>
              <w:t xml:space="preserve"> аварийных домов, подлежащих расселению</w:t>
            </w:r>
            <w:r>
              <w:rPr>
                <w:sz w:val="18"/>
                <w:szCs w:val="18"/>
              </w:rPr>
              <w:t>, и переселение жителей села Хатанга, проживающих в аварийном жилом фонде</w:t>
            </w:r>
          </w:p>
        </w:tc>
        <w:tc>
          <w:tcPr>
            <w:tcW w:w="380" w:type="pct"/>
            <w:vMerge w:val="restart"/>
            <w:tcBorders>
              <w:top w:val="single" w:sz="4" w:space="0" w:color="auto"/>
              <w:left w:val="single" w:sz="4" w:space="0" w:color="auto"/>
              <w:right w:val="single" w:sz="4" w:space="0" w:color="auto"/>
            </w:tcBorders>
            <w:shd w:val="clear" w:color="auto" w:fill="FFFFFF"/>
            <w:vAlign w:val="center"/>
          </w:tcPr>
          <w:p w:rsidR="00E07560" w:rsidRPr="00196FDA" w:rsidRDefault="00E07560" w:rsidP="00394EDE">
            <w:pPr>
              <w:ind w:firstLine="0"/>
              <w:rPr>
                <w:sz w:val="18"/>
                <w:szCs w:val="18"/>
              </w:rPr>
            </w:pPr>
          </w:p>
        </w:tc>
        <w:tc>
          <w:tcPr>
            <w:tcW w:w="227" w:type="pct"/>
            <w:vMerge w:val="restart"/>
            <w:tcBorders>
              <w:top w:val="single" w:sz="4" w:space="0" w:color="auto"/>
              <w:left w:val="nil"/>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2020</w:t>
            </w:r>
          </w:p>
        </w:tc>
        <w:tc>
          <w:tcPr>
            <w:tcW w:w="227" w:type="pct"/>
            <w:vMerge w:val="restart"/>
            <w:tcBorders>
              <w:top w:val="single" w:sz="4" w:space="0" w:color="auto"/>
              <w:left w:val="nil"/>
              <w:right w:val="single" w:sz="4" w:space="0" w:color="auto"/>
            </w:tcBorders>
            <w:shd w:val="clear" w:color="auto" w:fill="FFFFFF"/>
            <w:vAlign w:val="center"/>
          </w:tcPr>
          <w:p w:rsidR="00E07560" w:rsidRDefault="00E07560" w:rsidP="00394EDE">
            <w:pPr>
              <w:ind w:firstLine="0"/>
              <w:rPr>
                <w:color w:val="000000"/>
                <w:sz w:val="18"/>
                <w:szCs w:val="18"/>
              </w:rPr>
            </w:pPr>
            <w:r>
              <w:rPr>
                <w:color w:val="000000"/>
                <w:sz w:val="18"/>
                <w:szCs w:val="18"/>
              </w:rPr>
              <w:t>2025</w:t>
            </w:r>
          </w:p>
        </w:tc>
        <w:tc>
          <w:tcPr>
            <w:tcW w:w="598" w:type="pct"/>
            <w:vMerge w:val="restart"/>
            <w:tcBorders>
              <w:top w:val="single" w:sz="4" w:space="0" w:color="auto"/>
              <w:left w:val="nil"/>
              <w:right w:val="single" w:sz="4" w:space="0" w:color="auto"/>
            </w:tcBorders>
            <w:shd w:val="clear" w:color="auto" w:fill="FFFFFF"/>
            <w:vAlign w:val="center"/>
          </w:tcPr>
          <w:p w:rsidR="00E07560" w:rsidRPr="008D2D78" w:rsidRDefault="00E07560" w:rsidP="00394EDE">
            <w:pPr>
              <w:pStyle w:val="ConsPlusNormal"/>
              <w:widowControl/>
              <w:ind w:firstLine="0"/>
              <w:jc w:val="center"/>
              <w:rPr>
                <w:rFonts w:ascii="Times New Roman" w:hAnsi="Times New Roman"/>
                <w:sz w:val="18"/>
                <w:szCs w:val="18"/>
              </w:rPr>
            </w:pPr>
            <w:r>
              <w:rPr>
                <w:rFonts w:ascii="Times New Roman" w:hAnsi="Times New Roman"/>
                <w:sz w:val="18"/>
                <w:szCs w:val="18"/>
              </w:rPr>
              <w:t>Уменьшение количества ветхого и аварийного жилья на территории с. Хатанга, и жителей проживающих в нем</w:t>
            </w:r>
          </w:p>
        </w:tc>
        <w:tc>
          <w:tcPr>
            <w:tcW w:w="141" w:type="pct"/>
            <w:tcBorders>
              <w:top w:val="single" w:sz="4" w:space="0" w:color="auto"/>
              <w:left w:val="nil"/>
              <w:bottom w:val="single" w:sz="4" w:space="0" w:color="auto"/>
              <w:right w:val="single" w:sz="4" w:space="0" w:color="auto"/>
            </w:tcBorders>
            <w:shd w:val="clear" w:color="auto" w:fill="FFFFFF"/>
            <w:vAlign w:val="center"/>
          </w:tcPr>
          <w:p w:rsidR="00E07560" w:rsidRDefault="0058028F" w:rsidP="00394EDE">
            <w:pPr>
              <w:ind w:firstLine="0"/>
              <w:jc w:val="center"/>
              <w:rPr>
                <w:color w:val="000000"/>
                <w:sz w:val="18"/>
                <w:szCs w:val="18"/>
              </w:rPr>
            </w:pPr>
            <w:r>
              <w:rPr>
                <w:color w:val="000000"/>
                <w:sz w:val="18"/>
                <w:szCs w:val="18"/>
              </w:rPr>
              <w:t>ед</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35" w:type="pct"/>
            <w:tcBorders>
              <w:top w:val="single" w:sz="4" w:space="0" w:color="auto"/>
              <w:left w:val="nil"/>
              <w:bottom w:val="single" w:sz="4" w:space="0" w:color="auto"/>
              <w:right w:val="single" w:sz="4" w:space="0" w:color="auto"/>
            </w:tcBorders>
            <w:shd w:val="clear" w:color="auto" w:fill="FFFFFF"/>
            <w:vAlign w:val="center"/>
          </w:tcPr>
          <w:p w:rsidR="00E07560" w:rsidRPr="005F701D"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23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w:t>
            </w:r>
          </w:p>
        </w:tc>
        <w:tc>
          <w:tcPr>
            <w:tcW w:w="233" w:type="pct"/>
            <w:vMerge w:val="restart"/>
            <w:tcBorders>
              <w:top w:val="single" w:sz="4" w:space="0" w:color="auto"/>
              <w:left w:val="nil"/>
              <w:right w:val="single" w:sz="4" w:space="0" w:color="auto"/>
            </w:tcBorders>
            <w:shd w:val="clear" w:color="auto" w:fill="FFFFFF"/>
            <w:vAlign w:val="center"/>
          </w:tcPr>
          <w:p w:rsidR="00E07560" w:rsidRDefault="00E07560" w:rsidP="00394EDE">
            <w:pPr>
              <w:ind w:firstLine="0"/>
              <w:jc w:val="center"/>
              <w:rPr>
                <w:sz w:val="18"/>
                <w:szCs w:val="18"/>
              </w:rPr>
            </w:pPr>
            <w:r>
              <w:rPr>
                <w:sz w:val="18"/>
                <w:szCs w:val="18"/>
              </w:rPr>
              <w:t>0502</w:t>
            </w:r>
          </w:p>
        </w:tc>
        <w:tc>
          <w:tcPr>
            <w:tcW w:w="422" w:type="pct"/>
            <w:vMerge w:val="restart"/>
            <w:tcBorders>
              <w:top w:val="single" w:sz="4" w:space="0" w:color="auto"/>
              <w:left w:val="nil"/>
              <w:right w:val="single" w:sz="4" w:space="0" w:color="auto"/>
            </w:tcBorders>
            <w:shd w:val="clear" w:color="auto" w:fill="FFFFFF"/>
            <w:vAlign w:val="center"/>
          </w:tcPr>
          <w:p w:rsidR="00E07560" w:rsidRDefault="00E07560" w:rsidP="00394EDE">
            <w:pPr>
              <w:ind w:firstLine="0"/>
              <w:jc w:val="center"/>
              <w:rPr>
                <w:sz w:val="18"/>
                <w:szCs w:val="18"/>
              </w:rPr>
            </w:pPr>
            <w:r>
              <w:rPr>
                <w:sz w:val="18"/>
                <w:szCs w:val="18"/>
              </w:rPr>
              <w:t>0780000000</w:t>
            </w:r>
          </w:p>
        </w:tc>
        <w:tc>
          <w:tcPr>
            <w:tcW w:w="234" w:type="pct"/>
            <w:vMerge w:val="restart"/>
            <w:tcBorders>
              <w:top w:val="single" w:sz="4" w:space="0" w:color="auto"/>
              <w:left w:val="nil"/>
              <w:right w:val="single" w:sz="4" w:space="0" w:color="auto"/>
            </w:tcBorders>
            <w:shd w:val="clear" w:color="auto" w:fill="FFFFFF"/>
            <w:vAlign w:val="center"/>
          </w:tcPr>
          <w:p w:rsidR="00E07560" w:rsidRDefault="00E07560" w:rsidP="00394EDE">
            <w:pPr>
              <w:ind w:firstLine="0"/>
              <w:jc w:val="center"/>
              <w:rPr>
                <w:sz w:val="18"/>
                <w:szCs w:val="18"/>
              </w:rPr>
            </w:pPr>
            <w:r>
              <w:rPr>
                <w:sz w:val="18"/>
                <w:szCs w:val="18"/>
              </w:rPr>
              <w:t>501</w:t>
            </w:r>
          </w:p>
        </w:tc>
        <w:tc>
          <w:tcPr>
            <w:tcW w:w="282" w:type="pct"/>
            <w:vMerge w:val="restart"/>
            <w:tcBorders>
              <w:top w:val="single" w:sz="4" w:space="0" w:color="auto"/>
              <w:left w:val="nil"/>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c>
          <w:tcPr>
            <w:tcW w:w="329" w:type="pct"/>
            <w:vMerge w:val="restart"/>
            <w:tcBorders>
              <w:top w:val="single" w:sz="4" w:space="0" w:color="auto"/>
              <w:left w:val="nil"/>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133 260,35</w:t>
            </w:r>
          </w:p>
        </w:tc>
        <w:tc>
          <w:tcPr>
            <w:tcW w:w="328" w:type="pct"/>
            <w:vMerge w:val="restart"/>
            <w:tcBorders>
              <w:top w:val="single" w:sz="4" w:space="0" w:color="auto"/>
              <w:left w:val="nil"/>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0,00</w:t>
            </w:r>
          </w:p>
        </w:tc>
      </w:tr>
      <w:tr w:rsidR="0058028F" w:rsidRPr="00196FDA" w:rsidTr="00394EDE">
        <w:trPr>
          <w:trHeight w:val="139"/>
          <w:jc w:val="right"/>
        </w:trPr>
        <w:tc>
          <w:tcPr>
            <w:tcW w:w="659" w:type="pct"/>
            <w:vMerge/>
            <w:tcBorders>
              <w:left w:val="single" w:sz="4" w:space="0" w:color="auto"/>
              <w:bottom w:val="single" w:sz="4" w:space="0" w:color="auto"/>
              <w:right w:val="single" w:sz="4" w:space="0" w:color="auto"/>
            </w:tcBorders>
            <w:shd w:val="clear" w:color="auto" w:fill="FFFFFF"/>
          </w:tcPr>
          <w:p w:rsidR="00E07560" w:rsidRDefault="00E07560" w:rsidP="00394EDE">
            <w:pPr>
              <w:ind w:firstLine="0"/>
              <w:rPr>
                <w:sz w:val="18"/>
                <w:szCs w:val="18"/>
              </w:rPr>
            </w:pPr>
          </w:p>
        </w:tc>
        <w:tc>
          <w:tcPr>
            <w:tcW w:w="380" w:type="pct"/>
            <w:vMerge/>
            <w:tcBorders>
              <w:left w:val="single" w:sz="4" w:space="0" w:color="auto"/>
              <w:bottom w:val="single" w:sz="4" w:space="0" w:color="auto"/>
              <w:right w:val="single" w:sz="4" w:space="0" w:color="auto"/>
            </w:tcBorders>
            <w:shd w:val="clear" w:color="auto" w:fill="FFFFFF"/>
            <w:vAlign w:val="center"/>
          </w:tcPr>
          <w:p w:rsidR="00E07560" w:rsidRPr="00196FDA" w:rsidRDefault="00E07560" w:rsidP="00394EDE">
            <w:pPr>
              <w:ind w:firstLine="0"/>
              <w:rPr>
                <w:sz w:val="18"/>
                <w:szCs w:val="18"/>
              </w:rPr>
            </w:pPr>
          </w:p>
        </w:tc>
        <w:tc>
          <w:tcPr>
            <w:tcW w:w="227" w:type="pct"/>
            <w:vMerge/>
            <w:tcBorders>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p>
        </w:tc>
        <w:tc>
          <w:tcPr>
            <w:tcW w:w="227" w:type="pct"/>
            <w:vMerge/>
            <w:tcBorders>
              <w:left w:val="nil"/>
              <w:bottom w:val="single" w:sz="4" w:space="0" w:color="auto"/>
              <w:right w:val="single" w:sz="4" w:space="0" w:color="auto"/>
            </w:tcBorders>
            <w:shd w:val="clear" w:color="auto" w:fill="FFFFFF"/>
            <w:vAlign w:val="center"/>
          </w:tcPr>
          <w:p w:rsidR="00E07560" w:rsidRDefault="00E07560" w:rsidP="00394EDE">
            <w:pPr>
              <w:ind w:firstLine="0"/>
              <w:rPr>
                <w:color w:val="000000"/>
                <w:sz w:val="18"/>
                <w:szCs w:val="18"/>
              </w:rPr>
            </w:pPr>
          </w:p>
        </w:tc>
        <w:tc>
          <w:tcPr>
            <w:tcW w:w="598" w:type="pct"/>
            <w:vMerge/>
            <w:tcBorders>
              <w:left w:val="nil"/>
              <w:bottom w:val="single" w:sz="4" w:space="0" w:color="auto"/>
              <w:right w:val="single" w:sz="4" w:space="0" w:color="auto"/>
            </w:tcBorders>
            <w:shd w:val="clear" w:color="auto" w:fill="FFFFFF"/>
            <w:vAlign w:val="center"/>
          </w:tcPr>
          <w:p w:rsidR="00E07560" w:rsidRDefault="00E07560" w:rsidP="00394EDE">
            <w:pPr>
              <w:pStyle w:val="ConsPlusNormal"/>
              <w:widowControl/>
              <w:ind w:firstLine="0"/>
              <w:jc w:val="center"/>
              <w:rPr>
                <w:rFonts w:ascii="Times New Roman" w:hAnsi="Times New Roman"/>
                <w:sz w:val="18"/>
                <w:szCs w:val="18"/>
              </w:rPr>
            </w:pPr>
          </w:p>
        </w:tc>
        <w:tc>
          <w:tcPr>
            <w:tcW w:w="141" w:type="pct"/>
            <w:tcBorders>
              <w:top w:val="single" w:sz="4" w:space="0" w:color="auto"/>
              <w:left w:val="nil"/>
              <w:bottom w:val="single" w:sz="4" w:space="0" w:color="auto"/>
              <w:right w:val="single" w:sz="4" w:space="0" w:color="auto"/>
            </w:tcBorders>
            <w:shd w:val="clear" w:color="auto" w:fill="FFFFFF"/>
            <w:vAlign w:val="center"/>
          </w:tcPr>
          <w:p w:rsidR="00E07560" w:rsidRDefault="001749F3" w:rsidP="00394EDE">
            <w:pPr>
              <w:ind w:firstLine="0"/>
              <w:jc w:val="center"/>
              <w:rPr>
                <w:color w:val="000000"/>
                <w:sz w:val="18"/>
                <w:szCs w:val="18"/>
              </w:rPr>
            </w:pPr>
            <w:r>
              <w:rPr>
                <w:color w:val="000000"/>
                <w:sz w:val="18"/>
                <w:szCs w:val="18"/>
              </w:rPr>
              <w:t>Чел.</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Default="00E07560" w:rsidP="00394EDE">
            <w:pPr>
              <w:pStyle w:val="ConsPlusCel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35" w:type="pct"/>
            <w:tcBorders>
              <w:top w:val="single" w:sz="4" w:space="0" w:color="auto"/>
              <w:left w:val="nil"/>
              <w:bottom w:val="single" w:sz="4" w:space="0" w:color="auto"/>
              <w:right w:val="single" w:sz="4" w:space="0" w:color="auto"/>
            </w:tcBorders>
            <w:shd w:val="clear" w:color="auto" w:fill="FFFFFF"/>
            <w:vAlign w:val="center"/>
          </w:tcPr>
          <w:p w:rsidR="00E07560" w:rsidRPr="005F701D" w:rsidRDefault="00E07560" w:rsidP="00394ED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52</w:t>
            </w:r>
          </w:p>
        </w:tc>
        <w:tc>
          <w:tcPr>
            <w:tcW w:w="23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r>
              <w:rPr>
                <w:color w:val="000000"/>
                <w:sz w:val="18"/>
                <w:szCs w:val="18"/>
              </w:rPr>
              <w:t>0</w:t>
            </w:r>
          </w:p>
        </w:tc>
        <w:tc>
          <w:tcPr>
            <w:tcW w:w="233" w:type="pct"/>
            <w:vMerge/>
            <w:tcBorders>
              <w:left w:val="nil"/>
              <w:bottom w:val="single" w:sz="4" w:space="0" w:color="auto"/>
              <w:right w:val="single" w:sz="4" w:space="0" w:color="auto"/>
            </w:tcBorders>
            <w:shd w:val="clear" w:color="auto" w:fill="FFFFFF"/>
            <w:vAlign w:val="center"/>
          </w:tcPr>
          <w:p w:rsidR="00E07560" w:rsidRDefault="00E07560" w:rsidP="00394EDE">
            <w:pPr>
              <w:ind w:firstLine="0"/>
              <w:jc w:val="center"/>
              <w:rPr>
                <w:sz w:val="18"/>
                <w:szCs w:val="18"/>
              </w:rPr>
            </w:pPr>
          </w:p>
        </w:tc>
        <w:tc>
          <w:tcPr>
            <w:tcW w:w="422" w:type="pct"/>
            <w:vMerge/>
            <w:tcBorders>
              <w:left w:val="nil"/>
              <w:bottom w:val="single" w:sz="4" w:space="0" w:color="auto"/>
              <w:right w:val="single" w:sz="4" w:space="0" w:color="auto"/>
            </w:tcBorders>
            <w:shd w:val="clear" w:color="auto" w:fill="FFFFFF"/>
            <w:vAlign w:val="center"/>
          </w:tcPr>
          <w:p w:rsidR="00E07560" w:rsidRDefault="00E07560" w:rsidP="00394EDE">
            <w:pPr>
              <w:ind w:firstLine="0"/>
              <w:jc w:val="center"/>
              <w:rPr>
                <w:sz w:val="18"/>
                <w:szCs w:val="18"/>
              </w:rPr>
            </w:pPr>
          </w:p>
        </w:tc>
        <w:tc>
          <w:tcPr>
            <w:tcW w:w="234" w:type="pct"/>
            <w:vMerge/>
            <w:tcBorders>
              <w:left w:val="nil"/>
              <w:bottom w:val="single" w:sz="4" w:space="0" w:color="auto"/>
              <w:right w:val="single" w:sz="4" w:space="0" w:color="auto"/>
            </w:tcBorders>
            <w:shd w:val="clear" w:color="auto" w:fill="FFFFFF"/>
            <w:vAlign w:val="center"/>
          </w:tcPr>
          <w:p w:rsidR="00E07560" w:rsidRDefault="00E07560" w:rsidP="00394EDE">
            <w:pPr>
              <w:ind w:firstLine="0"/>
              <w:jc w:val="center"/>
              <w:rPr>
                <w:sz w:val="18"/>
                <w:szCs w:val="18"/>
              </w:rPr>
            </w:pPr>
          </w:p>
        </w:tc>
        <w:tc>
          <w:tcPr>
            <w:tcW w:w="282" w:type="pct"/>
            <w:vMerge/>
            <w:tcBorders>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p>
        </w:tc>
        <w:tc>
          <w:tcPr>
            <w:tcW w:w="329" w:type="pct"/>
            <w:vMerge/>
            <w:tcBorders>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p>
        </w:tc>
        <w:tc>
          <w:tcPr>
            <w:tcW w:w="328" w:type="pct"/>
            <w:vMerge/>
            <w:tcBorders>
              <w:left w:val="nil"/>
              <w:bottom w:val="single" w:sz="4" w:space="0" w:color="auto"/>
              <w:right w:val="single" w:sz="4" w:space="0" w:color="auto"/>
            </w:tcBorders>
            <w:shd w:val="clear" w:color="auto" w:fill="FFFFFF"/>
            <w:vAlign w:val="center"/>
          </w:tcPr>
          <w:p w:rsidR="00E07560" w:rsidRDefault="00E07560" w:rsidP="00394EDE">
            <w:pPr>
              <w:ind w:firstLine="0"/>
              <w:jc w:val="center"/>
              <w:rPr>
                <w:color w:val="000000"/>
                <w:sz w:val="18"/>
                <w:szCs w:val="18"/>
              </w:rPr>
            </w:pPr>
          </w:p>
        </w:tc>
      </w:tr>
      <w:tr w:rsidR="0058028F" w:rsidRPr="00196FDA" w:rsidTr="00394EDE">
        <w:trPr>
          <w:trHeight w:val="300"/>
          <w:jc w:val="right"/>
        </w:trPr>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pStyle w:val="ConsPlusCell"/>
              <w:widowControl/>
              <w:ind w:firstLine="0"/>
              <w:rPr>
                <w:rFonts w:ascii="Times New Roman" w:hAnsi="Times New Roman" w:cs="Times New Roman"/>
                <w:sz w:val="18"/>
                <w:szCs w:val="18"/>
              </w:rPr>
            </w:pPr>
            <w:r w:rsidRPr="00196FDA">
              <w:rPr>
                <w:rFonts w:ascii="Times New Roman" w:hAnsi="Times New Roman" w:cs="Times New Roman"/>
                <w:b/>
                <w:bCs/>
                <w:sz w:val="18"/>
                <w:szCs w:val="18"/>
              </w:rPr>
              <w:t>Итого по муниципальной программе</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pStyle w:val="ConsPlusCell"/>
              <w:widowControl/>
              <w:ind w:firstLine="0"/>
              <w:jc w:val="center"/>
              <w:rPr>
                <w:rFonts w:ascii="Times New Roman" w:hAnsi="Times New Roman" w:cs="Times New Roman"/>
                <w:b/>
                <w:bCs/>
                <w:sz w:val="18"/>
                <w:szCs w:val="18"/>
                <w:lang w:val="en-US"/>
              </w:rPr>
            </w:pPr>
            <w:r w:rsidRPr="00196FDA">
              <w:rPr>
                <w:rFonts w:ascii="Times New Roman" w:hAnsi="Times New Roman" w:cs="Times New Roman"/>
                <w:b/>
                <w:bCs/>
                <w:sz w:val="18"/>
                <w:szCs w:val="18"/>
                <w:lang w:val="en-US"/>
              </w:rPr>
              <w:t>X</w:t>
            </w: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pStyle w:val="ConsPlusCell"/>
              <w:widowControl/>
              <w:ind w:firstLine="0"/>
              <w:jc w:val="center"/>
              <w:rPr>
                <w:rFonts w:ascii="Times New Roman" w:hAnsi="Times New Roman" w:cs="Times New Roman"/>
                <w:sz w:val="18"/>
                <w:szCs w:val="18"/>
              </w:rPr>
            </w:pPr>
            <w:r w:rsidRPr="00196FDA">
              <w:rPr>
                <w:rFonts w:ascii="Times New Roman" w:hAnsi="Times New Roman" w:cs="Times New Roman"/>
                <w:b/>
                <w:bCs/>
                <w:sz w:val="18"/>
                <w:szCs w:val="18"/>
                <w:lang w:val="en-US"/>
              </w:rPr>
              <w:t>X</w:t>
            </w:r>
          </w:p>
        </w:tc>
        <w:tc>
          <w:tcPr>
            <w:tcW w:w="227"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pStyle w:val="ConsPlusCell"/>
              <w:widowControl/>
              <w:ind w:firstLine="0"/>
              <w:jc w:val="center"/>
              <w:rPr>
                <w:rFonts w:ascii="Times New Roman" w:hAnsi="Times New Roman" w:cs="Times New Roman"/>
                <w:sz w:val="18"/>
                <w:szCs w:val="18"/>
                <w:lang w:val="en-US"/>
              </w:rPr>
            </w:pPr>
            <w:r w:rsidRPr="00196FDA">
              <w:rPr>
                <w:rFonts w:ascii="Times New Roman" w:hAnsi="Times New Roman" w:cs="Times New Roman"/>
                <w:b/>
                <w:bCs/>
                <w:sz w:val="18"/>
                <w:szCs w:val="18"/>
                <w:lang w:val="en-US"/>
              </w:rPr>
              <w:t>X</w:t>
            </w:r>
          </w:p>
        </w:tc>
        <w:tc>
          <w:tcPr>
            <w:tcW w:w="598"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pStyle w:val="ConsPlusCell"/>
              <w:widowControl/>
              <w:ind w:firstLine="0"/>
              <w:jc w:val="center"/>
              <w:rPr>
                <w:rFonts w:ascii="Times New Roman" w:hAnsi="Times New Roman" w:cs="Times New Roman"/>
                <w:sz w:val="18"/>
                <w:szCs w:val="18"/>
              </w:rPr>
            </w:pPr>
            <w:r w:rsidRPr="00196FDA">
              <w:rPr>
                <w:rFonts w:ascii="Times New Roman" w:hAnsi="Times New Roman" w:cs="Times New Roman"/>
                <w:b/>
                <w:bCs/>
                <w:sz w:val="18"/>
                <w:szCs w:val="18"/>
                <w:lang w:val="en-US"/>
              </w:rPr>
              <w:t>X</w:t>
            </w:r>
          </w:p>
        </w:tc>
        <w:tc>
          <w:tcPr>
            <w:tcW w:w="141"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pStyle w:val="ConsPlusCell"/>
              <w:widowControl/>
              <w:ind w:firstLine="0"/>
              <w:jc w:val="center"/>
              <w:rPr>
                <w:rFonts w:ascii="Times New Roman" w:hAnsi="Times New Roman" w:cs="Times New Roman"/>
                <w:sz w:val="18"/>
                <w:szCs w:val="18"/>
              </w:rPr>
            </w:pPr>
            <w:r w:rsidRPr="00196FDA">
              <w:rPr>
                <w:rFonts w:ascii="Times New Roman" w:hAnsi="Times New Roman" w:cs="Times New Roman"/>
                <w:b/>
                <w:bCs/>
                <w:sz w:val="18"/>
                <w:szCs w:val="18"/>
                <w:lang w:val="en-US"/>
              </w:rPr>
              <w:t>X</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pStyle w:val="ConsPlusCell"/>
              <w:widowControl/>
              <w:ind w:firstLine="0"/>
              <w:jc w:val="center"/>
              <w:rPr>
                <w:rFonts w:ascii="Times New Roman" w:hAnsi="Times New Roman" w:cs="Times New Roman"/>
                <w:sz w:val="18"/>
                <w:szCs w:val="18"/>
              </w:rPr>
            </w:pPr>
            <w:r w:rsidRPr="00196FDA">
              <w:rPr>
                <w:rFonts w:ascii="Times New Roman" w:hAnsi="Times New Roman" w:cs="Times New Roman"/>
                <w:b/>
                <w:bCs/>
                <w:sz w:val="18"/>
                <w:szCs w:val="18"/>
                <w:lang w:val="en-US"/>
              </w:rPr>
              <w:t>X</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E07560" w:rsidRPr="00196FDA" w:rsidRDefault="00E07560" w:rsidP="00394EDE">
            <w:pPr>
              <w:pStyle w:val="ConsPlusCell"/>
              <w:widowControl/>
              <w:ind w:firstLine="0"/>
              <w:jc w:val="center"/>
              <w:rPr>
                <w:rFonts w:ascii="Times New Roman" w:hAnsi="Times New Roman" w:cs="Times New Roman"/>
                <w:sz w:val="18"/>
                <w:szCs w:val="18"/>
              </w:rPr>
            </w:pPr>
            <w:r w:rsidRPr="00196FDA">
              <w:rPr>
                <w:rFonts w:ascii="Times New Roman" w:hAnsi="Times New Roman" w:cs="Times New Roman"/>
                <w:b/>
                <w:bCs/>
                <w:sz w:val="18"/>
                <w:szCs w:val="18"/>
                <w:lang w:val="en-US"/>
              </w:rPr>
              <w:t>X</w:t>
            </w:r>
          </w:p>
        </w:tc>
        <w:tc>
          <w:tcPr>
            <w:tcW w:w="235"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pStyle w:val="ConsPlusCell"/>
              <w:widowControl/>
              <w:ind w:firstLine="0"/>
              <w:jc w:val="center"/>
              <w:rPr>
                <w:rFonts w:ascii="Times New Roman" w:hAnsi="Times New Roman" w:cs="Times New Roman"/>
                <w:sz w:val="18"/>
                <w:szCs w:val="18"/>
                <w:lang w:val="en-US"/>
              </w:rPr>
            </w:pPr>
            <w:r w:rsidRPr="00196FDA">
              <w:rPr>
                <w:rFonts w:ascii="Times New Roman" w:hAnsi="Times New Roman" w:cs="Times New Roman"/>
                <w:b/>
                <w:bCs/>
                <w:sz w:val="18"/>
                <w:szCs w:val="18"/>
                <w:lang w:val="en-US"/>
              </w:rPr>
              <w:t>X</w:t>
            </w:r>
          </w:p>
        </w:tc>
        <w:tc>
          <w:tcPr>
            <w:tcW w:w="238"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pStyle w:val="ConsPlusCell"/>
              <w:widowControl/>
              <w:ind w:firstLine="0"/>
              <w:jc w:val="center"/>
              <w:rPr>
                <w:rFonts w:ascii="Times New Roman" w:hAnsi="Times New Roman" w:cs="Times New Roman"/>
                <w:sz w:val="18"/>
                <w:szCs w:val="18"/>
                <w:lang w:val="en-US"/>
              </w:rPr>
            </w:pPr>
            <w:r w:rsidRPr="00196FDA">
              <w:rPr>
                <w:rFonts w:ascii="Times New Roman" w:hAnsi="Times New Roman" w:cs="Times New Roman"/>
                <w:b/>
                <w:bCs/>
                <w:sz w:val="18"/>
                <w:szCs w:val="18"/>
                <w:lang w:val="en-US"/>
              </w:rPr>
              <w:t>X</w:t>
            </w:r>
          </w:p>
        </w:tc>
        <w:tc>
          <w:tcPr>
            <w:tcW w:w="233"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pStyle w:val="ConsPlusCell"/>
              <w:widowControl/>
              <w:ind w:firstLine="0"/>
              <w:jc w:val="center"/>
              <w:rPr>
                <w:rFonts w:ascii="Times New Roman" w:hAnsi="Times New Roman" w:cs="Times New Roman"/>
                <w:sz w:val="18"/>
                <w:szCs w:val="18"/>
                <w:lang w:val="en-US"/>
              </w:rPr>
            </w:pPr>
            <w:r w:rsidRPr="00196FDA">
              <w:rPr>
                <w:rFonts w:ascii="Times New Roman" w:hAnsi="Times New Roman" w:cs="Times New Roman"/>
                <w:b/>
                <w:bCs/>
                <w:sz w:val="18"/>
                <w:szCs w:val="18"/>
                <w:lang w:val="en-US"/>
              </w:rPr>
              <w:t>X</w:t>
            </w:r>
          </w:p>
        </w:tc>
        <w:tc>
          <w:tcPr>
            <w:tcW w:w="422"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pStyle w:val="ConsPlusCell"/>
              <w:widowControl/>
              <w:ind w:firstLine="0"/>
              <w:jc w:val="center"/>
              <w:rPr>
                <w:rFonts w:ascii="Times New Roman" w:hAnsi="Times New Roman" w:cs="Times New Roman"/>
                <w:sz w:val="18"/>
                <w:szCs w:val="18"/>
              </w:rPr>
            </w:pPr>
            <w:r w:rsidRPr="00196FDA">
              <w:rPr>
                <w:rFonts w:ascii="Times New Roman" w:hAnsi="Times New Roman" w:cs="Times New Roman"/>
                <w:b/>
                <w:bCs/>
                <w:sz w:val="18"/>
                <w:szCs w:val="18"/>
                <w:lang w:val="en-US"/>
              </w:rPr>
              <w:t>X</w:t>
            </w:r>
          </w:p>
        </w:tc>
        <w:tc>
          <w:tcPr>
            <w:tcW w:w="234" w:type="pct"/>
            <w:tcBorders>
              <w:top w:val="single" w:sz="4" w:space="0" w:color="auto"/>
              <w:left w:val="nil"/>
              <w:bottom w:val="single" w:sz="4" w:space="0" w:color="auto"/>
              <w:right w:val="single" w:sz="4" w:space="0" w:color="auto"/>
            </w:tcBorders>
            <w:shd w:val="clear" w:color="auto" w:fill="FFFFFF"/>
            <w:vAlign w:val="center"/>
          </w:tcPr>
          <w:p w:rsidR="00E07560" w:rsidRPr="00196FDA" w:rsidRDefault="00E07560" w:rsidP="00394EDE">
            <w:pPr>
              <w:pStyle w:val="ConsPlusCell"/>
              <w:widowControl/>
              <w:ind w:firstLine="0"/>
              <w:jc w:val="center"/>
              <w:rPr>
                <w:rFonts w:ascii="Times New Roman" w:hAnsi="Times New Roman" w:cs="Times New Roman"/>
                <w:sz w:val="18"/>
                <w:szCs w:val="18"/>
              </w:rPr>
            </w:pPr>
            <w:r w:rsidRPr="00196FDA">
              <w:rPr>
                <w:rFonts w:ascii="Times New Roman" w:hAnsi="Times New Roman" w:cs="Times New Roman"/>
                <w:b/>
                <w:bCs/>
                <w:sz w:val="18"/>
                <w:szCs w:val="18"/>
                <w:lang w:val="en-US"/>
              </w:rPr>
              <w:t>X</w:t>
            </w:r>
          </w:p>
        </w:tc>
        <w:tc>
          <w:tcPr>
            <w:tcW w:w="282" w:type="pct"/>
            <w:tcBorders>
              <w:top w:val="single" w:sz="4" w:space="0" w:color="auto"/>
              <w:left w:val="nil"/>
              <w:bottom w:val="single" w:sz="4" w:space="0" w:color="auto"/>
              <w:right w:val="single" w:sz="4" w:space="0" w:color="auto"/>
            </w:tcBorders>
            <w:shd w:val="clear" w:color="auto" w:fill="FFFFFF"/>
            <w:vAlign w:val="center"/>
          </w:tcPr>
          <w:p w:rsidR="00E07560" w:rsidRPr="006D2301" w:rsidRDefault="00E07560" w:rsidP="00394EDE">
            <w:pPr>
              <w:ind w:firstLine="0"/>
              <w:jc w:val="center"/>
              <w:rPr>
                <w:sz w:val="18"/>
                <w:szCs w:val="18"/>
              </w:rPr>
            </w:pPr>
            <w:r>
              <w:rPr>
                <w:sz w:val="18"/>
                <w:szCs w:val="18"/>
              </w:rPr>
              <w:t>7 129,56</w:t>
            </w:r>
          </w:p>
        </w:tc>
        <w:tc>
          <w:tcPr>
            <w:tcW w:w="329"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sz w:val="18"/>
                <w:szCs w:val="18"/>
              </w:rPr>
            </w:pPr>
          </w:p>
          <w:p w:rsidR="00E07560" w:rsidRPr="006D2301" w:rsidRDefault="00E07560" w:rsidP="00394EDE">
            <w:pPr>
              <w:ind w:firstLine="0"/>
              <w:jc w:val="center"/>
              <w:rPr>
                <w:sz w:val="18"/>
                <w:szCs w:val="18"/>
              </w:rPr>
            </w:pPr>
            <w:r>
              <w:rPr>
                <w:sz w:val="18"/>
                <w:szCs w:val="18"/>
              </w:rPr>
              <w:t>140 368,91</w:t>
            </w:r>
          </w:p>
          <w:p w:rsidR="00E07560" w:rsidRPr="006D2301" w:rsidRDefault="00E07560" w:rsidP="00394EDE">
            <w:pPr>
              <w:ind w:firstLine="0"/>
              <w:jc w:val="center"/>
              <w:rPr>
                <w:sz w:val="18"/>
                <w:szCs w:val="18"/>
              </w:rPr>
            </w:pPr>
          </w:p>
        </w:tc>
        <w:tc>
          <w:tcPr>
            <w:tcW w:w="328" w:type="pct"/>
            <w:tcBorders>
              <w:top w:val="single" w:sz="4" w:space="0" w:color="auto"/>
              <w:left w:val="nil"/>
              <w:bottom w:val="single" w:sz="4" w:space="0" w:color="auto"/>
              <w:right w:val="single" w:sz="4" w:space="0" w:color="auto"/>
            </w:tcBorders>
            <w:shd w:val="clear" w:color="auto" w:fill="FFFFFF"/>
            <w:vAlign w:val="center"/>
          </w:tcPr>
          <w:p w:rsidR="00E07560" w:rsidRDefault="00E07560" w:rsidP="00394EDE">
            <w:pPr>
              <w:ind w:firstLine="0"/>
              <w:jc w:val="center"/>
              <w:rPr>
                <w:sz w:val="18"/>
                <w:szCs w:val="18"/>
              </w:rPr>
            </w:pPr>
          </w:p>
          <w:p w:rsidR="00E07560" w:rsidRPr="006D2301" w:rsidRDefault="00E07560" w:rsidP="00394EDE">
            <w:pPr>
              <w:ind w:firstLine="0"/>
              <w:jc w:val="center"/>
              <w:rPr>
                <w:sz w:val="18"/>
                <w:szCs w:val="18"/>
              </w:rPr>
            </w:pPr>
            <w:r>
              <w:rPr>
                <w:sz w:val="18"/>
                <w:szCs w:val="18"/>
              </w:rPr>
              <w:t>7 108,56</w:t>
            </w:r>
          </w:p>
          <w:p w:rsidR="00E07560" w:rsidRPr="006D2301" w:rsidRDefault="00E07560" w:rsidP="00394EDE">
            <w:pPr>
              <w:ind w:firstLine="0"/>
              <w:jc w:val="center"/>
              <w:rPr>
                <w:sz w:val="18"/>
                <w:szCs w:val="18"/>
              </w:rPr>
            </w:pPr>
          </w:p>
        </w:tc>
      </w:tr>
    </w:tbl>
    <w:p w:rsidR="00996886" w:rsidRDefault="00996886" w:rsidP="00394EDE">
      <w:pPr>
        <w:pStyle w:val="ConsPlusNormal"/>
        <w:widowControl/>
        <w:ind w:firstLine="0"/>
        <w:rPr>
          <w:rFonts w:ascii="Times New Roman" w:hAnsi="Times New Roman" w:cs="Times New Roman"/>
          <w:color w:val="262626"/>
          <w:szCs w:val="28"/>
        </w:rPr>
      </w:pPr>
    </w:p>
    <w:p w:rsidR="00996886" w:rsidRDefault="00996886" w:rsidP="00394EDE">
      <w:pPr>
        <w:tabs>
          <w:tab w:val="left" w:pos="5040"/>
          <w:tab w:val="left" w:pos="5220"/>
        </w:tabs>
        <w:autoSpaceDE w:val="0"/>
        <w:autoSpaceDN w:val="0"/>
        <w:adjustRightInd w:val="0"/>
        <w:ind w:firstLine="0"/>
        <w:rPr>
          <w:b/>
          <w:bCs/>
          <w:sz w:val="20"/>
          <w:szCs w:val="20"/>
        </w:rPr>
        <w:sectPr w:rsidR="00996886" w:rsidSect="0034546C">
          <w:pgSz w:w="16838" w:h="11906" w:orient="landscape"/>
          <w:pgMar w:top="851" w:right="850" w:bottom="993" w:left="1701" w:header="709" w:footer="709" w:gutter="0"/>
          <w:cols w:space="708"/>
          <w:docGrid w:linePitch="360"/>
        </w:sectPr>
      </w:pPr>
    </w:p>
    <w:p w:rsidR="00996886" w:rsidRPr="00A20D2C" w:rsidRDefault="00996886" w:rsidP="009C5AAC">
      <w:pPr>
        <w:tabs>
          <w:tab w:val="left" w:pos="5040"/>
          <w:tab w:val="left" w:pos="5220"/>
        </w:tabs>
        <w:autoSpaceDE w:val="0"/>
        <w:autoSpaceDN w:val="0"/>
        <w:adjustRightInd w:val="0"/>
        <w:ind w:firstLine="6379"/>
        <w:rPr>
          <w:b/>
          <w:bCs/>
          <w:sz w:val="20"/>
          <w:szCs w:val="20"/>
        </w:rPr>
      </w:pPr>
      <w:r w:rsidRPr="00A20D2C">
        <w:rPr>
          <w:b/>
          <w:bCs/>
          <w:sz w:val="20"/>
          <w:szCs w:val="20"/>
        </w:rPr>
        <w:lastRenderedPageBreak/>
        <w:t xml:space="preserve">Приложение № </w:t>
      </w:r>
      <w:r>
        <w:rPr>
          <w:b/>
          <w:bCs/>
          <w:sz w:val="20"/>
          <w:szCs w:val="20"/>
        </w:rPr>
        <w:t>1</w:t>
      </w:r>
    </w:p>
    <w:p w:rsidR="00996886" w:rsidRPr="00A20D2C" w:rsidRDefault="00996886" w:rsidP="009C5AAC">
      <w:pPr>
        <w:tabs>
          <w:tab w:val="left" w:pos="5040"/>
          <w:tab w:val="left" w:pos="5220"/>
        </w:tabs>
        <w:autoSpaceDE w:val="0"/>
        <w:autoSpaceDN w:val="0"/>
        <w:adjustRightInd w:val="0"/>
        <w:ind w:firstLine="6379"/>
        <w:rPr>
          <w:bCs/>
          <w:sz w:val="20"/>
          <w:szCs w:val="20"/>
        </w:rPr>
      </w:pPr>
      <w:r w:rsidRPr="00A20D2C">
        <w:rPr>
          <w:bCs/>
          <w:sz w:val="20"/>
          <w:szCs w:val="20"/>
        </w:rPr>
        <w:t>к муниципальной программе</w:t>
      </w:r>
    </w:p>
    <w:p w:rsidR="00996886" w:rsidRPr="00A20D2C" w:rsidRDefault="00996886" w:rsidP="009C5AAC">
      <w:pPr>
        <w:tabs>
          <w:tab w:val="left" w:pos="5040"/>
          <w:tab w:val="left" w:pos="5220"/>
        </w:tabs>
        <w:autoSpaceDE w:val="0"/>
        <w:autoSpaceDN w:val="0"/>
        <w:adjustRightInd w:val="0"/>
        <w:ind w:firstLine="6379"/>
        <w:rPr>
          <w:bCs/>
          <w:sz w:val="20"/>
          <w:szCs w:val="20"/>
        </w:rPr>
      </w:pPr>
      <w:r w:rsidRPr="00A20D2C">
        <w:rPr>
          <w:bCs/>
          <w:sz w:val="20"/>
          <w:szCs w:val="20"/>
        </w:rPr>
        <w:t>«Реформирование и модернизация</w:t>
      </w:r>
    </w:p>
    <w:p w:rsidR="00996886" w:rsidRDefault="00996886" w:rsidP="009C5AAC">
      <w:pPr>
        <w:tabs>
          <w:tab w:val="left" w:pos="5040"/>
          <w:tab w:val="left" w:pos="5220"/>
        </w:tabs>
        <w:autoSpaceDE w:val="0"/>
        <w:autoSpaceDN w:val="0"/>
        <w:adjustRightInd w:val="0"/>
        <w:ind w:firstLine="6379"/>
        <w:rPr>
          <w:bCs/>
          <w:sz w:val="20"/>
          <w:szCs w:val="20"/>
        </w:rPr>
      </w:pPr>
      <w:r w:rsidRPr="00A20D2C">
        <w:rPr>
          <w:bCs/>
          <w:sz w:val="20"/>
          <w:szCs w:val="20"/>
        </w:rPr>
        <w:t xml:space="preserve">жилищно-коммунального </w:t>
      </w:r>
    </w:p>
    <w:p w:rsidR="00996886" w:rsidRDefault="00996886" w:rsidP="009C5AAC">
      <w:pPr>
        <w:tabs>
          <w:tab w:val="left" w:pos="5040"/>
          <w:tab w:val="left" w:pos="5220"/>
        </w:tabs>
        <w:autoSpaceDE w:val="0"/>
        <w:autoSpaceDN w:val="0"/>
        <w:adjustRightInd w:val="0"/>
        <w:ind w:firstLine="6379"/>
        <w:rPr>
          <w:bCs/>
          <w:sz w:val="20"/>
          <w:szCs w:val="20"/>
        </w:rPr>
      </w:pPr>
      <w:r w:rsidRPr="00A20D2C">
        <w:rPr>
          <w:bCs/>
          <w:sz w:val="20"/>
          <w:szCs w:val="20"/>
        </w:rPr>
        <w:t>хозяйства</w:t>
      </w:r>
      <w:r>
        <w:rPr>
          <w:bCs/>
          <w:sz w:val="20"/>
          <w:szCs w:val="20"/>
        </w:rPr>
        <w:t xml:space="preserve"> </w:t>
      </w:r>
      <w:r w:rsidRPr="00A20D2C">
        <w:rPr>
          <w:bCs/>
          <w:sz w:val="20"/>
          <w:szCs w:val="20"/>
        </w:rPr>
        <w:t xml:space="preserve">и повышение </w:t>
      </w:r>
    </w:p>
    <w:p w:rsidR="00996886" w:rsidRDefault="00996886" w:rsidP="009C5AAC">
      <w:pPr>
        <w:tabs>
          <w:tab w:val="left" w:pos="5040"/>
          <w:tab w:val="left" w:pos="5220"/>
        </w:tabs>
        <w:autoSpaceDE w:val="0"/>
        <w:autoSpaceDN w:val="0"/>
        <w:adjustRightInd w:val="0"/>
        <w:ind w:firstLine="6379"/>
        <w:rPr>
          <w:bCs/>
          <w:sz w:val="20"/>
          <w:szCs w:val="20"/>
        </w:rPr>
      </w:pPr>
      <w:r w:rsidRPr="00A20D2C">
        <w:rPr>
          <w:bCs/>
          <w:sz w:val="20"/>
          <w:szCs w:val="20"/>
        </w:rPr>
        <w:t>энергетической эффективности в</w:t>
      </w:r>
    </w:p>
    <w:p w:rsidR="00996886" w:rsidRPr="00A20D2C" w:rsidRDefault="00996886" w:rsidP="009C5AAC">
      <w:pPr>
        <w:tabs>
          <w:tab w:val="left" w:pos="5040"/>
          <w:tab w:val="left" w:pos="5220"/>
        </w:tabs>
        <w:autoSpaceDE w:val="0"/>
        <w:autoSpaceDN w:val="0"/>
        <w:adjustRightInd w:val="0"/>
        <w:ind w:firstLine="6379"/>
        <w:rPr>
          <w:bCs/>
          <w:sz w:val="20"/>
          <w:szCs w:val="20"/>
        </w:rPr>
      </w:pPr>
      <w:r w:rsidRPr="00A20D2C">
        <w:rPr>
          <w:bCs/>
          <w:sz w:val="20"/>
          <w:szCs w:val="20"/>
        </w:rPr>
        <w:t xml:space="preserve"> сельском поселении</w:t>
      </w:r>
      <w:r>
        <w:rPr>
          <w:bCs/>
          <w:sz w:val="20"/>
          <w:szCs w:val="20"/>
        </w:rPr>
        <w:t xml:space="preserve"> </w:t>
      </w:r>
      <w:r w:rsidRPr="00A20D2C">
        <w:rPr>
          <w:bCs/>
          <w:sz w:val="20"/>
          <w:szCs w:val="20"/>
        </w:rPr>
        <w:t xml:space="preserve">Хатанга» </w:t>
      </w:r>
    </w:p>
    <w:p w:rsidR="00996886" w:rsidRDefault="00996886" w:rsidP="00394EDE">
      <w:pPr>
        <w:pStyle w:val="ConsPlusNormal"/>
        <w:widowControl/>
        <w:ind w:firstLine="0"/>
        <w:rPr>
          <w:rFonts w:ascii="Times New Roman" w:hAnsi="Times New Roman" w:cs="Times New Roman"/>
          <w:color w:val="262626"/>
          <w:szCs w:val="28"/>
        </w:rPr>
      </w:pPr>
    </w:p>
    <w:p w:rsidR="00515BB4" w:rsidRDefault="00515BB4" w:rsidP="00394EDE">
      <w:pPr>
        <w:pStyle w:val="ConsPlusNormal"/>
        <w:widowControl/>
        <w:ind w:firstLine="0"/>
        <w:rPr>
          <w:rFonts w:ascii="Times New Roman" w:hAnsi="Times New Roman" w:cs="Times New Roman"/>
          <w:color w:val="262626"/>
          <w:szCs w:val="28"/>
        </w:rPr>
      </w:pPr>
    </w:p>
    <w:p w:rsidR="00515BB4" w:rsidRPr="00515BB4" w:rsidRDefault="00515BB4" w:rsidP="00394EDE">
      <w:pPr>
        <w:tabs>
          <w:tab w:val="left" w:pos="5040"/>
          <w:tab w:val="left" w:pos="5220"/>
        </w:tabs>
        <w:autoSpaceDE w:val="0"/>
        <w:autoSpaceDN w:val="0"/>
        <w:adjustRightInd w:val="0"/>
        <w:ind w:firstLine="0"/>
        <w:jc w:val="center"/>
        <w:rPr>
          <w:b/>
          <w:bCs/>
          <w:sz w:val="28"/>
        </w:rPr>
      </w:pPr>
      <w:r w:rsidRPr="00515BB4">
        <w:rPr>
          <w:b/>
          <w:bCs/>
          <w:sz w:val="28"/>
        </w:rPr>
        <w:t xml:space="preserve">Подпрограмма  </w:t>
      </w:r>
    </w:p>
    <w:p w:rsidR="00515BB4" w:rsidRDefault="00515BB4" w:rsidP="00394EDE">
      <w:pPr>
        <w:tabs>
          <w:tab w:val="left" w:pos="5040"/>
          <w:tab w:val="left" w:pos="5220"/>
        </w:tabs>
        <w:autoSpaceDE w:val="0"/>
        <w:autoSpaceDN w:val="0"/>
        <w:adjustRightInd w:val="0"/>
        <w:ind w:firstLine="0"/>
        <w:jc w:val="center"/>
        <w:rPr>
          <w:b/>
          <w:bCs/>
          <w:sz w:val="28"/>
        </w:rPr>
      </w:pPr>
      <w:r w:rsidRPr="00515BB4">
        <w:rPr>
          <w:b/>
          <w:bCs/>
          <w:sz w:val="28"/>
        </w:rPr>
        <w:t xml:space="preserve">«Создание условий для обеспечения населения села Хатанга </w:t>
      </w:r>
    </w:p>
    <w:p w:rsidR="00515BB4" w:rsidRPr="00515BB4" w:rsidRDefault="00515BB4" w:rsidP="00394EDE">
      <w:pPr>
        <w:tabs>
          <w:tab w:val="left" w:pos="5040"/>
          <w:tab w:val="left" w:pos="5220"/>
        </w:tabs>
        <w:autoSpaceDE w:val="0"/>
        <w:autoSpaceDN w:val="0"/>
        <w:adjustRightInd w:val="0"/>
        <w:ind w:firstLine="0"/>
        <w:jc w:val="center"/>
        <w:rPr>
          <w:b/>
          <w:bCs/>
          <w:sz w:val="28"/>
        </w:rPr>
      </w:pPr>
      <w:r w:rsidRPr="00515BB4">
        <w:rPr>
          <w:b/>
          <w:bCs/>
          <w:sz w:val="28"/>
        </w:rPr>
        <w:t>бытовыми услугами»</w:t>
      </w:r>
    </w:p>
    <w:p w:rsidR="00515BB4" w:rsidRPr="00515BB4" w:rsidRDefault="00515BB4" w:rsidP="00394EDE">
      <w:pPr>
        <w:tabs>
          <w:tab w:val="left" w:pos="5040"/>
          <w:tab w:val="left" w:pos="5220"/>
        </w:tabs>
        <w:autoSpaceDE w:val="0"/>
        <w:autoSpaceDN w:val="0"/>
        <w:adjustRightInd w:val="0"/>
        <w:ind w:firstLine="0"/>
        <w:jc w:val="center"/>
        <w:rPr>
          <w:b/>
          <w:bCs/>
          <w:sz w:val="28"/>
        </w:rPr>
      </w:pPr>
    </w:p>
    <w:p w:rsidR="00515BB4" w:rsidRPr="00515BB4" w:rsidRDefault="00515BB4" w:rsidP="009C5AAC">
      <w:pPr>
        <w:numPr>
          <w:ilvl w:val="0"/>
          <w:numId w:val="16"/>
        </w:numPr>
        <w:tabs>
          <w:tab w:val="left" w:pos="284"/>
          <w:tab w:val="left" w:pos="5040"/>
          <w:tab w:val="left" w:pos="5220"/>
        </w:tabs>
        <w:autoSpaceDE w:val="0"/>
        <w:autoSpaceDN w:val="0"/>
        <w:adjustRightInd w:val="0"/>
        <w:ind w:left="0" w:firstLine="0"/>
        <w:jc w:val="center"/>
        <w:rPr>
          <w:b/>
          <w:bCs/>
          <w:sz w:val="28"/>
        </w:rPr>
      </w:pPr>
      <w:r w:rsidRPr="00515BB4">
        <w:rPr>
          <w:b/>
          <w:bCs/>
          <w:sz w:val="28"/>
        </w:rPr>
        <w:t xml:space="preserve">Паспорт Подпрограммы </w:t>
      </w:r>
    </w:p>
    <w:p w:rsidR="00515BB4" w:rsidRPr="00A20D2C" w:rsidRDefault="00515BB4" w:rsidP="00515BB4">
      <w:pPr>
        <w:autoSpaceDE w:val="0"/>
        <w:autoSpaceDN w:val="0"/>
        <w:adjustRightInd w:val="0"/>
        <w:jc w:val="center"/>
        <w:rPr>
          <w:rFonts w:ascii="Arial" w:hAnsi="Arial" w:cs="Arial"/>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5722"/>
      </w:tblGrid>
      <w:tr w:rsidR="00515BB4" w:rsidRPr="00A20D2C" w:rsidTr="00515BB4">
        <w:trPr>
          <w:trHeight w:val="893"/>
        </w:trPr>
        <w:tc>
          <w:tcPr>
            <w:tcW w:w="3742" w:type="dxa"/>
            <w:tcBorders>
              <w:top w:val="single" w:sz="4" w:space="0" w:color="auto"/>
              <w:left w:val="single" w:sz="4" w:space="0" w:color="auto"/>
              <w:bottom w:val="single" w:sz="4" w:space="0" w:color="auto"/>
              <w:right w:val="single" w:sz="4" w:space="0" w:color="auto"/>
            </w:tcBorders>
            <w:vAlign w:val="center"/>
          </w:tcPr>
          <w:p w:rsidR="00515BB4" w:rsidRPr="00A20D2C" w:rsidRDefault="00515BB4" w:rsidP="009C5AAC">
            <w:pPr>
              <w:autoSpaceDE w:val="0"/>
              <w:autoSpaceDN w:val="0"/>
              <w:adjustRightInd w:val="0"/>
              <w:ind w:firstLine="0"/>
            </w:pPr>
            <w:r>
              <w:t>Ответственный и</w:t>
            </w:r>
            <w:r w:rsidRPr="00A20D2C">
              <w:t>сполнитель подпрограммы</w:t>
            </w:r>
          </w:p>
        </w:tc>
        <w:tc>
          <w:tcPr>
            <w:tcW w:w="5722" w:type="dxa"/>
            <w:tcBorders>
              <w:top w:val="single" w:sz="4" w:space="0" w:color="auto"/>
              <w:left w:val="single" w:sz="4" w:space="0" w:color="auto"/>
              <w:bottom w:val="single" w:sz="4" w:space="0" w:color="auto"/>
              <w:right w:val="single" w:sz="4" w:space="0" w:color="auto"/>
            </w:tcBorders>
            <w:vAlign w:val="center"/>
          </w:tcPr>
          <w:p w:rsidR="00515BB4" w:rsidRPr="00A20D2C" w:rsidRDefault="00515BB4" w:rsidP="009C5AAC">
            <w:pPr>
              <w:tabs>
                <w:tab w:val="left" w:pos="5040"/>
                <w:tab w:val="left" w:pos="5220"/>
              </w:tabs>
              <w:autoSpaceDE w:val="0"/>
              <w:autoSpaceDN w:val="0"/>
              <w:adjustRightInd w:val="0"/>
              <w:ind w:firstLine="0"/>
              <w:rPr>
                <w:bCs/>
              </w:rPr>
            </w:pPr>
            <w:r>
              <w:rPr>
                <w:bCs/>
              </w:rPr>
              <w:t>Отдел ЖКХ, благоустройства и градостроительства Администрации сельского поселения Хатанга</w:t>
            </w:r>
          </w:p>
        </w:tc>
      </w:tr>
      <w:tr w:rsidR="00515BB4" w:rsidRPr="00A20D2C" w:rsidTr="00515BB4">
        <w:trPr>
          <w:trHeight w:val="2311"/>
        </w:trPr>
        <w:tc>
          <w:tcPr>
            <w:tcW w:w="3742" w:type="dxa"/>
            <w:tcBorders>
              <w:top w:val="single" w:sz="4" w:space="0" w:color="auto"/>
              <w:left w:val="single" w:sz="4" w:space="0" w:color="auto"/>
              <w:bottom w:val="single" w:sz="4" w:space="0" w:color="auto"/>
              <w:right w:val="single" w:sz="4" w:space="0" w:color="auto"/>
            </w:tcBorders>
            <w:vAlign w:val="center"/>
          </w:tcPr>
          <w:p w:rsidR="00515BB4" w:rsidRDefault="00515BB4" w:rsidP="009C5AAC">
            <w:pPr>
              <w:ind w:firstLine="0"/>
            </w:pPr>
            <w:r>
              <w:t>Правовые о</w:t>
            </w:r>
            <w:r w:rsidRPr="00585776">
              <w:t xml:space="preserve">снования для разработки муниципальной </w:t>
            </w:r>
            <w:r>
              <w:t>под</w:t>
            </w:r>
            <w:r w:rsidRPr="00585776">
              <w:t>программы</w:t>
            </w:r>
          </w:p>
        </w:tc>
        <w:tc>
          <w:tcPr>
            <w:tcW w:w="5722" w:type="dxa"/>
            <w:tcBorders>
              <w:top w:val="single" w:sz="4" w:space="0" w:color="auto"/>
              <w:left w:val="single" w:sz="4" w:space="0" w:color="auto"/>
              <w:bottom w:val="single" w:sz="4" w:space="0" w:color="auto"/>
              <w:right w:val="single" w:sz="4" w:space="0" w:color="auto"/>
            </w:tcBorders>
            <w:vAlign w:val="center"/>
          </w:tcPr>
          <w:p w:rsidR="00515BB4" w:rsidRPr="00BC44CB" w:rsidRDefault="00515BB4" w:rsidP="009C5AAC">
            <w:pPr>
              <w:ind w:firstLine="0"/>
            </w:pPr>
            <w:r w:rsidRPr="00D34AE6">
              <w:rPr>
                <w:lang w:val="x-none"/>
              </w:rPr>
              <w:t>1. ст. 179 Бюджетного Кодекса Р</w:t>
            </w:r>
            <w:r>
              <w:t xml:space="preserve">оссийской </w:t>
            </w:r>
            <w:r w:rsidRPr="00D34AE6">
              <w:rPr>
                <w:lang w:val="x-none"/>
              </w:rPr>
              <w:t>Ф</w:t>
            </w:r>
            <w:r>
              <w:t>едерации</w:t>
            </w:r>
          </w:p>
          <w:p w:rsidR="00515BB4" w:rsidRPr="00D34AE6" w:rsidRDefault="00515BB4" w:rsidP="009C5AAC">
            <w:pPr>
              <w:ind w:firstLine="0"/>
            </w:pPr>
            <w:r>
              <w:t>2</w:t>
            </w:r>
            <w:r w:rsidRPr="00D34AE6">
              <w:rPr>
                <w:lang w:val="x-none"/>
              </w:rPr>
              <w:t>.</w:t>
            </w:r>
            <w:r>
              <w:t xml:space="preserve"> </w:t>
            </w:r>
            <w:r w:rsidRPr="00522DB7">
              <w:t>Постановление администрации сельского поселения Хатанга от 30.07.2013г. № 103-П «Об утверждении порядка принятия решений о разработке муниципальных программ сельского поселения Хатанга, их формировании и реализации»</w:t>
            </w:r>
          </w:p>
        </w:tc>
      </w:tr>
      <w:tr w:rsidR="00515BB4" w:rsidRPr="00A20D2C" w:rsidTr="00515BB4">
        <w:trPr>
          <w:trHeight w:val="584"/>
        </w:trPr>
        <w:tc>
          <w:tcPr>
            <w:tcW w:w="3742" w:type="dxa"/>
            <w:tcBorders>
              <w:top w:val="single" w:sz="4" w:space="0" w:color="auto"/>
              <w:left w:val="single" w:sz="4" w:space="0" w:color="auto"/>
              <w:bottom w:val="single" w:sz="4" w:space="0" w:color="auto"/>
              <w:right w:val="single" w:sz="4" w:space="0" w:color="auto"/>
            </w:tcBorders>
            <w:vAlign w:val="center"/>
          </w:tcPr>
          <w:p w:rsidR="00515BB4" w:rsidRPr="00A20D2C" w:rsidRDefault="00515BB4" w:rsidP="009C5AAC">
            <w:pPr>
              <w:autoSpaceDE w:val="0"/>
              <w:autoSpaceDN w:val="0"/>
              <w:adjustRightInd w:val="0"/>
              <w:ind w:firstLine="0"/>
            </w:pPr>
            <w:r w:rsidRPr="00A20D2C">
              <w:t>Цел</w:t>
            </w:r>
            <w:r>
              <w:t>и</w:t>
            </w:r>
            <w:r w:rsidRPr="00A20D2C">
              <w:t xml:space="preserve"> подпрограммы</w:t>
            </w:r>
          </w:p>
          <w:p w:rsidR="00515BB4" w:rsidRPr="00A20D2C" w:rsidRDefault="00515BB4" w:rsidP="009C5AAC">
            <w:pPr>
              <w:autoSpaceDE w:val="0"/>
              <w:autoSpaceDN w:val="0"/>
              <w:adjustRightInd w:val="0"/>
              <w:ind w:firstLine="0"/>
            </w:pPr>
          </w:p>
        </w:tc>
        <w:tc>
          <w:tcPr>
            <w:tcW w:w="5722" w:type="dxa"/>
            <w:tcBorders>
              <w:top w:val="single" w:sz="4" w:space="0" w:color="auto"/>
              <w:left w:val="single" w:sz="4" w:space="0" w:color="auto"/>
              <w:bottom w:val="single" w:sz="4" w:space="0" w:color="auto"/>
              <w:right w:val="single" w:sz="4" w:space="0" w:color="auto"/>
            </w:tcBorders>
            <w:vAlign w:val="center"/>
            <w:hideMark/>
          </w:tcPr>
          <w:p w:rsidR="00515BB4" w:rsidRPr="00A20D2C" w:rsidRDefault="00515BB4" w:rsidP="009C5AAC">
            <w:pPr>
              <w:autoSpaceDE w:val="0"/>
              <w:autoSpaceDN w:val="0"/>
              <w:adjustRightInd w:val="0"/>
              <w:ind w:firstLine="0"/>
            </w:pPr>
            <w:r w:rsidRPr="00A20D2C">
              <w:t>Обеспечение доступности бытовых услуг для населения.</w:t>
            </w:r>
          </w:p>
        </w:tc>
      </w:tr>
      <w:tr w:rsidR="00515BB4" w:rsidRPr="00A20D2C" w:rsidTr="00515BB4">
        <w:trPr>
          <w:trHeight w:val="600"/>
        </w:trPr>
        <w:tc>
          <w:tcPr>
            <w:tcW w:w="3742" w:type="dxa"/>
            <w:tcBorders>
              <w:top w:val="single" w:sz="4" w:space="0" w:color="auto"/>
              <w:left w:val="single" w:sz="4" w:space="0" w:color="auto"/>
              <w:bottom w:val="single" w:sz="4" w:space="0" w:color="auto"/>
              <w:right w:val="single" w:sz="4" w:space="0" w:color="auto"/>
            </w:tcBorders>
            <w:vAlign w:val="center"/>
          </w:tcPr>
          <w:p w:rsidR="00515BB4" w:rsidRPr="00A20D2C" w:rsidRDefault="00515BB4" w:rsidP="009C5AAC">
            <w:pPr>
              <w:autoSpaceDE w:val="0"/>
              <w:autoSpaceDN w:val="0"/>
              <w:adjustRightInd w:val="0"/>
              <w:ind w:firstLine="0"/>
            </w:pPr>
            <w:r>
              <w:t>Задачи подпрограммы</w:t>
            </w:r>
          </w:p>
        </w:tc>
        <w:tc>
          <w:tcPr>
            <w:tcW w:w="5722" w:type="dxa"/>
            <w:tcBorders>
              <w:top w:val="single" w:sz="4" w:space="0" w:color="auto"/>
              <w:left w:val="single" w:sz="4" w:space="0" w:color="auto"/>
              <w:bottom w:val="single" w:sz="4" w:space="0" w:color="auto"/>
              <w:right w:val="single" w:sz="4" w:space="0" w:color="auto"/>
            </w:tcBorders>
            <w:vAlign w:val="center"/>
          </w:tcPr>
          <w:p w:rsidR="00515BB4" w:rsidRPr="00A20D2C" w:rsidRDefault="00515BB4" w:rsidP="009C5AAC">
            <w:pPr>
              <w:autoSpaceDE w:val="0"/>
              <w:autoSpaceDN w:val="0"/>
              <w:adjustRightInd w:val="0"/>
              <w:ind w:firstLine="0"/>
            </w:pPr>
            <w:r w:rsidRPr="00A20D2C">
              <w:t>Поддержание сложившегося уровня оплаты населением услуг бани.</w:t>
            </w:r>
          </w:p>
        </w:tc>
      </w:tr>
      <w:tr w:rsidR="00515BB4" w:rsidRPr="00A20D2C" w:rsidTr="00515BB4">
        <w:trPr>
          <w:trHeight w:val="1429"/>
        </w:trPr>
        <w:tc>
          <w:tcPr>
            <w:tcW w:w="3742" w:type="dxa"/>
            <w:tcBorders>
              <w:top w:val="single" w:sz="4" w:space="0" w:color="auto"/>
              <w:left w:val="single" w:sz="4" w:space="0" w:color="auto"/>
              <w:bottom w:val="single" w:sz="4" w:space="0" w:color="auto"/>
              <w:right w:val="single" w:sz="4" w:space="0" w:color="auto"/>
            </w:tcBorders>
            <w:vAlign w:val="center"/>
          </w:tcPr>
          <w:p w:rsidR="00515BB4" w:rsidRPr="00A20D2C" w:rsidRDefault="00515BB4" w:rsidP="009C5AAC">
            <w:pPr>
              <w:autoSpaceDE w:val="0"/>
              <w:autoSpaceDN w:val="0"/>
              <w:adjustRightInd w:val="0"/>
              <w:ind w:firstLine="0"/>
            </w:pPr>
            <w:r>
              <w:t>Показатели результатов</w:t>
            </w:r>
            <w:r w:rsidRPr="00A20D2C">
              <w:rPr>
                <w:rFonts w:ascii="Arial" w:hAnsi="Arial" w:cs="Arial"/>
              </w:rPr>
              <w:t xml:space="preserve"> </w:t>
            </w:r>
            <w:r w:rsidRPr="00A20D2C">
              <w:t>подпрограммы</w:t>
            </w:r>
          </w:p>
          <w:p w:rsidR="00515BB4" w:rsidRPr="00A20D2C" w:rsidRDefault="00515BB4" w:rsidP="009C5AAC">
            <w:pPr>
              <w:widowControl w:val="0"/>
              <w:autoSpaceDE w:val="0"/>
              <w:autoSpaceDN w:val="0"/>
              <w:adjustRightInd w:val="0"/>
              <w:ind w:firstLine="0"/>
            </w:pPr>
          </w:p>
          <w:p w:rsidR="00515BB4" w:rsidRPr="00A20D2C" w:rsidRDefault="00515BB4" w:rsidP="009C5AAC">
            <w:pPr>
              <w:widowControl w:val="0"/>
              <w:autoSpaceDE w:val="0"/>
              <w:autoSpaceDN w:val="0"/>
              <w:adjustRightInd w:val="0"/>
              <w:ind w:firstLine="0"/>
            </w:pPr>
          </w:p>
        </w:tc>
        <w:tc>
          <w:tcPr>
            <w:tcW w:w="5722" w:type="dxa"/>
            <w:tcBorders>
              <w:top w:val="single" w:sz="4" w:space="0" w:color="auto"/>
              <w:left w:val="single" w:sz="4" w:space="0" w:color="auto"/>
              <w:bottom w:val="single" w:sz="4" w:space="0" w:color="auto"/>
              <w:right w:val="single" w:sz="4" w:space="0" w:color="auto"/>
            </w:tcBorders>
            <w:vAlign w:val="center"/>
            <w:hideMark/>
          </w:tcPr>
          <w:p w:rsidR="00515BB4" w:rsidRPr="00A20D2C" w:rsidRDefault="00515BB4" w:rsidP="009C5AAC">
            <w:pPr>
              <w:numPr>
                <w:ilvl w:val="0"/>
                <w:numId w:val="15"/>
              </w:numPr>
              <w:ind w:firstLine="0"/>
              <w:contextualSpacing/>
            </w:pPr>
            <w:r w:rsidRPr="00A20D2C">
              <w:t>Сохранение существующего количества общественных бань с еженедельным предоставлением бытовых услуг населению.</w:t>
            </w:r>
          </w:p>
          <w:p w:rsidR="00515BB4" w:rsidRPr="00A20D2C" w:rsidRDefault="00515BB4" w:rsidP="009C5AAC">
            <w:pPr>
              <w:numPr>
                <w:ilvl w:val="0"/>
                <w:numId w:val="15"/>
              </w:numPr>
              <w:ind w:firstLine="0"/>
              <w:contextualSpacing/>
            </w:pPr>
            <w:r w:rsidRPr="00A20D2C">
              <w:t>Количество посещений бани населением в течение года</w:t>
            </w:r>
          </w:p>
        </w:tc>
      </w:tr>
      <w:tr w:rsidR="00515BB4" w:rsidRPr="00A20D2C" w:rsidTr="00515BB4">
        <w:trPr>
          <w:trHeight w:val="486"/>
        </w:trPr>
        <w:tc>
          <w:tcPr>
            <w:tcW w:w="3742" w:type="dxa"/>
            <w:tcBorders>
              <w:top w:val="single" w:sz="4" w:space="0" w:color="auto"/>
              <w:left w:val="single" w:sz="4" w:space="0" w:color="auto"/>
              <w:bottom w:val="single" w:sz="4" w:space="0" w:color="auto"/>
              <w:right w:val="single" w:sz="4" w:space="0" w:color="auto"/>
            </w:tcBorders>
            <w:vAlign w:val="center"/>
            <w:hideMark/>
          </w:tcPr>
          <w:p w:rsidR="00515BB4" w:rsidRPr="00A20D2C" w:rsidRDefault="00515BB4" w:rsidP="009C5AAC">
            <w:pPr>
              <w:widowControl w:val="0"/>
              <w:autoSpaceDE w:val="0"/>
              <w:autoSpaceDN w:val="0"/>
              <w:adjustRightInd w:val="0"/>
              <w:ind w:firstLine="0"/>
            </w:pPr>
            <w:r>
              <w:t>Этапы и с</w:t>
            </w:r>
            <w:r w:rsidRPr="00A20D2C">
              <w:t>роки реализации подпрограммы</w:t>
            </w:r>
          </w:p>
        </w:tc>
        <w:tc>
          <w:tcPr>
            <w:tcW w:w="5722" w:type="dxa"/>
            <w:tcBorders>
              <w:top w:val="single" w:sz="4" w:space="0" w:color="auto"/>
              <w:left w:val="single" w:sz="4" w:space="0" w:color="auto"/>
              <w:bottom w:val="single" w:sz="4" w:space="0" w:color="auto"/>
              <w:right w:val="single" w:sz="4" w:space="0" w:color="auto"/>
            </w:tcBorders>
            <w:vAlign w:val="center"/>
            <w:hideMark/>
          </w:tcPr>
          <w:p w:rsidR="00515BB4" w:rsidRPr="00A20D2C" w:rsidRDefault="00515BB4" w:rsidP="009C5AAC">
            <w:pPr>
              <w:widowControl w:val="0"/>
              <w:autoSpaceDE w:val="0"/>
              <w:autoSpaceDN w:val="0"/>
              <w:adjustRightInd w:val="0"/>
              <w:ind w:firstLine="0"/>
            </w:pPr>
            <w:r w:rsidRPr="00A20D2C">
              <w:t>2014 - 202</w:t>
            </w:r>
            <w:r>
              <w:t>4</w:t>
            </w:r>
            <w:r w:rsidRPr="00A20D2C">
              <w:t xml:space="preserve"> годы</w:t>
            </w:r>
          </w:p>
        </w:tc>
      </w:tr>
      <w:tr w:rsidR="00515BB4" w:rsidRPr="00A20D2C" w:rsidTr="00515BB4">
        <w:trPr>
          <w:trHeight w:val="1524"/>
        </w:trPr>
        <w:tc>
          <w:tcPr>
            <w:tcW w:w="3742" w:type="dxa"/>
            <w:tcBorders>
              <w:top w:val="single" w:sz="4" w:space="0" w:color="auto"/>
              <w:left w:val="single" w:sz="4" w:space="0" w:color="auto"/>
              <w:bottom w:val="single" w:sz="4" w:space="0" w:color="auto"/>
              <w:right w:val="single" w:sz="4" w:space="0" w:color="auto"/>
            </w:tcBorders>
            <w:vAlign w:val="center"/>
            <w:hideMark/>
          </w:tcPr>
          <w:p w:rsidR="00515BB4" w:rsidRPr="00A20D2C" w:rsidRDefault="00515BB4" w:rsidP="009C5AAC">
            <w:pPr>
              <w:widowControl w:val="0"/>
              <w:autoSpaceDE w:val="0"/>
              <w:autoSpaceDN w:val="0"/>
              <w:adjustRightInd w:val="0"/>
              <w:ind w:firstLine="0"/>
            </w:pPr>
            <w:r>
              <w:t>Финансовое обеспечение</w:t>
            </w:r>
            <w:r w:rsidRPr="00A20D2C">
              <w:t xml:space="preserve"> подпрограммы</w:t>
            </w:r>
          </w:p>
        </w:tc>
        <w:tc>
          <w:tcPr>
            <w:tcW w:w="5722" w:type="dxa"/>
            <w:tcBorders>
              <w:top w:val="single" w:sz="4" w:space="0" w:color="auto"/>
              <w:left w:val="single" w:sz="4" w:space="0" w:color="auto"/>
              <w:bottom w:val="single" w:sz="4" w:space="0" w:color="auto"/>
              <w:right w:val="single" w:sz="4" w:space="0" w:color="auto"/>
            </w:tcBorders>
            <w:vAlign w:val="center"/>
            <w:hideMark/>
          </w:tcPr>
          <w:p w:rsidR="00515BB4" w:rsidRPr="00A20D2C" w:rsidRDefault="00515BB4" w:rsidP="009C5AAC">
            <w:pPr>
              <w:ind w:firstLine="0"/>
            </w:pPr>
            <w:r w:rsidRPr="00A20D2C">
              <w:t>Общий объем финансирования за счет средств бюджета сельского поселе</w:t>
            </w:r>
            <w:r>
              <w:t xml:space="preserve">ния Хатанга составит: Всего </w:t>
            </w:r>
            <w:r w:rsidRPr="00A20D2C">
              <w:t xml:space="preserve">– </w:t>
            </w:r>
            <w:r>
              <w:t>61 806,79</w:t>
            </w:r>
            <w:r w:rsidRPr="00A20D2C">
              <w:t xml:space="preserve"> тыс. руб.:</w:t>
            </w:r>
          </w:p>
          <w:p w:rsidR="00515BB4" w:rsidRPr="00A20D2C" w:rsidRDefault="00515BB4" w:rsidP="009C5AAC">
            <w:pPr>
              <w:ind w:firstLine="0"/>
            </w:pPr>
            <w:r w:rsidRPr="00A20D2C">
              <w:t xml:space="preserve">в том числе по годам:                                              </w:t>
            </w:r>
            <w:r w:rsidRPr="00A20D2C">
              <w:br/>
              <w:t xml:space="preserve">2014 год - 3 905,10 тыс. руб.;                    </w:t>
            </w:r>
            <w:r w:rsidRPr="00A20D2C">
              <w:br/>
              <w:t>2015 год - 4 </w:t>
            </w:r>
            <w:r>
              <w:t>100,35</w:t>
            </w:r>
            <w:r w:rsidRPr="00A20D2C">
              <w:t xml:space="preserve"> тыс. руб.;                    </w:t>
            </w:r>
            <w:r w:rsidRPr="00A20D2C">
              <w:br/>
              <w:t>2016 год - 4 434,86 тыс. руб.;</w:t>
            </w:r>
          </w:p>
          <w:p w:rsidR="00515BB4" w:rsidRPr="00A20D2C" w:rsidRDefault="00515BB4" w:rsidP="009C5AAC">
            <w:pPr>
              <w:ind w:firstLine="0"/>
            </w:pPr>
            <w:r w:rsidRPr="00A20D2C">
              <w:t>2017 год - 4 370,97 тыс.руб.</w:t>
            </w:r>
          </w:p>
          <w:p w:rsidR="00515BB4" w:rsidRPr="00A20D2C" w:rsidRDefault="00515BB4" w:rsidP="009C5AAC">
            <w:pPr>
              <w:ind w:firstLine="0"/>
            </w:pPr>
            <w:r w:rsidRPr="00A20D2C">
              <w:t>2018 год - 5 357,07</w:t>
            </w:r>
            <w:r>
              <w:t xml:space="preserve"> </w:t>
            </w:r>
            <w:r w:rsidRPr="00A20D2C">
              <w:t>тыс.руб.</w:t>
            </w:r>
          </w:p>
          <w:p w:rsidR="00515BB4" w:rsidRPr="00A20D2C" w:rsidRDefault="00515BB4" w:rsidP="009C5AAC">
            <w:pPr>
              <w:ind w:firstLine="0"/>
            </w:pPr>
            <w:r w:rsidRPr="00A20D2C">
              <w:t>2019 год - 5 </w:t>
            </w:r>
            <w:r>
              <w:t xml:space="preserve">826,08 </w:t>
            </w:r>
            <w:r w:rsidRPr="00A20D2C">
              <w:t>тыс.руб.</w:t>
            </w:r>
          </w:p>
          <w:p w:rsidR="00515BB4" w:rsidRPr="00A20D2C" w:rsidRDefault="00515BB4" w:rsidP="009C5AAC">
            <w:pPr>
              <w:ind w:firstLine="0"/>
            </w:pPr>
            <w:r>
              <w:t xml:space="preserve">2020 год – </w:t>
            </w:r>
            <w:r w:rsidRPr="00A20D2C">
              <w:t>5 357,12 тыс.руб.</w:t>
            </w:r>
          </w:p>
          <w:p w:rsidR="00515BB4" w:rsidRDefault="00515BB4" w:rsidP="009C5AAC">
            <w:pPr>
              <w:ind w:firstLine="0"/>
            </w:pPr>
            <w:r w:rsidRPr="00A20D2C">
              <w:t xml:space="preserve">2021 год - </w:t>
            </w:r>
            <w:r w:rsidRPr="00D93ADC">
              <w:t>7 108,56</w:t>
            </w:r>
            <w:r>
              <w:t xml:space="preserve"> </w:t>
            </w:r>
            <w:r w:rsidRPr="00A20D2C">
              <w:t>тыс.руб.</w:t>
            </w:r>
          </w:p>
          <w:p w:rsidR="00515BB4" w:rsidRDefault="00515BB4" w:rsidP="009C5AAC">
            <w:pPr>
              <w:ind w:firstLine="0"/>
              <w:rPr>
                <w:bCs/>
              </w:rPr>
            </w:pPr>
            <w:r>
              <w:t xml:space="preserve">2022 год – </w:t>
            </w:r>
            <w:r w:rsidRPr="00D93ADC">
              <w:t>7 1</w:t>
            </w:r>
            <w:r>
              <w:t>29</w:t>
            </w:r>
            <w:r w:rsidRPr="00D93ADC">
              <w:t>,56</w:t>
            </w:r>
            <w:r>
              <w:t xml:space="preserve"> </w:t>
            </w:r>
            <w:r w:rsidRPr="00A20D2C">
              <w:t>тыс.руб.</w:t>
            </w:r>
          </w:p>
          <w:p w:rsidR="00515BB4" w:rsidRDefault="00515BB4" w:rsidP="009C5AAC">
            <w:pPr>
              <w:ind w:firstLine="0"/>
              <w:rPr>
                <w:bCs/>
              </w:rPr>
            </w:pPr>
            <w:r>
              <w:t xml:space="preserve">2023 год – </w:t>
            </w:r>
            <w:r w:rsidRPr="00D93ADC">
              <w:t>7 108,56</w:t>
            </w:r>
            <w:r>
              <w:t xml:space="preserve"> </w:t>
            </w:r>
            <w:r w:rsidRPr="00A20D2C">
              <w:t>тыс.руб.</w:t>
            </w:r>
          </w:p>
          <w:p w:rsidR="00515BB4" w:rsidRPr="00A20D2C" w:rsidRDefault="00515BB4" w:rsidP="009C5AAC">
            <w:pPr>
              <w:ind w:firstLine="0"/>
              <w:rPr>
                <w:bCs/>
              </w:rPr>
            </w:pPr>
            <w:r>
              <w:rPr>
                <w:bCs/>
              </w:rPr>
              <w:t xml:space="preserve">2024 год - </w:t>
            </w:r>
            <w:r w:rsidRPr="00A20D2C">
              <w:rPr>
                <w:bCs/>
              </w:rPr>
              <w:t xml:space="preserve"> </w:t>
            </w:r>
            <w:r w:rsidRPr="00D93ADC">
              <w:t>7 108,56</w:t>
            </w:r>
            <w:r>
              <w:t xml:space="preserve"> </w:t>
            </w:r>
            <w:r w:rsidRPr="00A20D2C">
              <w:t>тыс.руб.</w:t>
            </w:r>
          </w:p>
        </w:tc>
      </w:tr>
    </w:tbl>
    <w:p w:rsidR="00515BB4" w:rsidRPr="00515BB4" w:rsidRDefault="00515BB4" w:rsidP="00515BB4">
      <w:pPr>
        <w:numPr>
          <w:ilvl w:val="0"/>
          <w:numId w:val="16"/>
        </w:numPr>
        <w:contextualSpacing/>
        <w:jc w:val="center"/>
        <w:rPr>
          <w:b/>
          <w:sz w:val="28"/>
          <w:szCs w:val="28"/>
        </w:rPr>
      </w:pPr>
      <w:r w:rsidRPr="00515BB4">
        <w:rPr>
          <w:b/>
          <w:sz w:val="28"/>
          <w:szCs w:val="28"/>
        </w:rPr>
        <w:lastRenderedPageBreak/>
        <w:t>Постановка проблемы и обоснование необходимости разработки Подпрограммы</w:t>
      </w:r>
    </w:p>
    <w:p w:rsidR="00515BB4" w:rsidRPr="00515BB4" w:rsidRDefault="00515BB4" w:rsidP="00515BB4">
      <w:pPr>
        <w:ind w:left="720"/>
        <w:contextualSpacing/>
        <w:rPr>
          <w:sz w:val="28"/>
          <w:szCs w:val="28"/>
        </w:rPr>
      </w:pPr>
    </w:p>
    <w:p w:rsidR="00515BB4" w:rsidRPr="00515BB4" w:rsidRDefault="00515BB4" w:rsidP="00515BB4">
      <w:pPr>
        <w:ind w:firstLine="567"/>
        <w:contextualSpacing/>
        <w:jc w:val="both"/>
        <w:rPr>
          <w:sz w:val="28"/>
          <w:szCs w:val="28"/>
        </w:rPr>
      </w:pPr>
      <w:r w:rsidRPr="00515BB4">
        <w:rPr>
          <w:sz w:val="28"/>
          <w:szCs w:val="28"/>
        </w:rPr>
        <w:t xml:space="preserve">Жилищно-коммунальное хозяйство является базовой отраслью экономики сельского поселения Хатанга, обеспечивающей население не только жизненно важными услугами: отопление, электроснабжение, горячее и холодное водоснабжение, водоотведение, но и бытовыми услугами. </w:t>
      </w:r>
    </w:p>
    <w:p w:rsidR="00515BB4" w:rsidRPr="00515BB4" w:rsidRDefault="00515BB4" w:rsidP="00515BB4">
      <w:pPr>
        <w:ind w:firstLine="567"/>
        <w:contextualSpacing/>
        <w:jc w:val="both"/>
        <w:rPr>
          <w:sz w:val="28"/>
          <w:szCs w:val="28"/>
        </w:rPr>
      </w:pPr>
      <w:r w:rsidRPr="00515BB4">
        <w:rPr>
          <w:sz w:val="28"/>
          <w:szCs w:val="28"/>
        </w:rPr>
        <w:t xml:space="preserve">Численность населения села Хатанга по состоянию на 01.01.2015 года - 2 456 чел., на 01.01.2020 года -  2 642 чел. </w:t>
      </w:r>
    </w:p>
    <w:p w:rsidR="00515BB4" w:rsidRPr="00515BB4" w:rsidRDefault="00515BB4" w:rsidP="00515BB4">
      <w:pPr>
        <w:ind w:firstLine="720"/>
        <w:contextualSpacing/>
        <w:jc w:val="both"/>
        <w:rPr>
          <w:sz w:val="28"/>
          <w:szCs w:val="28"/>
        </w:rPr>
      </w:pPr>
      <w:r w:rsidRPr="00515BB4">
        <w:rPr>
          <w:sz w:val="28"/>
          <w:szCs w:val="28"/>
        </w:rPr>
        <w:t>В последние годы денежные средства на капитальный ремонт и модернизацию жилищно-коммунального хозяйства в бюджете сельского поселения Хатанга не предусматривались.</w:t>
      </w:r>
    </w:p>
    <w:p w:rsidR="00515BB4" w:rsidRPr="00515BB4" w:rsidRDefault="00515BB4" w:rsidP="00515BB4">
      <w:pPr>
        <w:ind w:firstLine="720"/>
        <w:contextualSpacing/>
        <w:jc w:val="both"/>
        <w:rPr>
          <w:sz w:val="28"/>
          <w:szCs w:val="28"/>
        </w:rPr>
      </w:pPr>
      <w:r w:rsidRPr="00515BB4">
        <w:rPr>
          <w:sz w:val="28"/>
          <w:szCs w:val="28"/>
        </w:rPr>
        <w:t xml:space="preserve">Недостаточное финансирование отрасли отражается на стабильности работы коммунальных объектов, на качестве предоставляемых коммунальных услуг. Экономически обоснованные тарифы на тепловую и электрическую энергию высоки, в связи с тем, что в их структуре на топливную составляющую приходится около 44,0% по тепловой энергии и до 63% по электрической энергии, соответственно, и себестоимость бытовых услуг тоже высока. </w:t>
      </w:r>
    </w:p>
    <w:p w:rsidR="00515BB4" w:rsidRPr="00515BB4" w:rsidRDefault="00515BB4" w:rsidP="00515BB4">
      <w:pPr>
        <w:ind w:firstLine="567"/>
        <w:jc w:val="both"/>
        <w:rPr>
          <w:sz w:val="28"/>
          <w:szCs w:val="28"/>
        </w:rPr>
      </w:pPr>
      <w:r w:rsidRPr="00515BB4">
        <w:rPr>
          <w:sz w:val="28"/>
          <w:szCs w:val="28"/>
        </w:rPr>
        <w:t xml:space="preserve">Для поддержания на доступном уровне стоимости услуг бани для населения села Хатанга ежегодно производится возмещение недополученных доходов, связанных с установлением тарифов, не обеспечивающих возмещение издержек при оказании гражданам банных услуг. </w:t>
      </w:r>
    </w:p>
    <w:p w:rsidR="00515BB4" w:rsidRPr="00515BB4" w:rsidRDefault="00515BB4" w:rsidP="00515BB4">
      <w:pPr>
        <w:ind w:firstLine="708"/>
        <w:jc w:val="both"/>
        <w:rPr>
          <w:sz w:val="28"/>
          <w:szCs w:val="28"/>
        </w:rPr>
      </w:pPr>
      <w:r w:rsidRPr="00515BB4">
        <w:rPr>
          <w:sz w:val="28"/>
          <w:szCs w:val="28"/>
        </w:rPr>
        <w:t xml:space="preserve">На 2015 год Решением Хатангского сельского Совета депутатов от 24.12.2014 № 178-РС тариф на услуги бани для населения села Хатанга утвержден в размере: </w:t>
      </w:r>
    </w:p>
    <w:p w:rsidR="00515BB4" w:rsidRPr="00515BB4" w:rsidRDefault="00515BB4" w:rsidP="00515BB4">
      <w:pPr>
        <w:ind w:firstLine="708"/>
        <w:jc w:val="both"/>
        <w:rPr>
          <w:sz w:val="28"/>
          <w:szCs w:val="28"/>
        </w:rPr>
      </w:pPr>
      <w:r w:rsidRPr="00515BB4">
        <w:rPr>
          <w:sz w:val="28"/>
          <w:szCs w:val="28"/>
        </w:rPr>
        <w:t>с 01.01.2015 по 30.06.2015 года - 440,00 рублей с учетом НДС</w:t>
      </w:r>
    </w:p>
    <w:p w:rsidR="00515BB4" w:rsidRPr="00515BB4" w:rsidRDefault="00515BB4" w:rsidP="00515BB4">
      <w:pPr>
        <w:ind w:firstLine="708"/>
        <w:jc w:val="both"/>
        <w:rPr>
          <w:sz w:val="28"/>
          <w:szCs w:val="28"/>
        </w:rPr>
      </w:pPr>
      <w:r w:rsidRPr="00515BB4">
        <w:rPr>
          <w:sz w:val="28"/>
          <w:szCs w:val="28"/>
        </w:rPr>
        <w:t>с 01.07.2015 по 31.12.2015 года – 465,00 рублей с учетом НДС</w:t>
      </w:r>
    </w:p>
    <w:p w:rsidR="00515BB4" w:rsidRPr="00515BB4" w:rsidRDefault="00515BB4" w:rsidP="00515BB4">
      <w:pPr>
        <w:ind w:firstLine="708"/>
        <w:jc w:val="both"/>
        <w:rPr>
          <w:sz w:val="28"/>
          <w:szCs w:val="28"/>
        </w:rPr>
      </w:pPr>
      <w:r w:rsidRPr="00515BB4">
        <w:rPr>
          <w:sz w:val="28"/>
          <w:szCs w:val="28"/>
        </w:rPr>
        <w:t>На 2016 год Решением Хатангского сельского Совета депутатов от 29.12.2015</w:t>
      </w:r>
      <w:r>
        <w:rPr>
          <w:sz w:val="28"/>
          <w:szCs w:val="28"/>
        </w:rPr>
        <w:t xml:space="preserve"> </w:t>
      </w:r>
      <w:r w:rsidRPr="00515BB4">
        <w:rPr>
          <w:sz w:val="28"/>
          <w:szCs w:val="28"/>
        </w:rPr>
        <w:t>№ 241-РС тариф на услуги бани для населения села Хатанга утвержден в размере:</w:t>
      </w:r>
    </w:p>
    <w:p w:rsidR="00515BB4" w:rsidRPr="00515BB4" w:rsidRDefault="00515BB4" w:rsidP="00515BB4">
      <w:pPr>
        <w:ind w:firstLine="708"/>
        <w:jc w:val="both"/>
        <w:rPr>
          <w:sz w:val="28"/>
          <w:szCs w:val="28"/>
        </w:rPr>
      </w:pPr>
      <w:r w:rsidRPr="00515BB4">
        <w:rPr>
          <w:sz w:val="28"/>
          <w:szCs w:val="28"/>
        </w:rPr>
        <w:t>с 01.01.2016 по 30.06.2016 года – 465,00 рублей с учетом НДС</w:t>
      </w:r>
    </w:p>
    <w:p w:rsidR="00515BB4" w:rsidRPr="00515BB4" w:rsidRDefault="00515BB4" w:rsidP="00515BB4">
      <w:pPr>
        <w:ind w:firstLine="708"/>
        <w:jc w:val="both"/>
        <w:rPr>
          <w:sz w:val="28"/>
          <w:szCs w:val="28"/>
        </w:rPr>
      </w:pPr>
      <w:r w:rsidRPr="00515BB4">
        <w:rPr>
          <w:sz w:val="28"/>
          <w:szCs w:val="28"/>
        </w:rPr>
        <w:t>с 01.07.2016 по 31.12.2016 года – 500,00 рублей с учетом НДС</w:t>
      </w:r>
    </w:p>
    <w:p w:rsidR="00515BB4" w:rsidRPr="00515BB4" w:rsidRDefault="00515BB4" w:rsidP="00515BB4">
      <w:pPr>
        <w:ind w:firstLine="708"/>
        <w:jc w:val="both"/>
        <w:rPr>
          <w:sz w:val="28"/>
          <w:szCs w:val="28"/>
        </w:rPr>
      </w:pPr>
      <w:r w:rsidRPr="00515BB4">
        <w:rPr>
          <w:sz w:val="28"/>
          <w:szCs w:val="28"/>
        </w:rPr>
        <w:t>На 2017 год Решением Хатангского сельского Совета депутатов от 29.12.2015 № 241-РС тариф на услуги бани для населения села Хатанга утвержден в размере:</w:t>
      </w:r>
    </w:p>
    <w:p w:rsidR="00515BB4" w:rsidRPr="00515BB4" w:rsidRDefault="00515BB4" w:rsidP="00515BB4">
      <w:pPr>
        <w:ind w:firstLine="708"/>
        <w:jc w:val="both"/>
        <w:rPr>
          <w:sz w:val="28"/>
          <w:szCs w:val="28"/>
        </w:rPr>
      </w:pPr>
      <w:r w:rsidRPr="00515BB4">
        <w:rPr>
          <w:sz w:val="28"/>
          <w:szCs w:val="28"/>
        </w:rPr>
        <w:t>с 01.01.2017 года в размере 500,00 рублей с учетом НДС</w:t>
      </w:r>
    </w:p>
    <w:p w:rsidR="00515BB4" w:rsidRPr="00515BB4" w:rsidRDefault="00515BB4" w:rsidP="00515BB4">
      <w:pPr>
        <w:ind w:firstLine="708"/>
        <w:jc w:val="both"/>
        <w:rPr>
          <w:sz w:val="28"/>
          <w:szCs w:val="28"/>
        </w:rPr>
      </w:pPr>
      <w:r w:rsidRPr="00515BB4">
        <w:rPr>
          <w:sz w:val="28"/>
          <w:szCs w:val="28"/>
        </w:rPr>
        <w:t>На 2018 год Решением Хатангского сельского Совета депутатов от 19.02.2018 № 241-РС тариф на услуги бани для населения села Хатанга утвержден в размере:</w:t>
      </w:r>
    </w:p>
    <w:p w:rsidR="00515BB4" w:rsidRPr="00515BB4" w:rsidRDefault="00515BB4" w:rsidP="00515BB4">
      <w:pPr>
        <w:ind w:firstLine="708"/>
        <w:jc w:val="both"/>
        <w:rPr>
          <w:sz w:val="28"/>
          <w:szCs w:val="28"/>
        </w:rPr>
      </w:pPr>
      <w:r w:rsidRPr="00515BB4">
        <w:rPr>
          <w:sz w:val="28"/>
          <w:szCs w:val="28"/>
        </w:rPr>
        <w:t>с 01.01.2018 года в размере 500,00 рублей с учетом НДС</w:t>
      </w:r>
    </w:p>
    <w:p w:rsidR="00515BB4" w:rsidRPr="00515BB4" w:rsidRDefault="00515BB4" w:rsidP="00515BB4">
      <w:pPr>
        <w:ind w:firstLine="708"/>
        <w:jc w:val="both"/>
        <w:rPr>
          <w:sz w:val="28"/>
          <w:szCs w:val="28"/>
        </w:rPr>
      </w:pPr>
      <w:r w:rsidRPr="00515BB4">
        <w:rPr>
          <w:sz w:val="28"/>
          <w:szCs w:val="28"/>
        </w:rPr>
        <w:t>На 2019 год Решением Хатангского сельского Совета депутатов от 21.12.2018 № 125-РС тариф на услуги бани для населения села Хатанга утвержден в размере:</w:t>
      </w:r>
    </w:p>
    <w:p w:rsidR="00515BB4" w:rsidRPr="00515BB4" w:rsidRDefault="00515BB4" w:rsidP="00515BB4">
      <w:pPr>
        <w:ind w:firstLine="708"/>
        <w:jc w:val="both"/>
        <w:rPr>
          <w:sz w:val="28"/>
          <w:szCs w:val="28"/>
        </w:rPr>
      </w:pPr>
      <w:r w:rsidRPr="00515BB4">
        <w:rPr>
          <w:sz w:val="28"/>
          <w:szCs w:val="28"/>
        </w:rPr>
        <w:t>с 01.01.2019 года в размере 500,00 рублей с учетом НДС</w:t>
      </w:r>
    </w:p>
    <w:p w:rsidR="00515BB4" w:rsidRPr="00515BB4" w:rsidRDefault="00515BB4" w:rsidP="00515BB4">
      <w:pPr>
        <w:ind w:firstLine="708"/>
        <w:jc w:val="both"/>
        <w:rPr>
          <w:sz w:val="28"/>
          <w:szCs w:val="28"/>
        </w:rPr>
      </w:pPr>
      <w:r w:rsidRPr="00515BB4">
        <w:rPr>
          <w:sz w:val="28"/>
          <w:szCs w:val="28"/>
        </w:rPr>
        <w:lastRenderedPageBreak/>
        <w:t>На 2020 год Решением Хатангского сельского Совета депутатов от 24.12.2019 № 166-РС тариф на услуги бани для населения села Хатанга утвержден в размере:</w:t>
      </w:r>
    </w:p>
    <w:p w:rsidR="00515BB4" w:rsidRPr="00515BB4" w:rsidRDefault="00515BB4" w:rsidP="00515BB4">
      <w:pPr>
        <w:ind w:firstLine="708"/>
        <w:jc w:val="both"/>
        <w:rPr>
          <w:sz w:val="28"/>
          <w:szCs w:val="28"/>
        </w:rPr>
      </w:pPr>
      <w:r w:rsidRPr="00515BB4">
        <w:rPr>
          <w:sz w:val="28"/>
          <w:szCs w:val="28"/>
        </w:rPr>
        <w:t xml:space="preserve">С 01.01.2020 года в размере 500,00 рублей с учетом НДС </w:t>
      </w:r>
    </w:p>
    <w:p w:rsidR="00515BB4" w:rsidRPr="00515BB4" w:rsidRDefault="00515BB4" w:rsidP="00515BB4">
      <w:pPr>
        <w:ind w:firstLine="708"/>
        <w:jc w:val="both"/>
        <w:rPr>
          <w:sz w:val="28"/>
          <w:szCs w:val="28"/>
        </w:rPr>
      </w:pPr>
      <w:r w:rsidRPr="00515BB4">
        <w:rPr>
          <w:sz w:val="28"/>
          <w:szCs w:val="28"/>
        </w:rPr>
        <w:t>На 2021 год Решением Хатангского сельского Совета депутатов от 22.12.2020 г. № 218-РС тариф на услуги бани для населения села Хатанга утвержден в размере:</w:t>
      </w:r>
    </w:p>
    <w:p w:rsidR="00515BB4" w:rsidRPr="00515BB4" w:rsidRDefault="00515BB4" w:rsidP="00515BB4">
      <w:pPr>
        <w:ind w:firstLine="708"/>
        <w:jc w:val="both"/>
        <w:rPr>
          <w:sz w:val="28"/>
          <w:szCs w:val="28"/>
        </w:rPr>
      </w:pPr>
      <w:r w:rsidRPr="00515BB4">
        <w:rPr>
          <w:sz w:val="28"/>
          <w:szCs w:val="28"/>
        </w:rPr>
        <w:t xml:space="preserve">С 01.01.2021 года в размере 500,00 рублей с учетом НДС </w:t>
      </w:r>
    </w:p>
    <w:p w:rsidR="00515BB4" w:rsidRPr="00515BB4" w:rsidRDefault="00515BB4" w:rsidP="00515BB4">
      <w:pPr>
        <w:ind w:firstLine="708"/>
        <w:jc w:val="both"/>
        <w:rPr>
          <w:sz w:val="28"/>
          <w:szCs w:val="28"/>
        </w:rPr>
      </w:pPr>
      <w:r w:rsidRPr="00515BB4">
        <w:rPr>
          <w:sz w:val="28"/>
          <w:szCs w:val="28"/>
        </w:rPr>
        <w:t xml:space="preserve">Тариф для населения на услуги бани составляет 13,8% от плановой себестоимости услуги. </w:t>
      </w:r>
    </w:p>
    <w:p w:rsidR="00515BB4" w:rsidRPr="00515BB4" w:rsidRDefault="00515BB4" w:rsidP="009C5AAC">
      <w:pPr>
        <w:ind w:firstLine="0"/>
        <w:jc w:val="both"/>
        <w:rPr>
          <w:sz w:val="28"/>
          <w:szCs w:val="28"/>
        </w:rPr>
      </w:pPr>
      <w:r w:rsidRPr="00515BB4">
        <w:rPr>
          <w:sz w:val="28"/>
          <w:szCs w:val="28"/>
        </w:rPr>
        <w:t>Количество посещений бани населением по годам:</w:t>
      </w:r>
    </w:p>
    <w:tbl>
      <w:tblPr>
        <w:tblStyle w:val="1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2637"/>
        <w:gridCol w:w="2637"/>
      </w:tblGrid>
      <w:tr w:rsidR="00515BB4" w:rsidRPr="00515BB4" w:rsidTr="00515BB4">
        <w:trPr>
          <w:trHeight w:val="266"/>
        </w:trPr>
        <w:tc>
          <w:tcPr>
            <w:tcW w:w="2876" w:type="dxa"/>
          </w:tcPr>
          <w:p w:rsidR="00515BB4" w:rsidRPr="00515BB4" w:rsidRDefault="00515BB4" w:rsidP="009C5AAC">
            <w:pPr>
              <w:ind w:firstLine="0"/>
              <w:jc w:val="both"/>
              <w:rPr>
                <w:rFonts w:ascii="Times New Roman" w:eastAsia="Times New Roman" w:hAnsi="Times New Roman" w:cs="Times New Roman"/>
                <w:sz w:val="24"/>
                <w:szCs w:val="28"/>
                <w:lang w:eastAsia="ru-RU"/>
              </w:rPr>
            </w:pPr>
            <w:r w:rsidRPr="00515BB4">
              <w:rPr>
                <w:rFonts w:ascii="Times New Roman" w:eastAsia="Times New Roman" w:hAnsi="Times New Roman" w:cs="Times New Roman"/>
                <w:sz w:val="24"/>
                <w:szCs w:val="28"/>
                <w:lang w:eastAsia="ru-RU"/>
              </w:rPr>
              <w:t>- 2014 год  - 1274 чел.,</w:t>
            </w:r>
          </w:p>
        </w:tc>
        <w:tc>
          <w:tcPr>
            <w:tcW w:w="2637" w:type="dxa"/>
          </w:tcPr>
          <w:p w:rsidR="00515BB4" w:rsidRPr="00515BB4" w:rsidRDefault="00515BB4" w:rsidP="009C5AAC">
            <w:pPr>
              <w:ind w:firstLine="0"/>
              <w:jc w:val="both"/>
              <w:rPr>
                <w:rFonts w:ascii="Times New Roman" w:eastAsia="Times New Roman" w:hAnsi="Times New Roman" w:cs="Times New Roman"/>
                <w:sz w:val="24"/>
                <w:szCs w:val="28"/>
                <w:lang w:eastAsia="ru-RU"/>
              </w:rPr>
            </w:pPr>
            <w:r w:rsidRPr="00515BB4">
              <w:rPr>
                <w:rFonts w:ascii="Times New Roman" w:eastAsia="Times New Roman" w:hAnsi="Times New Roman" w:cs="Times New Roman"/>
                <w:sz w:val="24"/>
                <w:szCs w:val="28"/>
                <w:lang w:eastAsia="ru-RU"/>
              </w:rPr>
              <w:t>- 2018 год – 1 712 чел.,</w:t>
            </w:r>
          </w:p>
        </w:tc>
        <w:tc>
          <w:tcPr>
            <w:tcW w:w="2637" w:type="dxa"/>
          </w:tcPr>
          <w:p w:rsidR="00515BB4" w:rsidRPr="00515BB4" w:rsidRDefault="00515BB4" w:rsidP="009C5AAC">
            <w:pPr>
              <w:ind w:firstLine="0"/>
              <w:jc w:val="both"/>
              <w:rPr>
                <w:rFonts w:ascii="Times New Roman" w:eastAsia="Times New Roman" w:hAnsi="Times New Roman" w:cs="Times New Roman"/>
                <w:sz w:val="24"/>
                <w:szCs w:val="28"/>
                <w:lang w:eastAsia="ru-RU"/>
              </w:rPr>
            </w:pPr>
            <w:r w:rsidRPr="00515BB4">
              <w:rPr>
                <w:rFonts w:ascii="Times New Roman" w:eastAsia="Times New Roman" w:hAnsi="Times New Roman" w:cs="Times New Roman"/>
                <w:sz w:val="24"/>
                <w:szCs w:val="28"/>
                <w:lang w:eastAsia="ru-RU"/>
              </w:rPr>
              <w:t>- 2022 год – 1712 чел.</w:t>
            </w:r>
          </w:p>
        </w:tc>
      </w:tr>
      <w:tr w:rsidR="00515BB4" w:rsidRPr="00515BB4" w:rsidTr="00515BB4">
        <w:trPr>
          <w:trHeight w:val="280"/>
        </w:trPr>
        <w:tc>
          <w:tcPr>
            <w:tcW w:w="2876" w:type="dxa"/>
          </w:tcPr>
          <w:p w:rsidR="00515BB4" w:rsidRPr="00515BB4" w:rsidRDefault="00515BB4" w:rsidP="009C5AAC">
            <w:pPr>
              <w:ind w:firstLine="0"/>
              <w:jc w:val="both"/>
              <w:rPr>
                <w:rFonts w:ascii="Times New Roman" w:eastAsia="Times New Roman" w:hAnsi="Times New Roman" w:cs="Times New Roman"/>
                <w:sz w:val="24"/>
                <w:szCs w:val="28"/>
                <w:lang w:eastAsia="ru-RU"/>
              </w:rPr>
            </w:pPr>
            <w:r w:rsidRPr="00515BB4">
              <w:rPr>
                <w:rFonts w:ascii="Times New Roman" w:eastAsia="Times New Roman" w:hAnsi="Times New Roman" w:cs="Times New Roman"/>
                <w:sz w:val="24"/>
                <w:szCs w:val="28"/>
                <w:lang w:eastAsia="ru-RU"/>
              </w:rPr>
              <w:t>- 2015 год – 1280 чел.,</w:t>
            </w:r>
          </w:p>
        </w:tc>
        <w:tc>
          <w:tcPr>
            <w:tcW w:w="2637" w:type="dxa"/>
          </w:tcPr>
          <w:p w:rsidR="00515BB4" w:rsidRPr="00515BB4" w:rsidRDefault="00515BB4" w:rsidP="009C5AAC">
            <w:pPr>
              <w:ind w:firstLine="0"/>
              <w:jc w:val="both"/>
              <w:rPr>
                <w:rFonts w:ascii="Times New Roman" w:eastAsia="Times New Roman" w:hAnsi="Times New Roman" w:cs="Times New Roman"/>
                <w:sz w:val="24"/>
                <w:szCs w:val="28"/>
                <w:lang w:eastAsia="ru-RU"/>
              </w:rPr>
            </w:pPr>
            <w:r w:rsidRPr="00515BB4">
              <w:rPr>
                <w:rFonts w:ascii="Times New Roman" w:eastAsia="Times New Roman" w:hAnsi="Times New Roman" w:cs="Times New Roman"/>
                <w:sz w:val="24"/>
                <w:szCs w:val="28"/>
                <w:lang w:eastAsia="ru-RU"/>
              </w:rPr>
              <w:t>- 2019 год – 1 712 чел.,</w:t>
            </w:r>
          </w:p>
        </w:tc>
        <w:tc>
          <w:tcPr>
            <w:tcW w:w="2637" w:type="dxa"/>
          </w:tcPr>
          <w:p w:rsidR="00515BB4" w:rsidRPr="00515BB4" w:rsidRDefault="00515BB4" w:rsidP="009C5AAC">
            <w:pPr>
              <w:ind w:firstLine="0"/>
              <w:jc w:val="both"/>
              <w:rPr>
                <w:rFonts w:ascii="Times New Roman" w:eastAsia="Times New Roman" w:hAnsi="Times New Roman" w:cs="Times New Roman"/>
                <w:sz w:val="24"/>
                <w:szCs w:val="28"/>
                <w:lang w:eastAsia="ru-RU"/>
              </w:rPr>
            </w:pPr>
            <w:r w:rsidRPr="00515BB4">
              <w:rPr>
                <w:rFonts w:ascii="Times New Roman" w:eastAsia="Times New Roman" w:hAnsi="Times New Roman" w:cs="Times New Roman"/>
                <w:sz w:val="24"/>
                <w:szCs w:val="28"/>
                <w:lang w:eastAsia="ru-RU"/>
              </w:rPr>
              <w:t>- 2023 год – 1712 чел.</w:t>
            </w:r>
          </w:p>
        </w:tc>
      </w:tr>
      <w:tr w:rsidR="00515BB4" w:rsidRPr="00515BB4" w:rsidTr="00515BB4">
        <w:trPr>
          <w:trHeight w:val="266"/>
        </w:trPr>
        <w:tc>
          <w:tcPr>
            <w:tcW w:w="2876" w:type="dxa"/>
          </w:tcPr>
          <w:p w:rsidR="00515BB4" w:rsidRPr="00515BB4" w:rsidRDefault="00515BB4" w:rsidP="009C5AAC">
            <w:pPr>
              <w:ind w:firstLine="0"/>
              <w:jc w:val="both"/>
              <w:rPr>
                <w:rFonts w:ascii="Times New Roman" w:eastAsia="Times New Roman" w:hAnsi="Times New Roman" w:cs="Times New Roman"/>
                <w:sz w:val="24"/>
                <w:szCs w:val="28"/>
                <w:lang w:eastAsia="ru-RU"/>
              </w:rPr>
            </w:pPr>
            <w:r w:rsidRPr="00515BB4">
              <w:rPr>
                <w:rFonts w:ascii="Times New Roman" w:eastAsia="Times New Roman" w:hAnsi="Times New Roman" w:cs="Times New Roman"/>
                <w:sz w:val="24"/>
                <w:szCs w:val="28"/>
                <w:lang w:eastAsia="ru-RU"/>
              </w:rPr>
              <w:t>- 2016 год – 1 480 чел.,</w:t>
            </w:r>
          </w:p>
        </w:tc>
        <w:tc>
          <w:tcPr>
            <w:tcW w:w="2637" w:type="dxa"/>
          </w:tcPr>
          <w:p w:rsidR="00515BB4" w:rsidRPr="00515BB4" w:rsidRDefault="00515BB4" w:rsidP="009C5AAC">
            <w:pPr>
              <w:ind w:firstLine="0"/>
              <w:jc w:val="both"/>
              <w:rPr>
                <w:rFonts w:ascii="Times New Roman" w:eastAsia="Times New Roman" w:hAnsi="Times New Roman" w:cs="Times New Roman"/>
                <w:sz w:val="24"/>
                <w:szCs w:val="28"/>
                <w:lang w:eastAsia="ru-RU"/>
              </w:rPr>
            </w:pPr>
            <w:r w:rsidRPr="00515BB4">
              <w:rPr>
                <w:rFonts w:ascii="Times New Roman" w:eastAsia="Times New Roman" w:hAnsi="Times New Roman" w:cs="Times New Roman"/>
                <w:sz w:val="24"/>
                <w:szCs w:val="28"/>
                <w:lang w:eastAsia="ru-RU"/>
              </w:rPr>
              <w:t>- 2020 год – 1712 чел.,</w:t>
            </w:r>
          </w:p>
        </w:tc>
        <w:tc>
          <w:tcPr>
            <w:tcW w:w="2637" w:type="dxa"/>
          </w:tcPr>
          <w:p w:rsidR="00515BB4" w:rsidRPr="00515BB4" w:rsidRDefault="00515BB4" w:rsidP="009C5AAC">
            <w:pPr>
              <w:ind w:firstLine="0"/>
              <w:jc w:val="both"/>
              <w:rPr>
                <w:rFonts w:ascii="Times New Roman" w:eastAsia="Times New Roman" w:hAnsi="Times New Roman" w:cs="Times New Roman"/>
                <w:sz w:val="24"/>
                <w:szCs w:val="28"/>
                <w:lang w:eastAsia="ru-RU"/>
              </w:rPr>
            </w:pPr>
          </w:p>
        </w:tc>
      </w:tr>
      <w:tr w:rsidR="00515BB4" w:rsidRPr="00515BB4" w:rsidTr="00515BB4">
        <w:trPr>
          <w:trHeight w:val="280"/>
        </w:trPr>
        <w:tc>
          <w:tcPr>
            <w:tcW w:w="2876" w:type="dxa"/>
          </w:tcPr>
          <w:p w:rsidR="00515BB4" w:rsidRPr="00515BB4" w:rsidRDefault="00515BB4" w:rsidP="009C5AAC">
            <w:pPr>
              <w:ind w:firstLine="0"/>
              <w:jc w:val="both"/>
              <w:rPr>
                <w:rFonts w:ascii="Times New Roman" w:eastAsia="Times New Roman" w:hAnsi="Times New Roman" w:cs="Times New Roman"/>
                <w:sz w:val="24"/>
                <w:szCs w:val="28"/>
                <w:lang w:eastAsia="ru-RU"/>
              </w:rPr>
            </w:pPr>
            <w:r w:rsidRPr="00515BB4">
              <w:rPr>
                <w:rFonts w:ascii="Times New Roman" w:eastAsia="Times New Roman" w:hAnsi="Times New Roman" w:cs="Times New Roman"/>
                <w:sz w:val="24"/>
                <w:szCs w:val="28"/>
                <w:lang w:eastAsia="ru-RU"/>
              </w:rPr>
              <w:t>- 2017 год – 1 520 чел.,</w:t>
            </w:r>
          </w:p>
        </w:tc>
        <w:tc>
          <w:tcPr>
            <w:tcW w:w="2637" w:type="dxa"/>
          </w:tcPr>
          <w:p w:rsidR="00515BB4" w:rsidRPr="00515BB4" w:rsidRDefault="00515BB4" w:rsidP="009C5AAC">
            <w:pPr>
              <w:ind w:firstLine="0"/>
              <w:jc w:val="both"/>
              <w:rPr>
                <w:rFonts w:ascii="Times New Roman" w:eastAsia="Times New Roman" w:hAnsi="Times New Roman" w:cs="Times New Roman"/>
                <w:sz w:val="24"/>
                <w:szCs w:val="28"/>
                <w:lang w:eastAsia="ru-RU"/>
              </w:rPr>
            </w:pPr>
            <w:r w:rsidRPr="00515BB4">
              <w:rPr>
                <w:rFonts w:ascii="Times New Roman" w:eastAsia="Times New Roman" w:hAnsi="Times New Roman" w:cs="Times New Roman"/>
                <w:sz w:val="24"/>
                <w:szCs w:val="28"/>
                <w:lang w:eastAsia="ru-RU"/>
              </w:rPr>
              <w:t>- 2021 год – 1712 чел.,</w:t>
            </w:r>
          </w:p>
        </w:tc>
        <w:tc>
          <w:tcPr>
            <w:tcW w:w="2637" w:type="dxa"/>
          </w:tcPr>
          <w:p w:rsidR="00515BB4" w:rsidRPr="00515BB4" w:rsidRDefault="00515BB4" w:rsidP="009C5AAC">
            <w:pPr>
              <w:ind w:firstLine="0"/>
              <w:jc w:val="both"/>
              <w:rPr>
                <w:rFonts w:ascii="Times New Roman" w:eastAsia="Times New Roman" w:hAnsi="Times New Roman" w:cs="Times New Roman"/>
                <w:sz w:val="24"/>
                <w:szCs w:val="28"/>
                <w:lang w:eastAsia="ru-RU"/>
              </w:rPr>
            </w:pPr>
          </w:p>
        </w:tc>
      </w:tr>
    </w:tbl>
    <w:p w:rsidR="00515BB4" w:rsidRPr="00515BB4" w:rsidRDefault="00515BB4" w:rsidP="00515BB4">
      <w:pPr>
        <w:ind w:firstLine="720"/>
        <w:contextualSpacing/>
        <w:jc w:val="both"/>
        <w:rPr>
          <w:sz w:val="28"/>
          <w:szCs w:val="28"/>
        </w:rPr>
      </w:pPr>
      <w:r w:rsidRPr="00515BB4">
        <w:rPr>
          <w:sz w:val="28"/>
          <w:szCs w:val="28"/>
        </w:rPr>
        <w:t>Для обеспечения доступности бытовых услуг для населения необходимо поддержание сложившегося уровня оплаты услуг населением.</w:t>
      </w:r>
    </w:p>
    <w:p w:rsidR="00515BB4" w:rsidRPr="00515BB4" w:rsidRDefault="00515BB4" w:rsidP="00515BB4">
      <w:pPr>
        <w:ind w:firstLine="720"/>
        <w:contextualSpacing/>
        <w:jc w:val="both"/>
        <w:rPr>
          <w:sz w:val="28"/>
          <w:szCs w:val="28"/>
        </w:rPr>
      </w:pPr>
    </w:p>
    <w:p w:rsidR="00515BB4" w:rsidRDefault="00515BB4" w:rsidP="00515BB4">
      <w:pPr>
        <w:numPr>
          <w:ilvl w:val="0"/>
          <w:numId w:val="16"/>
        </w:numPr>
        <w:contextualSpacing/>
        <w:jc w:val="center"/>
        <w:rPr>
          <w:b/>
          <w:sz w:val="28"/>
          <w:szCs w:val="28"/>
        </w:rPr>
      </w:pPr>
      <w:r w:rsidRPr="00515BB4">
        <w:rPr>
          <w:b/>
          <w:sz w:val="28"/>
          <w:szCs w:val="28"/>
        </w:rPr>
        <w:t>Основная цель, задачи, этапы и сроки выполнения Подпрограммы, целевые индикаторы</w:t>
      </w:r>
    </w:p>
    <w:p w:rsidR="00515BB4" w:rsidRPr="00515BB4" w:rsidRDefault="00515BB4" w:rsidP="00515BB4">
      <w:pPr>
        <w:ind w:left="720"/>
        <w:contextualSpacing/>
        <w:rPr>
          <w:b/>
          <w:sz w:val="28"/>
          <w:szCs w:val="28"/>
        </w:rPr>
      </w:pPr>
    </w:p>
    <w:p w:rsidR="00515BB4" w:rsidRPr="00515BB4" w:rsidRDefault="00515BB4" w:rsidP="00515BB4">
      <w:pPr>
        <w:contextualSpacing/>
        <w:jc w:val="both"/>
        <w:rPr>
          <w:sz w:val="28"/>
          <w:szCs w:val="28"/>
        </w:rPr>
      </w:pPr>
      <w:r w:rsidRPr="00515BB4">
        <w:rPr>
          <w:sz w:val="28"/>
          <w:szCs w:val="28"/>
        </w:rPr>
        <w:t xml:space="preserve">       Целью Подпрограммы является обеспечение доступности бытовых услуг для населения.</w:t>
      </w:r>
    </w:p>
    <w:p w:rsidR="00515BB4" w:rsidRPr="00515BB4" w:rsidRDefault="00515BB4" w:rsidP="00515BB4">
      <w:pPr>
        <w:contextualSpacing/>
        <w:jc w:val="both"/>
        <w:rPr>
          <w:sz w:val="28"/>
          <w:szCs w:val="28"/>
        </w:rPr>
      </w:pPr>
      <w:r w:rsidRPr="00515BB4">
        <w:rPr>
          <w:sz w:val="28"/>
          <w:szCs w:val="28"/>
        </w:rPr>
        <w:t xml:space="preserve">        Задачей Подпрограммы является поддержание сложившегося уровня оплаты населением услуг бани. </w:t>
      </w:r>
    </w:p>
    <w:p w:rsidR="00515BB4" w:rsidRPr="00515BB4" w:rsidRDefault="00515BB4" w:rsidP="00515BB4">
      <w:pPr>
        <w:contextualSpacing/>
        <w:jc w:val="both"/>
        <w:rPr>
          <w:sz w:val="28"/>
          <w:szCs w:val="28"/>
        </w:rPr>
      </w:pPr>
      <w:r w:rsidRPr="00515BB4">
        <w:rPr>
          <w:sz w:val="28"/>
          <w:szCs w:val="28"/>
        </w:rPr>
        <w:t xml:space="preserve">        Решение поставленной задачи предусматривает субсидирование на цели возмещения части затрат, связанных с предоставлением населению услуг бани, предприятий, осуществляющих деятельность на территории сельского поселения Хатанга, и имеющих право заниматься соответствующим видом деятельности.</w:t>
      </w:r>
    </w:p>
    <w:p w:rsidR="00515BB4" w:rsidRPr="00515BB4" w:rsidRDefault="00515BB4" w:rsidP="00515BB4">
      <w:pPr>
        <w:contextualSpacing/>
        <w:jc w:val="both"/>
        <w:rPr>
          <w:sz w:val="28"/>
          <w:szCs w:val="28"/>
        </w:rPr>
      </w:pPr>
      <w:r w:rsidRPr="00515BB4">
        <w:rPr>
          <w:sz w:val="28"/>
          <w:szCs w:val="28"/>
        </w:rPr>
        <w:t xml:space="preserve">        Целевые индикаторы:</w:t>
      </w:r>
    </w:p>
    <w:p w:rsidR="00515BB4" w:rsidRPr="00515BB4" w:rsidRDefault="00515BB4" w:rsidP="00515BB4">
      <w:pPr>
        <w:ind w:firstLine="720"/>
        <w:contextualSpacing/>
        <w:jc w:val="both"/>
        <w:rPr>
          <w:sz w:val="28"/>
          <w:szCs w:val="28"/>
        </w:rPr>
      </w:pPr>
      <w:r w:rsidRPr="00515BB4">
        <w:rPr>
          <w:sz w:val="28"/>
          <w:szCs w:val="28"/>
        </w:rPr>
        <w:t xml:space="preserve">- </w:t>
      </w:r>
      <w:r w:rsidRPr="00515BB4">
        <w:rPr>
          <w:sz w:val="28"/>
          <w:szCs w:val="28"/>
        </w:rPr>
        <w:tab/>
        <w:t>Сохранение существующего количества общественных бань с еженедельным предоставлением бытовых услуг населению;</w:t>
      </w:r>
    </w:p>
    <w:p w:rsidR="00515BB4" w:rsidRPr="00515BB4" w:rsidRDefault="00515BB4" w:rsidP="00515BB4">
      <w:pPr>
        <w:ind w:left="720"/>
        <w:contextualSpacing/>
        <w:jc w:val="both"/>
        <w:rPr>
          <w:sz w:val="28"/>
          <w:szCs w:val="28"/>
        </w:rPr>
      </w:pPr>
      <w:r w:rsidRPr="00515BB4">
        <w:rPr>
          <w:sz w:val="28"/>
          <w:szCs w:val="28"/>
        </w:rPr>
        <w:t xml:space="preserve">- </w:t>
      </w:r>
      <w:r w:rsidRPr="00515BB4">
        <w:rPr>
          <w:sz w:val="28"/>
          <w:szCs w:val="28"/>
        </w:rPr>
        <w:tab/>
        <w:t>Количество посещений бани населением в течение года.</w:t>
      </w:r>
    </w:p>
    <w:p w:rsidR="00515BB4" w:rsidRPr="00515BB4" w:rsidRDefault="00515BB4" w:rsidP="00515BB4">
      <w:pPr>
        <w:jc w:val="both"/>
        <w:rPr>
          <w:sz w:val="28"/>
          <w:szCs w:val="28"/>
        </w:rPr>
      </w:pPr>
      <w:r w:rsidRPr="00515BB4">
        <w:rPr>
          <w:sz w:val="28"/>
          <w:szCs w:val="28"/>
        </w:rPr>
        <w:tab/>
        <w:t>Сроки реализации подпрограммы – 2014-2024 годы.</w:t>
      </w:r>
    </w:p>
    <w:p w:rsidR="00515BB4" w:rsidRPr="00515BB4" w:rsidRDefault="00515BB4" w:rsidP="00515BB4">
      <w:pPr>
        <w:ind w:left="720"/>
        <w:contextualSpacing/>
        <w:rPr>
          <w:b/>
          <w:sz w:val="28"/>
          <w:szCs w:val="28"/>
        </w:rPr>
      </w:pPr>
    </w:p>
    <w:p w:rsidR="00515BB4" w:rsidRPr="00515BB4" w:rsidRDefault="00515BB4" w:rsidP="00515BB4">
      <w:pPr>
        <w:numPr>
          <w:ilvl w:val="0"/>
          <w:numId w:val="16"/>
        </w:numPr>
        <w:contextualSpacing/>
        <w:jc w:val="center"/>
        <w:rPr>
          <w:b/>
          <w:sz w:val="28"/>
          <w:szCs w:val="28"/>
        </w:rPr>
      </w:pPr>
      <w:r w:rsidRPr="00515BB4">
        <w:rPr>
          <w:b/>
          <w:sz w:val="28"/>
          <w:szCs w:val="28"/>
        </w:rPr>
        <w:t>Механизм реализации Подпрограммы</w:t>
      </w:r>
    </w:p>
    <w:p w:rsidR="00515BB4" w:rsidRPr="00515BB4" w:rsidRDefault="00515BB4" w:rsidP="00515BB4">
      <w:pPr>
        <w:ind w:left="720"/>
        <w:contextualSpacing/>
        <w:jc w:val="both"/>
        <w:rPr>
          <w:sz w:val="28"/>
          <w:szCs w:val="28"/>
        </w:rPr>
      </w:pPr>
    </w:p>
    <w:p w:rsidR="00515BB4" w:rsidRPr="00515BB4" w:rsidRDefault="00515BB4" w:rsidP="00515BB4">
      <w:pPr>
        <w:ind w:hanging="153"/>
        <w:contextualSpacing/>
        <w:jc w:val="both"/>
        <w:rPr>
          <w:sz w:val="28"/>
          <w:szCs w:val="28"/>
        </w:rPr>
      </w:pPr>
      <w:r w:rsidRPr="00515BB4">
        <w:rPr>
          <w:sz w:val="28"/>
          <w:szCs w:val="28"/>
        </w:rPr>
        <w:t xml:space="preserve">           Подпрограмма реализуется на территории села Хатанга после ее утверждения нормативным правовым актом Администрации сельского поселения Хатанга и включения расходов на ее реализацию в бюджет поселения.</w:t>
      </w:r>
    </w:p>
    <w:p w:rsidR="00515BB4" w:rsidRPr="00515BB4" w:rsidRDefault="00515BB4" w:rsidP="00515BB4">
      <w:pPr>
        <w:ind w:hanging="153"/>
        <w:contextualSpacing/>
        <w:jc w:val="both"/>
        <w:rPr>
          <w:sz w:val="28"/>
          <w:szCs w:val="28"/>
        </w:rPr>
      </w:pPr>
      <w:r w:rsidRPr="00515BB4">
        <w:rPr>
          <w:sz w:val="28"/>
          <w:szCs w:val="28"/>
        </w:rPr>
        <w:t xml:space="preserve">            Главным распорядителем бюджетных средств, предусмотренных на реализацию Подпрограммы, является Администрация сельского поселения Хатанга.</w:t>
      </w:r>
    </w:p>
    <w:p w:rsidR="00515BB4" w:rsidRPr="00515BB4" w:rsidRDefault="00515BB4" w:rsidP="00515BB4">
      <w:pPr>
        <w:ind w:hanging="153"/>
        <w:contextualSpacing/>
        <w:jc w:val="both"/>
        <w:rPr>
          <w:sz w:val="28"/>
          <w:szCs w:val="28"/>
        </w:rPr>
      </w:pPr>
      <w:r w:rsidRPr="00515BB4">
        <w:rPr>
          <w:sz w:val="28"/>
          <w:szCs w:val="28"/>
        </w:rPr>
        <w:lastRenderedPageBreak/>
        <w:t xml:space="preserve">            С 2014 года реализация Подпрограммы осуществлялась в соответствии с Положением о порядке субсидирования на цели возмещения недополученных доходов, связанных с установлением тарифов, не обеспечивающих возмещение организациям, предоставляющим населению услуги бани,   путем   заключения  соглашения о предоставлении субсидии на возмещение части затрат, связанных с предоставлением населению услуг бани, с юридическим лицом (за исключением государственных (муниципальных) учреждений), индивидуальным предпринимателем, осуществляющими деятельность на территории сельского поселения Хатанга  и имеющими право заниматься данным видом деятельности.</w:t>
      </w:r>
    </w:p>
    <w:p w:rsidR="00515BB4" w:rsidRPr="00515BB4" w:rsidRDefault="00515BB4" w:rsidP="00515BB4">
      <w:pPr>
        <w:ind w:hanging="153"/>
        <w:contextualSpacing/>
        <w:jc w:val="both"/>
        <w:rPr>
          <w:sz w:val="28"/>
          <w:szCs w:val="28"/>
        </w:rPr>
      </w:pPr>
      <w:r w:rsidRPr="00515BB4">
        <w:rPr>
          <w:sz w:val="28"/>
          <w:szCs w:val="28"/>
        </w:rPr>
        <w:t xml:space="preserve">            С 01.09.2017 года реализация Подпрограммы осуществляется посредством проведения конкурсного отбора на получение финансовой поддержки в виде субсидий на возмещение недополученных доходов при оказании гражданам банных услуг на территории села Хатанга в соответствии с Порядком предоставления субсидии на возмещение недополученных доходов (Постановление администрации сельского поселения Хатанга от 18.08.2017 № 107-П).</w:t>
      </w:r>
      <w:r w:rsidRPr="00515BB4">
        <w:rPr>
          <w:sz w:val="28"/>
          <w:szCs w:val="28"/>
          <w:highlight w:val="yellow"/>
        </w:rPr>
        <w:t xml:space="preserve"> </w:t>
      </w:r>
    </w:p>
    <w:p w:rsidR="00515BB4" w:rsidRPr="00515BB4" w:rsidRDefault="00515BB4" w:rsidP="00515BB4">
      <w:pPr>
        <w:ind w:hanging="153"/>
        <w:contextualSpacing/>
        <w:jc w:val="both"/>
        <w:rPr>
          <w:sz w:val="28"/>
          <w:szCs w:val="28"/>
        </w:rPr>
      </w:pPr>
      <w:r w:rsidRPr="00515BB4">
        <w:rPr>
          <w:sz w:val="28"/>
          <w:szCs w:val="28"/>
        </w:rPr>
        <w:t xml:space="preserve">           Условием для получения субсидии является еженедельное предоставление услуг бани населению села Хатанга.</w:t>
      </w:r>
    </w:p>
    <w:p w:rsidR="00515BB4" w:rsidRPr="00515BB4" w:rsidRDefault="00515BB4" w:rsidP="00515BB4">
      <w:pPr>
        <w:ind w:hanging="153"/>
        <w:contextualSpacing/>
        <w:jc w:val="both"/>
        <w:rPr>
          <w:sz w:val="28"/>
          <w:szCs w:val="28"/>
        </w:rPr>
      </w:pPr>
      <w:r w:rsidRPr="00515BB4">
        <w:rPr>
          <w:sz w:val="28"/>
          <w:szCs w:val="28"/>
        </w:rPr>
        <w:t xml:space="preserve">           </w:t>
      </w:r>
    </w:p>
    <w:p w:rsidR="00515BB4" w:rsidRPr="00515BB4" w:rsidRDefault="00515BB4" w:rsidP="00515BB4">
      <w:pPr>
        <w:numPr>
          <w:ilvl w:val="0"/>
          <w:numId w:val="16"/>
        </w:numPr>
        <w:contextualSpacing/>
        <w:jc w:val="center"/>
        <w:rPr>
          <w:b/>
          <w:sz w:val="28"/>
          <w:szCs w:val="28"/>
        </w:rPr>
      </w:pPr>
      <w:r w:rsidRPr="00515BB4">
        <w:rPr>
          <w:b/>
          <w:sz w:val="28"/>
          <w:szCs w:val="28"/>
        </w:rPr>
        <w:t>Управление Подпрограммой и контроль за ходом ее выполнения</w:t>
      </w:r>
    </w:p>
    <w:p w:rsidR="00515BB4" w:rsidRPr="00515BB4" w:rsidRDefault="00515BB4" w:rsidP="00515BB4">
      <w:pPr>
        <w:ind w:left="720"/>
        <w:contextualSpacing/>
        <w:jc w:val="both"/>
        <w:rPr>
          <w:sz w:val="28"/>
          <w:szCs w:val="28"/>
        </w:rPr>
      </w:pPr>
    </w:p>
    <w:p w:rsidR="00515BB4" w:rsidRPr="00515BB4" w:rsidRDefault="00515BB4" w:rsidP="00515BB4">
      <w:pPr>
        <w:jc w:val="both"/>
        <w:rPr>
          <w:sz w:val="28"/>
          <w:szCs w:val="28"/>
        </w:rPr>
      </w:pPr>
      <w:r w:rsidRPr="00515BB4">
        <w:rPr>
          <w:sz w:val="28"/>
          <w:szCs w:val="28"/>
        </w:rPr>
        <w:t xml:space="preserve">       Ответственным исполнителем Подпрограммы является структурное подразделение Администрации сельского поселения Хатанга – Отдел жилищно-коммунального хозяйства, благоустройства и градостроительства администрации сельского поселения Хатанга.</w:t>
      </w:r>
    </w:p>
    <w:p w:rsidR="00515BB4" w:rsidRPr="00515BB4" w:rsidRDefault="00515BB4" w:rsidP="00515BB4">
      <w:pPr>
        <w:jc w:val="both"/>
        <w:rPr>
          <w:sz w:val="28"/>
          <w:szCs w:val="28"/>
        </w:rPr>
      </w:pPr>
      <w:r w:rsidRPr="00515BB4">
        <w:rPr>
          <w:sz w:val="28"/>
          <w:szCs w:val="28"/>
        </w:rPr>
        <w:t xml:space="preserve">        Ответственным исполнителем Подпрограммы осуществляется:</w:t>
      </w:r>
    </w:p>
    <w:p w:rsidR="00515BB4" w:rsidRPr="00515BB4" w:rsidRDefault="00515BB4" w:rsidP="00515BB4">
      <w:pPr>
        <w:jc w:val="both"/>
        <w:rPr>
          <w:sz w:val="28"/>
          <w:szCs w:val="28"/>
        </w:rPr>
      </w:pPr>
      <w:r w:rsidRPr="00515BB4">
        <w:rPr>
          <w:sz w:val="28"/>
          <w:szCs w:val="28"/>
        </w:rPr>
        <w:t xml:space="preserve"> - </w:t>
      </w:r>
      <w:r w:rsidRPr="00515BB4">
        <w:rPr>
          <w:sz w:val="28"/>
          <w:szCs w:val="28"/>
        </w:rPr>
        <w:tab/>
        <w:t>координация деятельности непосредственных исполнителей в ходе реализации мероприятий Подпрограммы;</w:t>
      </w:r>
    </w:p>
    <w:p w:rsidR="00515BB4" w:rsidRPr="00515BB4" w:rsidRDefault="00515BB4" w:rsidP="00515BB4">
      <w:pPr>
        <w:jc w:val="both"/>
        <w:rPr>
          <w:sz w:val="28"/>
          <w:szCs w:val="28"/>
        </w:rPr>
      </w:pPr>
      <w:r w:rsidRPr="00515BB4">
        <w:rPr>
          <w:sz w:val="28"/>
          <w:szCs w:val="28"/>
        </w:rPr>
        <w:t xml:space="preserve"> - </w:t>
      </w:r>
      <w:r w:rsidRPr="00515BB4">
        <w:rPr>
          <w:sz w:val="28"/>
          <w:szCs w:val="28"/>
        </w:rPr>
        <w:tab/>
        <w:t>контроль за ходом реализации мероприятий Подпрограммы;</w:t>
      </w:r>
    </w:p>
    <w:p w:rsidR="00515BB4" w:rsidRDefault="00515BB4" w:rsidP="00515BB4">
      <w:pPr>
        <w:jc w:val="both"/>
        <w:rPr>
          <w:sz w:val="28"/>
          <w:szCs w:val="28"/>
        </w:rPr>
      </w:pPr>
      <w:r w:rsidRPr="00515BB4">
        <w:rPr>
          <w:sz w:val="28"/>
          <w:szCs w:val="28"/>
        </w:rPr>
        <w:t xml:space="preserve"> - </w:t>
      </w:r>
      <w:r w:rsidRPr="00515BB4">
        <w:rPr>
          <w:sz w:val="28"/>
          <w:szCs w:val="28"/>
        </w:rPr>
        <w:tab/>
        <w:t>подготовка и предоставление отчетов о реализации Подпрограммы, Главе сельского поселения Хатанга.</w:t>
      </w:r>
    </w:p>
    <w:p w:rsidR="00515BB4" w:rsidRPr="00515BB4" w:rsidRDefault="00515BB4" w:rsidP="00515BB4">
      <w:pPr>
        <w:jc w:val="both"/>
        <w:rPr>
          <w:sz w:val="28"/>
          <w:szCs w:val="28"/>
        </w:rPr>
      </w:pPr>
    </w:p>
    <w:p w:rsidR="00515BB4" w:rsidRPr="00515BB4" w:rsidRDefault="00515BB4" w:rsidP="00515BB4">
      <w:pPr>
        <w:numPr>
          <w:ilvl w:val="0"/>
          <w:numId w:val="16"/>
        </w:numPr>
        <w:contextualSpacing/>
        <w:jc w:val="center"/>
        <w:rPr>
          <w:b/>
          <w:sz w:val="28"/>
          <w:szCs w:val="28"/>
        </w:rPr>
      </w:pPr>
      <w:r w:rsidRPr="00515BB4">
        <w:rPr>
          <w:b/>
          <w:sz w:val="28"/>
          <w:szCs w:val="28"/>
        </w:rPr>
        <w:t>Оценка социально-экономической эффективности</w:t>
      </w:r>
    </w:p>
    <w:p w:rsidR="00515BB4" w:rsidRPr="00515BB4" w:rsidRDefault="00515BB4" w:rsidP="00515BB4">
      <w:pPr>
        <w:ind w:left="720"/>
        <w:contextualSpacing/>
        <w:jc w:val="both"/>
        <w:rPr>
          <w:sz w:val="28"/>
          <w:szCs w:val="28"/>
        </w:rPr>
      </w:pPr>
    </w:p>
    <w:p w:rsidR="00515BB4" w:rsidRPr="00515BB4" w:rsidRDefault="00515BB4" w:rsidP="00515BB4">
      <w:pPr>
        <w:jc w:val="both"/>
        <w:rPr>
          <w:sz w:val="28"/>
          <w:szCs w:val="28"/>
        </w:rPr>
      </w:pPr>
      <w:r w:rsidRPr="00515BB4">
        <w:rPr>
          <w:sz w:val="28"/>
          <w:szCs w:val="28"/>
        </w:rPr>
        <w:t xml:space="preserve">      Выполнение намеченных мероприятий по поддержанию сложившегося уровня оплаты населением услуг бани способствует обеспечению доступности бытовых услуг для массовых слоев населения.</w:t>
      </w:r>
    </w:p>
    <w:p w:rsidR="00515BB4" w:rsidRDefault="00515BB4" w:rsidP="00515BB4">
      <w:pPr>
        <w:tabs>
          <w:tab w:val="left" w:pos="426"/>
        </w:tabs>
        <w:jc w:val="both"/>
        <w:rPr>
          <w:sz w:val="28"/>
          <w:szCs w:val="28"/>
        </w:rPr>
      </w:pPr>
      <w:r w:rsidRPr="00515BB4">
        <w:rPr>
          <w:sz w:val="28"/>
          <w:szCs w:val="28"/>
        </w:rPr>
        <w:t xml:space="preserve">      Эффективность реализации Подпрограммы рассчитывается Отделом ЖКХ, благоустройства и градостроительства администрации сельского поселения Хатанга, с учетом степени достижения целей и решения задач Подпрограммы, соответствия запланированном уровню затрат и эффективности использования средств, направленных на реализацию Подпрограммы.                         </w:t>
      </w:r>
      <w:r w:rsidRPr="00515BB4">
        <w:rPr>
          <w:sz w:val="28"/>
          <w:szCs w:val="28"/>
        </w:rPr>
        <w:tab/>
        <w:t>Сведения о показателях (индикаторах) муниципальной подпрограммы представлен в Таблице № 1 к Подпрограмме.</w:t>
      </w:r>
    </w:p>
    <w:p w:rsidR="00515BB4" w:rsidRPr="00515BB4" w:rsidRDefault="00515BB4" w:rsidP="00515BB4">
      <w:pPr>
        <w:jc w:val="both"/>
        <w:rPr>
          <w:sz w:val="28"/>
          <w:szCs w:val="28"/>
        </w:rPr>
      </w:pPr>
      <w:r w:rsidRPr="00515BB4">
        <w:rPr>
          <w:sz w:val="28"/>
          <w:szCs w:val="28"/>
        </w:rPr>
        <w:lastRenderedPageBreak/>
        <w:t xml:space="preserve">       </w:t>
      </w:r>
    </w:p>
    <w:p w:rsidR="00515BB4" w:rsidRPr="00515BB4" w:rsidRDefault="00515BB4" w:rsidP="00515BB4">
      <w:pPr>
        <w:numPr>
          <w:ilvl w:val="0"/>
          <w:numId w:val="16"/>
        </w:numPr>
        <w:contextualSpacing/>
        <w:jc w:val="center"/>
        <w:rPr>
          <w:b/>
          <w:sz w:val="28"/>
          <w:szCs w:val="28"/>
        </w:rPr>
      </w:pPr>
      <w:r w:rsidRPr="00515BB4">
        <w:rPr>
          <w:b/>
          <w:sz w:val="28"/>
          <w:szCs w:val="28"/>
        </w:rPr>
        <w:t>Ресурсное обеспечение Подпрограммы</w:t>
      </w:r>
    </w:p>
    <w:p w:rsidR="00515BB4" w:rsidRPr="00515BB4" w:rsidRDefault="00515BB4" w:rsidP="00515BB4">
      <w:pPr>
        <w:ind w:left="360"/>
        <w:rPr>
          <w:sz w:val="28"/>
          <w:szCs w:val="28"/>
        </w:rPr>
      </w:pPr>
    </w:p>
    <w:p w:rsidR="00515BB4" w:rsidRPr="00515BB4" w:rsidRDefault="00515BB4" w:rsidP="00515BB4">
      <w:pPr>
        <w:ind w:firstLine="426"/>
        <w:jc w:val="both"/>
        <w:rPr>
          <w:sz w:val="28"/>
          <w:szCs w:val="28"/>
        </w:rPr>
      </w:pPr>
      <w:r w:rsidRPr="00515BB4">
        <w:rPr>
          <w:sz w:val="28"/>
          <w:szCs w:val="28"/>
        </w:rPr>
        <w:t>Утвержденная Подпрограмма реализуется за счет средств бюджета сельского поселения Хатанга. Объем финансирования мероприятий уточняется в процессе формирования бюджета сельского поселения Хатанга на соответствующий финансовый год.</w:t>
      </w:r>
    </w:p>
    <w:p w:rsidR="00515BB4" w:rsidRPr="00515BB4" w:rsidRDefault="00515BB4" w:rsidP="00515BB4">
      <w:pPr>
        <w:ind w:firstLine="426"/>
        <w:jc w:val="both"/>
        <w:rPr>
          <w:sz w:val="28"/>
          <w:szCs w:val="28"/>
        </w:rPr>
      </w:pPr>
      <w:r w:rsidRPr="00515BB4">
        <w:rPr>
          <w:sz w:val="28"/>
          <w:szCs w:val="28"/>
        </w:rPr>
        <w:t>Информация об основных мероприятиях муниципальной программы представлена в Таблице № 2 к Подпрограмме.</w:t>
      </w:r>
    </w:p>
    <w:tbl>
      <w:tblPr>
        <w:tblpPr w:leftFromText="180" w:rightFromText="180" w:vertAnchor="text" w:horzAnchor="page" w:tblpX="12736" w:tblpY="-980"/>
        <w:tblW w:w="3998" w:type="dxa"/>
        <w:tblLook w:val="04A0" w:firstRow="1" w:lastRow="0" w:firstColumn="1" w:lastColumn="0" w:noHBand="0" w:noVBand="1"/>
      </w:tblPr>
      <w:tblGrid>
        <w:gridCol w:w="3998"/>
      </w:tblGrid>
      <w:tr w:rsidR="00515BB4" w:rsidRPr="00EF6040" w:rsidTr="00515BB4">
        <w:trPr>
          <w:trHeight w:val="499"/>
        </w:trPr>
        <w:tc>
          <w:tcPr>
            <w:tcW w:w="3998" w:type="dxa"/>
            <w:shd w:val="clear" w:color="auto" w:fill="auto"/>
          </w:tcPr>
          <w:p w:rsidR="00515BB4" w:rsidRPr="00EF6040" w:rsidRDefault="00515BB4" w:rsidP="00515BB4">
            <w:pPr>
              <w:ind w:left="177"/>
              <w:rPr>
                <w:sz w:val="18"/>
                <w:szCs w:val="18"/>
              </w:rPr>
            </w:pPr>
            <w:r>
              <w:rPr>
                <w:sz w:val="18"/>
                <w:szCs w:val="18"/>
              </w:rPr>
              <w:t>Таблица № 1</w:t>
            </w:r>
            <w:r w:rsidRPr="00EF6040">
              <w:rPr>
                <w:sz w:val="18"/>
                <w:szCs w:val="18"/>
              </w:rPr>
              <w:t xml:space="preserve">                                                                                                                                  к Паспорту муниципальной </w:t>
            </w:r>
            <w:r>
              <w:rPr>
                <w:sz w:val="18"/>
                <w:szCs w:val="18"/>
              </w:rPr>
              <w:t>под</w:t>
            </w:r>
            <w:r w:rsidRPr="00EF6040">
              <w:rPr>
                <w:sz w:val="18"/>
                <w:szCs w:val="18"/>
              </w:rPr>
              <w:t xml:space="preserve">программы                                            </w:t>
            </w:r>
            <w:r w:rsidRPr="00356409">
              <w:rPr>
                <w:sz w:val="18"/>
                <w:szCs w:val="18"/>
              </w:rPr>
              <w:t>«Создание условий для обеспечения населения села Хатанга бытовыми услугами»</w:t>
            </w:r>
          </w:p>
        </w:tc>
      </w:tr>
    </w:tbl>
    <w:p w:rsidR="00515BB4" w:rsidRPr="00515BB4" w:rsidRDefault="00515BB4" w:rsidP="00515BB4">
      <w:pPr>
        <w:ind w:firstLine="426"/>
        <w:rPr>
          <w:b/>
        </w:rPr>
        <w:sectPr w:rsidR="00515BB4" w:rsidRPr="00515BB4" w:rsidSect="00996886">
          <w:pgSz w:w="11906" w:h="16838"/>
          <w:pgMar w:top="1134" w:right="850" w:bottom="1134" w:left="1701" w:header="709" w:footer="709" w:gutter="0"/>
          <w:cols w:space="708"/>
          <w:docGrid w:linePitch="360"/>
        </w:sectPr>
      </w:pPr>
      <w:r>
        <w:rPr>
          <w:rFonts w:ascii="Arial" w:hAnsi="Arial" w:cs="Arial"/>
          <w:b/>
        </w:rPr>
        <w:t xml:space="preserve"> </w:t>
      </w:r>
    </w:p>
    <w:tbl>
      <w:tblPr>
        <w:tblpPr w:leftFromText="180" w:rightFromText="180" w:vertAnchor="text" w:horzAnchor="margin" w:tblpXSpec="right" w:tblpY="1"/>
        <w:tblW w:w="3998" w:type="dxa"/>
        <w:tblLook w:val="04A0" w:firstRow="1" w:lastRow="0" w:firstColumn="1" w:lastColumn="0" w:noHBand="0" w:noVBand="1"/>
      </w:tblPr>
      <w:tblGrid>
        <w:gridCol w:w="3998"/>
      </w:tblGrid>
      <w:tr w:rsidR="00515BB4" w:rsidRPr="00EF6040" w:rsidTr="00515BB4">
        <w:trPr>
          <w:trHeight w:val="499"/>
        </w:trPr>
        <w:tc>
          <w:tcPr>
            <w:tcW w:w="3998" w:type="dxa"/>
            <w:shd w:val="clear" w:color="auto" w:fill="auto"/>
          </w:tcPr>
          <w:p w:rsidR="00515BB4" w:rsidRPr="00EF6040" w:rsidRDefault="00515BB4" w:rsidP="009C5AAC">
            <w:pPr>
              <w:ind w:left="177" w:firstLine="0"/>
              <w:rPr>
                <w:sz w:val="18"/>
                <w:szCs w:val="18"/>
              </w:rPr>
            </w:pPr>
            <w:r w:rsidRPr="00515BB4">
              <w:rPr>
                <w:sz w:val="20"/>
                <w:szCs w:val="18"/>
              </w:rPr>
              <w:lastRenderedPageBreak/>
              <w:t>Таблица № 1                                                                                                                                  к Паспорту муниципальной подпрограммы</w:t>
            </w:r>
            <w:r>
              <w:rPr>
                <w:sz w:val="20"/>
                <w:szCs w:val="18"/>
              </w:rPr>
              <w:t xml:space="preserve"> </w:t>
            </w:r>
            <w:r w:rsidRPr="00515BB4">
              <w:rPr>
                <w:sz w:val="20"/>
                <w:szCs w:val="18"/>
              </w:rPr>
              <w:t xml:space="preserve">«Создание условий для          </w:t>
            </w:r>
            <w:r>
              <w:rPr>
                <w:sz w:val="20"/>
                <w:szCs w:val="18"/>
              </w:rPr>
              <w:t xml:space="preserve">                             </w:t>
            </w:r>
            <w:r w:rsidRPr="00515BB4">
              <w:rPr>
                <w:sz w:val="20"/>
                <w:szCs w:val="18"/>
              </w:rPr>
              <w:t>обеспечения населения села Хатанга бытовыми услугами»</w:t>
            </w:r>
          </w:p>
        </w:tc>
      </w:tr>
    </w:tbl>
    <w:p w:rsidR="00515BB4" w:rsidRPr="00356409" w:rsidRDefault="00515BB4" w:rsidP="00515BB4">
      <w:pPr>
        <w:ind w:firstLine="426"/>
        <w:rPr>
          <w:b/>
        </w:rPr>
      </w:pPr>
      <w:r>
        <w:rPr>
          <w:rFonts w:ascii="Arial" w:hAnsi="Arial" w:cs="Arial"/>
          <w:b/>
        </w:rPr>
        <w:t xml:space="preserve">    </w:t>
      </w:r>
    </w:p>
    <w:p w:rsidR="00515BB4" w:rsidRDefault="00515BB4" w:rsidP="00515BB4">
      <w:pPr>
        <w:pStyle w:val="ConsPlusNormal"/>
        <w:widowControl/>
        <w:ind w:firstLine="0"/>
        <w:jc w:val="center"/>
        <w:rPr>
          <w:rFonts w:ascii="Times New Roman" w:hAnsi="Times New Roman" w:cs="Times New Roman"/>
          <w:b/>
          <w:bCs/>
          <w:sz w:val="24"/>
          <w:szCs w:val="24"/>
        </w:rPr>
      </w:pPr>
    </w:p>
    <w:p w:rsidR="00515BB4" w:rsidRDefault="00515BB4" w:rsidP="00515BB4">
      <w:pPr>
        <w:pStyle w:val="ConsPlusNormal"/>
        <w:widowControl/>
        <w:ind w:firstLine="0"/>
        <w:jc w:val="center"/>
        <w:rPr>
          <w:rFonts w:ascii="Times New Roman" w:hAnsi="Times New Roman" w:cs="Times New Roman"/>
          <w:b/>
          <w:bCs/>
          <w:sz w:val="24"/>
          <w:szCs w:val="24"/>
        </w:rPr>
      </w:pPr>
    </w:p>
    <w:p w:rsidR="00515BB4" w:rsidRDefault="00515BB4" w:rsidP="00515BB4">
      <w:pPr>
        <w:pStyle w:val="ConsPlusNormal"/>
        <w:widowControl/>
        <w:ind w:firstLine="0"/>
        <w:jc w:val="center"/>
        <w:rPr>
          <w:rFonts w:ascii="Times New Roman" w:hAnsi="Times New Roman" w:cs="Times New Roman"/>
          <w:b/>
          <w:bCs/>
          <w:sz w:val="24"/>
          <w:szCs w:val="24"/>
        </w:rPr>
      </w:pPr>
    </w:p>
    <w:p w:rsidR="00515BB4" w:rsidRDefault="00515BB4" w:rsidP="00515BB4">
      <w:pPr>
        <w:pStyle w:val="ConsPlusNormal"/>
        <w:widowControl/>
        <w:ind w:firstLine="0"/>
        <w:jc w:val="center"/>
        <w:rPr>
          <w:rFonts w:ascii="Times New Roman" w:hAnsi="Times New Roman" w:cs="Times New Roman"/>
          <w:b/>
          <w:bCs/>
          <w:sz w:val="24"/>
          <w:szCs w:val="24"/>
        </w:rPr>
      </w:pPr>
    </w:p>
    <w:p w:rsidR="00515BB4" w:rsidRPr="00515BB4" w:rsidRDefault="00515BB4" w:rsidP="00515BB4">
      <w:pPr>
        <w:pStyle w:val="ConsPlusNormal"/>
        <w:widowControl/>
        <w:ind w:firstLine="0"/>
        <w:jc w:val="center"/>
        <w:rPr>
          <w:rFonts w:ascii="Times New Roman" w:hAnsi="Times New Roman" w:cs="Times New Roman"/>
          <w:b/>
          <w:bCs/>
          <w:sz w:val="28"/>
          <w:szCs w:val="24"/>
        </w:rPr>
      </w:pPr>
      <w:r w:rsidRPr="00515BB4">
        <w:rPr>
          <w:rFonts w:ascii="Times New Roman" w:hAnsi="Times New Roman" w:cs="Times New Roman"/>
          <w:b/>
          <w:bCs/>
          <w:sz w:val="28"/>
          <w:szCs w:val="24"/>
        </w:rPr>
        <w:t>Сведения</w:t>
      </w:r>
    </w:p>
    <w:p w:rsidR="00515BB4" w:rsidRPr="00515BB4" w:rsidRDefault="00515BB4" w:rsidP="00515BB4">
      <w:pPr>
        <w:pStyle w:val="ConsPlusNormal"/>
        <w:widowControl/>
        <w:ind w:firstLine="0"/>
        <w:jc w:val="center"/>
        <w:rPr>
          <w:rFonts w:ascii="Times New Roman" w:hAnsi="Times New Roman" w:cs="Times New Roman"/>
          <w:b/>
          <w:bCs/>
          <w:sz w:val="28"/>
          <w:szCs w:val="24"/>
        </w:rPr>
      </w:pPr>
      <w:r w:rsidRPr="00515BB4">
        <w:rPr>
          <w:rFonts w:ascii="Times New Roman" w:hAnsi="Times New Roman" w:cs="Times New Roman"/>
          <w:b/>
          <w:bCs/>
          <w:sz w:val="28"/>
          <w:szCs w:val="24"/>
        </w:rPr>
        <w:t>о показателях (индикаторах) муниципальной подпрограммы</w:t>
      </w:r>
    </w:p>
    <w:p w:rsidR="00515BB4" w:rsidRPr="00515BB4" w:rsidRDefault="00515BB4" w:rsidP="00515BB4">
      <w:pPr>
        <w:pStyle w:val="ConsPlusNormal"/>
        <w:widowControl/>
        <w:ind w:firstLine="0"/>
        <w:jc w:val="center"/>
        <w:rPr>
          <w:rFonts w:ascii="Times New Roman" w:hAnsi="Times New Roman" w:cs="Times New Roman"/>
          <w:bCs/>
          <w:sz w:val="22"/>
          <w:u w:val="single"/>
        </w:rPr>
      </w:pPr>
      <w:r w:rsidRPr="00515BB4">
        <w:rPr>
          <w:rFonts w:ascii="Times New Roman" w:hAnsi="Times New Roman"/>
          <w:sz w:val="28"/>
          <w:szCs w:val="24"/>
          <w:u w:val="single"/>
        </w:rPr>
        <w:t>«Создание условий для обеспечения населения села Хатанга бытовыми услугами»</w:t>
      </w:r>
      <w:r w:rsidRPr="00515BB4">
        <w:rPr>
          <w:rFonts w:ascii="Times New Roman" w:hAnsi="Times New Roman" w:cs="Times New Roman"/>
          <w:bCs/>
          <w:sz w:val="22"/>
          <w:u w:val="single"/>
        </w:rPr>
        <w:t xml:space="preserve"> </w:t>
      </w:r>
    </w:p>
    <w:p w:rsidR="00515BB4" w:rsidRDefault="00515BB4" w:rsidP="00515BB4">
      <w:pPr>
        <w:pStyle w:val="ConsPlusNormal"/>
        <w:widowControl/>
        <w:ind w:firstLine="0"/>
        <w:jc w:val="center"/>
        <w:rPr>
          <w:rFonts w:ascii="Times New Roman" w:hAnsi="Times New Roman" w:cs="Times New Roman"/>
          <w:bCs/>
        </w:rPr>
      </w:pPr>
      <w:r w:rsidRPr="0058621A">
        <w:rPr>
          <w:rFonts w:ascii="Times New Roman" w:hAnsi="Times New Roman" w:cs="Times New Roman"/>
          <w:bCs/>
        </w:rPr>
        <w:t>(</w:t>
      </w:r>
      <w:r>
        <w:rPr>
          <w:rFonts w:ascii="Times New Roman" w:hAnsi="Times New Roman" w:cs="Times New Roman"/>
          <w:bCs/>
        </w:rPr>
        <w:t>наименование муниципальной подпрограммы)</w:t>
      </w:r>
    </w:p>
    <w:p w:rsidR="00515BB4" w:rsidRPr="009D3388" w:rsidRDefault="00515BB4" w:rsidP="00515BB4">
      <w:pPr>
        <w:pStyle w:val="ConsPlusNormal"/>
        <w:widowControl/>
        <w:ind w:firstLine="0"/>
        <w:jc w:val="center"/>
        <w:rPr>
          <w:rFonts w:ascii="Times New Roman" w:hAnsi="Times New Roman" w:cs="Times New Roman"/>
          <w:bCs/>
        </w:rPr>
      </w:pPr>
    </w:p>
    <w:tbl>
      <w:tblPr>
        <w:tblW w:w="4986" w:type="pct"/>
        <w:jc w:val="center"/>
        <w:tblCellMar>
          <w:left w:w="70" w:type="dxa"/>
          <w:right w:w="70" w:type="dxa"/>
        </w:tblCellMar>
        <w:tblLook w:val="0000" w:firstRow="0" w:lastRow="0" w:firstColumn="0" w:lastColumn="0" w:noHBand="0" w:noVBand="0"/>
      </w:tblPr>
      <w:tblGrid>
        <w:gridCol w:w="578"/>
        <w:gridCol w:w="4149"/>
        <w:gridCol w:w="2978"/>
        <w:gridCol w:w="1134"/>
        <w:gridCol w:w="708"/>
        <w:gridCol w:w="708"/>
        <w:gridCol w:w="567"/>
        <w:gridCol w:w="852"/>
        <w:gridCol w:w="673"/>
        <w:gridCol w:w="2040"/>
      </w:tblGrid>
      <w:tr w:rsidR="00515BB4" w:rsidRPr="005F701D" w:rsidTr="009C5AAC">
        <w:trPr>
          <w:cantSplit/>
          <w:trHeight w:val="315"/>
          <w:tblHeader/>
          <w:jc w:val="center"/>
        </w:trPr>
        <w:tc>
          <w:tcPr>
            <w:tcW w:w="201" w:type="pct"/>
            <w:vMerge w:val="restart"/>
            <w:tcBorders>
              <w:top w:val="single" w:sz="6" w:space="0" w:color="auto"/>
              <w:left w:val="single" w:sz="6" w:space="0" w:color="auto"/>
              <w:bottom w:val="nil"/>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 xml:space="preserve">№ </w:t>
            </w:r>
            <w:r w:rsidRPr="005F701D">
              <w:rPr>
                <w:rFonts w:ascii="Times New Roman" w:hAnsi="Times New Roman" w:cs="Times New Roman"/>
                <w:sz w:val="18"/>
                <w:szCs w:val="18"/>
              </w:rPr>
              <w:br/>
              <w:t>п/п</w:t>
            </w:r>
          </w:p>
        </w:tc>
        <w:tc>
          <w:tcPr>
            <w:tcW w:w="1442" w:type="pct"/>
            <w:vMerge w:val="restart"/>
            <w:tcBorders>
              <w:top w:val="single" w:sz="6" w:space="0" w:color="auto"/>
              <w:left w:val="single" w:sz="6" w:space="0" w:color="auto"/>
              <w:bottom w:val="nil"/>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Наименование цели (задачи)</w:t>
            </w:r>
          </w:p>
        </w:tc>
        <w:tc>
          <w:tcPr>
            <w:tcW w:w="1035" w:type="pct"/>
            <w:vMerge w:val="restart"/>
            <w:tcBorders>
              <w:top w:val="single" w:sz="6" w:space="0" w:color="auto"/>
              <w:left w:val="single" w:sz="6" w:space="0" w:color="auto"/>
              <w:right w:val="single" w:sz="6" w:space="0" w:color="auto"/>
            </w:tcBorders>
            <w:vAlign w:val="center"/>
          </w:tcPr>
          <w:p w:rsidR="00515BB4" w:rsidRPr="005F701D" w:rsidRDefault="00515BB4" w:rsidP="009C5AAC">
            <w:pPr>
              <w:pStyle w:val="ConsPlusNormal"/>
              <w:ind w:firstLine="0"/>
              <w:jc w:val="center"/>
              <w:rPr>
                <w:rFonts w:ascii="Times New Roman" w:hAnsi="Times New Roman" w:cs="Times New Roman"/>
                <w:sz w:val="18"/>
                <w:szCs w:val="18"/>
                <w:lang w:val="en-US"/>
              </w:rPr>
            </w:pPr>
            <w:r w:rsidRPr="005F701D">
              <w:rPr>
                <w:rFonts w:ascii="Times New Roman" w:hAnsi="Times New Roman" w:cs="Times New Roman"/>
                <w:sz w:val="18"/>
                <w:szCs w:val="18"/>
              </w:rPr>
              <w:t>Показатель (индикатор) (наименование)</w:t>
            </w:r>
          </w:p>
        </w:tc>
        <w:tc>
          <w:tcPr>
            <w:tcW w:w="394" w:type="pct"/>
            <w:vMerge w:val="restart"/>
            <w:tcBorders>
              <w:top w:val="single" w:sz="6" w:space="0" w:color="auto"/>
              <w:left w:val="single" w:sz="6" w:space="0" w:color="auto"/>
              <w:bottom w:val="nil"/>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Ед. измерения</w:t>
            </w:r>
          </w:p>
        </w:tc>
        <w:tc>
          <w:tcPr>
            <w:tcW w:w="1219" w:type="pct"/>
            <w:gridSpan w:val="5"/>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Значения показателей</w:t>
            </w:r>
          </w:p>
        </w:tc>
        <w:tc>
          <w:tcPr>
            <w:tcW w:w="709" w:type="pct"/>
            <w:vMerge w:val="restart"/>
            <w:tcBorders>
              <w:top w:val="single" w:sz="6" w:space="0" w:color="auto"/>
              <w:left w:val="single" w:sz="6" w:space="0" w:color="auto"/>
              <w:right w:val="single" w:sz="6" w:space="0" w:color="auto"/>
            </w:tcBorders>
          </w:tcPr>
          <w:p w:rsidR="00515BB4" w:rsidRPr="005F701D" w:rsidRDefault="00515BB4" w:rsidP="009C5AAC">
            <w:pPr>
              <w:ind w:firstLine="0"/>
              <w:rPr>
                <w:sz w:val="18"/>
                <w:szCs w:val="18"/>
              </w:rPr>
            </w:pPr>
          </w:p>
          <w:p w:rsidR="00515BB4" w:rsidRPr="005F701D" w:rsidRDefault="00515BB4" w:rsidP="009C5AAC">
            <w:pPr>
              <w:ind w:firstLine="0"/>
              <w:rPr>
                <w:sz w:val="18"/>
                <w:szCs w:val="18"/>
              </w:rPr>
            </w:pPr>
            <w:r w:rsidRPr="005F701D">
              <w:rPr>
                <w:sz w:val="18"/>
                <w:szCs w:val="18"/>
              </w:rPr>
              <w:t>Отношение значения показателя последнего года реализации программы к отчетному</w:t>
            </w:r>
          </w:p>
        </w:tc>
      </w:tr>
      <w:tr w:rsidR="00515BB4" w:rsidRPr="005F701D" w:rsidTr="009C5AAC">
        <w:trPr>
          <w:cantSplit/>
          <w:trHeight w:val="666"/>
          <w:tblHeader/>
          <w:jc w:val="center"/>
        </w:trPr>
        <w:tc>
          <w:tcPr>
            <w:tcW w:w="201" w:type="pct"/>
            <w:vMerge/>
            <w:tcBorders>
              <w:top w:val="nil"/>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p>
        </w:tc>
        <w:tc>
          <w:tcPr>
            <w:tcW w:w="1442" w:type="pct"/>
            <w:vMerge/>
            <w:tcBorders>
              <w:top w:val="nil"/>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p>
        </w:tc>
        <w:tc>
          <w:tcPr>
            <w:tcW w:w="1035" w:type="pct"/>
            <w:vMerge/>
            <w:tcBorders>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p>
        </w:tc>
        <w:tc>
          <w:tcPr>
            <w:tcW w:w="394" w:type="pct"/>
            <w:vMerge/>
            <w:tcBorders>
              <w:top w:val="nil"/>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p>
        </w:tc>
        <w:tc>
          <w:tcPr>
            <w:tcW w:w="246"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ind w:firstLine="0"/>
              <w:jc w:val="center"/>
              <w:rPr>
                <w:sz w:val="18"/>
                <w:szCs w:val="18"/>
              </w:rPr>
            </w:pPr>
            <w:r w:rsidRPr="005F701D">
              <w:rPr>
                <w:sz w:val="18"/>
                <w:szCs w:val="18"/>
              </w:rPr>
              <w:t>20</w:t>
            </w:r>
            <w:r>
              <w:rPr>
                <w:sz w:val="18"/>
                <w:szCs w:val="18"/>
              </w:rPr>
              <w:t>20</w:t>
            </w:r>
          </w:p>
        </w:tc>
        <w:tc>
          <w:tcPr>
            <w:tcW w:w="246"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ind w:firstLine="0"/>
              <w:jc w:val="center"/>
              <w:rPr>
                <w:sz w:val="18"/>
                <w:szCs w:val="18"/>
              </w:rPr>
            </w:pPr>
            <w:r w:rsidRPr="005F701D">
              <w:rPr>
                <w:sz w:val="18"/>
                <w:szCs w:val="18"/>
              </w:rPr>
              <w:t>2</w:t>
            </w:r>
            <w:r>
              <w:rPr>
                <w:sz w:val="18"/>
                <w:szCs w:val="18"/>
              </w:rPr>
              <w:t>021</w:t>
            </w:r>
          </w:p>
        </w:tc>
        <w:tc>
          <w:tcPr>
            <w:tcW w:w="197"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ind w:firstLine="0"/>
              <w:jc w:val="center"/>
              <w:rPr>
                <w:sz w:val="18"/>
                <w:szCs w:val="18"/>
              </w:rPr>
            </w:pPr>
            <w:r>
              <w:rPr>
                <w:sz w:val="18"/>
                <w:szCs w:val="18"/>
              </w:rPr>
              <w:t>2022</w:t>
            </w:r>
          </w:p>
        </w:tc>
        <w:tc>
          <w:tcPr>
            <w:tcW w:w="296"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ind w:firstLine="0"/>
              <w:jc w:val="center"/>
              <w:rPr>
                <w:sz w:val="18"/>
                <w:szCs w:val="18"/>
              </w:rPr>
            </w:pPr>
            <w:r>
              <w:rPr>
                <w:sz w:val="18"/>
                <w:szCs w:val="18"/>
              </w:rPr>
              <w:t>2023</w:t>
            </w:r>
          </w:p>
        </w:tc>
        <w:tc>
          <w:tcPr>
            <w:tcW w:w="234"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ind w:firstLine="0"/>
              <w:jc w:val="center"/>
              <w:rPr>
                <w:sz w:val="18"/>
                <w:szCs w:val="18"/>
              </w:rPr>
            </w:pPr>
            <w:r>
              <w:rPr>
                <w:sz w:val="18"/>
                <w:szCs w:val="18"/>
              </w:rPr>
              <w:t>2024</w:t>
            </w:r>
          </w:p>
        </w:tc>
        <w:tc>
          <w:tcPr>
            <w:tcW w:w="709" w:type="pct"/>
            <w:vMerge/>
            <w:tcBorders>
              <w:left w:val="single" w:sz="6" w:space="0" w:color="auto"/>
              <w:bottom w:val="single" w:sz="6" w:space="0" w:color="auto"/>
              <w:right w:val="single" w:sz="6" w:space="0" w:color="auto"/>
            </w:tcBorders>
          </w:tcPr>
          <w:p w:rsidR="00515BB4" w:rsidRPr="005F701D" w:rsidRDefault="00515BB4" w:rsidP="009C5AAC">
            <w:pPr>
              <w:ind w:firstLine="0"/>
              <w:rPr>
                <w:sz w:val="18"/>
                <w:szCs w:val="18"/>
              </w:rPr>
            </w:pPr>
          </w:p>
        </w:tc>
      </w:tr>
      <w:tr w:rsidR="00515BB4" w:rsidRPr="005F701D" w:rsidTr="009C5AAC">
        <w:trPr>
          <w:cantSplit/>
          <w:trHeight w:val="240"/>
          <w:tblHeader/>
          <w:jc w:val="center"/>
        </w:trPr>
        <w:tc>
          <w:tcPr>
            <w:tcW w:w="201" w:type="pct"/>
            <w:tcBorders>
              <w:top w:val="single" w:sz="6" w:space="0" w:color="auto"/>
              <w:left w:val="single" w:sz="6" w:space="0" w:color="auto"/>
              <w:bottom w:val="single" w:sz="6" w:space="0" w:color="auto"/>
              <w:right w:val="single" w:sz="6" w:space="0" w:color="auto"/>
            </w:tcBorders>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c>
          <w:tcPr>
            <w:tcW w:w="1442" w:type="pct"/>
            <w:tcBorders>
              <w:top w:val="single" w:sz="6" w:space="0" w:color="auto"/>
              <w:left w:val="single" w:sz="6" w:space="0" w:color="auto"/>
              <w:bottom w:val="single" w:sz="6" w:space="0" w:color="auto"/>
              <w:right w:val="single" w:sz="6" w:space="0" w:color="auto"/>
            </w:tcBorders>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2</w:t>
            </w:r>
          </w:p>
        </w:tc>
        <w:tc>
          <w:tcPr>
            <w:tcW w:w="1035" w:type="pct"/>
            <w:tcBorders>
              <w:top w:val="single" w:sz="6" w:space="0" w:color="auto"/>
              <w:left w:val="single" w:sz="6" w:space="0" w:color="auto"/>
              <w:bottom w:val="single" w:sz="6" w:space="0" w:color="auto"/>
              <w:right w:val="single" w:sz="6" w:space="0" w:color="auto"/>
            </w:tcBorders>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3</w:t>
            </w:r>
          </w:p>
        </w:tc>
        <w:tc>
          <w:tcPr>
            <w:tcW w:w="394" w:type="pct"/>
            <w:tcBorders>
              <w:top w:val="single" w:sz="6" w:space="0" w:color="auto"/>
              <w:left w:val="single" w:sz="6" w:space="0" w:color="auto"/>
              <w:bottom w:val="single" w:sz="6" w:space="0" w:color="auto"/>
              <w:right w:val="single" w:sz="6" w:space="0" w:color="auto"/>
            </w:tcBorders>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4</w:t>
            </w:r>
          </w:p>
        </w:tc>
        <w:tc>
          <w:tcPr>
            <w:tcW w:w="246" w:type="pct"/>
            <w:tcBorders>
              <w:top w:val="single" w:sz="6" w:space="0" w:color="auto"/>
              <w:left w:val="single" w:sz="6" w:space="0" w:color="auto"/>
              <w:bottom w:val="single" w:sz="6" w:space="0" w:color="auto"/>
              <w:right w:val="single" w:sz="6" w:space="0" w:color="auto"/>
            </w:tcBorders>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5</w:t>
            </w:r>
          </w:p>
        </w:tc>
        <w:tc>
          <w:tcPr>
            <w:tcW w:w="246" w:type="pct"/>
            <w:tcBorders>
              <w:top w:val="single" w:sz="6" w:space="0" w:color="auto"/>
              <w:left w:val="single" w:sz="6" w:space="0" w:color="auto"/>
              <w:bottom w:val="single" w:sz="6" w:space="0" w:color="auto"/>
              <w:right w:val="single" w:sz="6" w:space="0" w:color="auto"/>
            </w:tcBorders>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6</w:t>
            </w:r>
          </w:p>
        </w:tc>
        <w:tc>
          <w:tcPr>
            <w:tcW w:w="197" w:type="pct"/>
            <w:tcBorders>
              <w:top w:val="single" w:sz="6" w:space="0" w:color="auto"/>
              <w:left w:val="single" w:sz="6" w:space="0" w:color="auto"/>
              <w:bottom w:val="single" w:sz="6" w:space="0" w:color="auto"/>
              <w:right w:val="single" w:sz="6" w:space="0" w:color="auto"/>
            </w:tcBorders>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7</w:t>
            </w:r>
          </w:p>
        </w:tc>
        <w:tc>
          <w:tcPr>
            <w:tcW w:w="296" w:type="pct"/>
            <w:tcBorders>
              <w:top w:val="single" w:sz="6" w:space="0" w:color="auto"/>
              <w:left w:val="single" w:sz="6" w:space="0" w:color="auto"/>
              <w:bottom w:val="single" w:sz="6" w:space="0" w:color="auto"/>
              <w:right w:val="single" w:sz="6" w:space="0" w:color="auto"/>
            </w:tcBorders>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8</w:t>
            </w:r>
          </w:p>
        </w:tc>
        <w:tc>
          <w:tcPr>
            <w:tcW w:w="234" w:type="pct"/>
            <w:tcBorders>
              <w:top w:val="single" w:sz="6" w:space="0" w:color="auto"/>
              <w:left w:val="single" w:sz="6" w:space="0" w:color="auto"/>
              <w:bottom w:val="single" w:sz="6" w:space="0" w:color="auto"/>
              <w:right w:val="single" w:sz="6" w:space="0" w:color="auto"/>
            </w:tcBorders>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9</w:t>
            </w:r>
          </w:p>
        </w:tc>
        <w:tc>
          <w:tcPr>
            <w:tcW w:w="709" w:type="pct"/>
            <w:tcBorders>
              <w:top w:val="single" w:sz="6" w:space="0" w:color="auto"/>
              <w:left w:val="single" w:sz="6" w:space="0" w:color="auto"/>
              <w:bottom w:val="single" w:sz="6" w:space="0" w:color="auto"/>
              <w:right w:val="single" w:sz="6" w:space="0" w:color="auto"/>
            </w:tcBorders>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10</w:t>
            </w:r>
          </w:p>
        </w:tc>
      </w:tr>
      <w:tr w:rsidR="00515BB4" w:rsidRPr="005F701D" w:rsidTr="009C5AAC">
        <w:trPr>
          <w:cantSplit/>
          <w:trHeight w:val="240"/>
          <w:jc w:val="center"/>
        </w:trPr>
        <w:tc>
          <w:tcPr>
            <w:tcW w:w="5000" w:type="pct"/>
            <w:gridSpan w:val="10"/>
            <w:tcBorders>
              <w:top w:val="single" w:sz="6" w:space="0" w:color="auto"/>
              <w:left w:val="single" w:sz="6" w:space="0" w:color="auto"/>
              <w:bottom w:val="single" w:sz="6" w:space="0" w:color="auto"/>
              <w:right w:val="single" w:sz="6" w:space="0" w:color="auto"/>
            </w:tcBorders>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b/>
                <w:sz w:val="18"/>
                <w:szCs w:val="18"/>
              </w:rPr>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w:t>
            </w:r>
          </w:p>
        </w:tc>
      </w:tr>
      <w:tr w:rsidR="00515BB4" w:rsidRPr="005F701D" w:rsidTr="009C5AAC">
        <w:trPr>
          <w:cantSplit/>
          <w:trHeight w:val="675"/>
          <w:jc w:val="center"/>
        </w:trPr>
        <w:tc>
          <w:tcPr>
            <w:tcW w:w="201" w:type="pct"/>
            <w:tcBorders>
              <w:top w:val="single" w:sz="6" w:space="0" w:color="auto"/>
              <w:left w:val="single" w:sz="6" w:space="0" w:color="auto"/>
              <w:right w:val="single" w:sz="6" w:space="0" w:color="auto"/>
            </w:tcBorders>
          </w:tcPr>
          <w:p w:rsidR="00515BB4" w:rsidRPr="005F701D" w:rsidRDefault="00515BB4" w:rsidP="009C5AAC">
            <w:pPr>
              <w:pStyle w:val="ConsPlusNormal"/>
              <w:widowControl/>
              <w:ind w:firstLine="0"/>
              <w:jc w:val="right"/>
              <w:rPr>
                <w:rFonts w:ascii="Times New Roman" w:hAnsi="Times New Roman" w:cs="Times New Roman"/>
                <w:sz w:val="18"/>
                <w:szCs w:val="18"/>
              </w:rPr>
            </w:pPr>
            <w:r w:rsidRPr="005F701D">
              <w:rPr>
                <w:rFonts w:ascii="Times New Roman" w:hAnsi="Times New Roman" w:cs="Times New Roman"/>
                <w:sz w:val="18"/>
                <w:szCs w:val="18"/>
              </w:rPr>
              <w:t xml:space="preserve">1.1  </w:t>
            </w:r>
          </w:p>
        </w:tc>
        <w:tc>
          <w:tcPr>
            <w:tcW w:w="1442" w:type="pct"/>
            <w:vMerge w:val="restart"/>
            <w:tcBorders>
              <w:top w:val="single" w:sz="6" w:space="0" w:color="auto"/>
              <w:left w:val="single" w:sz="6" w:space="0" w:color="auto"/>
              <w:right w:val="single" w:sz="6" w:space="0" w:color="auto"/>
            </w:tcBorders>
          </w:tcPr>
          <w:p w:rsidR="00515BB4" w:rsidRPr="005F701D" w:rsidRDefault="00515BB4" w:rsidP="009C5AAC">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 Повышение эффективности использования энергетических ресурсов, оформление права собственности сельского поселения Хатанга на электрические сети, используемые в производственной деятельности, сокращение выпадающих доходов предприятий, осуществляющих водоснабжение.</w:t>
            </w:r>
          </w:p>
          <w:p w:rsidR="00515BB4" w:rsidRPr="005F701D" w:rsidRDefault="00515BB4" w:rsidP="009C5AAC">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Задача</w:t>
            </w:r>
            <w:r w:rsidRPr="005F701D">
              <w:rPr>
                <w:rFonts w:ascii="Times New Roman" w:hAnsi="Times New Roman" w:cs="Times New Roman"/>
                <w:sz w:val="18"/>
                <w:szCs w:val="18"/>
              </w:rPr>
              <w:t>: Улучшение качества жизни и благосостояния населения</w:t>
            </w:r>
          </w:p>
        </w:tc>
        <w:tc>
          <w:tcPr>
            <w:tcW w:w="1035" w:type="pct"/>
            <w:tcBorders>
              <w:top w:val="single" w:sz="6" w:space="0" w:color="auto"/>
              <w:left w:val="single" w:sz="6" w:space="0" w:color="auto"/>
              <w:right w:val="single" w:sz="6" w:space="0" w:color="auto"/>
            </w:tcBorders>
            <w:vAlign w:val="center"/>
          </w:tcPr>
          <w:p w:rsidR="00515BB4" w:rsidRPr="005F701D" w:rsidRDefault="00515BB4" w:rsidP="009C5AAC">
            <w:pPr>
              <w:pStyle w:val="ConsPlusNormal"/>
              <w:ind w:firstLine="0"/>
              <w:jc w:val="center"/>
              <w:rPr>
                <w:rFonts w:ascii="Times New Roman" w:hAnsi="Times New Roman" w:cs="Times New Roman"/>
                <w:dstrike/>
                <w:sz w:val="18"/>
                <w:szCs w:val="18"/>
              </w:rPr>
            </w:pPr>
            <w:r w:rsidRPr="005F701D">
              <w:rPr>
                <w:rFonts w:ascii="Times New Roman" w:hAnsi="Times New Roman" w:cs="Times New Roman"/>
                <w:sz w:val="18"/>
                <w:szCs w:val="18"/>
              </w:rPr>
              <w:t>-</w:t>
            </w:r>
          </w:p>
        </w:tc>
        <w:tc>
          <w:tcPr>
            <w:tcW w:w="394" w:type="pct"/>
            <w:tcBorders>
              <w:top w:val="single" w:sz="6" w:space="0" w:color="auto"/>
              <w:left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46" w:type="pct"/>
            <w:tcBorders>
              <w:top w:val="single" w:sz="6" w:space="0" w:color="auto"/>
              <w:left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46" w:type="pct"/>
            <w:tcBorders>
              <w:top w:val="single" w:sz="6" w:space="0" w:color="auto"/>
              <w:left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197" w:type="pct"/>
            <w:tcBorders>
              <w:top w:val="single" w:sz="6" w:space="0" w:color="auto"/>
              <w:left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96" w:type="pct"/>
            <w:tcBorders>
              <w:top w:val="single" w:sz="6" w:space="0" w:color="auto"/>
              <w:left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34" w:type="pct"/>
            <w:tcBorders>
              <w:top w:val="single" w:sz="6" w:space="0" w:color="auto"/>
              <w:left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709" w:type="pct"/>
            <w:tcBorders>
              <w:top w:val="single" w:sz="6" w:space="0" w:color="auto"/>
              <w:left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r>
      <w:tr w:rsidR="00515BB4" w:rsidRPr="005F701D" w:rsidTr="009C5AAC">
        <w:trPr>
          <w:cantSplit/>
          <w:trHeight w:val="240"/>
          <w:jc w:val="center"/>
        </w:trPr>
        <w:tc>
          <w:tcPr>
            <w:tcW w:w="201" w:type="pct"/>
            <w:tcBorders>
              <w:top w:val="single" w:sz="6" w:space="0" w:color="auto"/>
              <w:left w:val="single" w:sz="6" w:space="0" w:color="auto"/>
              <w:bottom w:val="single" w:sz="6" w:space="0" w:color="auto"/>
              <w:right w:val="single" w:sz="6" w:space="0" w:color="auto"/>
            </w:tcBorders>
          </w:tcPr>
          <w:p w:rsidR="00515BB4" w:rsidRPr="005F701D" w:rsidRDefault="00515BB4" w:rsidP="009C5AAC">
            <w:pPr>
              <w:pStyle w:val="ConsPlusNormal"/>
              <w:widowControl/>
              <w:ind w:firstLine="0"/>
              <w:jc w:val="right"/>
              <w:rPr>
                <w:rFonts w:ascii="Times New Roman" w:hAnsi="Times New Roman" w:cs="Times New Roman"/>
                <w:sz w:val="18"/>
                <w:szCs w:val="18"/>
              </w:rPr>
            </w:pPr>
            <w:r w:rsidRPr="005F701D">
              <w:rPr>
                <w:rFonts w:ascii="Times New Roman" w:hAnsi="Times New Roman" w:cs="Times New Roman"/>
                <w:sz w:val="18"/>
                <w:szCs w:val="18"/>
              </w:rPr>
              <w:t>1.2</w:t>
            </w:r>
          </w:p>
        </w:tc>
        <w:tc>
          <w:tcPr>
            <w:tcW w:w="1442" w:type="pct"/>
            <w:vMerge/>
            <w:tcBorders>
              <w:left w:val="single" w:sz="6" w:space="0" w:color="auto"/>
              <w:bottom w:val="single" w:sz="6" w:space="0" w:color="auto"/>
              <w:right w:val="single" w:sz="6" w:space="0" w:color="auto"/>
            </w:tcBorders>
          </w:tcPr>
          <w:p w:rsidR="00515BB4" w:rsidRPr="005F701D" w:rsidRDefault="00515BB4" w:rsidP="009C5AAC">
            <w:pPr>
              <w:pStyle w:val="ConsPlusNormal"/>
              <w:widowControl/>
              <w:ind w:firstLine="0"/>
              <w:rPr>
                <w:rFonts w:ascii="Times New Roman" w:hAnsi="Times New Roman" w:cs="Times New Roman"/>
                <w:sz w:val="18"/>
                <w:szCs w:val="18"/>
              </w:rPr>
            </w:pPr>
          </w:p>
        </w:tc>
        <w:tc>
          <w:tcPr>
            <w:tcW w:w="1035"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394"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46"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46"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197"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96"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34"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709"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r>
      <w:tr w:rsidR="00515BB4" w:rsidRPr="005F701D" w:rsidTr="009C5AAC">
        <w:trPr>
          <w:cantSplit/>
          <w:trHeight w:val="240"/>
          <w:jc w:val="center"/>
        </w:trPr>
        <w:tc>
          <w:tcPr>
            <w:tcW w:w="4291" w:type="pct"/>
            <w:gridSpan w:val="9"/>
            <w:tcBorders>
              <w:top w:val="single" w:sz="6" w:space="0" w:color="auto"/>
              <w:left w:val="single" w:sz="6" w:space="0" w:color="auto"/>
              <w:bottom w:val="single" w:sz="6" w:space="0" w:color="auto"/>
              <w:right w:val="single" w:sz="6" w:space="0" w:color="auto"/>
            </w:tcBorders>
          </w:tcPr>
          <w:p w:rsidR="00515BB4" w:rsidRPr="005F701D" w:rsidRDefault="00515BB4" w:rsidP="009C5AAC">
            <w:pPr>
              <w:pStyle w:val="ConsPlusNormal"/>
              <w:widowControl/>
              <w:ind w:firstLine="0"/>
              <w:jc w:val="center"/>
              <w:rPr>
                <w:rFonts w:ascii="Times New Roman" w:hAnsi="Times New Roman" w:cs="Times New Roman"/>
                <w:b/>
                <w:sz w:val="18"/>
                <w:szCs w:val="18"/>
              </w:rPr>
            </w:pPr>
            <w:r w:rsidRPr="005F701D">
              <w:rPr>
                <w:rFonts w:ascii="Times New Roman" w:hAnsi="Times New Roman" w:cs="Times New Roman"/>
                <w:b/>
                <w:sz w:val="18"/>
                <w:szCs w:val="18"/>
              </w:rPr>
              <w:t xml:space="preserve">                                                                               Подпрограмма 1 «Создание условий для обеспечения населения села Хатанга бытовыми услугами»</w:t>
            </w:r>
          </w:p>
        </w:tc>
        <w:tc>
          <w:tcPr>
            <w:tcW w:w="709" w:type="pct"/>
            <w:tcBorders>
              <w:top w:val="single" w:sz="6" w:space="0" w:color="auto"/>
              <w:left w:val="single" w:sz="6" w:space="0" w:color="auto"/>
              <w:bottom w:val="single" w:sz="6" w:space="0" w:color="auto"/>
              <w:right w:val="single" w:sz="6" w:space="0" w:color="auto"/>
            </w:tcBorders>
          </w:tcPr>
          <w:p w:rsidR="00515BB4" w:rsidRPr="005F701D" w:rsidRDefault="00515BB4" w:rsidP="009C5AAC">
            <w:pPr>
              <w:pStyle w:val="ConsPlusNormal"/>
              <w:widowControl/>
              <w:ind w:firstLine="0"/>
              <w:jc w:val="center"/>
              <w:rPr>
                <w:rFonts w:ascii="Times New Roman" w:hAnsi="Times New Roman" w:cs="Times New Roman"/>
                <w:sz w:val="18"/>
                <w:szCs w:val="18"/>
              </w:rPr>
            </w:pPr>
          </w:p>
        </w:tc>
      </w:tr>
      <w:tr w:rsidR="00515BB4" w:rsidRPr="005F701D" w:rsidTr="009C5AAC">
        <w:trPr>
          <w:cantSplit/>
          <w:trHeight w:val="360"/>
          <w:jc w:val="center"/>
        </w:trPr>
        <w:tc>
          <w:tcPr>
            <w:tcW w:w="201" w:type="pct"/>
            <w:vMerge w:val="restart"/>
            <w:tcBorders>
              <w:top w:val="single" w:sz="6" w:space="0" w:color="auto"/>
              <w:left w:val="single" w:sz="6" w:space="0" w:color="auto"/>
              <w:right w:val="single" w:sz="6" w:space="0" w:color="auto"/>
            </w:tcBorders>
          </w:tcPr>
          <w:p w:rsidR="00515BB4" w:rsidRPr="005F701D" w:rsidRDefault="00515BB4" w:rsidP="009C5AAC">
            <w:pPr>
              <w:pStyle w:val="ConsPlusNormal"/>
              <w:widowControl/>
              <w:ind w:firstLine="0"/>
              <w:jc w:val="right"/>
              <w:rPr>
                <w:rFonts w:ascii="Times New Roman" w:hAnsi="Times New Roman" w:cs="Times New Roman"/>
                <w:sz w:val="18"/>
                <w:szCs w:val="18"/>
              </w:rPr>
            </w:pPr>
            <w:r w:rsidRPr="005F701D">
              <w:rPr>
                <w:rFonts w:ascii="Times New Roman" w:hAnsi="Times New Roman" w:cs="Times New Roman"/>
                <w:sz w:val="18"/>
                <w:szCs w:val="18"/>
              </w:rPr>
              <w:t>2.1</w:t>
            </w:r>
          </w:p>
        </w:tc>
        <w:tc>
          <w:tcPr>
            <w:tcW w:w="1442" w:type="pct"/>
            <w:vMerge w:val="restart"/>
            <w:tcBorders>
              <w:top w:val="single" w:sz="6" w:space="0" w:color="auto"/>
              <w:left w:val="single" w:sz="6" w:space="0" w:color="auto"/>
              <w:right w:val="single" w:sz="6" w:space="0" w:color="auto"/>
            </w:tcBorders>
          </w:tcPr>
          <w:p w:rsidR="00515BB4" w:rsidRPr="005F701D" w:rsidRDefault="00515BB4" w:rsidP="009C5AAC">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 Повышение эффективности использования энергетических ресурсов</w:t>
            </w:r>
          </w:p>
          <w:p w:rsidR="00515BB4" w:rsidRPr="005F701D" w:rsidRDefault="00515BB4" w:rsidP="009C5AAC">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Задача</w:t>
            </w:r>
            <w:r w:rsidRPr="005F701D">
              <w:rPr>
                <w:rFonts w:ascii="Times New Roman" w:hAnsi="Times New Roman" w:cs="Times New Roman"/>
                <w:sz w:val="18"/>
                <w:szCs w:val="18"/>
              </w:rPr>
              <w:t xml:space="preserve">: </w:t>
            </w:r>
            <w:r w:rsidRPr="005F701D">
              <w:rPr>
                <w:rFonts w:ascii="Times New Roman" w:hAnsi="Times New Roman"/>
                <w:sz w:val="18"/>
                <w:szCs w:val="18"/>
              </w:rPr>
              <w:t xml:space="preserve">Обеспечение доступности бытовых услуг для населения  </w:t>
            </w:r>
          </w:p>
        </w:tc>
        <w:tc>
          <w:tcPr>
            <w:tcW w:w="1035" w:type="pct"/>
            <w:tcBorders>
              <w:top w:val="single" w:sz="6" w:space="0" w:color="auto"/>
              <w:left w:val="single" w:sz="6" w:space="0" w:color="auto"/>
              <w:bottom w:val="single" w:sz="6" w:space="0" w:color="auto"/>
              <w:right w:val="single" w:sz="6" w:space="0" w:color="auto"/>
            </w:tcBorders>
          </w:tcPr>
          <w:p w:rsidR="00515BB4" w:rsidRPr="005F701D" w:rsidRDefault="00515BB4" w:rsidP="009C5AAC">
            <w:pPr>
              <w:ind w:firstLine="0"/>
              <w:rPr>
                <w:sz w:val="18"/>
                <w:szCs w:val="18"/>
              </w:rPr>
            </w:pPr>
            <w:r w:rsidRPr="005F701D">
              <w:rPr>
                <w:sz w:val="18"/>
                <w:szCs w:val="18"/>
              </w:rPr>
              <w:t xml:space="preserve">Сохранение существующего количества  общественных бань с еженедельным предоставлением бытовых услуг населению  </w:t>
            </w:r>
          </w:p>
        </w:tc>
        <w:tc>
          <w:tcPr>
            <w:tcW w:w="394"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ед.</w:t>
            </w:r>
          </w:p>
        </w:tc>
        <w:tc>
          <w:tcPr>
            <w:tcW w:w="246"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c>
          <w:tcPr>
            <w:tcW w:w="246"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c>
          <w:tcPr>
            <w:tcW w:w="197"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c>
          <w:tcPr>
            <w:tcW w:w="296"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c>
          <w:tcPr>
            <w:tcW w:w="234"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c>
          <w:tcPr>
            <w:tcW w:w="709"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r>
      <w:tr w:rsidR="00515BB4" w:rsidRPr="005F701D" w:rsidTr="009C5AAC">
        <w:trPr>
          <w:cantSplit/>
          <w:trHeight w:val="240"/>
          <w:jc w:val="center"/>
        </w:trPr>
        <w:tc>
          <w:tcPr>
            <w:tcW w:w="201" w:type="pct"/>
            <w:vMerge/>
            <w:tcBorders>
              <w:left w:val="single" w:sz="6" w:space="0" w:color="auto"/>
              <w:bottom w:val="single" w:sz="4" w:space="0" w:color="auto"/>
              <w:right w:val="single" w:sz="6" w:space="0" w:color="auto"/>
            </w:tcBorders>
          </w:tcPr>
          <w:p w:rsidR="00515BB4" w:rsidRPr="005F701D" w:rsidRDefault="00515BB4" w:rsidP="009C5AAC">
            <w:pPr>
              <w:pStyle w:val="ConsPlusNormal"/>
              <w:widowControl/>
              <w:ind w:firstLine="0"/>
              <w:jc w:val="right"/>
              <w:rPr>
                <w:rFonts w:ascii="Times New Roman" w:hAnsi="Times New Roman" w:cs="Times New Roman"/>
                <w:sz w:val="18"/>
                <w:szCs w:val="18"/>
              </w:rPr>
            </w:pPr>
          </w:p>
        </w:tc>
        <w:tc>
          <w:tcPr>
            <w:tcW w:w="1442" w:type="pct"/>
            <w:vMerge/>
            <w:tcBorders>
              <w:left w:val="single" w:sz="6" w:space="0" w:color="auto"/>
              <w:bottom w:val="single" w:sz="4" w:space="0" w:color="auto"/>
              <w:right w:val="single" w:sz="6" w:space="0" w:color="auto"/>
            </w:tcBorders>
          </w:tcPr>
          <w:p w:rsidR="00515BB4" w:rsidRPr="005F701D" w:rsidRDefault="00515BB4" w:rsidP="009C5AAC">
            <w:pPr>
              <w:pStyle w:val="ConsPlusNormal"/>
              <w:ind w:firstLine="0"/>
              <w:rPr>
                <w:rFonts w:ascii="Times New Roman" w:hAnsi="Times New Roman" w:cs="Times New Roman"/>
                <w:sz w:val="18"/>
                <w:szCs w:val="18"/>
              </w:rPr>
            </w:pPr>
          </w:p>
        </w:tc>
        <w:tc>
          <w:tcPr>
            <w:tcW w:w="1035" w:type="pct"/>
            <w:tcBorders>
              <w:top w:val="single" w:sz="6" w:space="0" w:color="auto"/>
              <w:left w:val="single" w:sz="6" w:space="0" w:color="auto"/>
              <w:bottom w:val="single" w:sz="6" w:space="0" w:color="auto"/>
              <w:right w:val="single" w:sz="6" w:space="0" w:color="auto"/>
            </w:tcBorders>
          </w:tcPr>
          <w:p w:rsidR="00515BB4" w:rsidRPr="005F701D" w:rsidRDefault="00515BB4" w:rsidP="009C5AAC">
            <w:pPr>
              <w:ind w:firstLine="0"/>
              <w:rPr>
                <w:sz w:val="18"/>
                <w:szCs w:val="18"/>
              </w:rPr>
            </w:pPr>
            <w:r w:rsidRPr="005F701D">
              <w:rPr>
                <w:sz w:val="18"/>
                <w:szCs w:val="18"/>
              </w:rPr>
              <w:t>Количество посещений бани населением в течение года</w:t>
            </w:r>
          </w:p>
        </w:tc>
        <w:tc>
          <w:tcPr>
            <w:tcW w:w="394"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ед.</w:t>
            </w:r>
          </w:p>
        </w:tc>
        <w:tc>
          <w:tcPr>
            <w:tcW w:w="246"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1712</w:t>
            </w:r>
          </w:p>
        </w:tc>
        <w:tc>
          <w:tcPr>
            <w:tcW w:w="246"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1712</w:t>
            </w:r>
          </w:p>
        </w:tc>
        <w:tc>
          <w:tcPr>
            <w:tcW w:w="197"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1712</w:t>
            </w:r>
          </w:p>
        </w:tc>
        <w:tc>
          <w:tcPr>
            <w:tcW w:w="296"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1712</w:t>
            </w:r>
          </w:p>
        </w:tc>
        <w:tc>
          <w:tcPr>
            <w:tcW w:w="234"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1712</w:t>
            </w:r>
          </w:p>
        </w:tc>
        <w:tc>
          <w:tcPr>
            <w:tcW w:w="709" w:type="pct"/>
            <w:tcBorders>
              <w:top w:val="single" w:sz="6" w:space="0" w:color="auto"/>
              <w:left w:val="single" w:sz="6" w:space="0" w:color="auto"/>
              <w:bottom w:val="single" w:sz="6" w:space="0" w:color="auto"/>
              <w:right w:val="single" w:sz="6" w:space="0" w:color="auto"/>
            </w:tcBorders>
            <w:vAlign w:val="center"/>
          </w:tcPr>
          <w:p w:rsidR="00515BB4" w:rsidRPr="005F701D" w:rsidRDefault="00515BB4" w:rsidP="009C5AAC">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r>
    </w:tbl>
    <w:p w:rsidR="00515BB4" w:rsidRDefault="00515BB4" w:rsidP="00515BB4">
      <w:pPr>
        <w:ind w:firstLine="426"/>
        <w:rPr>
          <w:b/>
        </w:rPr>
      </w:pPr>
    </w:p>
    <w:p w:rsidR="00515BB4" w:rsidRDefault="00515BB4" w:rsidP="00515BB4">
      <w:pPr>
        <w:ind w:left="708" w:firstLine="708"/>
        <w:rPr>
          <w:sz w:val="20"/>
          <w:szCs w:val="20"/>
        </w:rPr>
      </w:pPr>
      <w:r w:rsidRPr="00A20D2C">
        <w:rPr>
          <w:sz w:val="20"/>
          <w:szCs w:val="20"/>
        </w:rPr>
        <w:t xml:space="preserve">                 </w:t>
      </w:r>
    </w:p>
    <w:p w:rsidR="00515BB4" w:rsidRDefault="00515BB4" w:rsidP="00515BB4">
      <w:pPr>
        <w:ind w:left="708" w:firstLine="708"/>
        <w:rPr>
          <w:sz w:val="20"/>
          <w:szCs w:val="20"/>
        </w:rPr>
      </w:pPr>
    </w:p>
    <w:p w:rsidR="00515BB4" w:rsidRDefault="00515BB4" w:rsidP="00515BB4">
      <w:pPr>
        <w:ind w:left="708" w:firstLine="708"/>
        <w:rPr>
          <w:sz w:val="20"/>
          <w:szCs w:val="20"/>
        </w:rPr>
      </w:pPr>
    </w:p>
    <w:p w:rsidR="00515BB4" w:rsidRPr="00A20D2C" w:rsidRDefault="00515BB4" w:rsidP="00515BB4">
      <w:pPr>
        <w:ind w:left="708" w:firstLine="708"/>
        <w:rPr>
          <w:sz w:val="20"/>
          <w:szCs w:val="20"/>
        </w:rPr>
      </w:pPr>
      <w:r w:rsidRPr="00A20D2C">
        <w:rPr>
          <w:sz w:val="20"/>
          <w:szCs w:val="20"/>
        </w:rPr>
        <w:t xml:space="preserve">                          </w:t>
      </w:r>
    </w:p>
    <w:p w:rsidR="00515BB4" w:rsidRDefault="00515BB4" w:rsidP="00515BB4">
      <w:pPr>
        <w:ind w:firstLine="426"/>
        <w:jc w:val="center"/>
        <w:rPr>
          <w:b/>
        </w:rPr>
      </w:pPr>
    </w:p>
    <w:p w:rsidR="00515BB4" w:rsidRDefault="00515BB4" w:rsidP="00515BB4">
      <w:pPr>
        <w:ind w:firstLine="426"/>
        <w:rPr>
          <w:b/>
        </w:rPr>
      </w:pPr>
    </w:p>
    <w:tbl>
      <w:tblPr>
        <w:tblpPr w:leftFromText="180" w:rightFromText="180" w:vertAnchor="text" w:horzAnchor="margin" w:tblpXSpec="right" w:tblpY="1"/>
        <w:tblW w:w="3998" w:type="dxa"/>
        <w:tblLook w:val="04A0" w:firstRow="1" w:lastRow="0" w:firstColumn="1" w:lastColumn="0" w:noHBand="0" w:noVBand="1"/>
      </w:tblPr>
      <w:tblGrid>
        <w:gridCol w:w="3998"/>
      </w:tblGrid>
      <w:tr w:rsidR="00515BB4" w:rsidRPr="00EF6040" w:rsidTr="00515BB4">
        <w:trPr>
          <w:trHeight w:val="499"/>
        </w:trPr>
        <w:tc>
          <w:tcPr>
            <w:tcW w:w="3998" w:type="dxa"/>
            <w:shd w:val="clear" w:color="auto" w:fill="auto"/>
          </w:tcPr>
          <w:p w:rsidR="00515BB4" w:rsidRPr="00EF6040" w:rsidRDefault="00515BB4" w:rsidP="009C5AAC">
            <w:pPr>
              <w:ind w:left="177" w:firstLine="0"/>
              <w:rPr>
                <w:sz w:val="18"/>
                <w:szCs w:val="18"/>
              </w:rPr>
            </w:pPr>
            <w:r w:rsidRPr="00515BB4">
              <w:rPr>
                <w:sz w:val="20"/>
                <w:szCs w:val="18"/>
              </w:rPr>
              <w:t xml:space="preserve">Таблица № </w:t>
            </w:r>
            <w:r>
              <w:rPr>
                <w:sz w:val="20"/>
                <w:szCs w:val="18"/>
              </w:rPr>
              <w:t>2</w:t>
            </w:r>
            <w:r w:rsidRPr="00515BB4">
              <w:rPr>
                <w:sz w:val="20"/>
                <w:szCs w:val="18"/>
              </w:rPr>
              <w:t xml:space="preserve">                                                                                                                                  к Паспорту муниципальной подпрограммы</w:t>
            </w:r>
            <w:r>
              <w:rPr>
                <w:sz w:val="20"/>
                <w:szCs w:val="18"/>
              </w:rPr>
              <w:t xml:space="preserve"> </w:t>
            </w:r>
            <w:r w:rsidRPr="00515BB4">
              <w:rPr>
                <w:sz w:val="20"/>
                <w:szCs w:val="18"/>
              </w:rPr>
              <w:t xml:space="preserve">«Создание условий для          </w:t>
            </w:r>
            <w:r>
              <w:rPr>
                <w:sz w:val="20"/>
                <w:szCs w:val="18"/>
              </w:rPr>
              <w:t xml:space="preserve">                             </w:t>
            </w:r>
            <w:r w:rsidRPr="00515BB4">
              <w:rPr>
                <w:sz w:val="20"/>
                <w:szCs w:val="18"/>
              </w:rPr>
              <w:t>обеспечения населения села Хатанга бытовыми услугами»</w:t>
            </w:r>
          </w:p>
        </w:tc>
      </w:tr>
    </w:tbl>
    <w:p w:rsidR="00515BB4" w:rsidRDefault="00515BB4" w:rsidP="00515BB4">
      <w:pPr>
        <w:ind w:firstLine="426"/>
        <w:jc w:val="center"/>
        <w:rPr>
          <w:b/>
        </w:rPr>
      </w:pPr>
    </w:p>
    <w:p w:rsidR="00515BB4" w:rsidRDefault="00515BB4" w:rsidP="00515BB4">
      <w:pPr>
        <w:ind w:firstLine="426"/>
        <w:jc w:val="center"/>
        <w:rPr>
          <w:b/>
        </w:rPr>
      </w:pPr>
    </w:p>
    <w:p w:rsidR="00515BB4" w:rsidRDefault="00515BB4" w:rsidP="00515BB4">
      <w:pPr>
        <w:ind w:firstLine="426"/>
        <w:jc w:val="center"/>
        <w:rPr>
          <w:b/>
        </w:rPr>
      </w:pPr>
    </w:p>
    <w:p w:rsidR="00515BB4" w:rsidRDefault="00515BB4" w:rsidP="00515BB4">
      <w:pPr>
        <w:ind w:firstLine="426"/>
        <w:jc w:val="center"/>
        <w:rPr>
          <w:b/>
        </w:rPr>
      </w:pPr>
    </w:p>
    <w:p w:rsidR="00515BB4" w:rsidRDefault="00515BB4" w:rsidP="00515BB4">
      <w:pPr>
        <w:ind w:firstLine="426"/>
        <w:jc w:val="center"/>
        <w:rPr>
          <w:b/>
        </w:rPr>
      </w:pPr>
    </w:p>
    <w:p w:rsidR="00515BB4" w:rsidRPr="00515BB4" w:rsidRDefault="00515BB4" w:rsidP="00515BB4">
      <w:pPr>
        <w:ind w:firstLine="426"/>
        <w:jc w:val="center"/>
        <w:rPr>
          <w:b/>
          <w:sz w:val="28"/>
        </w:rPr>
      </w:pPr>
      <w:r w:rsidRPr="00515BB4">
        <w:rPr>
          <w:b/>
          <w:sz w:val="28"/>
        </w:rPr>
        <w:t>Информация об основных мероприятиях муниципальной подпрограммы</w:t>
      </w:r>
    </w:p>
    <w:p w:rsidR="00515BB4" w:rsidRPr="00515BB4" w:rsidRDefault="00515BB4" w:rsidP="00515BB4">
      <w:pPr>
        <w:pStyle w:val="ConsPlusNormal"/>
        <w:widowControl/>
        <w:ind w:firstLine="0"/>
        <w:jc w:val="center"/>
        <w:rPr>
          <w:rFonts w:ascii="Times New Roman" w:hAnsi="Times New Roman" w:cs="Times New Roman"/>
          <w:bCs/>
          <w:sz w:val="22"/>
          <w:u w:val="single"/>
        </w:rPr>
      </w:pPr>
      <w:r w:rsidRPr="00515BB4">
        <w:rPr>
          <w:rFonts w:ascii="Times New Roman" w:hAnsi="Times New Roman"/>
          <w:sz w:val="28"/>
          <w:szCs w:val="24"/>
          <w:u w:val="single"/>
        </w:rPr>
        <w:t>«Создание условий для обеспечения населения села Хатанга бытовыми услугами»</w:t>
      </w:r>
      <w:r w:rsidRPr="00515BB4">
        <w:rPr>
          <w:rFonts w:ascii="Times New Roman" w:hAnsi="Times New Roman" w:cs="Times New Roman"/>
          <w:bCs/>
          <w:sz w:val="22"/>
          <w:u w:val="single"/>
        </w:rPr>
        <w:t xml:space="preserve"> </w:t>
      </w:r>
    </w:p>
    <w:p w:rsidR="00515BB4" w:rsidRDefault="00515BB4" w:rsidP="00515BB4">
      <w:pPr>
        <w:ind w:firstLine="426"/>
        <w:jc w:val="center"/>
        <w:rPr>
          <w:bCs/>
        </w:rPr>
      </w:pPr>
      <w:r w:rsidRPr="0058621A">
        <w:rPr>
          <w:bCs/>
        </w:rPr>
        <w:t>(</w:t>
      </w:r>
      <w:r>
        <w:rPr>
          <w:bCs/>
        </w:rPr>
        <w:t>наименование муниципальной подпрограммы)</w:t>
      </w:r>
    </w:p>
    <w:p w:rsidR="00515BB4" w:rsidRDefault="00515BB4" w:rsidP="00515BB4">
      <w:pPr>
        <w:ind w:firstLine="426"/>
        <w:jc w:val="center"/>
        <w:rPr>
          <w: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3050"/>
        <w:gridCol w:w="1791"/>
        <w:gridCol w:w="1177"/>
        <w:gridCol w:w="1221"/>
        <w:gridCol w:w="2324"/>
        <w:gridCol w:w="2234"/>
        <w:gridCol w:w="2213"/>
      </w:tblGrid>
      <w:tr w:rsidR="00515BB4" w:rsidRPr="00DA29F3" w:rsidTr="00515BB4">
        <w:trPr>
          <w:cantSplit/>
          <w:trHeight w:val="482"/>
        </w:trPr>
        <w:tc>
          <w:tcPr>
            <w:tcW w:w="0" w:type="auto"/>
            <w:vMerge w:val="restart"/>
          </w:tcPr>
          <w:p w:rsidR="00515BB4" w:rsidRPr="00DA29F3" w:rsidRDefault="00515BB4" w:rsidP="00515BB4">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 п/п</w:t>
            </w:r>
          </w:p>
        </w:tc>
        <w:tc>
          <w:tcPr>
            <w:tcW w:w="0" w:type="auto"/>
            <w:vMerge w:val="restart"/>
          </w:tcPr>
          <w:p w:rsidR="00515BB4" w:rsidRPr="00DA29F3" w:rsidRDefault="00515BB4" w:rsidP="00515BB4">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 xml:space="preserve">Номер и наименование основного мероприятия </w:t>
            </w:r>
          </w:p>
          <w:p w:rsidR="00515BB4" w:rsidRPr="00DA29F3" w:rsidRDefault="00515BB4" w:rsidP="00515BB4">
            <w:pPr>
              <w:pStyle w:val="ConsPlusNormal"/>
              <w:widowControl/>
              <w:ind w:firstLine="0"/>
              <w:jc w:val="center"/>
              <w:rPr>
                <w:rFonts w:ascii="Times New Roman" w:hAnsi="Times New Roman" w:cs="Times New Roman"/>
                <w:sz w:val="18"/>
                <w:szCs w:val="18"/>
              </w:rPr>
            </w:pPr>
          </w:p>
        </w:tc>
        <w:tc>
          <w:tcPr>
            <w:tcW w:w="0" w:type="auto"/>
            <w:vMerge w:val="restart"/>
          </w:tcPr>
          <w:p w:rsidR="00515BB4" w:rsidRPr="00DA29F3" w:rsidRDefault="00515BB4" w:rsidP="00515BB4">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Ответственный исполнитель</w:t>
            </w:r>
          </w:p>
        </w:tc>
        <w:tc>
          <w:tcPr>
            <w:tcW w:w="0" w:type="auto"/>
            <w:gridSpan w:val="2"/>
          </w:tcPr>
          <w:p w:rsidR="00515BB4" w:rsidRPr="00DA29F3" w:rsidRDefault="00515BB4" w:rsidP="00515BB4">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 xml:space="preserve">Срок </w:t>
            </w:r>
          </w:p>
        </w:tc>
        <w:tc>
          <w:tcPr>
            <w:tcW w:w="0" w:type="auto"/>
            <w:vMerge w:val="restart"/>
          </w:tcPr>
          <w:p w:rsidR="00515BB4" w:rsidRPr="00DA29F3" w:rsidRDefault="00515BB4" w:rsidP="00515BB4">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Ожидаемый непосредственный результат (краткое описание и его значение)</w:t>
            </w:r>
            <w:r w:rsidRPr="00DA29F3">
              <w:rPr>
                <w:rFonts w:ascii="Times New Roman" w:hAnsi="Times New Roman" w:cs="Times New Roman"/>
                <w:sz w:val="18"/>
                <w:szCs w:val="18"/>
              </w:rPr>
              <w:br w:type="textWrapping" w:clear="all"/>
            </w:r>
          </w:p>
        </w:tc>
        <w:tc>
          <w:tcPr>
            <w:tcW w:w="0" w:type="auto"/>
            <w:vMerge w:val="restart"/>
          </w:tcPr>
          <w:p w:rsidR="00515BB4" w:rsidRPr="00DA29F3" w:rsidRDefault="00515BB4" w:rsidP="00515BB4">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Последствия нереализации  ведомственной целевой программы, основного мероприятия</w:t>
            </w:r>
          </w:p>
        </w:tc>
        <w:tc>
          <w:tcPr>
            <w:tcW w:w="0" w:type="auto"/>
            <w:vMerge w:val="restart"/>
          </w:tcPr>
          <w:p w:rsidR="00515BB4" w:rsidRPr="00DA29F3" w:rsidRDefault="00515BB4" w:rsidP="00515BB4">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 xml:space="preserve">Связь с показателями результатов муниципальной программы (подпрограммы) </w:t>
            </w:r>
          </w:p>
        </w:tc>
      </w:tr>
      <w:tr w:rsidR="00515BB4" w:rsidRPr="00DA29F3" w:rsidTr="00515BB4">
        <w:trPr>
          <w:cantSplit/>
          <w:trHeight w:val="483"/>
        </w:trPr>
        <w:tc>
          <w:tcPr>
            <w:tcW w:w="0" w:type="auto"/>
            <w:vMerge/>
          </w:tcPr>
          <w:p w:rsidR="00515BB4" w:rsidRPr="00DA29F3" w:rsidRDefault="00515BB4" w:rsidP="00515BB4">
            <w:pPr>
              <w:pStyle w:val="ConsPlusNormal"/>
              <w:widowControl/>
              <w:ind w:firstLine="0"/>
              <w:jc w:val="center"/>
              <w:rPr>
                <w:rFonts w:ascii="Times New Roman" w:hAnsi="Times New Roman" w:cs="Times New Roman"/>
                <w:sz w:val="18"/>
                <w:szCs w:val="18"/>
              </w:rPr>
            </w:pPr>
          </w:p>
        </w:tc>
        <w:tc>
          <w:tcPr>
            <w:tcW w:w="0" w:type="auto"/>
            <w:vMerge/>
          </w:tcPr>
          <w:p w:rsidR="00515BB4" w:rsidRPr="00DA29F3" w:rsidRDefault="00515BB4" w:rsidP="00515BB4">
            <w:pPr>
              <w:pStyle w:val="ConsPlusNormal"/>
              <w:widowControl/>
              <w:ind w:firstLine="0"/>
              <w:jc w:val="center"/>
              <w:rPr>
                <w:rFonts w:ascii="Times New Roman" w:hAnsi="Times New Roman" w:cs="Times New Roman"/>
                <w:sz w:val="18"/>
                <w:szCs w:val="18"/>
              </w:rPr>
            </w:pPr>
          </w:p>
        </w:tc>
        <w:tc>
          <w:tcPr>
            <w:tcW w:w="0" w:type="auto"/>
            <w:vMerge/>
          </w:tcPr>
          <w:p w:rsidR="00515BB4" w:rsidRPr="00DA29F3" w:rsidRDefault="00515BB4" w:rsidP="00515BB4">
            <w:pPr>
              <w:pStyle w:val="ConsPlusNormal"/>
              <w:widowControl/>
              <w:ind w:firstLine="0"/>
              <w:jc w:val="center"/>
              <w:rPr>
                <w:rFonts w:ascii="Times New Roman" w:hAnsi="Times New Roman" w:cs="Times New Roman"/>
                <w:sz w:val="18"/>
                <w:szCs w:val="18"/>
              </w:rPr>
            </w:pPr>
          </w:p>
        </w:tc>
        <w:tc>
          <w:tcPr>
            <w:tcW w:w="0" w:type="auto"/>
            <w:vAlign w:val="center"/>
          </w:tcPr>
          <w:p w:rsidR="00515BB4" w:rsidRPr="00DA29F3" w:rsidRDefault="00515BB4" w:rsidP="00515BB4">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начала реализации</w:t>
            </w:r>
          </w:p>
        </w:tc>
        <w:tc>
          <w:tcPr>
            <w:tcW w:w="0" w:type="auto"/>
            <w:vAlign w:val="center"/>
          </w:tcPr>
          <w:p w:rsidR="00515BB4" w:rsidRPr="00DA29F3" w:rsidRDefault="00515BB4" w:rsidP="00515BB4">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окончания реализации</w:t>
            </w:r>
          </w:p>
        </w:tc>
        <w:tc>
          <w:tcPr>
            <w:tcW w:w="0" w:type="auto"/>
            <w:vMerge/>
          </w:tcPr>
          <w:p w:rsidR="00515BB4" w:rsidRPr="00DA29F3" w:rsidRDefault="00515BB4" w:rsidP="00515BB4">
            <w:pPr>
              <w:pStyle w:val="ConsPlusNormal"/>
              <w:widowControl/>
              <w:ind w:firstLine="0"/>
              <w:jc w:val="center"/>
              <w:rPr>
                <w:rFonts w:ascii="Times New Roman" w:hAnsi="Times New Roman" w:cs="Times New Roman"/>
                <w:sz w:val="18"/>
                <w:szCs w:val="18"/>
              </w:rPr>
            </w:pPr>
          </w:p>
        </w:tc>
        <w:tc>
          <w:tcPr>
            <w:tcW w:w="0" w:type="auto"/>
            <w:vMerge/>
          </w:tcPr>
          <w:p w:rsidR="00515BB4" w:rsidRPr="00DA29F3" w:rsidRDefault="00515BB4" w:rsidP="00515BB4">
            <w:pPr>
              <w:pStyle w:val="ConsPlusNormal"/>
              <w:widowControl/>
              <w:ind w:firstLine="0"/>
              <w:jc w:val="center"/>
              <w:rPr>
                <w:rFonts w:ascii="Times New Roman" w:hAnsi="Times New Roman" w:cs="Times New Roman"/>
                <w:sz w:val="18"/>
                <w:szCs w:val="18"/>
              </w:rPr>
            </w:pPr>
          </w:p>
        </w:tc>
        <w:tc>
          <w:tcPr>
            <w:tcW w:w="0" w:type="auto"/>
            <w:vMerge/>
          </w:tcPr>
          <w:p w:rsidR="00515BB4" w:rsidRPr="00DA29F3" w:rsidRDefault="00515BB4" w:rsidP="00515BB4">
            <w:pPr>
              <w:pStyle w:val="ConsPlusNormal"/>
              <w:widowControl/>
              <w:ind w:firstLine="0"/>
              <w:jc w:val="center"/>
              <w:rPr>
                <w:rFonts w:ascii="Times New Roman" w:hAnsi="Times New Roman" w:cs="Times New Roman"/>
                <w:sz w:val="18"/>
                <w:szCs w:val="18"/>
              </w:rPr>
            </w:pPr>
          </w:p>
        </w:tc>
      </w:tr>
      <w:tr w:rsidR="00515BB4" w:rsidRPr="00DA29F3" w:rsidTr="00515BB4">
        <w:trPr>
          <w:cantSplit/>
          <w:trHeight w:val="144"/>
        </w:trPr>
        <w:tc>
          <w:tcPr>
            <w:tcW w:w="0" w:type="auto"/>
            <w:vAlign w:val="center"/>
          </w:tcPr>
          <w:p w:rsidR="00515BB4" w:rsidRPr="00DA29F3" w:rsidRDefault="00515BB4" w:rsidP="00515BB4">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1</w:t>
            </w:r>
          </w:p>
        </w:tc>
        <w:tc>
          <w:tcPr>
            <w:tcW w:w="0" w:type="auto"/>
            <w:vAlign w:val="center"/>
          </w:tcPr>
          <w:p w:rsidR="00515BB4" w:rsidRPr="00DA29F3" w:rsidRDefault="00515BB4" w:rsidP="00515BB4">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2</w:t>
            </w:r>
          </w:p>
        </w:tc>
        <w:tc>
          <w:tcPr>
            <w:tcW w:w="0" w:type="auto"/>
            <w:vAlign w:val="center"/>
          </w:tcPr>
          <w:p w:rsidR="00515BB4" w:rsidRPr="00DA29F3" w:rsidRDefault="00515BB4" w:rsidP="00515BB4">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3</w:t>
            </w:r>
          </w:p>
        </w:tc>
        <w:tc>
          <w:tcPr>
            <w:tcW w:w="0" w:type="auto"/>
            <w:vAlign w:val="center"/>
          </w:tcPr>
          <w:p w:rsidR="00515BB4" w:rsidRPr="00DA29F3" w:rsidRDefault="00515BB4" w:rsidP="00515BB4">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4</w:t>
            </w:r>
          </w:p>
        </w:tc>
        <w:tc>
          <w:tcPr>
            <w:tcW w:w="0" w:type="auto"/>
            <w:vAlign w:val="center"/>
          </w:tcPr>
          <w:p w:rsidR="00515BB4" w:rsidRPr="00DA29F3" w:rsidRDefault="00515BB4" w:rsidP="00515BB4">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5</w:t>
            </w:r>
          </w:p>
        </w:tc>
        <w:tc>
          <w:tcPr>
            <w:tcW w:w="0" w:type="auto"/>
          </w:tcPr>
          <w:p w:rsidR="00515BB4" w:rsidRPr="00DA29F3" w:rsidRDefault="00515BB4" w:rsidP="00515BB4">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6</w:t>
            </w:r>
          </w:p>
        </w:tc>
        <w:tc>
          <w:tcPr>
            <w:tcW w:w="0" w:type="auto"/>
          </w:tcPr>
          <w:p w:rsidR="00515BB4" w:rsidRPr="00DA29F3" w:rsidRDefault="00515BB4" w:rsidP="00515BB4">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7</w:t>
            </w:r>
          </w:p>
        </w:tc>
        <w:tc>
          <w:tcPr>
            <w:tcW w:w="0" w:type="auto"/>
          </w:tcPr>
          <w:p w:rsidR="00515BB4" w:rsidRPr="00DA29F3" w:rsidRDefault="00515BB4" w:rsidP="00515BB4">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8</w:t>
            </w:r>
          </w:p>
        </w:tc>
      </w:tr>
      <w:tr w:rsidR="00515BB4" w:rsidRPr="00DA29F3" w:rsidTr="00515BB4">
        <w:trPr>
          <w:cantSplit/>
          <w:trHeight w:val="254"/>
        </w:trPr>
        <w:tc>
          <w:tcPr>
            <w:tcW w:w="0" w:type="auto"/>
          </w:tcPr>
          <w:p w:rsidR="00515BB4" w:rsidRPr="00DA29F3" w:rsidRDefault="00515BB4" w:rsidP="00515BB4">
            <w:pPr>
              <w:pStyle w:val="ConsPlusNormal"/>
              <w:widowControl/>
              <w:ind w:firstLine="0"/>
              <w:jc w:val="center"/>
              <w:rPr>
                <w:rFonts w:ascii="Times New Roman" w:hAnsi="Times New Roman" w:cs="Times New Roman"/>
                <w:sz w:val="18"/>
                <w:szCs w:val="18"/>
              </w:rPr>
            </w:pPr>
          </w:p>
        </w:tc>
        <w:tc>
          <w:tcPr>
            <w:tcW w:w="0" w:type="auto"/>
            <w:gridSpan w:val="7"/>
          </w:tcPr>
          <w:p w:rsidR="00515BB4" w:rsidRPr="00DA29F3" w:rsidRDefault="00515BB4" w:rsidP="00515BB4">
            <w:pPr>
              <w:pStyle w:val="ConsPlusNormal"/>
              <w:widowControl/>
              <w:ind w:firstLine="0"/>
              <w:rPr>
                <w:rFonts w:ascii="Times New Roman" w:hAnsi="Times New Roman" w:cs="Times New Roman"/>
                <w:sz w:val="18"/>
                <w:szCs w:val="18"/>
              </w:rPr>
            </w:pPr>
            <w:r w:rsidRPr="00DA29F3">
              <w:rPr>
                <w:rFonts w:ascii="Times New Roman" w:hAnsi="Times New Roman" w:cs="Times New Roman"/>
                <w:sz w:val="18"/>
                <w:szCs w:val="18"/>
              </w:rPr>
              <w:t xml:space="preserve">Муниципальная программа: </w:t>
            </w:r>
            <w:r w:rsidRPr="006B7717">
              <w:rPr>
                <w:rFonts w:ascii="Times New Roman" w:hAnsi="Times New Roman" w:cs="Times New Roman"/>
                <w:sz w:val="18"/>
                <w:szCs w:val="18"/>
              </w:rPr>
              <w:t>Реформирование и модернизация жилищно-коммунального хозяйства и повышение энергетической эффективности в сельском поселении Хатанга</w:t>
            </w:r>
          </w:p>
        </w:tc>
      </w:tr>
      <w:tr w:rsidR="00515BB4" w:rsidRPr="00DA29F3" w:rsidTr="00515BB4">
        <w:trPr>
          <w:cantSplit/>
          <w:trHeight w:val="254"/>
        </w:trPr>
        <w:tc>
          <w:tcPr>
            <w:tcW w:w="0" w:type="auto"/>
          </w:tcPr>
          <w:p w:rsidR="00515BB4" w:rsidRPr="00DA29F3" w:rsidRDefault="00515BB4" w:rsidP="00515BB4">
            <w:pPr>
              <w:pStyle w:val="ConsPlusNormal"/>
              <w:widowControl/>
              <w:ind w:firstLine="0"/>
              <w:jc w:val="center"/>
              <w:rPr>
                <w:rFonts w:ascii="Times New Roman" w:hAnsi="Times New Roman" w:cs="Times New Roman"/>
                <w:sz w:val="18"/>
                <w:szCs w:val="18"/>
              </w:rPr>
            </w:pPr>
          </w:p>
        </w:tc>
        <w:tc>
          <w:tcPr>
            <w:tcW w:w="0" w:type="auto"/>
            <w:gridSpan w:val="7"/>
          </w:tcPr>
          <w:p w:rsidR="00515BB4" w:rsidRPr="00DA29F3" w:rsidRDefault="00515BB4" w:rsidP="00515BB4">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Подпрограмма 1: </w:t>
            </w:r>
            <w:r w:rsidRPr="006B7717">
              <w:rPr>
                <w:rFonts w:ascii="Times New Roman" w:hAnsi="Times New Roman" w:cs="Times New Roman"/>
                <w:sz w:val="18"/>
                <w:szCs w:val="18"/>
              </w:rPr>
              <w:t>Создание условий для обеспечения населения села Хатанга бытовыми услугами</w:t>
            </w:r>
          </w:p>
        </w:tc>
      </w:tr>
      <w:tr w:rsidR="00515BB4" w:rsidRPr="00DA29F3" w:rsidTr="00515BB4">
        <w:trPr>
          <w:cantSplit/>
          <w:trHeight w:val="299"/>
        </w:trPr>
        <w:tc>
          <w:tcPr>
            <w:tcW w:w="0" w:type="auto"/>
          </w:tcPr>
          <w:p w:rsidR="00515BB4" w:rsidRPr="00DA29F3" w:rsidRDefault="00515BB4" w:rsidP="00515BB4">
            <w:pPr>
              <w:pStyle w:val="ConsPlusNormal"/>
              <w:widowControl/>
              <w:ind w:firstLine="0"/>
              <w:jc w:val="center"/>
              <w:rPr>
                <w:rFonts w:ascii="Times New Roman" w:hAnsi="Times New Roman" w:cs="Times New Roman"/>
                <w:sz w:val="18"/>
                <w:szCs w:val="18"/>
              </w:rPr>
            </w:pPr>
          </w:p>
        </w:tc>
        <w:tc>
          <w:tcPr>
            <w:tcW w:w="0" w:type="auto"/>
            <w:gridSpan w:val="7"/>
          </w:tcPr>
          <w:p w:rsidR="00515BB4" w:rsidRPr="00DA29F3" w:rsidRDefault="00515BB4" w:rsidP="00515BB4">
            <w:pPr>
              <w:pStyle w:val="ConsPlusNormal"/>
              <w:widowControl/>
              <w:ind w:firstLine="0"/>
              <w:rPr>
                <w:rFonts w:ascii="Times New Roman" w:hAnsi="Times New Roman" w:cs="Times New Roman"/>
                <w:sz w:val="18"/>
                <w:szCs w:val="18"/>
              </w:rPr>
            </w:pPr>
            <w:r w:rsidRPr="00DA29F3">
              <w:rPr>
                <w:rFonts w:ascii="Times New Roman" w:hAnsi="Times New Roman" w:cs="Times New Roman"/>
                <w:b/>
                <w:sz w:val="18"/>
                <w:szCs w:val="18"/>
                <w:u w:val="single"/>
              </w:rPr>
              <w:t>Цель</w:t>
            </w:r>
            <w:r w:rsidRPr="00DA29F3">
              <w:rPr>
                <w:rFonts w:ascii="Times New Roman" w:hAnsi="Times New Roman" w:cs="Times New Roman"/>
                <w:sz w:val="18"/>
                <w:szCs w:val="18"/>
              </w:rPr>
              <w:t xml:space="preserve">: </w:t>
            </w:r>
            <w:r w:rsidRPr="005F701D">
              <w:rPr>
                <w:rFonts w:ascii="Times New Roman" w:hAnsi="Times New Roman" w:cs="Times New Roman"/>
                <w:sz w:val="18"/>
                <w:szCs w:val="18"/>
              </w:rPr>
              <w:t>Повышение эффективности использования энергетических ресурсов</w:t>
            </w:r>
          </w:p>
        </w:tc>
      </w:tr>
      <w:tr w:rsidR="00515BB4" w:rsidRPr="00DA29F3" w:rsidTr="00515BB4">
        <w:trPr>
          <w:cantSplit/>
          <w:trHeight w:val="299"/>
        </w:trPr>
        <w:tc>
          <w:tcPr>
            <w:tcW w:w="0" w:type="auto"/>
          </w:tcPr>
          <w:p w:rsidR="00515BB4" w:rsidRPr="00DA29F3" w:rsidRDefault="00515BB4" w:rsidP="00515BB4">
            <w:pPr>
              <w:pStyle w:val="ConsPlusNormal"/>
              <w:widowControl/>
              <w:ind w:firstLine="0"/>
              <w:jc w:val="center"/>
              <w:rPr>
                <w:rFonts w:ascii="Times New Roman" w:hAnsi="Times New Roman" w:cs="Times New Roman"/>
                <w:sz w:val="18"/>
                <w:szCs w:val="18"/>
              </w:rPr>
            </w:pPr>
          </w:p>
        </w:tc>
        <w:tc>
          <w:tcPr>
            <w:tcW w:w="0" w:type="auto"/>
            <w:gridSpan w:val="7"/>
          </w:tcPr>
          <w:p w:rsidR="00515BB4" w:rsidRPr="00DA29F3" w:rsidRDefault="00515BB4" w:rsidP="00515BB4">
            <w:pPr>
              <w:pStyle w:val="ConsPlusNormal"/>
              <w:widowControl/>
              <w:ind w:left="-584" w:firstLine="584"/>
              <w:rPr>
                <w:rFonts w:ascii="Times New Roman" w:hAnsi="Times New Roman" w:cs="Times New Roman"/>
                <w:sz w:val="18"/>
                <w:szCs w:val="18"/>
              </w:rPr>
            </w:pPr>
            <w:r>
              <w:rPr>
                <w:rFonts w:ascii="Times New Roman" w:hAnsi="Times New Roman" w:cs="Times New Roman"/>
                <w:b/>
                <w:sz w:val="18"/>
                <w:szCs w:val="18"/>
                <w:u w:val="single"/>
              </w:rPr>
              <w:t>Задача</w:t>
            </w:r>
            <w:r w:rsidRPr="00DA29F3">
              <w:rPr>
                <w:rFonts w:ascii="Times New Roman" w:hAnsi="Times New Roman" w:cs="Times New Roman"/>
                <w:sz w:val="18"/>
                <w:szCs w:val="18"/>
              </w:rPr>
              <w:t xml:space="preserve">: </w:t>
            </w:r>
            <w:r w:rsidRPr="005F701D">
              <w:rPr>
                <w:rFonts w:ascii="Times New Roman" w:hAnsi="Times New Roman"/>
                <w:sz w:val="18"/>
                <w:szCs w:val="18"/>
              </w:rPr>
              <w:t xml:space="preserve">Обеспечение доступности бытовых услуг для населения  </w:t>
            </w:r>
          </w:p>
        </w:tc>
      </w:tr>
      <w:tr w:rsidR="00515BB4" w:rsidRPr="00DA29F3" w:rsidTr="00515BB4">
        <w:trPr>
          <w:cantSplit/>
          <w:trHeight w:val="299"/>
        </w:trPr>
        <w:tc>
          <w:tcPr>
            <w:tcW w:w="0" w:type="auto"/>
          </w:tcPr>
          <w:p w:rsidR="00515BB4" w:rsidRPr="00DA29F3" w:rsidRDefault="00515BB4" w:rsidP="00515BB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515BB4" w:rsidRPr="005F701D" w:rsidRDefault="00515BB4" w:rsidP="00515BB4">
            <w:pPr>
              <w:rPr>
                <w:sz w:val="18"/>
                <w:szCs w:val="18"/>
              </w:rPr>
            </w:pPr>
            <w:r w:rsidRPr="00765ADF">
              <w:rPr>
                <w:sz w:val="18"/>
                <w:szCs w:val="18"/>
              </w:rPr>
              <w:t>Возмещение части затрат, связанных с предоставлением населению села Хатанга услуг бани по тарифу ниже экономически обоснованного тарифа</w:t>
            </w:r>
          </w:p>
        </w:tc>
        <w:tc>
          <w:tcPr>
            <w:tcW w:w="0" w:type="auto"/>
          </w:tcPr>
          <w:p w:rsidR="00515BB4" w:rsidRPr="00DA29F3" w:rsidRDefault="00515BB4" w:rsidP="00515BB4">
            <w:pPr>
              <w:pStyle w:val="ConsPlusNormal"/>
              <w:widowControl/>
              <w:ind w:firstLine="0"/>
              <w:jc w:val="center"/>
              <w:rPr>
                <w:rFonts w:ascii="Times New Roman" w:hAnsi="Times New Roman" w:cs="Times New Roman"/>
                <w:sz w:val="18"/>
                <w:szCs w:val="18"/>
              </w:rPr>
            </w:pPr>
            <w:r w:rsidRPr="00785830">
              <w:rPr>
                <w:rFonts w:ascii="Times New Roman" w:hAnsi="Times New Roman" w:cs="Times New Roman"/>
                <w:sz w:val="18"/>
                <w:szCs w:val="18"/>
              </w:rPr>
              <w:t>Администрация сельского поселения Хатанга</w:t>
            </w:r>
          </w:p>
        </w:tc>
        <w:tc>
          <w:tcPr>
            <w:tcW w:w="0" w:type="auto"/>
          </w:tcPr>
          <w:p w:rsidR="00515BB4" w:rsidRPr="00DA29F3" w:rsidRDefault="00515BB4" w:rsidP="00515BB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2014</w:t>
            </w:r>
          </w:p>
        </w:tc>
        <w:tc>
          <w:tcPr>
            <w:tcW w:w="0" w:type="auto"/>
          </w:tcPr>
          <w:p w:rsidR="00515BB4" w:rsidRPr="00DA29F3" w:rsidRDefault="00515BB4" w:rsidP="00515BB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2024</w:t>
            </w:r>
          </w:p>
        </w:tc>
        <w:tc>
          <w:tcPr>
            <w:tcW w:w="0" w:type="auto"/>
          </w:tcPr>
          <w:p w:rsidR="00515BB4" w:rsidRPr="00DA29F3" w:rsidRDefault="00515BB4" w:rsidP="00515BB4">
            <w:pPr>
              <w:pStyle w:val="ConsPlusNormal"/>
              <w:widowControl/>
              <w:ind w:firstLine="0"/>
              <w:jc w:val="center"/>
              <w:rPr>
                <w:rFonts w:ascii="Times New Roman" w:hAnsi="Times New Roman" w:cs="Times New Roman"/>
                <w:sz w:val="18"/>
                <w:szCs w:val="18"/>
              </w:rPr>
            </w:pPr>
            <w:r w:rsidRPr="00766480">
              <w:rPr>
                <w:rFonts w:ascii="Times New Roman" w:hAnsi="Times New Roman" w:cs="Times New Roman"/>
                <w:sz w:val="18"/>
                <w:szCs w:val="18"/>
              </w:rPr>
              <w:t>Поддержание сложившегося уровня оплаты населением услуг бани</w:t>
            </w:r>
          </w:p>
        </w:tc>
        <w:tc>
          <w:tcPr>
            <w:tcW w:w="0" w:type="auto"/>
          </w:tcPr>
          <w:p w:rsidR="00515BB4" w:rsidRPr="00DA29F3" w:rsidRDefault="00515BB4" w:rsidP="00515BB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Повышение уровня оплаты населением услуг бани </w:t>
            </w:r>
          </w:p>
        </w:tc>
        <w:tc>
          <w:tcPr>
            <w:tcW w:w="0" w:type="auto"/>
          </w:tcPr>
          <w:p w:rsidR="00515BB4" w:rsidRPr="005F701D" w:rsidRDefault="00515BB4" w:rsidP="00515BB4">
            <w:pPr>
              <w:rPr>
                <w:sz w:val="18"/>
                <w:szCs w:val="18"/>
              </w:rPr>
            </w:pPr>
            <w:r w:rsidRPr="005F701D">
              <w:rPr>
                <w:sz w:val="18"/>
                <w:szCs w:val="18"/>
              </w:rPr>
              <w:t>Количество посещений бани населением в течение года</w:t>
            </w:r>
          </w:p>
        </w:tc>
      </w:tr>
    </w:tbl>
    <w:p w:rsidR="009944F4" w:rsidRDefault="009944F4" w:rsidP="009C5AAC">
      <w:pPr>
        <w:pStyle w:val="ConsPlusNormal"/>
        <w:widowControl/>
        <w:ind w:firstLine="0"/>
        <w:rPr>
          <w:rFonts w:ascii="Times New Roman" w:hAnsi="Times New Roman" w:cs="Times New Roman"/>
          <w:b/>
          <w:sz w:val="24"/>
          <w:szCs w:val="24"/>
        </w:rPr>
      </w:pPr>
    </w:p>
    <w:p w:rsidR="009944F4" w:rsidRDefault="009944F4" w:rsidP="009944F4">
      <w:pPr>
        <w:pStyle w:val="ConsPlusTitle"/>
        <w:widowControl/>
        <w:tabs>
          <w:tab w:val="left" w:pos="5040"/>
          <w:tab w:val="left" w:pos="5220"/>
        </w:tabs>
        <w:ind w:firstLine="5954"/>
        <w:rPr>
          <w:rFonts w:ascii="Times New Roman" w:hAnsi="Times New Roman" w:cs="Times New Roman"/>
        </w:rPr>
        <w:sectPr w:rsidR="009944F4" w:rsidSect="00515BB4">
          <w:pgSz w:w="16838" w:h="11906" w:orient="landscape"/>
          <w:pgMar w:top="1134" w:right="850" w:bottom="1134" w:left="1701" w:header="709" w:footer="709" w:gutter="0"/>
          <w:cols w:space="708"/>
          <w:docGrid w:linePitch="360"/>
        </w:sectPr>
      </w:pPr>
    </w:p>
    <w:p w:rsidR="009944F4" w:rsidRPr="009944F4" w:rsidRDefault="009944F4" w:rsidP="009944F4">
      <w:pPr>
        <w:tabs>
          <w:tab w:val="left" w:pos="5040"/>
          <w:tab w:val="left" w:pos="5220"/>
        </w:tabs>
        <w:autoSpaceDE w:val="0"/>
        <w:autoSpaceDN w:val="0"/>
        <w:adjustRightInd w:val="0"/>
        <w:ind w:firstLine="5954"/>
        <w:rPr>
          <w:b/>
          <w:bCs/>
          <w:sz w:val="20"/>
          <w:szCs w:val="20"/>
        </w:rPr>
      </w:pPr>
      <w:r w:rsidRPr="009944F4">
        <w:rPr>
          <w:b/>
          <w:bCs/>
          <w:sz w:val="20"/>
          <w:szCs w:val="20"/>
        </w:rPr>
        <w:lastRenderedPageBreak/>
        <w:t>Приложение № 2</w:t>
      </w:r>
    </w:p>
    <w:p w:rsidR="009944F4" w:rsidRPr="009944F4" w:rsidRDefault="009944F4" w:rsidP="009944F4">
      <w:pPr>
        <w:tabs>
          <w:tab w:val="left" w:pos="5040"/>
          <w:tab w:val="left" w:pos="5220"/>
        </w:tabs>
        <w:autoSpaceDE w:val="0"/>
        <w:autoSpaceDN w:val="0"/>
        <w:adjustRightInd w:val="0"/>
        <w:ind w:firstLine="5954"/>
        <w:rPr>
          <w:bCs/>
          <w:sz w:val="20"/>
          <w:szCs w:val="20"/>
        </w:rPr>
      </w:pPr>
      <w:r w:rsidRPr="009944F4">
        <w:rPr>
          <w:bCs/>
          <w:sz w:val="20"/>
          <w:szCs w:val="20"/>
        </w:rPr>
        <w:t>к муниципальной программе</w:t>
      </w:r>
    </w:p>
    <w:p w:rsidR="009944F4" w:rsidRPr="009944F4" w:rsidRDefault="009944F4" w:rsidP="009944F4">
      <w:pPr>
        <w:tabs>
          <w:tab w:val="left" w:pos="5040"/>
          <w:tab w:val="left" w:pos="5220"/>
        </w:tabs>
        <w:autoSpaceDE w:val="0"/>
        <w:autoSpaceDN w:val="0"/>
        <w:adjustRightInd w:val="0"/>
        <w:ind w:firstLine="5954"/>
        <w:rPr>
          <w:bCs/>
          <w:sz w:val="20"/>
          <w:szCs w:val="20"/>
        </w:rPr>
      </w:pPr>
      <w:r w:rsidRPr="009944F4">
        <w:rPr>
          <w:bCs/>
          <w:sz w:val="20"/>
          <w:szCs w:val="20"/>
        </w:rPr>
        <w:t>«Реформирование и модернизация</w:t>
      </w:r>
    </w:p>
    <w:p w:rsidR="009944F4" w:rsidRPr="009944F4" w:rsidRDefault="009944F4" w:rsidP="009944F4">
      <w:pPr>
        <w:tabs>
          <w:tab w:val="left" w:pos="5040"/>
          <w:tab w:val="left" w:pos="5220"/>
        </w:tabs>
        <w:autoSpaceDE w:val="0"/>
        <w:autoSpaceDN w:val="0"/>
        <w:adjustRightInd w:val="0"/>
        <w:ind w:firstLine="5954"/>
        <w:rPr>
          <w:bCs/>
          <w:sz w:val="20"/>
          <w:szCs w:val="20"/>
        </w:rPr>
      </w:pPr>
      <w:r w:rsidRPr="009944F4">
        <w:rPr>
          <w:bCs/>
          <w:sz w:val="20"/>
          <w:szCs w:val="20"/>
        </w:rPr>
        <w:t>жилищно-коммунального хозяйства</w:t>
      </w:r>
    </w:p>
    <w:p w:rsidR="009944F4" w:rsidRPr="009944F4" w:rsidRDefault="009944F4" w:rsidP="009944F4">
      <w:pPr>
        <w:tabs>
          <w:tab w:val="left" w:pos="5040"/>
          <w:tab w:val="left" w:pos="5220"/>
        </w:tabs>
        <w:autoSpaceDE w:val="0"/>
        <w:autoSpaceDN w:val="0"/>
        <w:adjustRightInd w:val="0"/>
        <w:ind w:firstLine="5954"/>
        <w:rPr>
          <w:bCs/>
          <w:sz w:val="20"/>
          <w:szCs w:val="20"/>
        </w:rPr>
      </w:pPr>
      <w:r w:rsidRPr="009944F4">
        <w:rPr>
          <w:bCs/>
          <w:sz w:val="20"/>
          <w:szCs w:val="20"/>
        </w:rPr>
        <w:t xml:space="preserve">и повышение энергетической </w:t>
      </w:r>
    </w:p>
    <w:p w:rsidR="009944F4" w:rsidRPr="009944F4" w:rsidRDefault="009944F4" w:rsidP="009944F4">
      <w:pPr>
        <w:tabs>
          <w:tab w:val="left" w:pos="5040"/>
          <w:tab w:val="left" w:pos="5220"/>
        </w:tabs>
        <w:autoSpaceDE w:val="0"/>
        <w:autoSpaceDN w:val="0"/>
        <w:adjustRightInd w:val="0"/>
        <w:ind w:firstLine="5954"/>
        <w:rPr>
          <w:bCs/>
          <w:sz w:val="20"/>
          <w:szCs w:val="20"/>
        </w:rPr>
      </w:pPr>
      <w:r w:rsidRPr="009944F4">
        <w:rPr>
          <w:bCs/>
          <w:sz w:val="20"/>
          <w:szCs w:val="20"/>
        </w:rPr>
        <w:t>эффективности в сельском поселении</w:t>
      </w:r>
    </w:p>
    <w:p w:rsidR="009944F4" w:rsidRPr="009944F4" w:rsidRDefault="009944F4" w:rsidP="009944F4">
      <w:pPr>
        <w:tabs>
          <w:tab w:val="left" w:pos="5040"/>
          <w:tab w:val="left" w:pos="5220"/>
        </w:tabs>
        <w:autoSpaceDE w:val="0"/>
        <w:autoSpaceDN w:val="0"/>
        <w:adjustRightInd w:val="0"/>
        <w:ind w:firstLine="5954"/>
        <w:rPr>
          <w:bCs/>
          <w:sz w:val="20"/>
          <w:szCs w:val="20"/>
        </w:rPr>
      </w:pPr>
      <w:r w:rsidRPr="009944F4">
        <w:rPr>
          <w:bCs/>
          <w:sz w:val="20"/>
          <w:szCs w:val="20"/>
        </w:rPr>
        <w:t xml:space="preserve">Хатанга» </w:t>
      </w:r>
    </w:p>
    <w:p w:rsidR="009944F4" w:rsidRPr="009944F4" w:rsidRDefault="009944F4" w:rsidP="009944F4">
      <w:pPr>
        <w:tabs>
          <w:tab w:val="left" w:pos="5040"/>
          <w:tab w:val="left" w:pos="5220"/>
        </w:tabs>
        <w:autoSpaceDE w:val="0"/>
        <w:autoSpaceDN w:val="0"/>
        <w:adjustRightInd w:val="0"/>
        <w:jc w:val="center"/>
        <w:rPr>
          <w:b/>
          <w:bCs/>
        </w:rPr>
      </w:pPr>
    </w:p>
    <w:p w:rsidR="009944F4" w:rsidRPr="009944F4" w:rsidRDefault="009944F4" w:rsidP="009944F4">
      <w:pPr>
        <w:tabs>
          <w:tab w:val="left" w:pos="5040"/>
          <w:tab w:val="left" w:pos="5220"/>
        </w:tabs>
        <w:autoSpaceDE w:val="0"/>
        <w:autoSpaceDN w:val="0"/>
        <w:adjustRightInd w:val="0"/>
        <w:jc w:val="center"/>
        <w:rPr>
          <w:b/>
          <w:bCs/>
          <w:sz w:val="28"/>
        </w:rPr>
      </w:pPr>
      <w:r w:rsidRPr="009944F4">
        <w:rPr>
          <w:b/>
          <w:bCs/>
          <w:sz w:val="28"/>
        </w:rPr>
        <w:t xml:space="preserve">Подпрограмма  </w:t>
      </w:r>
    </w:p>
    <w:p w:rsidR="009944F4" w:rsidRPr="009944F4" w:rsidRDefault="009944F4" w:rsidP="009944F4">
      <w:pPr>
        <w:tabs>
          <w:tab w:val="left" w:pos="5040"/>
          <w:tab w:val="left" w:pos="5220"/>
        </w:tabs>
        <w:autoSpaceDE w:val="0"/>
        <w:autoSpaceDN w:val="0"/>
        <w:adjustRightInd w:val="0"/>
        <w:jc w:val="center"/>
        <w:rPr>
          <w:b/>
          <w:bCs/>
          <w:sz w:val="28"/>
        </w:rPr>
      </w:pPr>
      <w:r w:rsidRPr="009944F4">
        <w:rPr>
          <w:b/>
          <w:bCs/>
          <w:sz w:val="28"/>
        </w:rPr>
        <w:t>«Создание безопасных и комфортных условий проживания многодетных семей в домах с печным отоплением»</w:t>
      </w:r>
    </w:p>
    <w:p w:rsidR="009944F4" w:rsidRPr="00CE7704" w:rsidRDefault="009944F4" w:rsidP="009944F4">
      <w:pPr>
        <w:autoSpaceDE w:val="0"/>
        <w:autoSpaceDN w:val="0"/>
        <w:adjustRightInd w:val="0"/>
        <w:rPr>
          <w:bCs/>
          <w:sz w:val="20"/>
        </w:rPr>
      </w:pPr>
    </w:p>
    <w:p w:rsidR="009944F4" w:rsidRDefault="009944F4" w:rsidP="009944F4">
      <w:pPr>
        <w:numPr>
          <w:ilvl w:val="0"/>
          <w:numId w:val="17"/>
        </w:numPr>
        <w:tabs>
          <w:tab w:val="left" w:pos="5040"/>
          <w:tab w:val="left" w:pos="5220"/>
        </w:tabs>
        <w:autoSpaceDE w:val="0"/>
        <w:autoSpaceDN w:val="0"/>
        <w:adjustRightInd w:val="0"/>
        <w:jc w:val="center"/>
        <w:rPr>
          <w:b/>
          <w:bCs/>
          <w:sz w:val="28"/>
        </w:rPr>
      </w:pPr>
      <w:r w:rsidRPr="009944F4">
        <w:rPr>
          <w:b/>
          <w:bCs/>
          <w:sz w:val="28"/>
        </w:rPr>
        <w:t xml:space="preserve"> Паспорт Подпрограммы </w:t>
      </w:r>
    </w:p>
    <w:p w:rsidR="00CE7704" w:rsidRPr="00CE7704" w:rsidRDefault="00CE7704" w:rsidP="00CE7704">
      <w:pPr>
        <w:tabs>
          <w:tab w:val="left" w:pos="5040"/>
          <w:tab w:val="left" w:pos="5220"/>
        </w:tabs>
        <w:autoSpaceDE w:val="0"/>
        <w:autoSpaceDN w:val="0"/>
        <w:adjustRightInd w:val="0"/>
        <w:ind w:left="720"/>
        <w:rPr>
          <w:b/>
          <w:bCs/>
          <w:sz w:val="1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84"/>
      </w:tblGrid>
      <w:tr w:rsidR="009944F4" w:rsidRPr="009944F4" w:rsidTr="009944F4">
        <w:tc>
          <w:tcPr>
            <w:tcW w:w="3780" w:type="dxa"/>
            <w:tcBorders>
              <w:top w:val="single" w:sz="4" w:space="0" w:color="auto"/>
              <w:left w:val="single" w:sz="4" w:space="0" w:color="auto"/>
              <w:bottom w:val="single" w:sz="4" w:space="0" w:color="auto"/>
              <w:right w:val="single" w:sz="4" w:space="0" w:color="auto"/>
            </w:tcBorders>
            <w:vAlign w:val="center"/>
          </w:tcPr>
          <w:p w:rsidR="009944F4" w:rsidRPr="009944F4" w:rsidRDefault="009944F4" w:rsidP="009C5AAC">
            <w:pPr>
              <w:autoSpaceDE w:val="0"/>
              <w:autoSpaceDN w:val="0"/>
              <w:adjustRightInd w:val="0"/>
              <w:ind w:firstLine="0"/>
            </w:pPr>
            <w:r w:rsidRPr="009944F4">
              <w:t>Ответственный исполнитель подпрограммы</w:t>
            </w:r>
          </w:p>
        </w:tc>
        <w:tc>
          <w:tcPr>
            <w:tcW w:w="5684" w:type="dxa"/>
            <w:tcBorders>
              <w:top w:val="single" w:sz="4" w:space="0" w:color="auto"/>
              <w:left w:val="single" w:sz="4" w:space="0" w:color="auto"/>
              <w:bottom w:val="single" w:sz="4" w:space="0" w:color="auto"/>
              <w:right w:val="single" w:sz="4" w:space="0" w:color="auto"/>
            </w:tcBorders>
            <w:vAlign w:val="center"/>
          </w:tcPr>
          <w:p w:rsidR="009944F4" w:rsidRPr="009944F4" w:rsidRDefault="009944F4" w:rsidP="009C5AAC">
            <w:pPr>
              <w:tabs>
                <w:tab w:val="left" w:pos="5040"/>
                <w:tab w:val="left" w:pos="5220"/>
              </w:tabs>
              <w:autoSpaceDE w:val="0"/>
              <w:autoSpaceDN w:val="0"/>
              <w:adjustRightInd w:val="0"/>
              <w:ind w:firstLine="0"/>
              <w:rPr>
                <w:bCs/>
              </w:rPr>
            </w:pPr>
            <w:r w:rsidRPr="009944F4">
              <w:rPr>
                <w:bCs/>
              </w:rPr>
              <w:t>Отдел ЖКХ, благоустройства и градостроительства Администрации сельского поселения Хатанга</w:t>
            </w:r>
          </w:p>
        </w:tc>
      </w:tr>
      <w:tr w:rsidR="009944F4" w:rsidRPr="009944F4" w:rsidTr="009944F4">
        <w:tc>
          <w:tcPr>
            <w:tcW w:w="3780" w:type="dxa"/>
            <w:tcBorders>
              <w:top w:val="single" w:sz="4" w:space="0" w:color="auto"/>
              <w:left w:val="single" w:sz="4" w:space="0" w:color="auto"/>
              <w:bottom w:val="single" w:sz="4" w:space="0" w:color="auto"/>
              <w:right w:val="single" w:sz="4" w:space="0" w:color="auto"/>
            </w:tcBorders>
            <w:vAlign w:val="center"/>
          </w:tcPr>
          <w:p w:rsidR="009944F4" w:rsidRPr="009944F4" w:rsidRDefault="009944F4" w:rsidP="009C5AAC">
            <w:pPr>
              <w:ind w:firstLine="0"/>
            </w:pPr>
            <w:r w:rsidRPr="009944F4">
              <w:t>Правовые основания для разработки муниципальной подпрограммы</w:t>
            </w:r>
          </w:p>
        </w:tc>
        <w:tc>
          <w:tcPr>
            <w:tcW w:w="5684" w:type="dxa"/>
            <w:tcBorders>
              <w:top w:val="single" w:sz="4" w:space="0" w:color="auto"/>
              <w:left w:val="single" w:sz="4" w:space="0" w:color="auto"/>
              <w:bottom w:val="single" w:sz="4" w:space="0" w:color="auto"/>
              <w:right w:val="single" w:sz="4" w:space="0" w:color="auto"/>
            </w:tcBorders>
            <w:vAlign w:val="center"/>
          </w:tcPr>
          <w:p w:rsidR="009944F4" w:rsidRPr="009944F4" w:rsidRDefault="009944F4" w:rsidP="009C5AAC">
            <w:pPr>
              <w:ind w:firstLine="0"/>
              <w:rPr>
                <w:lang w:val="x-none"/>
              </w:rPr>
            </w:pPr>
            <w:r w:rsidRPr="009944F4">
              <w:rPr>
                <w:lang w:val="x-none"/>
              </w:rPr>
              <w:t>1. ст. 179 Бюджетного Кодекса Р</w:t>
            </w:r>
            <w:r w:rsidRPr="009944F4">
              <w:t>оссийской Федерации</w:t>
            </w:r>
          </w:p>
          <w:p w:rsidR="009944F4" w:rsidRPr="009944F4" w:rsidRDefault="009944F4" w:rsidP="009C5AAC">
            <w:pPr>
              <w:ind w:firstLine="0"/>
            </w:pPr>
            <w:r w:rsidRPr="009944F4">
              <w:t>2</w:t>
            </w:r>
            <w:r w:rsidRPr="009944F4">
              <w:rPr>
                <w:lang w:val="x-none"/>
              </w:rPr>
              <w:t>.</w:t>
            </w:r>
            <w:r w:rsidRPr="009944F4">
              <w:t xml:space="preserve"> Постановление Администрации сельского поселения Хатанга от 28.01.2020 г. № 006-П «О внесении изменений в Постановление администрации сельского поселения Хатанга от 30.07.2013г. № 103-П «Об утверждении порядка принятия решений о разработке муниципальных программ сельского поселения Хатанга, их формировании и реализации»</w:t>
            </w:r>
          </w:p>
        </w:tc>
      </w:tr>
      <w:tr w:rsidR="009944F4" w:rsidRPr="009944F4" w:rsidTr="009944F4">
        <w:tc>
          <w:tcPr>
            <w:tcW w:w="3780" w:type="dxa"/>
            <w:tcBorders>
              <w:top w:val="single" w:sz="4" w:space="0" w:color="auto"/>
              <w:left w:val="single" w:sz="4" w:space="0" w:color="auto"/>
              <w:bottom w:val="single" w:sz="4" w:space="0" w:color="auto"/>
              <w:right w:val="single" w:sz="4" w:space="0" w:color="auto"/>
            </w:tcBorders>
            <w:vAlign w:val="center"/>
          </w:tcPr>
          <w:p w:rsidR="009944F4" w:rsidRPr="009944F4" w:rsidRDefault="009944F4" w:rsidP="009C5AAC">
            <w:pPr>
              <w:autoSpaceDE w:val="0"/>
              <w:autoSpaceDN w:val="0"/>
              <w:adjustRightInd w:val="0"/>
              <w:spacing w:line="276" w:lineRule="auto"/>
              <w:ind w:firstLine="0"/>
              <w:rPr>
                <w:lang w:eastAsia="en-US"/>
              </w:rPr>
            </w:pPr>
            <w:r w:rsidRPr="009944F4">
              <w:rPr>
                <w:lang w:eastAsia="en-US"/>
              </w:rPr>
              <w:t>Цели подпрограммы</w:t>
            </w:r>
          </w:p>
          <w:p w:rsidR="009944F4" w:rsidRPr="009944F4" w:rsidRDefault="009944F4" w:rsidP="009C5AAC">
            <w:pPr>
              <w:autoSpaceDE w:val="0"/>
              <w:autoSpaceDN w:val="0"/>
              <w:adjustRightInd w:val="0"/>
              <w:spacing w:line="276" w:lineRule="auto"/>
              <w:ind w:firstLine="0"/>
              <w:rPr>
                <w:lang w:eastAsia="en-US"/>
              </w:rPr>
            </w:pPr>
          </w:p>
        </w:tc>
        <w:tc>
          <w:tcPr>
            <w:tcW w:w="5684" w:type="dxa"/>
            <w:tcBorders>
              <w:top w:val="single" w:sz="4" w:space="0" w:color="auto"/>
              <w:left w:val="single" w:sz="4" w:space="0" w:color="auto"/>
              <w:bottom w:val="single" w:sz="4" w:space="0" w:color="auto"/>
              <w:right w:val="single" w:sz="4" w:space="0" w:color="auto"/>
            </w:tcBorders>
            <w:vAlign w:val="center"/>
            <w:hideMark/>
          </w:tcPr>
          <w:p w:rsidR="009944F4" w:rsidRPr="009944F4" w:rsidRDefault="009944F4" w:rsidP="009C5AAC">
            <w:pPr>
              <w:autoSpaceDE w:val="0"/>
              <w:autoSpaceDN w:val="0"/>
              <w:adjustRightInd w:val="0"/>
              <w:spacing w:line="276" w:lineRule="auto"/>
              <w:ind w:firstLine="0"/>
              <w:rPr>
                <w:lang w:eastAsia="en-US"/>
              </w:rPr>
            </w:pPr>
            <w:r w:rsidRPr="009944F4">
              <w:rPr>
                <w:lang w:eastAsia="en-US"/>
              </w:rPr>
              <w:t>Улучшение качества жизни и благосостояния многодетных семей, проживающих в домах с печным отоплением.</w:t>
            </w:r>
          </w:p>
        </w:tc>
      </w:tr>
      <w:tr w:rsidR="009944F4" w:rsidRPr="009944F4" w:rsidTr="009944F4">
        <w:tc>
          <w:tcPr>
            <w:tcW w:w="3780" w:type="dxa"/>
            <w:tcBorders>
              <w:top w:val="single" w:sz="4" w:space="0" w:color="auto"/>
              <w:left w:val="single" w:sz="4" w:space="0" w:color="auto"/>
              <w:bottom w:val="single" w:sz="4" w:space="0" w:color="auto"/>
              <w:right w:val="single" w:sz="4" w:space="0" w:color="auto"/>
            </w:tcBorders>
            <w:vAlign w:val="center"/>
          </w:tcPr>
          <w:p w:rsidR="009944F4" w:rsidRPr="009944F4" w:rsidRDefault="009944F4" w:rsidP="009C5AAC">
            <w:pPr>
              <w:autoSpaceDE w:val="0"/>
              <w:autoSpaceDN w:val="0"/>
              <w:adjustRightInd w:val="0"/>
              <w:spacing w:line="276" w:lineRule="auto"/>
              <w:ind w:firstLine="0"/>
              <w:rPr>
                <w:lang w:eastAsia="en-US"/>
              </w:rPr>
            </w:pPr>
            <w:r w:rsidRPr="009944F4">
              <w:rPr>
                <w:lang w:eastAsia="en-US"/>
              </w:rPr>
              <w:t>Задачи подпрограммы</w:t>
            </w:r>
          </w:p>
        </w:tc>
        <w:tc>
          <w:tcPr>
            <w:tcW w:w="5684" w:type="dxa"/>
            <w:tcBorders>
              <w:top w:val="single" w:sz="4" w:space="0" w:color="auto"/>
              <w:left w:val="single" w:sz="4" w:space="0" w:color="auto"/>
              <w:bottom w:val="single" w:sz="4" w:space="0" w:color="auto"/>
              <w:right w:val="single" w:sz="4" w:space="0" w:color="auto"/>
            </w:tcBorders>
            <w:vAlign w:val="center"/>
          </w:tcPr>
          <w:p w:rsidR="009944F4" w:rsidRPr="009944F4" w:rsidRDefault="009944F4" w:rsidP="009C5AAC">
            <w:pPr>
              <w:autoSpaceDE w:val="0"/>
              <w:autoSpaceDN w:val="0"/>
              <w:adjustRightInd w:val="0"/>
              <w:spacing w:line="276" w:lineRule="auto"/>
              <w:ind w:firstLine="0"/>
              <w:rPr>
                <w:lang w:eastAsia="en-US"/>
              </w:rPr>
            </w:pPr>
            <w:r w:rsidRPr="009944F4">
              <w:rPr>
                <w:lang w:eastAsia="en-US"/>
              </w:rPr>
              <w:t>Обеспечение пожарной безопасности и ремонта печного оборудования в жилых помещениях многодетных семей, проживающих в поселках поселения</w:t>
            </w:r>
          </w:p>
        </w:tc>
      </w:tr>
      <w:tr w:rsidR="009944F4" w:rsidRPr="009944F4" w:rsidTr="009944F4">
        <w:trPr>
          <w:trHeight w:val="456"/>
        </w:trPr>
        <w:tc>
          <w:tcPr>
            <w:tcW w:w="3780" w:type="dxa"/>
            <w:tcBorders>
              <w:top w:val="single" w:sz="4" w:space="0" w:color="auto"/>
              <w:left w:val="single" w:sz="4" w:space="0" w:color="auto"/>
              <w:bottom w:val="single" w:sz="4" w:space="0" w:color="auto"/>
              <w:right w:val="single" w:sz="4" w:space="0" w:color="auto"/>
            </w:tcBorders>
            <w:vAlign w:val="center"/>
          </w:tcPr>
          <w:p w:rsidR="009944F4" w:rsidRPr="009944F4" w:rsidRDefault="009944F4" w:rsidP="009C5AAC">
            <w:pPr>
              <w:autoSpaceDE w:val="0"/>
              <w:autoSpaceDN w:val="0"/>
              <w:adjustRightInd w:val="0"/>
              <w:ind w:firstLine="0"/>
              <w:rPr>
                <w:lang w:eastAsia="en-US"/>
              </w:rPr>
            </w:pPr>
            <w:r w:rsidRPr="009944F4">
              <w:t>Показатели результатов</w:t>
            </w:r>
            <w:r w:rsidRPr="009944F4">
              <w:rPr>
                <w:rFonts w:ascii="Arial" w:hAnsi="Arial" w:cs="Arial"/>
              </w:rPr>
              <w:t xml:space="preserve"> </w:t>
            </w:r>
            <w:r w:rsidRPr="009944F4">
              <w:t>подпрограммы</w:t>
            </w:r>
          </w:p>
        </w:tc>
        <w:tc>
          <w:tcPr>
            <w:tcW w:w="5684" w:type="dxa"/>
            <w:tcBorders>
              <w:top w:val="single" w:sz="4" w:space="0" w:color="auto"/>
              <w:left w:val="single" w:sz="4" w:space="0" w:color="auto"/>
              <w:bottom w:val="single" w:sz="4" w:space="0" w:color="auto"/>
              <w:right w:val="single" w:sz="4" w:space="0" w:color="auto"/>
            </w:tcBorders>
            <w:vAlign w:val="center"/>
            <w:hideMark/>
          </w:tcPr>
          <w:p w:rsidR="009944F4" w:rsidRPr="009944F4" w:rsidRDefault="009944F4" w:rsidP="009C5AAC">
            <w:pPr>
              <w:spacing w:line="230" w:lineRule="auto"/>
              <w:ind w:firstLine="0"/>
              <w:rPr>
                <w:lang w:eastAsia="en-US"/>
              </w:rPr>
            </w:pPr>
            <w:r w:rsidRPr="009944F4">
              <w:rPr>
                <w:lang w:eastAsia="en-US"/>
              </w:rPr>
              <w:t xml:space="preserve">Количество многодетных семей, у которых в жилых помещениях отремонтировано печное отопление. </w:t>
            </w:r>
          </w:p>
        </w:tc>
      </w:tr>
      <w:tr w:rsidR="009944F4" w:rsidRPr="009944F4" w:rsidTr="009944F4">
        <w:trPr>
          <w:trHeight w:val="449"/>
        </w:trPr>
        <w:tc>
          <w:tcPr>
            <w:tcW w:w="3780" w:type="dxa"/>
            <w:tcBorders>
              <w:top w:val="single" w:sz="4" w:space="0" w:color="auto"/>
              <w:left w:val="single" w:sz="4" w:space="0" w:color="auto"/>
              <w:bottom w:val="single" w:sz="4" w:space="0" w:color="auto"/>
              <w:right w:val="single" w:sz="4" w:space="0" w:color="auto"/>
            </w:tcBorders>
            <w:vAlign w:val="center"/>
            <w:hideMark/>
          </w:tcPr>
          <w:p w:rsidR="009944F4" w:rsidRPr="009944F4" w:rsidRDefault="009944F4" w:rsidP="009C5AAC">
            <w:pPr>
              <w:widowControl w:val="0"/>
              <w:autoSpaceDE w:val="0"/>
              <w:autoSpaceDN w:val="0"/>
              <w:adjustRightInd w:val="0"/>
              <w:spacing w:line="276" w:lineRule="auto"/>
              <w:ind w:firstLine="0"/>
              <w:rPr>
                <w:lang w:eastAsia="en-US"/>
              </w:rPr>
            </w:pPr>
            <w:r w:rsidRPr="009944F4">
              <w:t>Этапы и сроки реализации подпрограммы</w:t>
            </w:r>
          </w:p>
        </w:tc>
        <w:tc>
          <w:tcPr>
            <w:tcW w:w="5684" w:type="dxa"/>
            <w:tcBorders>
              <w:top w:val="single" w:sz="4" w:space="0" w:color="auto"/>
              <w:left w:val="single" w:sz="4" w:space="0" w:color="auto"/>
              <w:bottom w:val="single" w:sz="4" w:space="0" w:color="auto"/>
              <w:right w:val="single" w:sz="4" w:space="0" w:color="auto"/>
            </w:tcBorders>
            <w:vAlign w:val="center"/>
            <w:hideMark/>
          </w:tcPr>
          <w:p w:rsidR="009944F4" w:rsidRPr="009944F4" w:rsidRDefault="009944F4" w:rsidP="009C5AAC">
            <w:pPr>
              <w:widowControl w:val="0"/>
              <w:autoSpaceDE w:val="0"/>
              <w:autoSpaceDN w:val="0"/>
              <w:adjustRightInd w:val="0"/>
              <w:spacing w:line="276" w:lineRule="auto"/>
              <w:ind w:firstLine="0"/>
              <w:rPr>
                <w:lang w:eastAsia="en-US"/>
              </w:rPr>
            </w:pPr>
            <w:r w:rsidRPr="009944F4">
              <w:rPr>
                <w:lang w:eastAsia="en-US"/>
              </w:rPr>
              <w:t>2014 - 2024 годы</w:t>
            </w:r>
          </w:p>
        </w:tc>
      </w:tr>
      <w:tr w:rsidR="009944F4" w:rsidRPr="009944F4" w:rsidTr="009944F4">
        <w:trPr>
          <w:trHeight w:val="3919"/>
        </w:trPr>
        <w:tc>
          <w:tcPr>
            <w:tcW w:w="3780" w:type="dxa"/>
            <w:tcBorders>
              <w:top w:val="single" w:sz="4" w:space="0" w:color="auto"/>
              <w:left w:val="single" w:sz="4" w:space="0" w:color="auto"/>
              <w:bottom w:val="single" w:sz="4" w:space="0" w:color="auto"/>
              <w:right w:val="single" w:sz="4" w:space="0" w:color="auto"/>
            </w:tcBorders>
            <w:vAlign w:val="center"/>
            <w:hideMark/>
          </w:tcPr>
          <w:p w:rsidR="009944F4" w:rsidRPr="009944F4" w:rsidRDefault="009944F4" w:rsidP="009C5AAC">
            <w:pPr>
              <w:widowControl w:val="0"/>
              <w:autoSpaceDE w:val="0"/>
              <w:autoSpaceDN w:val="0"/>
              <w:adjustRightInd w:val="0"/>
              <w:spacing w:line="276" w:lineRule="auto"/>
              <w:ind w:firstLine="0"/>
              <w:rPr>
                <w:lang w:eastAsia="en-US"/>
              </w:rPr>
            </w:pPr>
            <w:r w:rsidRPr="009944F4">
              <w:t>Финансовое обеспечение подпрограммы</w:t>
            </w:r>
          </w:p>
        </w:tc>
        <w:tc>
          <w:tcPr>
            <w:tcW w:w="5684" w:type="dxa"/>
            <w:tcBorders>
              <w:top w:val="single" w:sz="4" w:space="0" w:color="auto"/>
              <w:left w:val="single" w:sz="4" w:space="0" w:color="auto"/>
              <w:bottom w:val="single" w:sz="4" w:space="0" w:color="auto"/>
              <w:right w:val="single" w:sz="4" w:space="0" w:color="auto"/>
            </w:tcBorders>
            <w:vAlign w:val="center"/>
            <w:hideMark/>
          </w:tcPr>
          <w:p w:rsidR="009944F4" w:rsidRPr="009944F4" w:rsidRDefault="009944F4" w:rsidP="009C5AAC">
            <w:pPr>
              <w:spacing w:line="230" w:lineRule="auto"/>
              <w:ind w:firstLine="0"/>
              <w:rPr>
                <w:lang w:eastAsia="en-US"/>
              </w:rPr>
            </w:pPr>
            <w:r w:rsidRPr="009944F4">
              <w:rPr>
                <w:lang w:eastAsia="en-US"/>
              </w:rPr>
              <w:t xml:space="preserve">Общий объем финансирования за счет средств бюджета сельского поселения Хатанга составит: Всего – 626,28 тыс. руб.: </w:t>
            </w:r>
          </w:p>
          <w:p w:rsidR="009944F4" w:rsidRPr="009944F4" w:rsidRDefault="009944F4" w:rsidP="009C5AAC">
            <w:pPr>
              <w:spacing w:line="230" w:lineRule="auto"/>
              <w:ind w:firstLine="0"/>
              <w:rPr>
                <w:lang w:eastAsia="en-US"/>
              </w:rPr>
            </w:pPr>
            <w:r w:rsidRPr="009944F4">
              <w:rPr>
                <w:lang w:eastAsia="en-US"/>
              </w:rPr>
              <w:t xml:space="preserve">в том числе по годам:                                              </w:t>
            </w:r>
            <w:r w:rsidRPr="009944F4">
              <w:rPr>
                <w:lang w:eastAsia="en-US"/>
              </w:rPr>
              <w:br/>
              <w:t xml:space="preserve">2014 год – 313,14 тыс. руб.;                    </w:t>
            </w:r>
            <w:r w:rsidRPr="009944F4">
              <w:rPr>
                <w:lang w:eastAsia="en-US"/>
              </w:rPr>
              <w:br/>
              <w:t xml:space="preserve">2015 год – 313,14 тыс. руб.;                    </w:t>
            </w:r>
            <w:r w:rsidRPr="009944F4">
              <w:rPr>
                <w:lang w:eastAsia="en-US"/>
              </w:rPr>
              <w:br/>
              <w:t>2016 год – 0,00 тыс. руб.;</w:t>
            </w:r>
          </w:p>
          <w:p w:rsidR="009944F4" w:rsidRPr="009944F4" w:rsidRDefault="009944F4" w:rsidP="009C5AAC">
            <w:pPr>
              <w:spacing w:line="230" w:lineRule="auto"/>
              <w:ind w:firstLine="0"/>
              <w:rPr>
                <w:lang w:eastAsia="en-US"/>
              </w:rPr>
            </w:pPr>
            <w:r w:rsidRPr="009944F4">
              <w:rPr>
                <w:lang w:eastAsia="en-US"/>
              </w:rPr>
              <w:t>2017 год – 0,00 тыс. руб.;</w:t>
            </w:r>
          </w:p>
          <w:p w:rsidR="009944F4" w:rsidRPr="009944F4" w:rsidRDefault="009944F4" w:rsidP="009C5AAC">
            <w:pPr>
              <w:spacing w:line="230" w:lineRule="auto"/>
              <w:ind w:firstLine="0"/>
              <w:rPr>
                <w:lang w:eastAsia="en-US"/>
              </w:rPr>
            </w:pPr>
            <w:r w:rsidRPr="009944F4">
              <w:rPr>
                <w:lang w:eastAsia="en-US"/>
              </w:rPr>
              <w:t>2018 год – 0,00 тыс. руб.;</w:t>
            </w:r>
          </w:p>
          <w:p w:rsidR="009944F4" w:rsidRPr="009944F4" w:rsidRDefault="009944F4" w:rsidP="009C5AAC">
            <w:pPr>
              <w:spacing w:line="230" w:lineRule="auto"/>
              <w:ind w:firstLine="0"/>
              <w:rPr>
                <w:lang w:eastAsia="en-US"/>
              </w:rPr>
            </w:pPr>
            <w:r w:rsidRPr="009944F4">
              <w:rPr>
                <w:lang w:eastAsia="en-US"/>
              </w:rPr>
              <w:t>2019 год – 0,00 тыс. руб.;</w:t>
            </w:r>
          </w:p>
          <w:p w:rsidR="009944F4" w:rsidRPr="009944F4" w:rsidRDefault="009944F4" w:rsidP="009C5AAC">
            <w:pPr>
              <w:spacing w:line="230" w:lineRule="auto"/>
              <w:ind w:firstLine="0"/>
              <w:rPr>
                <w:lang w:eastAsia="en-US"/>
              </w:rPr>
            </w:pPr>
            <w:r w:rsidRPr="009944F4">
              <w:rPr>
                <w:lang w:eastAsia="en-US"/>
              </w:rPr>
              <w:t>2020 год – 0,00 тыс. руб.;</w:t>
            </w:r>
          </w:p>
          <w:p w:rsidR="009944F4" w:rsidRPr="009944F4" w:rsidRDefault="009944F4" w:rsidP="009C5AAC">
            <w:pPr>
              <w:spacing w:line="230" w:lineRule="auto"/>
              <w:ind w:firstLine="0"/>
              <w:rPr>
                <w:lang w:eastAsia="en-US"/>
              </w:rPr>
            </w:pPr>
            <w:r w:rsidRPr="009944F4">
              <w:rPr>
                <w:lang w:eastAsia="en-US"/>
              </w:rPr>
              <w:t>2021 год – 0,00 тыс. руб.;</w:t>
            </w:r>
          </w:p>
          <w:p w:rsidR="009944F4" w:rsidRPr="009944F4" w:rsidRDefault="009944F4" w:rsidP="009C5AAC">
            <w:pPr>
              <w:spacing w:line="230" w:lineRule="auto"/>
              <w:ind w:firstLine="0"/>
              <w:rPr>
                <w:lang w:eastAsia="en-US"/>
              </w:rPr>
            </w:pPr>
            <w:r w:rsidRPr="009944F4">
              <w:rPr>
                <w:lang w:eastAsia="en-US"/>
              </w:rPr>
              <w:t>2022 год – 0,00 тыс. руб;</w:t>
            </w:r>
          </w:p>
          <w:p w:rsidR="009944F4" w:rsidRPr="009944F4" w:rsidRDefault="009944F4" w:rsidP="009C5AAC">
            <w:pPr>
              <w:spacing w:line="230" w:lineRule="auto"/>
              <w:ind w:firstLine="0"/>
              <w:rPr>
                <w:rFonts w:ascii="Courier New" w:hAnsi="Courier New" w:cs="Courier New"/>
                <w:lang w:eastAsia="en-US"/>
              </w:rPr>
            </w:pPr>
            <w:r w:rsidRPr="009944F4">
              <w:rPr>
                <w:lang w:eastAsia="en-US"/>
              </w:rPr>
              <w:t>2023 год – 0,00 тыс. руб.</w:t>
            </w:r>
            <w:r w:rsidRPr="009944F4">
              <w:rPr>
                <w:rFonts w:ascii="Courier New" w:hAnsi="Courier New" w:cs="Courier New"/>
                <w:lang w:eastAsia="en-US"/>
              </w:rPr>
              <w:t xml:space="preserve"> </w:t>
            </w:r>
          </w:p>
          <w:p w:rsidR="009944F4" w:rsidRPr="009944F4" w:rsidRDefault="009944F4" w:rsidP="009C5AAC">
            <w:pPr>
              <w:spacing w:line="230" w:lineRule="auto"/>
              <w:ind w:firstLine="0"/>
              <w:rPr>
                <w:bCs/>
                <w:lang w:eastAsia="en-US"/>
              </w:rPr>
            </w:pPr>
            <w:r w:rsidRPr="009944F4">
              <w:rPr>
                <w:lang w:eastAsia="en-US"/>
              </w:rPr>
              <w:t>2024 год – 0,00 тыс. руб.</w:t>
            </w:r>
            <w:r w:rsidRPr="009944F4">
              <w:rPr>
                <w:rFonts w:ascii="Courier New" w:hAnsi="Courier New" w:cs="Courier New"/>
                <w:lang w:eastAsia="en-US"/>
              </w:rPr>
              <w:t xml:space="preserve">                                         </w:t>
            </w:r>
          </w:p>
        </w:tc>
      </w:tr>
    </w:tbl>
    <w:p w:rsidR="009944F4" w:rsidRPr="009944F4" w:rsidRDefault="009944F4" w:rsidP="003F144B">
      <w:pPr>
        <w:numPr>
          <w:ilvl w:val="0"/>
          <w:numId w:val="17"/>
        </w:numPr>
        <w:ind w:firstLine="0"/>
        <w:contextualSpacing/>
        <w:jc w:val="center"/>
        <w:rPr>
          <w:b/>
          <w:sz w:val="28"/>
          <w:szCs w:val="28"/>
        </w:rPr>
      </w:pPr>
      <w:r w:rsidRPr="009944F4">
        <w:rPr>
          <w:b/>
          <w:sz w:val="28"/>
          <w:szCs w:val="28"/>
        </w:rPr>
        <w:lastRenderedPageBreak/>
        <w:t>Постановка проблемы и обоснование необходимости разработки подпрограммы</w:t>
      </w:r>
    </w:p>
    <w:p w:rsidR="009944F4" w:rsidRPr="009944F4" w:rsidRDefault="009944F4" w:rsidP="003F144B">
      <w:pPr>
        <w:ind w:left="720"/>
        <w:contextualSpacing/>
        <w:rPr>
          <w:sz w:val="28"/>
          <w:szCs w:val="28"/>
        </w:rPr>
      </w:pPr>
    </w:p>
    <w:p w:rsidR="009944F4" w:rsidRPr="009944F4" w:rsidRDefault="009944F4" w:rsidP="003F144B">
      <w:pPr>
        <w:jc w:val="both"/>
        <w:rPr>
          <w:sz w:val="28"/>
          <w:szCs w:val="28"/>
        </w:rPr>
      </w:pPr>
      <w:r w:rsidRPr="009944F4">
        <w:rPr>
          <w:sz w:val="28"/>
          <w:szCs w:val="28"/>
        </w:rPr>
        <w:t>Общая площадь жилищного фонда в сельском поселении Хатанга составляет 92,03 тыс. кв. метров, удельный вес благоустроенного жилищного фонда – 65,3%. Самый высокий уровень благоустройства жилищного фонда в селе Хатанга, а самый низкий в поселках поселения, в которых население проживает в домах с печным отоплением. В качестве топлива используется уголь, который предоставляется безвозмездно, в количестве 10 тонн на одно дворовое хозяйство.</w:t>
      </w:r>
    </w:p>
    <w:p w:rsidR="009944F4" w:rsidRPr="009944F4" w:rsidRDefault="009944F4" w:rsidP="003F144B">
      <w:pPr>
        <w:jc w:val="both"/>
        <w:rPr>
          <w:sz w:val="28"/>
          <w:szCs w:val="28"/>
        </w:rPr>
      </w:pPr>
      <w:r w:rsidRPr="009944F4">
        <w:rPr>
          <w:sz w:val="28"/>
          <w:szCs w:val="28"/>
        </w:rPr>
        <w:t xml:space="preserve">Жилые дома в поселках построены в период с 1930 по 1980 год. Состояние большинства из них характеризуется высокой степенью изношенности. Эксплуатация домов в суровых климатических условиях и отсутствие на протяжении многих лет финансовых средств на поддержание или восстановление потребительских свойств, не могли не отразиться на их конструктивном состоянии и эксплуатационной надежности. Для приведения жилых домов в надлежащее состояние, обеспечивающее комфортные условия проживания граждан, необходимо выполнять ремонты не только домов, но и печей.  Проведение ремонтных работ осложнено отсутствием на территории поселков необходимых строительных материалов. </w:t>
      </w:r>
    </w:p>
    <w:p w:rsidR="009944F4" w:rsidRPr="009944F4" w:rsidRDefault="009944F4" w:rsidP="003F144B">
      <w:pPr>
        <w:jc w:val="both"/>
        <w:rPr>
          <w:sz w:val="28"/>
          <w:szCs w:val="28"/>
        </w:rPr>
      </w:pPr>
      <w:r w:rsidRPr="009944F4">
        <w:rPr>
          <w:sz w:val="28"/>
          <w:szCs w:val="28"/>
        </w:rPr>
        <w:t>Поселки расположены в труднодоступных местностях, поэтому доставка основных грузов осуществляется в период летней навигации в ограниченные сроки, что является одной из причин отсутствия в данных поселках организаций, занимающихся реализацией строительных материалов и печного оборудования. Кроме того, предприниматели не заинтересованы в завозе материалов, т.к. нет гарантии на реализацию, в связи с низкой платежеспособностью населения, проживающего в поселках поселения. Самыми незащищенными в данной ситуации являются многодетные семьи.</w:t>
      </w:r>
    </w:p>
    <w:p w:rsidR="009944F4" w:rsidRDefault="009944F4" w:rsidP="003F144B">
      <w:pPr>
        <w:jc w:val="both"/>
        <w:rPr>
          <w:sz w:val="28"/>
          <w:szCs w:val="28"/>
        </w:rPr>
      </w:pPr>
      <w:r w:rsidRPr="009944F4">
        <w:rPr>
          <w:sz w:val="28"/>
          <w:szCs w:val="28"/>
        </w:rPr>
        <w:t>Всего в поселках проживает 104 многодетные семьи:</w:t>
      </w:r>
    </w:p>
    <w:p w:rsidR="009944F4" w:rsidRPr="009944F4" w:rsidRDefault="009944F4" w:rsidP="003F144B">
      <w:pPr>
        <w:jc w:val="both"/>
        <w:rPr>
          <w:sz w:val="28"/>
          <w:szCs w:val="28"/>
        </w:rPr>
      </w:pPr>
      <w:r w:rsidRPr="009944F4">
        <w:rPr>
          <w:sz w:val="28"/>
          <w:szCs w:val="28"/>
        </w:rPr>
        <w:t>В том числе:</w:t>
      </w:r>
    </w:p>
    <w:p w:rsidR="009944F4" w:rsidRPr="009944F4" w:rsidRDefault="009944F4" w:rsidP="003F144B">
      <w:pPr>
        <w:jc w:val="both"/>
        <w:rPr>
          <w:sz w:val="28"/>
          <w:szCs w:val="28"/>
        </w:rPr>
      </w:pPr>
      <w:r w:rsidRPr="009944F4">
        <w:rPr>
          <w:sz w:val="28"/>
          <w:szCs w:val="28"/>
        </w:rPr>
        <w:t xml:space="preserve"> - п. Катырык       -  18;</w:t>
      </w:r>
    </w:p>
    <w:p w:rsidR="009944F4" w:rsidRPr="009944F4" w:rsidRDefault="009944F4" w:rsidP="003F144B">
      <w:pPr>
        <w:jc w:val="both"/>
        <w:rPr>
          <w:sz w:val="28"/>
          <w:szCs w:val="28"/>
        </w:rPr>
      </w:pPr>
      <w:r w:rsidRPr="009944F4">
        <w:rPr>
          <w:sz w:val="28"/>
          <w:szCs w:val="28"/>
        </w:rPr>
        <w:t xml:space="preserve"> - п. Хета               - 15;</w:t>
      </w:r>
    </w:p>
    <w:p w:rsidR="009944F4" w:rsidRPr="009944F4" w:rsidRDefault="009944F4" w:rsidP="003F144B">
      <w:pPr>
        <w:jc w:val="both"/>
        <w:rPr>
          <w:sz w:val="28"/>
          <w:szCs w:val="28"/>
        </w:rPr>
      </w:pPr>
      <w:r w:rsidRPr="009944F4">
        <w:rPr>
          <w:sz w:val="28"/>
          <w:szCs w:val="28"/>
        </w:rPr>
        <w:t xml:space="preserve"> - п. Новая             - 13;</w:t>
      </w:r>
    </w:p>
    <w:p w:rsidR="009944F4" w:rsidRPr="009944F4" w:rsidRDefault="009944F4" w:rsidP="003F144B">
      <w:pPr>
        <w:jc w:val="both"/>
        <w:rPr>
          <w:sz w:val="28"/>
          <w:szCs w:val="28"/>
        </w:rPr>
      </w:pPr>
      <w:r w:rsidRPr="009944F4">
        <w:rPr>
          <w:sz w:val="28"/>
          <w:szCs w:val="28"/>
        </w:rPr>
        <w:t xml:space="preserve"> - п. Кресты            -  6;</w:t>
      </w:r>
    </w:p>
    <w:p w:rsidR="009944F4" w:rsidRPr="009944F4" w:rsidRDefault="009944F4" w:rsidP="003F144B">
      <w:pPr>
        <w:jc w:val="both"/>
        <w:rPr>
          <w:sz w:val="28"/>
          <w:szCs w:val="28"/>
        </w:rPr>
      </w:pPr>
      <w:r w:rsidRPr="009944F4">
        <w:rPr>
          <w:sz w:val="28"/>
          <w:szCs w:val="28"/>
        </w:rPr>
        <w:t xml:space="preserve"> - п. Жданиха         -  4;</w:t>
      </w:r>
    </w:p>
    <w:p w:rsidR="009944F4" w:rsidRPr="009944F4" w:rsidRDefault="009944F4" w:rsidP="003F144B">
      <w:pPr>
        <w:jc w:val="both"/>
        <w:rPr>
          <w:sz w:val="28"/>
          <w:szCs w:val="28"/>
        </w:rPr>
      </w:pPr>
      <w:r w:rsidRPr="009944F4">
        <w:rPr>
          <w:sz w:val="28"/>
          <w:szCs w:val="28"/>
        </w:rPr>
        <w:t xml:space="preserve"> - п. Новорыбная   - 22;</w:t>
      </w:r>
    </w:p>
    <w:p w:rsidR="009944F4" w:rsidRPr="009944F4" w:rsidRDefault="009944F4" w:rsidP="003F144B">
      <w:pPr>
        <w:jc w:val="both"/>
        <w:rPr>
          <w:sz w:val="28"/>
          <w:szCs w:val="28"/>
        </w:rPr>
      </w:pPr>
      <w:r w:rsidRPr="009944F4">
        <w:rPr>
          <w:sz w:val="28"/>
          <w:szCs w:val="28"/>
        </w:rPr>
        <w:t xml:space="preserve"> - п. Сындасско     - 17;</w:t>
      </w:r>
    </w:p>
    <w:p w:rsidR="009944F4" w:rsidRDefault="009944F4" w:rsidP="003F144B">
      <w:pPr>
        <w:jc w:val="both"/>
        <w:rPr>
          <w:sz w:val="28"/>
          <w:szCs w:val="28"/>
        </w:rPr>
      </w:pPr>
      <w:r w:rsidRPr="009944F4">
        <w:rPr>
          <w:sz w:val="28"/>
          <w:szCs w:val="28"/>
        </w:rPr>
        <w:t xml:space="preserve"> - п. Попигай         -   9.</w:t>
      </w:r>
    </w:p>
    <w:p w:rsidR="00CE7704" w:rsidRPr="009944F4" w:rsidRDefault="00CE7704" w:rsidP="003F144B">
      <w:pPr>
        <w:jc w:val="both"/>
        <w:rPr>
          <w:sz w:val="28"/>
          <w:szCs w:val="28"/>
        </w:rPr>
      </w:pPr>
    </w:p>
    <w:p w:rsidR="009944F4" w:rsidRPr="009944F4" w:rsidRDefault="009944F4" w:rsidP="003F144B">
      <w:pPr>
        <w:jc w:val="both"/>
        <w:rPr>
          <w:sz w:val="28"/>
          <w:szCs w:val="28"/>
        </w:rPr>
      </w:pPr>
      <w:r w:rsidRPr="009944F4">
        <w:rPr>
          <w:sz w:val="28"/>
          <w:szCs w:val="28"/>
        </w:rPr>
        <w:t>Для обеспечения пожарной безопасности и ремонта печного оборудования в жилых помещениях многодетных семей, проживающих в поселках поселения необходимо предоставление субсидий на возмещение затрат, связанных с выполнением ремонта печного оборудования.</w:t>
      </w:r>
    </w:p>
    <w:p w:rsidR="009944F4" w:rsidRPr="009944F4" w:rsidRDefault="009944F4" w:rsidP="003F144B">
      <w:pPr>
        <w:contextualSpacing/>
        <w:jc w:val="both"/>
        <w:rPr>
          <w:sz w:val="28"/>
          <w:szCs w:val="28"/>
        </w:rPr>
      </w:pPr>
    </w:p>
    <w:p w:rsidR="009944F4" w:rsidRPr="009944F4" w:rsidRDefault="009944F4" w:rsidP="003F144B">
      <w:pPr>
        <w:numPr>
          <w:ilvl w:val="0"/>
          <w:numId w:val="17"/>
        </w:numPr>
        <w:ind w:left="0" w:firstLine="709"/>
        <w:contextualSpacing/>
        <w:jc w:val="center"/>
        <w:rPr>
          <w:b/>
          <w:sz w:val="28"/>
          <w:szCs w:val="28"/>
        </w:rPr>
      </w:pPr>
      <w:r w:rsidRPr="009944F4">
        <w:rPr>
          <w:b/>
          <w:sz w:val="28"/>
          <w:szCs w:val="28"/>
        </w:rPr>
        <w:lastRenderedPageBreak/>
        <w:t>Основная цель, задачи, этапы и сроки выполнения Подпрограммы, целевые индикаторы</w:t>
      </w:r>
    </w:p>
    <w:p w:rsidR="009944F4" w:rsidRPr="009944F4" w:rsidRDefault="009944F4" w:rsidP="003F144B">
      <w:pPr>
        <w:contextualSpacing/>
        <w:rPr>
          <w:b/>
          <w:sz w:val="28"/>
          <w:szCs w:val="28"/>
        </w:rPr>
      </w:pPr>
    </w:p>
    <w:p w:rsidR="009944F4" w:rsidRPr="009944F4" w:rsidRDefault="009944F4" w:rsidP="003F144B">
      <w:pPr>
        <w:contextualSpacing/>
        <w:jc w:val="both"/>
        <w:rPr>
          <w:sz w:val="28"/>
          <w:szCs w:val="28"/>
        </w:rPr>
      </w:pPr>
      <w:r w:rsidRPr="009944F4">
        <w:rPr>
          <w:sz w:val="28"/>
          <w:szCs w:val="28"/>
        </w:rPr>
        <w:t>Целью Подпрограммы является улучшение качества жизни и благосостояния многодетных семей, проживающих в домах с печным отоплением.</w:t>
      </w:r>
    </w:p>
    <w:p w:rsidR="009944F4" w:rsidRPr="009944F4" w:rsidRDefault="009944F4" w:rsidP="003F144B">
      <w:pPr>
        <w:contextualSpacing/>
        <w:jc w:val="both"/>
        <w:rPr>
          <w:sz w:val="28"/>
          <w:szCs w:val="28"/>
        </w:rPr>
      </w:pPr>
      <w:r w:rsidRPr="009944F4">
        <w:rPr>
          <w:sz w:val="28"/>
          <w:szCs w:val="28"/>
        </w:rPr>
        <w:t xml:space="preserve">Задачей Подпрограммы является обеспечение пожарной безопасности и ремонта печного оборудования в жилых помещениях многодетных семей, проживающих в поселках поселения. </w:t>
      </w:r>
    </w:p>
    <w:p w:rsidR="009944F4" w:rsidRPr="009944F4" w:rsidRDefault="009944F4" w:rsidP="003F144B">
      <w:pPr>
        <w:contextualSpacing/>
        <w:jc w:val="both"/>
        <w:rPr>
          <w:sz w:val="28"/>
          <w:szCs w:val="28"/>
        </w:rPr>
      </w:pPr>
      <w:r w:rsidRPr="009944F4">
        <w:rPr>
          <w:sz w:val="28"/>
          <w:szCs w:val="28"/>
        </w:rPr>
        <w:t>Решение поставленной задачи предусматривает субсидирование на цели возмещения затрат, связанных с выполнением ремонта печного оборудования, предприятий, осуществляющих деятельность на территории сельского поселения Хатанга, и имеющих право заниматься соответствующим видом деятельности.</w:t>
      </w:r>
    </w:p>
    <w:p w:rsidR="009944F4" w:rsidRPr="009944F4" w:rsidRDefault="009944F4" w:rsidP="003F144B">
      <w:pPr>
        <w:contextualSpacing/>
        <w:jc w:val="both"/>
        <w:rPr>
          <w:sz w:val="28"/>
          <w:szCs w:val="28"/>
        </w:rPr>
      </w:pPr>
      <w:r w:rsidRPr="009944F4">
        <w:rPr>
          <w:sz w:val="28"/>
          <w:szCs w:val="28"/>
        </w:rPr>
        <w:t>Целевые индикаторы:</w:t>
      </w:r>
    </w:p>
    <w:p w:rsidR="009944F4" w:rsidRPr="009944F4" w:rsidRDefault="009944F4" w:rsidP="003F144B">
      <w:pPr>
        <w:contextualSpacing/>
        <w:jc w:val="both"/>
        <w:rPr>
          <w:sz w:val="28"/>
          <w:szCs w:val="28"/>
        </w:rPr>
      </w:pPr>
      <w:r w:rsidRPr="009944F4">
        <w:rPr>
          <w:sz w:val="28"/>
          <w:szCs w:val="28"/>
        </w:rPr>
        <w:t>- Количество многодетных семей, у которых в жилых помещениях отремонтировано печное оборудование.</w:t>
      </w:r>
    </w:p>
    <w:p w:rsidR="009944F4" w:rsidRPr="009944F4" w:rsidRDefault="009944F4" w:rsidP="003F144B">
      <w:pPr>
        <w:jc w:val="both"/>
        <w:rPr>
          <w:sz w:val="28"/>
          <w:szCs w:val="28"/>
        </w:rPr>
      </w:pPr>
      <w:r w:rsidRPr="009944F4">
        <w:rPr>
          <w:sz w:val="28"/>
          <w:szCs w:val="28"/>
        </w:rPr>
        <w:t>Сроки реализации подпрограммы – 2014-2024 годы.</w:t>
      </w:r>
    </w:p>
    <w:p w:rsidR="009944F4" w:rsidRPr="009944F4" w:rsidRDefault="009944F4" w:rsidP="003F144B">
      <w:pPr>
        <w:jc w:val="both"/>
        <w:rPr>
          <w:sz w:val="28"/>
          <w:szCs w:val="28"/>
        </w:rPr>
      </w:pPr>
    </w:p>
    <w:p w:rsidR="009944F4" w:rsidRPr="009944F4" w:rsidRDefault="009944F4" w:rsidP="003F144B">
      <w:pPr>
        <w:numPr>
          <w:ilvl w:val="0"/>
          <w:numId w:val="17"/>
        </w:numPr>
        <w:ind w:firstLine="0"/>
        <w:contextualSpacing/>
        <w:jc w:val="center"/>
        <w:rPr>
          <w:b/>
          <w:sz w:val="28"/>
          <w:szCs w:val="28"/>
        </w:rPr>
      </w:pPr>
      <w:r w:rsidRPr="009944F4">
        <w:rPr>
          <w:b/>
          <w:sz w:val="28"/>
          <w:szCs w:val="28"/>
        </w:rPr>
        <w:t>Механизм реализации подпрограммы</w:t>
      </w:r>
    </w:p>
    <w:p w:rsidR="009944F4" w:rsidRPr="009944F4" w:rsidRDefault="009944F4" w:rsidP="003F144B">
      <w:pPr>
        <w:ind w:left="720"/>
        <w:contextualSpacing/>
        <w:jc w:val="both"/>
        <w:rPr>
          <w:sz w:val="28"/>
          <w:szCs w:val="28"/>
        </w:rPr>
      </w:pPr>
    </w:p>
    <w:p w:rsidR="009944F4" w:rsidRPr="009944F4" w:rsidRDefault="009944F4" w:rsidP="003F144B">
      <w:pPr>
        <w:contextualSpacing/>
        <w:jc w:val="both"/>
        <w:rPr>
          <w:sz w:val="28"/>
          <w:szCs w:val="28"/>
        </w:rPr>
      </w:pPr>
      <w:r w:rsidRPr="009944F4">
        <w:rPr>
          <w:sz w:val="28"/>
          <w:szCs w:val="28"/>
        </w:rPr>
        <w:t>Подпрограмма реализуется на территории сельского поселения Хатанга после ее утверждения нормативным правовым актом Администрации сельского поселения Хатанга и включения расходов на ее реализацию в бюджет поселения.</w:t>
      </w:r>
    </w:p>
    <w:p w:rsidR="009944F4" w:rsidRPr="009944F4" w:rsidRDefault="009944F4" w:rsidP="003F144B">
      <w:pPr>
        <w:contextualSpacing/>
        <w:jc w:val="both"/>
        <w:rPr>
          <w:sz w:val="28"/>
          <w:szCs w:val="28"/>
        </w:rPr>
      </w:pPr>
      <w:r w:rsidRPr="009944F4">
        <w:rPr>
          <w:sz w:val="28"/>
          <w:szCs w:val="28"/>
        </w:rPr>
        <w:t xml:space="preserve">            Главным распорядителем бюджетных средств, предусмотренных на реализацию Подпрограммы, является Администрация сельского поселения Хатанга.</w:t>
      </w:r>
    </w:p>
    <w:p w:rsidR="009944F4" w:rsidRPr="009944F4" w:rsidRDefault="009944F4" w:rsidP="003F144B">
      <w:pPr>
        <w:contextualSpacing/>
        <w:jc w:val="both"/>
        <w:rPr>
          <w:sz w:val="28"/>
          <w:szCs w:val="28"/>
        </w:rPr>
      </w:pPr>
      <w:r w:rsidRPr="009944F4">
        <w:rPr>
          <w:sz w:val="28"/>
          <w:szCs w:val="28"/>
        </w:rPr>
        <w:t xml:space="preserve">            Реализация Подпрограммы будет осуществляться в соответствии с Положением о порядке субсидирования на цели возмещения затрат, связанных с выполнением ремонта печного оборудования в жилых помещениях многодетных семей.</w:t>
      </w:r>
    </w:p>
    <w:p w:rsidR="009944F4" w:rsidRPr="009944F4" w:rsidRDefault="009944F4" w:rsidP="003F144B">
      <w:pPr>
        <w:contextualSpacing/>
        <w:jc w:val="both"/>
        <w:rPr>
          <w:sz w:val="28"/>
          <w:szCs w:val="28"/>
        </w:rPr>
      </w:pPr>
      <w:r w:rsidRPr="009944F4">
        <w:rPr>
          <w:sz w:val="28"/>
          <w:szCs w:val="28"/>
        </w:rPr>
        <w:t xml:space="preserve">            Администрация сельского поселения Хатанга в рамках  Положения о порядке субсидирования на цели возмещения затрат, связанных с выполнением ремонта печного оборудования в жилых помещениях многодетных семей, заключает соглашение о предоставлении субсидии на возмещение затрат, связанных с выполнением ремонта печного оборудования в жилых помещениях многодетных семей, с юридическим лицом (за исключением государственных (муниципальных) учреждений), индивидуальным предпринимателем, осуществляющим деятельность на территории сельского поселения Хатанга и имеющим право заниматься ремонтом печного оборудования в жилых помещениях.</w:t>
      </w:r>
    </w:p>
    <w:p w:rsidR="009944F4" w:rsidRDefault="009944F4" w:rsidP="003F144B">
      <w:pPr>
        <w:contextualSpacing/>
        <w:jc w:val="both"/>
        <w:rPr>
          <w:sz w:val="28"/>
          <w:szCs w:val="28"/>
        </w:rPr>
      </w:pPr>
      <w:r w:rsidRPr="009944F4">
        <w:rPr>
          <w:sz w:val="28"/>
          <w:szCs w:val="28"/>
        </w:rPr>
        <w:t xml:space="preserve">           </w:t>
      </w:r>
    </w:p>
    <w:p w:rsidR="00CE7704" w:rsidRPr="009944F4" w:rsidRDefault="00CE7704" w:rsidP="003F144B">
      <w:pPr>
        <w:contextualSpacing/>
        <w:jc w:val="both"/>
        <w:rPr>
          <w:sz w:val="28"/>
          <w:szCs w:val="28"/>
        </w:rPr>
      </w:pPr>
    </w:p>
    <w:p w:rsidR="009944F4" w:rsidRPr="009944F4" w:rsidRDefault="009944F4" w:rsidP="003F144B">
      <w:pPr>
        <w:numPr>
          <w:ilvl w:val="0"/>
          <w:numId w:val="17"/>
        </w:numPr>
        <w:ind w:firstLine="0"/>
        <w:contextualSpacing/>
        <w:jc w:val="center"/>
        <w:rPr>
          <w:b/>
          <w:sz w:val="28"/>
          <w:szCs w:val="28"/>
        </w:rPr>
      </w:pPr>
      <w:r w:rsidRPr="009944F4">
        <w:rPr>
          <w:b/>
          <w:sz w:val="28"/>
          <w:szCs w:val="28"/>
        </w:rPr>
        <w:lastRenderedPageBreak/>
        <w:t>Управление подпрограммой и контроль за ходом ее выполнения</w:t>
      </w:r>
    </w:p>
    <w:p w:rsidR="009944F4" w:rsidRPr="009944F4" w:rsidRDefault="009944F4" w:rsidP="003F144B">
      <w:pPr>
        <w:ind w:left="720"/>
        <w:contextualSpacing/>
        <w:jc w:val="both"/>
        <w:rPr>
          <w:sz w:val="28"/>
          <w:szCs w:val="28"/>
        </w:rPr>
      </w:pPr>
    </w:p>
    <w:p w:rsidR="009944F4" w:rsidRPr="009944F4" w:rsidRDefault="009944F4" w:rsidP="003F144B">
      <w:pPr>
        <w:jc w:val="both"/>
        <w:rPr>
          <w:sz w:val="28"/>
          <w:szCs w:val="28"/>
        </w:rPr>
      </w:pPr>
      <w:r w:rsidRPr="009944F4">
        <w:rPr>
          <w:sz w:val="28"/>
          <w:szCs w:val="28"/>
        </w:rPr>
        <w:t>Ответственным исполнителем Подпрограммы является структурное подразделение Администрации сельского поселения Хатанга – Отдел ЖКХ, благоустройства и градостроительства администрации сельского поселения Хатанга.</w:t>
      </w:r>
    </w:p>
    <w:p w:rsidR="009944F4" w:rsidRPr="009944F4" w:rsidRDefault="009944F4" w:rsidP="003F144B">
      <w:pPr>
        <w:jc w:val="both"/>
        <w:rPr>
          <w:sz w:val="28"/>
          <w:szCs w:val="28"/>
        </w:rPr>
      </w:pPr>
      <w:r w:rsidRPr="009944F4">
        <w:rPr>
          <w:sz w:val="28"/>
          <w:szCs w:val="28"/>
        </w:rPr>
        <w:t>Ответственным исполнителем Подпрограммы осуществляется:</w:t>
      </w:r>
    </w:p>
    <w:p w:rsidR="009944F4" w:rsidRPr="009944F4" w:rsidRDefault="009944F4" w:rsidP="003F144B">
      <w:pPr>
        <w:jc w:val="both"/>
        <w:rPr>
          <w:sz w:val="28"/>
          <w:szCs w:val="28"/>
        </w:rPr>
      </w:pPr>
      <w:r w:rsidRPr="009944F4">
        <w:rPr>
          <w:sz w:val="28"/>
          <w:szCs w:val="28"/>
        </w:rPr>
        <w:t xml:space="preserve"> - координация деятельности непосредственных исполнителей, в ходе реализации мероприятий Подпрограммы;</w:t>
      </w:r>
    </w:p>
    <w:p w:rsidR="009944F4" w:rsidRPr="009944F4" w:rsidRDefault="009944F4" w:rsidP="003F144B">
      <w:pPr>
        <w:jc w:val="both"/>
        <w:rPr>
          <w:sz w:val="28"/>
          <w:szCs w:val="28"/>
        </w:rPr>
      </w:pPr>
      <w:r w:rsidRPr="009944F4">
        <w:rPr>
          <w:sz w:val="28"/>
          <w:szCs w:val="28"/>
        </w:rPr>
        <w:t xml:space="preserve"> - контроль за ходом реализации мероприятий Подпрограммы;</w:t>
      </w:r>
    </w:p>
    <w:p w:rsidR="009944F4" w:rsidRPr="009944F4" w:rsidRDefault="009944F4" w:rsidP="003F144B">
      <w:pPr>
        <w:jc w:val="both"/>
        <w:rPr>
          <w:sz w:val="28"/>
          <w:szCs w:val="28"/>
        </w:rPr>
      </w:pPr>
      <w:r w:rsidRPr="009944F4">
        <w:rPr>
          <w:sz w:val="28"/>
          <w:szCs w:val="28"/>
        </w:rPr>
        <w:t xml:space="preserve"> - подготовка и предоставление отчетов о реализации Подпрограммы, Главе сельского поселения Хатанга.</w:t>
      </w:r>
    </w:p>
    <w:p w:rsidR="009944F4" w:rsidRPr="009944F4" w:rsidRDefault="009944F4" w:rsidP="003F144B">
      <w:pPr>
        <w:jc w:val="both"/>
        <w:rPr>
          <w:sz w:val="28"/>
          <w:szCs w:val="28"/>
        </w:rPr>
      </w:pPr>
    </w:p>
    <w:p w:rsidR="009944F4" w:rsidRPr="009944F4" w:rsidRDefault="009944F4" w:rsidP="003F144B">
      <w:pPr>
        <w:numPr>
          <w:ilvl w:val="0"/>
          <w:numId w:val="17"/>
        </w:numPr>
        <w:ind w:firstLine="0"/>
        <w:contextualSpacing/>
        <w:jc w:val="center"/>
        <w:rPr>
          <w:b/>
          <w:sz w:val="28"/>
          <w:szCs w:val="28"/>
        </w:rPr>
      </w:pPr>
      <w:r w:rsidRPr="009944F4">
        <w:rPr>
          <w:b/>
          <w:sz w:val="28"/>
          <w:szCs w:val="28"/>
        </w:rPr>
        <w:t>Оценка социально-экономической эффективности</w:t>
      </w:r>
    </w:p>
    <w:p w:rsidR="009944F4" w:rsidRPr="009944F4" w:rsidRDefault="009944F4" w:rsidP="003F144B">
      <w:pPr>
        <w:ind w:left="720"/>
        <w:contextualSpacing/>
        <w:jc w:val="both"/>
        <w:rPr>
          <w:sz w:val="28"/>
          <w:szCs w:val="28"/>
        </w:rPr>
      </w:pPr>
    </w:p>
    <w:p w:rsidR="009944F4" w:rsidRPr="009944F4" w:rsidRDefault="003F144B" w:rsidP="003F144B">
      <w:pPr>
        <w:jc w:val="both"/>
        <w:rPr>
          <w:sz w:val="28"/>
          <w:szCs w:val="28"/>
        </w:rPr>
      </w:pPr>
      <w:r>
        <w:rPr>
          <w:sz w:val="28"/>
          <w:szCs w:val="28"/>
        </w:rPr>
        <w:t xml:space="preserve"> </w:t>
      </w:r>
      <w:r w:rsidR="009944F4" w:rsidRPr="009944F4">
        <w:rPr>
          <w:sz w:val="28"/>
          <w:szCs w:val="28"/>
        </w:rPr>
        <w:t>Выполнение намеченных мероприятий по обеспечению пожарной безопасности и ремонта печного оборудования в жилых помещениях многодетных семей, проживающих в поселках поселения, способствует улучшению качества жизни и благосостояния многодетных семей, проживающих в домах с печным отоплением.</w:t>
      </w:r>
    </w:p>
    <w:p w:rsidR="009944F4" w:rsidRPr="009944F4" w:rsidRDefault="009944F4" w:rsidP="003F144B">
      <w:pPr>
        <w:jc w:val="both"/>
        <w:rPr>
          <w:sz w:val="28"/>
          <w:szCs w:val="28"/>
        </w:rPr>
      </w:pPr>
      <w:r w:rsidRPr="009944F4">
        <w:rPr>
          <w:sz w:val="28"/>
          <w:szCs w:val="28"/>
        </w:rPr>
        <w:t xml:space="preserve">Эффективность реализации Подпрограммы рассчитывается Отделом ЖКХ, благоустройства и градостроительства администрации сельского поселения Хатанга, с учетом степени достижения целей и решения задач Подпрограммы, соответствия запланированном уровню затрат и эффективности использования средств, направленных на реализацию Подпрограммы.       </w:t>
      </w:r>
    </w:p>
    <w:p w:rsidR="009944F4" w:rsidRPr="009944F4" w:rsidRDefault="009944F4" w:rsidP="003F144B">
      <w:pPr>
        <w:jc w:val="both"/>
        <w:rPr>
          <w:sz w:val="28"/>
          <w:szCs w:val="28"/>
        </w:rPr>
      </w:pPr>
      <w:r w:rsidRPr="009944F4">
        <w:rPr>
          <w:sz w:val="28"/>
          <w:szCs w:val="28"/>
        </w:rPr>
        <w:t>Сведения о показателях (индикаторах) муниципальной подпрограммы представлен в Таблице № 1 к Подпрограмме.</w:t>
      </w:r>
    </w:p>
    <w:p w:rsidR="009944F4" w:rsidRPr="009944F4" w:rsidRDefault="009944F4" w:rsidP="003F144B">
      <w:pPr>
        <w:jc w:val="both"/>
        <w:rPr>
          <w:sz w:val="28"/>
          <w:szCs w:val="28"/>
        </w:rPr>
      </w:pPr>
    </w:p>
    <w:p w:rsidR="009944F4" w:rsidRPr="009944F4" w:rsidRDefault="009944F4" w:rsidP="003F144B">
      <w:pPr>
        <w:numPr>
          <w:ilvl w:val="0"/>
          <w:numId w:val="17"/>
        </w:numPr>
        <w:ind w:firstLine="0"/>
        <w:contextualSpacing/>
        <w:jc w:val="center"/>
        <w:rPr>
          <w:b/>
          <w:sz w:val="28"/>
          <w:szCs w:val="28"/>
        </w:rPr>
      </w:pPr>
      <w:r w:rsidRPr="009944F4">
        <w:rPr>
          <w:b/>
          <w:sz w:val="28"/>
          <w:szCs w:val="28"/>
        </w:rPr>
        <w:t>Ресурсное обеспечение Подпрограммы</w:t>
      </w:r>
    </w:p>
    <w:p w:rsidR="009944F4" w:rsidRPr="009944F4" w:rsidRDefault="009944F4" w:rsidP="003F144B">
      <w:pPr>
        <w:ind w:left="360"/>
        <w:rPr>
          <w:sz w:val="28"/>
          <w:szCs w:val="28"/>
        </w:rPr>
      </w:pPr>
    </w:p>
    <w:p w:rsidR="009944F4" w:rsidRPr="009944F4" w:rsidRDefault="009944F4" w:rsidP="003F144B">
      <w:pPr>
        <w:jc w:val="both"/>
        <w:rPr>
          <w:sz w:val="28"/>
          <w:szCs w:val="28"/>
        </w:rPr>
      </w:pPr>
      <w:r w:rsidRPr="009944F4">
        <w:rPr>
          <w:sz w:val="28"/>
          <w:szCs w:val="28"/>
        </w:rPr>
        <w:t>Утвержденная Подпрограмма реализуется за счет средств бюджета сельского поселения Хатанга. Объем финансирования мероприятий уточняется в процессе формирования бюджета сельского поселения Хатанга на соответствующий финансовый год.</w:t>
      </w:r>
    </w:p>
    <w:p w:rsidR="009944F4" w:rsidRPr="003F144B" w:rsidRDefault="009944F4" w:rsidP="003F144B">
      <w:pPr>
        <w:jc w:val="both"/>
        <w:rPr>
          <w:sz w:val="28"/>
          <w:szCs w:val="28"/>
        </w:rPr>
      </w:pPr>
      <w:r w:rsidRPr="009944F4">
        <w:rPr>
          <w:sz w:val="28"/>
          <w:szCs w:val="28"/>
        </w:rPr>
        <w:t>Информация об основных мероприятиях муниципальной программы представлена в Таблице № 2</w:t>
      </w:r>
      <w:r w:rsidRPr="003F144B">
        <w:rPr>
          <w:sz w:val="28"/>
          <w:szCs w:val="28"/>
        </w:rPr>
        <w:t xml:space="preserve"> к Подпрограмме.</w:t>
      </w:r>
    </w:p>
    <w:p w:rsidR="009944F4" w:rsidRPr="009944F4" w:rsidRDefault="009944F4" w:rsidP="003F144B">
      <w:pPr>
        <w:jc w:val="both"/>
        <w:rPr>
          <w:sz w:val="28"/>
          <w:szCs w:val="28"/>
        </w:rPr>
        <w:sectPr w:rsidR="009944F4" w:rsidRPr="009944F4" w:rsidSect="009944F4">
          <w:pgSz w:w="11906" w:h="16838"/>
          <w:pgMar w:top="1134" w:right="850" w:bottom="1134" w:left="1701" w:header="708" w:footer="708" w:gutter="0"/>
          <w:cols w:space="720"/>
          <w:docGrid w:linePitch="326"/>
        </w:sectPr>
      </w:pPr>
    </w:p>
    <w:tbl>
      <w:tblPr>
        <w:tblW w:w="3638" w:type="dxa"/>
        <w:tblInd w:w="10665" w:type="dxa"/>
        <w:tblLook w:val="04A0" w:firstRow="1" w:lastRow="0" w:firstColumn="1" w:lastColumn="0" w:noHBand="0" w:noVBand="1"/>
      </w:tblPr>
      <w:tblGrid>
        <w:gridCol w:w="3638"/>
      </w:tblGrid>
      <w:tr w:rsidR="007E11BC" w:rsidRPr="00EF6040" w:rsidTr="00292E40">
        <w:trPr>
          <w:trHeight w:val="458"/>
        </w:trPr>
        <w:tc>
          <w:tcPr>
            <w:tcW w:w="3638" w:type="dxa"/>
            <w:shd w:val="clear" w:color="auto" w:fill="auto"/>
          </w:tcPr>
          <w:p w:rsidR="007E11BC" w:rsidRPr="0039518C" w:rsidRDefault="007E11BC" w:rsidP="00135023">
            <w:pPr>
              <w:ind w:firstLine="0"/>
              <w:rPr>
                <w:sz w:val="18"/>
                <w:szCs w:val="18"/>
              </w:rPr>
            </w:pPr>
            <w:r>
              <w:rPr>
                <w:sz w:val="18"/>
                <w:szCs w:val="18"/>
              </w:rPr>
              <w:lastRenderedPageBreak/>
              <w:t>Таблица № 1</w:t>
            </w:r>
            <w:r w:rsidRPr="00EF6040">
              <w:rPr>
                <w:sz w:val="18"/>
                <w:szCs w:val="18"/>
              </w:rPr>
              <w:t xml:space="preserve">                                                                                                                           </w:t>
            </w:r>
            <w:r>
              <w:rPr>
                <w:sz w:val="18"/>
                <w:szCs w:val="18"/>
              </w:rPr>
              <w:t xml:space="preserve">       </w:t>
            </w:r>
            <w:r w:rsidRPr="00EF6040">
              <w:rPr>
                <w:sz w:val="18"/>
                <w:szCs w:val="18"/>
              </w:rPr>
              <w:t xml:space="preserve">к Паспорту муниципальной </w:t>
            </w:r>
            <w:r>
              <w:rPr>
                <w:sz w:val="18"/>
                <w:szCs w:val="18"/>
              </w:rPr>
              <w:t>под</w:t>
            </w:r>
            <w:r w:rsidRPr="00EF6040">
              <w:rPr>
                <w:sz w:val="18"/>
                <w:szCs w:val="18"/>
              </w:rPr>
              <w:t xml:space="preserve">программы                                            </w:t>
            </w:r>
            <w:r w:rsidRPr="009D3388">
              <w:rPr>
                <w:sz w:val="18"/>
                <w:szCs w:val="18"/>
              </w:rPr>
              <w:t>«</w:t>
            </w:r>
            <w:r w:rsidRPr="0039518C">
              <w:rPr>
                <w:sz w:val="18"/>
                <w:szCs w:val="18"/>
              </w:rPr>
              <w:t xml:space="preserve">Создание безопасных и комфортных условий проживания многодетных семей </w:t>
            </w:r>
          </w:p>
          <w:p w:rsidR="007E11BC" w:rsidRDefault="007E11BC" w:rsidP="00135023">
            <w:pPr>
              <w:ind w:firstLine="0"/>
            </w:pPr>
            <w:r w:rsidRPr="0039518C">
              <w:rPr>
                <w:sz w:val="18"/>
                <w:szCs w:val="18"/>
              </w:rPr>
              <w:t>в домах с печным отоплением</w:t>
            </w:r>
            <w:r>
              <w:rPr>
                <w:sz w:val="18"/>
                <w:szCs w:val="18"/>
              </w:rPr>
              <w:t>»</w:t>
            </w:r>
          </w:p>
          <w:p w:rsidR="007E11BC" w:rsidRPr="00EF6040" w:rsidRDefault="007E11BC" w:rsidP="007E11BC">
            <w:pPr>
              <w:ind w:left="177"/>
              <w:rPr>
                <w:sz w:val="18"/>
                <w:szCs w:val="18"/>
              </w:rPr>
            </w:pPr>
          </w:p>
        </w:tc>
      </w:tr>
    </w:tbl>
    <w:p w:rsidR="007E11BC" w:rsidRPr="00292E40" w:rsidRDefault="007E11BC" w:rsidP="00F2308A">
      <w:pPr>
        <w:jc w:val="center"/>
        <w:rPr>
          <w:b/>
          <w:bCs/>
          <w:sz w:val="28"/>
        </w:rPr>
      </w:pPr>
      <w:r w:rsidRPr="00292E40">
        <w:rPr>
          <w:b/>
          <w:bCs/>
          <w:sz w:val="28"/>
        </w:rPr>
        <w:t>Сведения</w:t>
      </w:r>
    </w:p>
    <w:p w:rsidR="007E11BC" w:rsidRPr="00292E40" w:rsidRDefault="007E11BC" w:rsidP="007E11BC">
      <w:pPr>
        <w:pStyle w:val="ConsPlusNormal"/>
        <w:widowControl/>
        <w:ind w:firstLine="0"/>
        <w:jc w:val="center"/>
        <w:rPr>
          <w:rFonts w:ascii="Times New Roman" w:hAnsi="Times New Roman" w:cs="Times New Roman"/>
          <w:b/>
          <w:bCs/>
          <w:sz w:val="28"/>
          <w:szCs w:val="24"/>
        </w:rPr>
      </w:pPr>
      <w:r w:rsidRPr="00292E40">
        <w:rPr>
          <w:rFonts w:ascii="Times New Roman" w:hAnsi="Times New Roman" w:cs="Times New Roman"/>
          <w:b/>
          <w:bCs/>
          <w:sz w:val="28"/>
          <w:szCs w:val="24"/>
        </w:rPr>
        <w:t>о показателях (индикаторах) муниципальной подпрограммы</w:t>
      </w:r>
    </w:p>
    <w:p w:rsidR="007E11BC" w:rsidRPr="00292E40" w:rsidRDefault="007E11BC" w:rsidP="007E11BC">
      <w:pPr>
        <w:pStyle w:val="ConsPlusNormal"/>
        <w:jc w:val="center"/>
        <w:rPr>
          <w:rFonts w:ascii="Times New Roman" w:hAnsi="Times New Roman"/>
          <w:sz w:val="28"/>
          <w:szCs w:val="24"/>
          <w:u w:val="single"/>
        </w:rPr>
      </w:pPr>
      <w:r w:rsidRPr="00292E40">
        <w:rPr>
          <w:rFonts w:ascii="Times New Roman" w:hAnsi="Times New Roman"/>
          <w:sz w:val="28"/>
          <w:szCs w:val="24"/>
          <w:u w:val="single"/>
        </w:rPr>
        <w:t xml:space="preserve">«Создание безопасных и комфортных условий проживания многодетных семей </w:t>
      </w:r>
    </w:p>
    <w:p w:rsidR="007E11BC" w:rsidRPr="00292E40" w:rsidRDefault="007E11BC" w:rsidP="007E11BC">
      <w:pPr>
        <w:pStyle w:val="ConsPlusNormal"/>
        <w:widowControl/>
        <w:ind w:firstLine="0"/>
        <w:jc w:val="center"/>
        <w:rPr>
          <w:rFonts w:ascii="Times New Roman" w:hAnsi="Times New Roman" w:cs="Times New Roman"/>
          <w:bCs/>
          <w:sz w:val="22"/>
          <w:u w:val="single"/>
        </w:rPr>
      </w:pPr>
      <w:r w:rsidRPr="00292E40">
        <w:rPr>
          <w:rFonts w:ascii="Times New Roman" w:hAnsi="Times New Roman"/>
          <w:sz w:val="28"/>
          <w:szCs w:val="24"/>
          <w:u w:val="single"/>
        </w:rPr>
        <w:t>в домах с печным отоплением»</w:t>
      </w:r>
    </w:p>
    <w:p w:rsidR="007E11BC" w:rsidRDefault="007E11BC" w:rsidP="007E11BC">
      <w:pPr>
        <w:pStyle w:val="ConsPlusNormal"/>
        <w:widowControl/>
        <w:ind w:firstLine="0"/>
        <w:jc w:val="center"/>
        <w:rPr>
          <w:rFonts w:ascii="Times New Roman" w:hAnsi="Times New Roman" w:cs="Times New Roman"/>
          <w:bCs/>
        </w:rPr>
      </w:pPr>
      <w:r w:rsidRPr="0058621A">
        <w:rPr>
          <w:rFonts w:ascii="Times New Roman" w:hAnsi="Times New Roman" w:cs="Times New Roman"/>
          <w:bCs/>
        </w:rPr>
        <w:t>(</w:t>
      </w:r>
      <w:r>
        <w:rPr>
          <w:rFonts w:ascii="Times New Roman" w:hAnsi="Times New Roman" w:cs="Times New Roman"/>
          <w:bCs/>
        </w:rPr>
        <w:t>наименование муниципальной подпрограммы)</w:t>
      </w:r>
    </w:p>
    <w:p w:rsidR="00F2308A" w:rsidRPr="009D3388" w:rsidRDefault="00F2308A" w:rsidP="007E11BC">
      <w:pPr>
        <w:pStyle w:val="ConsPlusNormal"/>
        <w:widowControl/>
        <w:ind w:firstLine="0"/>
        <w:jc w:val="center"/>
        <w:rPr>
          <w:rFonts w:ascii="Times New Roman" w:hAnsi="Times New Roman" w:cs="Times New Roman"/>
          <w:bCs/>
        </w:rPr>
      </w:pPr>
    </w:p>
    <w:tbl>
      <w:tblPr>
        <w:tblW w:w="4770" w:type="pct"/>
        <w:tblInd w:w="2" w:type="dxa"/>
        <w:tblLayout w:type="fixed"/>
        <w:tblCellMar>
          <w:left w:w="70" w:type="dxa"/>
          <w:right w:w="70" w:type="dxa"/>
        </w:tblCellMar>
        <w:tblLook w:val="0000" w:firstRow="0" w:lastRow="0" w:firstColumn="0" w:lastColumn="0" w:noHBand="0" w:noVBand="0"/>
      </w:tblPr>
      <w:tblGrid>
        <w:gridCol w:w="550"/>
        <w:gridCol w:w="5188"/>
        <w:gridCol w:w="2268"/>
        <w:gridCol w:w="994"/>
        <w:gridCol w:w="567"/>
        <w:gridCol w:w="567"/>
        <w:gridCol w:w="523"/>
        <w:gridCol w:w="540"/>
        <w:gridCol w:w="61"/>
        <w:gridCol w:w="586"/>
        <w:gridCol w:w="1919"/>
      </w:tblGrid>
      <w:tr w:rsidR="000C6182" w:rsidRPr="005F701D" w:rsidTr="000C6182">
        <w:trPr>
          <w:cantSplit/>
          <w:trHeight w:val="315"/>
          <w:tblHeader/>
        </w:trPr>
        <w:tc>
          <w:tcPr>
            <w:tcW w:w="200" w:type="pct"/>
            <w:vMerge w:val="restart"/>
            <w:tcBorders>
              <w:top w:val="single" w:sz="6" w:space="0" w:color="auto"/>
              <w:left w:val="single" w:sz="6" w:space="0" w:color="auto"/>
              <w:bottom w:val="nil"/>
              <w:right w:val="single" w:sz="6" w:space="0" w:color="auto"/>
            </w:tcBorders>
            <w:vAlign w:val="center"/>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 xml:space="preserve">№ </w:t>
            </w:r>
            <w:r w:rsidRPr="005F701D">
              <w:rPr>
                <w:rFonts w:ascii="Times New Roman" w:hAnsi="Times New Roman" w:cs="Times New Roman"/>
                <w:sz w:val="18"/>
                <w:szCs w:val="18"/>
              </w:rPr>
              <w:br/>
              <w:t>п/п</w:t>
            </w:r>
          </w:p>
        </w:tc>
        <w:tc>
          <w:tcPr>
            <w:tcW w:w="1885" w:type="pct"/>
            <w:vMerge w:val="restart"/>
            <w:tcBorders>
              <w:top w:val="single" w:sz="6" w:space="0" w:color="auto"/>
              <w:left w:val="single" w:sz="6" w:space="0" w:color="auto"/>
              <w:bottom w:val="nil"/>
              <w:right w:val="single" w:sz="6" w:space="0" w:color="auto"/>
            </w:tcBorders>
            <w:vAlign w:val="center"/>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Наименование цели (задачи)</w:t>
            </w:r>
          </w:p>
        </w:tc>
        <w:tc>
          <w:tcPr>
            <w:tcW w:w="824" w:type="pct"/>
            <w:vMerge w:val="restart"/>
            <w:tcBorders>
              <w:top w:val="single" w:sz="6" w:space="0" w:color="auto"/>
              <w:left w:val="single" w:sz="6" w:space="0" w:color="auto"/>
              <w:right w:val="single" w:sz="6" w:space="0" w:color="auto"/>
            </w:tcBorders>
            <w:vAlign w:val="center"/>
          </w:tcPr>
          <w:p w:rsidR="007E11BC" w:rsidRPr="005F701D" w:rsidRDefault="007E11BC" w:rsidP="00135023">
            <w:pPr>
              <w:pStyle w:val="ConsPlusNormal"/>
              <w:ind w:firstLine="0"/>
              <w:jc w:val="center"/>
              <w:rPr>
                <w:rFonts w:ascii="Times New Roman" w:hAnsi="Times New Roman" w:cs="Times New Roman"/>
                <w:sz w:val="18"/>
                <w:szCs w:val="18"/>
                <w:lang w:val="en-US"/>
              </w:rPr>
            </w:pPr>
            <w:r w:rsidRPr="005F701D">
              <w:rPr>
                <w:rFonts w:ascii="Times New Roman" w:hAnsi="Times New Roman" w:cs="Times New Roman"/>
                <w:sz w:val="18"/>
                <w:szCs w:val="18"/>
              </w:rPr>
              <w:t>Показатель (индикатор) (наименование)</w:t>
            </w:r>
          </w:p>
        </w:tc>
        <w:tc>
          <w:tcPr>
            <w:tcW w:w="361" w:type="pct"/>
            <w:vMerge w:val="restart"/>
            <w:tcBorders>
              <w:top w:val="single" w:sz="6" w:space="0" w:color="auto"/>
              <w:left w:val="single" w:sz="6" w:space="0" w:color="auto"/>
              <w:bottom w:val="nil"/>
              <w:right w:val="single" w:sz="6" w:space="0" w:color="auto"/>
            </w:tcBorders>
            <w:vAlign w:val="center"/>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Ед. измерения</w:t>
            </w:r>
          </w:p>
        </w:tc>
        <w:tc>
          <w:tcPr>
            <w:tcW w:w="1033" w:type="pct"/>
            <w:gridSpan w:val="6"/>
            <w:tcBorders>
              <w:top w:val="single" w:sz="6" w:space="0" w:color="auto"/>
              <w:left w:val="single" w:sz="6" w:space="0" w:color="auto"/>
              <w:bottom w:val="single" w:sz="6" w:space="0" w:color="auto"/>
              <w:right w:val="single" w:sz="6" w:space="0" w:color="auto"/>
            </w:tcBorders>
            <w:vAlign w:val="center"/>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Значения показателей</w:t>
            </w:r>
          </w:p>
        </w:tc>
        <w:tc>
          <w:tcPr>
            <w:tcW w:w="697" w:type="pct"/>
            <w:vMerge w:val="restart"/>
            <w:tcBorders>
              <w:top w:val="single" w:sz="6" w:space="0" w:color="auto"/>
              <w:left w:val="single" w:sz="6" w:space="0" w:color="auto"/>
              <w:right w:val="single" w:sz="6" w:space="0" w:color="auto"/>
            </w:tcBorders>
          </w:tcPr>
          <w:p w:rsidR="007E11BC" w:rsidRPr="005F701D" w:rsidRDefault="007E11BC" w:rsidP="00135023">
            <w:pPr>
              <w:ind w:firstLine="0"/>
              <w:rPr>
                <w:sz w:val="18"/>
                <w:szCs w:val="18"/>
              </w:rPr>
            </w:pPr>
          </w:p>
          <w:p w:rsidR="007E11BC" w:rsidRPr="005F701D" w:rsidRDefault="007E11BC" w:rsidP="00135023">
            <w:pPr>
              <w:ind w:firstLine="0"/>
              <w:jc w:val="center"/>
              <w:rPr>
                <w:sz w:val="18"/>
                <w:szCs w:val="18"/>
              </w:rPr>
            </w:pPr>
            <w:r w:rsidRPr="005F701D">
              <w:rPr>
                <w:sz w:val="18"/>
                <w:szCs w:val="18"/>
              </w:rPr>
              <w:t>Отношение значения показателя последнего года реализации программы к отчетному</w:t>
            </w:r>
          </w:p>
        </w:tc>
      </w:tr>
      <w:tr w:rsidR="00135023" w:rsidRPr="005F701D" w:rsidTr="000C6182">
        <w:trPr>
          <w:cantSplit/>
          <w:trHeight w:val="767"/>
          <w:tblHeader/>
        </w:trPr>
        <w:tc>
          <w:tcPr>
            <w:tcW w:w="200" w:type="pct"/>
            <w:vMerge/>
            <w:tcBorders>
              <w:top w:val="nil"/>
              <w:left w:val="single" w:sz="6" w:space="0" w:color="auto"/>
              <w:bottom w:val="single" w:sz="6" w:space="0" w:color="auto"/>
              <w:right w:val="single" w:sz="6" w:space="0" w:color="auto"/>
            </w:tcBorders>
            <w:vAlign w:val="center"/>
          </w:tcPr>
          <w:p w:rsidR="007E11BC" w:rsidRPr="005F701D" w:rsidRDefault="007E11BC" w:rsidP="00135023">
            <w:pPr>
              <w:pStyle w:val="ConsPlusNormal"/>
              <w:widowControl/>
              <w:ind w:firstLine="0"/>
              <w:jc w:val="center"/>
              <w:rPr>
                <w:rFonts w:ascii="Times New Roman" w:hAnsi="Times New Roman" w:cs="Times New Roman"/>
                <w:sz w:val="18"/>
                <w:szCs w:val="18"/>
              </w:rPr>
            </w:pPr>
          </w:p>
        </w:tc>
        <w:tc>
          <w:tcPr>
            <w:tcW w:w="1885" w:type="pct"/>
            <w:vMerge/>
            <w:tcBorders>
              <w:top w:val="nil"/>
              <w:left w:val="single" w:sz="6" w:space="0" w:color="auto"/>
              <w:bottom w:val="single" w:sz="6" w:space="0" w:color="auto"/>
              <w:right w:val="single" w:sz="6" w:space="0" w:color="auto"/>
            </w:tcBorders>
            <w:vAlign w:val="center"/>
          </w:tcPr>
          <w:p w:rsidR="007E11BC" w:rsidRPr="005F701D" w:rsidRDefault="007E11BC" w:rsidP="00135023">
            <w:pPr>
              <w:pStyle w:val="ConsPlusNormal"/>
              <w:widowControl/>
              <w:ind w:firstLine="0"/>
              <w:jc w:val="center"/>
              <w:rPr>
                <w:rFonts w:ascii="Times New Roman" w:hAnsi="Times New Roman" w:cs="Times New Roman"/>
                <w:sz w:val="18"/>
                <w:szCs w:val="18"/>
              </w:rPr>
            </w:pPr>
          </w:p>
        </w:tc>
        <w:tc>
          <w:tcPr>
            <w:tcW w:w="824" w:type="pct"/>
            <w:vMerge/>
            <w:tcBorders>
              <w:left w:val="single" w:sz="6" w:space="0" w:color="auto"/>
              <w:bottom w:val="single" w:sz="6" w:space="0" w:color="auto"/>
              <w:right w:val="single" w:sz="6" w:space="0" w:color="auto"/>
            </w:tcBorders>
            <w:vAlign w:val="center"/>
          </w:tcPr>
          <w:p w:rsidR="007E11BC" w:rsidRPr="005F701D" w:rsidRDefault="007E11BC" w:rsidP="00135023">
            <w:pPr>
              <w:pStyle w:val="ConsPlusNormal"/>
              <w:widowControl/>
              <w:ind w:firstLine="0"/>
              <w:jc w:val="center"/>
              <w:rPr>
                <w:rFonts w:ascii="Times New Roman" w:hAnsi="Times New Roman" w:cs="Times New Roman"/>
                <w:sz w:val="18"/>
                <w:szCs w:val="18"/>
              </w:rPr>
            </w:pPr>
          </w:p>
        </w:tc>
        <w:tc>
          <w:tcPr>
            <w:tcW w:w="361" w:type="pct"/>
            <w:vMerge/>
            <w:tcBorders>
              <w:top w:val="nil"/>
              <w:left w:val="single" w:sz="6" w:space="0" w:color="auto"/>
              <w:bottom w:val="single" w:sz="6" w:space="0" w:color="auto"/>
              <w:right w:val="single" w:sz="6" w:space="0" w:color="auto"/>
            </w:tcBorders>
            <w:vAlign w:val="center"/>
          </w:tcPr>
          <w:p w:rsidR="007E11BC" w:rsidRPr="005F701D" w:rsidRDefault="007E11BC" w:rsidP="00135023">
            <w:pPr>
              <w:pStyle w:val="ConsPlusNormal"/>
              <w:widowControl/>
              <w:ind w:firstLine="0"/>
              <w:jc w:val="center"/>
              <w:rPr>
                <w:rFonts w:ascii="Times New Roman" w:hAnsi="Times New Roman" w:cs="Times New Roman"/>
                <w:sz w:val="18"/>
                <w:szCs w:val="18"/>
              </w:rPr>
            </w:pPr>
          </w:p>
        </w:tc>
        <w:tc>
          <w:tcPr>
            <w:tcW w:w="206" w:type="pct"/>
            <w:tcBorders>
              <w:top w:val="single" w:sz="6" w:space="0" w:color="auto"/>
              <w:left w:val="single" w:sz="6" w:space="0" w:color="auto"/>
              <w:bottom w:val="single" w:sz="6" w:space="0" w:color="auto"/>
              <w:right w:val="single" w:sz="6" w:space="0" w:color="auto"/>
            </w:tcBorders>
            <w:vAlign w:val="center"/>
          </w:tcPr>
          <w:p w:rsidR="007E11BC" w:rsidRPr="005F701D" w:rsidRDefault="007E11BC" w:rsidP="00135023">
            <w:pPr>
              <w:ind w:firstLine="0"/>
              <w:jc w:val="center"/>
              <w:rPr>
                <w:sz w:val="18"/>
                <w:szCs w:val="18"/>
              </w:rPr>
            </w:pPr>
            <w:r>
              <w:rPr>
                <w:sz w:val="18"/>
                <w:szCs w:val="18"/>
              </w:rPr>
              <w:t>2020</w:t>
            </w:r>
          </w:p>
        </w:tc>
        <w:tc>
          <w:tcPr>
            <w:tcW w:w="206" w:type="pct"/>
            <w:tcBorders>
              <w:top w:val="single" w:sz="6" w:space="0" w:color="auto"/>
              <w:left w:val="single" w:sz="6" w:space="0" w:color="auto"/>
              <w:bottom w:val="single" w:sz="6" w:space="0" w:color="auto"/>
              <w:right w:val="single" w:sz="6" w:space="0" w:color="auto"/>
            </w:tcBorders>
            <w:vAlign w:val="center"/>
          </w:tcPr>
          <w:p w:rsidR="007E11BC" w:rsidRPr="005F701D" w:rsidRDefault="007E11BC" w:rsidP="00135023">
            <w:pPr>
              <w:ind w:firstLine="0"/>
              <w:jc w:val="center"/>
              <w:rPr>
                <w:sz w:val="18"/>
                <w:szCs w:val="18"/>
              </w:rPr>
            </w:pPr>
            <w:r>
              <w:rPr>
                <w:sz w:val="18"/>
                <w:szCs w:val="18"/>
              </w:rPr>
              <w:t>2021</w:t>
            </w:r>
          </w:p>
        </w:tc>
        <w:tc>
          <w:tcPr>
            <w:tcW w:w="190" w:type="pct"/>
            <w:tcBorders>
              <w:top w:val="single" w:sz="6" w:space="0" w:color="auto"/>
              <w:left w:val="single" w:sz="6" w:space="0" w:color="auto"/>
              <w:bottom w:val="single" w:sz="6" w:space="0" w:color="auto"/>
              <w:right w:val="single" w:sz="6" w:space="0" w:color="auto"/>
            </w:tcBorders>
            <w:vAlign w:val="center"/>
          </w:tcPr>
          <w:p w:rsidR="007E11BC" w:rsidRPr="005F701D" w:rsidRDefault="007E11BC" w:rsidP="00135023">
            <w:pPr>
              <w:ind w:firstLine="0"/>
              <w:jc w:val="center"/>
              <w:rPr>
                <w:sz w:val="18"/>
                <w:szCs w:val="18"/>
              </w:rPr>
            </w:pPr>
            <w:r>
              <w:rPr>
                <w:sz w:val="18"/>
                <w:szCs w:val="18"/>
              </w:rPr>
              <w:t>2022</w:t>
            </w:r>
          </w:p>
        </w:tc>
        <w:tc>
          <w:tcPr>
            <w:tcW w:w="196" w:type="pct"/>
            <w:tcBorders>
              <w:top w:val="single" w:sz="6" w:space="0" w:color="auto"/>
              <w:left w:val="single" w:sz="6" w:space="0" w:color="auto"/>
              <w:bottom w:val="single" w:sz="6" w:space="0" w:color="auto"/>
              <w:right w:val="single" w:sz="6" w:space="0" w:color="auto"/>
            </w:tcBorders>
            <w:vAlign w:val="center"/>
          </w:tcPr>
          <w:p w:rsidR="007E11BC" w:rsidRPr="005F701D" w:rsidRDefault="007E11BC" w:rsidP="00135023">
            <w:pPr>
              <w:ind w:firstLine="0"/>
              <w:jc w:val="center"/>
              <w:rPr>
                <w:sz w:val="18"/>
                <w:szCs w:val="18"/>
              </w:rPr>
            </w:pPr>
            <w:r>
              <w:rPr>
                <w:sz w:val="18"/>
                <w:szCs w:val="18"/>
              </w:rPr>
              <w:t>2023</w:t>
            </w:r>
          </w:p>
        </w:tc>
        <w:tc>
          <w:tcPr>
            <w:tcW w:w="235" w:type="pct"/>
            <w:gridSpan w:val="2"/>
            <w:tcBorders>
              <w:top w:val="single" w:sz="6" w:space="0" w:color="auto"/>
              <w:left w:val="single" w:sz="6" w:space="0" w:color="auto"/>
              <w:bottom w:val="single" w:sz="6" w:space="0" w:color="auto"/>
              <w:right w:val="single" w:sz="6" w:space="0" w:color="auto"/>
            </w:tcBorders>
            <w:vAlign w:val="center"/>
          </w:tcPr>
          <w:p w:rsidR="007E11BC" w:rsidRPr="005F701D" w:rsidRDefault="007E11BC" w:rsidP="00135023">
            <w:pPr>
              <w:ind w:firstLine="0"/>
              <w:jc w:val="center"/>
              <w:rPr>
                <w:sz w:val="18"/>
                <w:szCs w:val="18"/>
              </w:rPr>
            </w:pPr>
            <w:r>
              <w:rPr>
                <w:sz w:val="18"/>
                <w:szCs w:val="18"/>
              </w:rPr>
              <w:t>2024</w:t>
            </w:r>
          </w:p>
        </w:tc>
        <w:tc>
          <w:tcPr>
            <w:tcW w:w="697" w:type="pct"/>
            <w:vMerge/>
            <w:tcBorders>
              <w:left w:val="single" w:sz="6" w:space="0" w:color="auto"/>
              <w:bottom w:val="single" w:sz="6" w:space="0" w:color="auto"/>
              <w:right w:val="single" w:sz="6" w:space="0" w:color="auto"/>
            </w:tcBorders>
          </w:tcPr>
          <w:p w:rsidR="007E11BC" w:rsidRPr="005F701D" w:rsidRDefault="007E11BC" w:rsidP="00135023">
            <w:pPr>
              <w:ind w:firstLine="0"/>
              <w:rPr>
                <w:sz w:val="18"/>
                <w:szCs w:val="18"/>
              </w:rPr>
            </w:pPr>
          </w:p>
        </w:tc>
      </w:tr>
      <w:tr w:rsidR="00135023" w:rsidRPr="005F701D" w:rsidTr="000C6182">
        <w:trPr>
          <w:cantSplit/>
          <w:trHeight w:val="240"/>
          <w:tblHeader/>
        </w:trPr>
        <w:tc>
          <w:tcPr>
            <w:tcW w:w="200" w:type="pct"/>
            <w:tcBorders>
              <w:top w:val="single" w:sz="6" w:space="0" w:color="auto"/>
              <w:left w:val="single" w:sz="6" w:space="0" w:color="auto"/>
              <w:bottom w:val="single" w:sz="6" w:space="0" w:color="auto"/>
              <w:right w:val="single" w:sz="6" w:space="0" w:color="auto"/>
            </w:tcBorders>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c>
          <w:tcPr>
            <w:tcW w:w="1885" w:type="pct"/>
            <w:tcBorders>
              <w:top w:val="single" w:sz="6" w:space="0" w:color="auto"/>
              <w:left w:val="single" w:sz="6" w:space="0" w:color="auto"/>
              <w:bottom w:val="single" w:sz="6" w:space="0" w:color="auto"/>
              <w:right w:val="single" w:sz="6" w:space="0" w:color="auto"/>
            </w:tcBorders>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2</w:t>
            </w:r>
          </w:p>
        </w:tc>
        <w:tc>
          <w:tcPr>
            <w:tcW w:w="824" w:type="pct"/>
            <w:tcBorders>
              <w:top w:val="single" w:sz="6" w:space="0" w:color="auto"/>
              <w:left w:val="single" w:sz="6" w:space="0" w:color="auto"/>
              <w:bottom w:val="single" w:sz="6" w:space="0" w:color="auto"/>
              <w:right w:val="single" w:sz="6" w:space="0" w:color="auto"/>
            </w:tcBorders>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3</w:t>
            </w:r>
          </w:p>
        </w:tc>
        <w:tc>
          <w:tcPr>
            <w:tcW w:w="361" w:type="pct"/>
            <w:tcBorders>
              <w:top w:val="single" w:sz="6" w:space="0" w:color="auto"/>
              <w:left w:val="single" w:sz="6" w:space="0" w:color="auto"/>
              <w:bottom w:val="single" w:sz="6" w:space="0" w:color="auto"/>
              <w:right w:val="single" w:sz="6" w:space="0" w:color="auto"/>
            </w:tcBorders>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4</w:t>
            </w:r>
          </w:p>
        </w:tc>
        <w:tc>
          <w:tcPr>
            <w:tcW w:w="206" w:type="pct"/>
            <w:tcBorders>
              <w:top w:val="single" w:sz="6" w:space="0" w:color="auto"/>
              <w:left w:val="single" w:sz="6" w:space="0" w:color="auto"/>
              <w:bottom w:val="single" w:sz="6" w:space="0" w:color="auto"/>
              <w:right w:val="single" w:sz="6" w:space="0" w:color="auto"/>
            </w:tcBorders>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5</w:t>
            </w:r>
          </w:p>
        </w:tc>
        <w:tc>
          <w:tcPr>
            <w:tcW w:w="206" w:type="pct"/>
            <w:tcBorders>
              <w:top w:val="single" w:sz="6" w:space="0" w:color="auto"/>
              <w:left w:val="single" w:sz="6" w:space="0" w:color="auto"/>
              <w:bottom w:val="single" w:sz="6" w:space="0" w:color="auto"/>
              <w:right w:val="single" w:sz="6" w:space="0" w:color="auto"/>
            </w:tcBorders>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6</w:t>
            </w:r>
          </w:p>
        </w:tc>
        <w:tc>
          <w:tcPr>
            <w:tcW w:w="190" w:type="pct"/>
            <w:tcBorders>
              <w:top w:val="single" w:sz="6" w:space="0" w:color="auto"/>
              <w:left w:val="single" w:sz="6" w:space="0" w:color="auto"/>
              <w:bottom w:val="single" w:sz="6" w:space="0" w:color="auto"/>
              <w:right w:val="single" w:sz="6" w:space="0" w:color="auto"/>
            </w:tcBorders>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7</w:t>
            </w:r>
          </w:p>
        </w:tc>
        <w:tc>
          <w:tcPr>
            <w:tcW w:w="196" w:type="pct"/>
            <w:tcBorders>
              <w:top w:val="single" w:sz="6" w:space="0" w:color="auto"/>
              <w:left w:val="single" w:sz="6" w:space="0" w:color="auto"/>
              <w:bottom w:val="single" w:sz="6" w:space="0" w:color="auto"/>
              <w:right w:val="single" w:sz="6" w:space="0" w:color="auto"/>
            </w:tcBorders>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8</w:t>
            </w:r>
          </w:p>
        </w:tc>
        <w:tc>
          <w:tcPr>
            <w:tcW w:w="235" w:type="pct"/>
            <w:gridSpan w:val="2"/>
            <w:tcBorders>
              <w:top w:val="single" w:sz="6" w:space="0" w:color="auto"/>
              <w:left w:val="single" w:sz="6" w:space="0" w:color="auto"/>
              <w:bottom w:val="single" w:sz="6" w:space="0" w:color="auto"/>
              <w:right w:val="single" w:sz="6" w:space="0" w:color="auto"/>
            </w:tcBorders>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9</w:t>
            </w:r>
          </w:p>
        </w:tc>
        <w:tc>
          <w:tcPr>
            <w:tcW w:w="697" w:type="pct"/>
            <w:tcBorders>
              <w:top w:val="single" w:sz="6" w:space="0" w:color="auto"/>
              <w:left w:val="single" w:sz="6" w:space="0" w:color="auto"/>
              <w:bottom w:val="single" w:sz="6" w:space="0" w:color="auto"/>
              <w:right w:val="single" w:sz="6" w:space="0" w:color="auto"/>
            </w:tcBorders>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10</w:t>
            </w:r>
          </w:p>
        </w:tc>
      </w:tr>
      <w:tr w:rsidR="007E11BC" w:rsidRPr="005F701D" w:rsidTr="000C6182">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b/>
                <w:sz w:val="18"/>
                <w:szCs w:val="18"/>
              </w:rPr>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w:t>
            </w:r>
          </w:p>
        </w:tc>
      </w:tr>
      <w:tr w:rsidR="00135023" w:rsidRPr="005F701D" w:rsidTr="000C6182">
        <w:trPr>
          <w:cantSplit/>
          <w:trHeight w:val="675"/>
        </w:trPr>
        <w:tc>
          <w:tcPr>
            <w:tcW w:w="200" w:type="pct"/>
            <w:tcBorders>
              <w:top w:val="single" w:sz="6" w:space="0" w:color="auto"/>
              <w:left w:val="single" w:sz="6" w:space="0" w:color="auto"/>
              <w:right w:val="single" w:sz="6" w:space="0" w:color="auto"/>
            </w:tcBorders>
          </w:tcPr>
          <w:p w:rsidR="007E11BC" w:rsidRPr="005F701D" w:rsidRDefault="007E11BC" w:rsidP="00135023">
            <w:pPr>
              <w:pStyle w:val="ConsPlusNormal"/>
              <w:widowControl/>
              <w:ind w:firstLine="0"/>
              <w:jc w:val="right"/>
              <w:rPr>
                <w:rFonts w:ascii="Times New Roman" w:hAnsi="Times New Roman" w:cs="Times New Roman"/>
                <w:sz w:val="18"/>
                <w:szCs w:val="18"/>
              </w:rPr>
            </w:pPr>
            <w:r w:rsidRPr="005F701D">
              <w:rPr>
                <w:rFonts w:ascii="Times New Roman" w:hAnsi="Times New Roman" w:cs="Times New Roman"/>
                <w:sz w:val="18"/>
                <w:szCs w:val="18"/>
              </w:rPr>
              <w:t xml:space="preserve">1.1  </w:t>
            </w:r>
          </w:p>
        </w:tc>
        <w:tc>
          <w:tcPr>
            <w:tcW w:w="1885" w:type="pct"/>
            <w:vMerge w:val="restart"/>
            <w:tcBorders>
              <w:top w:val="single" w:sz="6" w:space="0" w:color="auto"/>
              <w:left w:val="single" w:sz="6" w:space="0" w:color="auto"/>
              <w:right w:val="single" w:sz="6" w:space="0" w:color="auto"/>
            </w:tcBorders>
          </w:tcPr>
          <w:p w:rsidR="007E11BC" w:rsidRPr="005F701D" w:rsidRDefault="007E11BC" w:rsidP="00135023">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 Повышение эффективности использования энергетических ресурсов, оформление права собственности сельского поселения Хатанга на электрические сети, используемые в производственной деятельности, сокращение выпадающих доходов предприятий, осуществляющих водоснабжение.</w:t>
            </w:r>
          </w:p>
          <w:p w:rsidR="007E11BC" w:rsidRPr="005F701D" w:rsidRDefault="007E11BC" w:rsidP="00135023">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Задача</w:t>
            </w:r>
            <w:r w:rsidRPr="005F701D">
              <w:rPr>
                <w:rFonts w:ascii="Times New Roman" w:hAnsi="Times New Roman" w:cs="Times New Roman"/>
                <w:sz w:val="18"/>
                <w:szCs w:val="18"/>
              </w:rPr>
              <w:t>: Улучшение качества жизни и благосостояния населения</w:t>
            </w:r>
          </w:p>
        </w:tc>
        <w:tc>
          <w:tcPr>
            <w:tcW w:w="824" w:type="pct"/>
            <w:tcBorders>
              <w:top w:val="single" w:sz="6" w:space="0" w:color="auto"/>
              <w:left w:val="single" w:sz="6" w:space="0" w:color="auto"/>
              <w:right w:val="single" w:sz="6" w:space="0" w:color="auto"/>
            </w:tcBorders>
            <w:vAlign w:val="center"/>
          </w:tcPr>
          <w:p w:rsidR="007E11BC" w:rsidRPr="005F701D" w:rsidRDefault="007E11BC" w:rsidP="00135023">
            <w:pPr>
              <w:pStyle w:val="ConsPlusNormal"/>
              <w:ind w:firstLine="0"/>
              <w:jc w:val="center"/>
              <w:rPr>
                <w:rFonts w:ascii="Times New Roman" w:hAnsi="Times New Roman" w:cs="Times New Roman"/>
                <w:dstrike/>
                <w:sz w:val="18"/>
                <w:szCs w:val="18"/>
              </w:rPr>
            </w:pPr>
            <w:r w:rsidRPr="005F701D">
              <w:rPr>
                <w:rFonts w:ascii="Times New Roman" w:hAnsi="Times New Roman" w:cs="Times New Roman"/>
                <w:sz w:val="18"/>
                <w:szCs w:val="18"/>
              </w:rPr>
              <w:t>-</w:t>
            </w:r>
          </w:p>
        </w:tc>
        <w:tc>
          <w:tcPr>
            <w:tcW w:w="361" w:type="pct"/>
            <w:tcBorders>
              <w:top w:val="single" w:sz="6" w:space="0" w:color="auto"/>
              <w:left w:val="single" w:sz="6" w:space="0" w:color="auto"/>
              <w:right w:val="single" w:sz="6" w:space="0" w:color="auto"/>
            </w:tcBorders>
            <w:vAlign w:val="center"/>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06" w:type="pct"/>
            <w:tcBorders>
              <w:top w:val="single" w:sz="6" w:space="0" w:color="auto"/>
              <w:left w:val="single" w:sz="6" w:space="0" w:color="auto"/>
              <w:right w:val="single" w:sz="6" w:space="0" w:color="auto"/>
            </w:tcBorders>
            <w:vAlign w:val="center"/>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06" w:type="pct"/>
            <w:tcBorders>
              <w:top w:val="single" w:sz="6" w:space="0" w:color="auto"/>
              <w:left w:val="single" w:sz="6" w:space="0" w:color="auto"/>
              <w:right w:val="single" w:sz="6" w:space="0" w:color="auto"/>
            </w:tcBorders>
            <w:vAlign w:val="center"/>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190" w:type="pct"/>
            <w:tcBorders>
              <w:top w:val="single" w:sz="6" w:space="0" w:color="auto"/>
              <w:left w:val="single" w:sz="6" w:space="0" w:color="auto"/>
              <w:right w:val="single" w:sz="6" w:space="0" w:color="auto"/>
            </w:tcBorders>
            <w:vAlign w:val="center"/>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196" w:type="pct"/>
            <w:tcBorders>
              <w:top w:val="single" w:sz="6" w:space="0" w:color="auto"/>
              <w:left w:val="single" w:sz="6" w:space="0" w:color="auto"/>
              <w:right w:val="single" w:sz="6" w:space="0" w:color="auto"/>
            </w:tcBorders>
            <w:vAlign w:val="center"/>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35" w:type="pct"/>
            <w:gridSpan w:val="2"/>
            <w:tcBorders>
              <w:top w:val="single" w:sz="6" w:space="0" w:color="auto"/>
              <w:left w:val="single" w:sz="6" w:space="0" w:color="auto"/>
              <w:right w:val="single" w:sz="6" w:space="0" w:color="auto"/>
            </w:tcBorders>
            <w:vAlign w:val="center"/>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697" w:type="pct"/>
            <w:tcBorders>
              <w:top w:val="single" w:sz="6" w:space="0" w:color="auto"/>
              <w:left w:val="single" w:sz="6" w:space="0" w:color="auto"/>
              <w:right w:val="single" w:sz="6" w:space="0" w:color="auto"/>
            </w:tcBorders>
            <w:vAlign w:val="center"/>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r>
      <w:tr w:rsidR="00135023" w:rsidRPr="005F701D" w:rsidTr="000C6182">
        <w:trPr>
          <w:cantSplit/>
          <w:trHeight w:val="240"/>
        </w:trPr>
        <w:tc>
          <w:tcPr>
            <w:tcW w:w="200" w:type="pct"/>
            <w:tcBorders>
              <w:top w:val="single" w:sz="6" w:space="0" w:color="auto"/>
              <w:left w:val="single" w:sz="6" w:space="0" w:color="auto"/>
              <w:bottom w:val="single" w:sz="6" w:space="0" w:color="auto"/>
              <w:right w:val="single" w:sz="6" w:space="0" w:color="auto"/>
            </w:tcBorders>
          </w:tcPr>
          <w:p w:rsidR="007E11BC" w:rsidRPr="005F701D" w:rsidRDefault="007E11BC" w:rsidP="00135023">
            <w:pPr>
              <w:pStyle w:val="ConsPlusNormal"/>
              <w:widowControl/>
              <w:ind w:firstLine="0"/>
              <w:jc w:val="right"/>
              <w:rPr>
                <w:rFonts w:ascii="Times New Roman" w:hAnsi="Times New Roman" w:cs="Times New Roman"/>
                <w:sz w:val="18"/>
                <w:szCs w:val="18"/>
              </w:rPr>
            </w:pPr>
            <w:r w:rsidRPr="005F701D">
              <w:rPr>
                <w:rFonts w:ascii="Times New Roman" w:hAnsi="Times New Roman" w:cs="Times New Roman"/>
                <w:sz w:val="18"/>
                <w:szCs w:val="18"/>
              </w:rPr>
              <w:t>1.2</w:t>
            </w:r>
          </w:p>
        </w:tc>
        <w:tc>
          <w:tcPr>
            <w:tcW w:w="1885" w:type="pct"/>
            <w:vMerge/>
            <w:tcBorders>
              <w:left w:val="single" w:sz="6" w:space="0" w:color="auto"/>
              <w:bottom w:val="single" w:sz="6" w:space="0" w:color="auto"/>
              <w:right w:val="single" w:sz="6" w:space="0" w:color="auto"/>
            </w:tcBorders>
          </w:tcPr>
          <w:p w:rsidR="007E11BC" w:rsidRPr="005F701D" w:rsidRDefault="007E11BC" w:rsidP="00135023">
            <w:pPr>
              <w:pStyle w:val="ConsPlusNormal"/>
              <w:widowControl/>
              <w:ind w:firstLine="0"/>
              <w:rPr>
                <w:rFonts w:ascii="Times New Roman" w:hAnsi="Times New Roman" w:cs="Times New Roman"/>
                <w:sz w:val="18"/>
                <w:szCs w:val="18"/>
              </w:rPr>
            </w:pPr>
          </w:p>
        </w:tc>
        <w:tc>
          <w:tcPr>
            <w:tcW w:w="824" w:type="pct"/>
            <w:tcBorders>
              <w:top w:val="single" w:sz="6" w:space="0" w:color="auto"/>
              <w:left w:val="single" w:sz="6" w:space="0" w:color="auto"/>
              <w:bottom w:val="single" w:sz="6" w:space="0" w:color="auto"/>
              <w:right w:val="single" w:sz="6" w:space="0" w:color="auto"/>
            </w:tcBorders>
            <w:vAlign w:val="center"/>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361" w:type="pct"/>
            <w:tcBorders>
              <w:top w:val="single" w:sz="6" w:space="0" w:color="auto"/>
              <w:left w:val="single" w:sz="6" w:space="0" w:color="auto"/>
              <w:bottom w:val="single" w:sz="6" w:space="0" w:color="auto"/>
              <w:right w:val="single" w:sz="6" w:space="0" w:color="auto"/>
            </w:tcBorders>
            <w:vAlign w:val="center"/>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06" w:type="pct"/>
            <w:tcBorders>
              <w:top w:val="single" w:sz="6" w:space="0" w:color="auto"/>
              <w:left w:val="single" w:sz="6" w:space="0" w:color="auto"/>
              <w:bottom w:val="single" w:sz="6" w:space="0" w:color="auto"/>
              <w:right w:val="single" w:sz="6" w:space="0" w:color="auto"/>
            </w:tcBorders>
            <w:vAlign w:val="center"/>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06" w:type="pct"/>
            <w:tcBorders>
              <w:top w:val="single" w:sz="6" w:space="0" w:color="auto"/>
              <w:left w:val="single" w:sz="6" w:space="0" w:color="auto"/>
              <w:bottom w:val="single" w:sz="6" w:space="0" w:color="auto"/>
              <w:right w:val="single" w:sz="6" w:space="0" w:color="auto"/>
            </w:tcBorders>
            <w:vAlign w:val="center"/>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190" w:type="pct"/>
            <w:tcBorders>
              <w:top w:val="single" w:sz="6" w:space="0" w:color="auto"/>
              <w:left w:val="single" w:sz="6" w:space="0" w:color="auto"/>
              <w:bottom w:val="single" w:sz="6" w:space="0" w:color="auto"/>
              <w:right w:val="single" w:sz="6" w:space="0" w:color="auto"/>
            </w:tcBorders>
            <w:vAlign w:val="center"/>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196" w:type="pct"/>
            <w:tcBorders>
              <w:top w:val="single" w:sz="6" w:space="0" w:color="auto"/>
              <w:left w:val="single" w:sz="6" w:space="0" w:color="auto"/>
              <w:bottom w:val="single" w:sz="6" w:space="0" w:color="auto"/>
              <w:right w:val="single" w:sz="6" w:space="0" w:color="auto"/>
            </w:tcBorders>
            <w:vAlign w:val="center"/>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35" w:type="pct"/>
            <w:gridSpan w:val="2"/>
            <w:tcBorders>
              <w:top w:val="single" w:sz="6" w:space="0" w:color="auto"/>
              <w:left w:val="single" w:sz="6" w:space="0" w:color="auto"/>
              <w:bottom w:val="single" w:sz="6" w:space="0" w:color="auto"/>
              <w:right w:val="single" w:sz="6" w:space="0" w:color="auto"/>
            </w:tcBorders>
            <w:vAlign w:val="center"/>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697" w:type="pct"/>
            <w:tcBorders>
              <w:top w:val="single" w:sz="6" w:space="0" w:color="auto"/>
              <w:left w:val="single" w:sz="6" w:space="0" w:color="auto"/>
              <w:bottom w:val="single" w:sz="6" w:space="0" w:color="auto"/>
              <w:right w:val="single" w:sz="6" w:space="0" w:color="auto"/>
            </w:tcBorders>
            <w:vAlign w:val="center"/>
          </w:tcPr>
          <w:p w:rsidR="007E11BC" w:rsidRPr="005F701D" w:rsidRDefault="007E11BC"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r>
      <w:tr w:rsidR="007E11BC" w:rsidRPr="005F701D" w:rsidTr="000C6182">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rsidR="007E11BC" w:rsidRPr="005F701D" w:rsidRDefault="007E11BC" w:rsidP="00135023">
            <w:pPr>
              <w:pStyle w:val="ConsPlusNormal"/>
              <w:ind w:firstLine="0"/>
              <w:jc w:val="center"/>
              <w:rPr>
                <w:rFonts w:ascii="Times New Roman" w:hAnsi="Times New Roman" w:cs="Times New Roman"/>
                <w:b/>
                <w:sz w:val="18"/>
                <w:szCs w:val="18"/>
              </w:rPr>
            </w:pPr>
            <w:r w:rsidRPr="005F701D">
              <w:rPr>
                <w:rFonts w:ascii="Times New Roman" w:hAnsi="Times New Roman" w:cs="Times New Roman"/>
                <w:b/>
                <w:sz w:val="18"/>
                <w:szCs w:val="18"/>
              </w:rPr>
              <w:t>Подпрограмма 2 «Создание безопасных и комфортных условий проживания граждан в домах с печным отоплением»</w:t>
            </w:r>
          </w:p>
        </w:tc>
      </w:tr>
      <w:tr w:rsidR="000C6182" w:rsidRPr="005F701D" w:rsidTr="000C6182">
        <w:trPr>
          <w:cantSplit/>
          <w:trHeight w:val="240"/>
        </w:trPr>
        <w:tc>
          <w:tcPr>
            <w:tcW w:w="200" w:type="pct"/>
            <w:vMerge w:val="restart"/>
            <w:tcBorders>
              <w:top w:val="single" w:sz="6" w:space="0" w:color="auto"/>
              <w:left w:val="single" w:sz="6" w:space="0" w:color="auto"/>
              <w:right w:val="single" w:sz="4" w:space="0" w:color="auto"/>
            </w:tcBorders>
          </w:tcPr>
          <w:p w:rsidR="00135023" w:rsidRPr="005F701D" w:rsidRDefault="00135023" w:rsidP="00135023">
            <w:pPr>
              <w:pStyle w:val="ConsPlusNormal"/>
              <w:widowControl/>
              <w:ind w:firstLine="0"/>
              <w:jc w:val="right"/>
              <w:rPr>
                <w:rFonts w:ascii="Times New Roman" w:hAnsi="Times New Roman" w:cs="Times New Roman"/>
                <w:sz w:val="18"/>
                <w:szCs w:val="18"/>
              </w:rPr>
            </w:pPr>
            <w:r w:rsidRPr="005F701D">
              <w:rPr>
                <w:rFonts w:ascii="Times New Roman" w:hAnsi="Times New Roman" w:cs="Times New Roman"/>
                <w:sz w:val="18"/>
                <w:szCs w:val="18"/>
              </w:rPr>
              <w:t>3.1</w:t>
            </w:r>
          </w:p>
        </w:tc>
        <w:tc>
          <w:tcPr>
            <w:tcW w:w="1885" w:type="pct"/>
            <w:vMerge w:val="restart"/>
            <w:tcBorders>
              <w:top w:val="single" w:sz="6" w:space="0" w:color="auto"/>
              <w:left w:val="single" w:sz="4" w:space="0" w:color="auto"/>
              <w:right w:val="single" w:sz="4" w:space="0" w:color="auto"/>
            </w:tcBorders>
          </w:tcPr>
          <w:p w:rsidR="00135023" w:rsidRPr="005F701D" w:rsidRDefault="00135023" w:rsidP="00135023">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 Создание безопасных и комфортных условий проживания граждан в домах с печным отоплением</w:t>
            </w:r>
          </w:p>
          <w:p w:rsidR="00135023" w:rsidRPr="005F701D" w:rsidRDefault="00135023" w:rsidP="00135023">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Задача:</w:t>
            </w:r>
            <w:r w:rsidRPr="005F701D">
              <w:rPr>
                <w:rFonts w:ascii="Times New Roman" w:hAnsi="Times New Roman"/>
                <w:sz w:val="18"/>
                <w:szCs w:val="18"/>
              </w:rPr>
              <w:t xml:space="preserve"> Обеспечение пожарной безопасности и ремонта печного оборудования в жилых помещениях граждан, проживающих в поселках поселения, повышение теплозащитных свойств жилых домов в поселках поселения</w:t>
            </w:r>
          </w:p>
        </w:tc>
        <w:tc>
          <w:tcPr>
            <w:tcW w:w="824" w:type="pct"/>
            <w:tcBorders>
              <w:top w:val="single" w:sz="6" w:space="0" w:color="auto"/>
              <w:left w:val="single" w:sz="4" w:space="0" w:color="auto"/>
              <w:bottom w:val="single" w:sz="6" w:space="0" w:color="auto"/>
              <w:right w:val="single" w:sz="4" w:space="0" w:color="auto"/>
            </w:tcBorders>
            <w:vAlign w:val="center"/>
          </w:tcPr>
          <w:p w:rsidR="00135023" w:rsidRPr="005F701D" w:rsidRDefault="00135023" w:rsidP="00135023">
            <w:pPr>
              <w:ind w:firstLine="0"/>
              <w:rPr>
                <w:sz w:val="18"/>
                <w:szCs w:val="18"/>
              </w:rPr>
            </w:pPr>
            <w:r w:rsidRPr="005F701D">
              <w:rPr>
                <w:sz w:val="18"/>
                <w:szCs w:val="18"/>
              </w:rPr>
              <w:t xml:space="preserve">Количество квартир, в которых отремонтировано печное оборудование </w:t>
            </w:r>
          </w:p>
        </w:tc>
        <w:tc>
          <w:tcPr>
            <w:tcW w:w="361" w:type="pct"/>
            <w:tcBorders>
              <w:top w:val="single" w:sz="6" w:space="0" w:color="auto"/>
              <w:left w:val="single" w:sz="4" w:space="0" w:color="auto"/>
              <w:bottom w:val="single" w:sz="6" w:space="0" w:color="auto"/>
              <w:right w:val="single" w:sz="4" w:space="0" w:color="auto"/>
            </w:tcBorders>
            <w:vAlign w:val="center"/>
          </w:tcPr>
          <w:p w:rsidR="00135023" w:rsidRPr="005F701D" w:rsidRDefault="00135023"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ед.</w:t>
            </w:r>
          </w:p>
        </w:tc>
        <w:tc>
          <w:tcPr>
            <w:tcW w:w="206" w:type="pct"/>
            <w:tcBorders>
              <w:top w:val="single" w:sz="6" w:space="0" w:color="auto"/>
              <w:left w:val="single" w:sz="4" w:space="0" w:color="auto"/>
              <w:bottom w:val="single" w:sz="6" w:space="0" w:color="auto"/>
              <w:right w:val="single" w:sz="4" w:space="0" w:color="auto"/>
            </w:tcBorders>
            <w:vAlign w:val="center"/>
          </w:tcPr>
          <w:p w:rsidR="00135023" w:rsidRPr="005F701D" w:rsidRDefault="00135023"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06" w:type="pct"/>
            <w:tcBorders>
              <w:top w:val="single" w:sz="6" w:space="0" w:color="auto"/>
              <w:left w:val="single" w:sz="4" w:space="0" w:color="auto"/>
              <w:bottom w:val="single" w:sz="6" w:space="0" w:color="auto"/>
              <w:right w:val="single" w:sz="4" w:space="0" w:color="auto"/>
            </w:tcBorders>
            <w:vAlign w:val="center"/>
          </w:tcPr>
          <w:p w:rsidR="00135023" w:rsidRPr="005F701D" w:rsidRDefault="00135023"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190" w:type="pct"/>
            <w:tcBorders>
              <w:top w:val="single" w:sz="6" w:space="0" w:color="auto"/>
              <w:left w:val="single" w:sz="4" w:space="0" w:color="auto"/>
              <w:bottom w:val="single" w:sz="6" w:space="0" w:color="auto"/>
              <w:right w:val="single" w:sz="4" w:space="0" w:color="auto"/>
            </w:tcBorders>
            <w:vAlign w:val="center"/>
          </w:tcPr>
          <w:p w:rsidR="00135023" w:rsidRPr="005F701D" w:rsidRDefault="00135023"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18" w:type="pct"/>
            <w:gridSpan w:val="2"/>
            <w:tcBorders>
              <w:top w:val="single" w:sz="6" w:space="0" w:color="auto"/>
              <w:left w:val="single" w:sz="4" w:space="0" w:color="auto"/>
              <w:bottom w:val="single" w:sz="6" w:space="0" w:color="auto"/>
              <w:right w:val="single" w:sz="4" w:space="0" w:color="auto"/>
            </w:tcBorders>
            <w:vAlign w:val="center"/>
          </w:tcPr>
          <w:p w:rsidR="00135023" w:rsidRPr="005F701D" w:rsidRDefault="00135023"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13" w:type="pct"/>
            <w:tcBorders>
              <w:top w:val="single" w:sz="6" w:space="0" w:color="auto"/>
              <w:left w:val="single" w:sz="4" w:space="0" w:color="auto"/>
              <w:bottom w:val="single" w:sz="6" w:space="0" w:color="auto"/>
              <w:right w:val="single" w:sz="4" w:space="0" w:color="auto"/>
            </w:tcBorders>
            <w:vAlign w:val="center"/>
          </w:tcPr>
          <w:p w:rsidR="00135023" w:rsidRPr="005F701D" w:rsidRDefault="00135023" w:rsidP="00135023">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697" w:type="pct"/>
            <w:tcBorders>
              <w:top w:val="single" w:sz="6" w:space="0" w:color="auto"/>
              <w:left w:val="single" w:sz="4" w:space="0" w:color="auto"/>
              <w:bottom w:val="single" w:sz="6" w:space="0" w:color="auto"/>
              <w:right w:val="single" w:sz="6" w:space="0" w:color="auto"/>
            </w:tcBorders>
            <w:vAlign w:val="center"/>
          </w:tcPr>
          <w:p w:rsidR="00135023" w:rsidRPr="005F701D" w:rsidRDefault="00135023"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r>
      <w:tr w:rsidR="000C6182" w:rsidRPr="005F701D" w:rsidTr="000C6182">
        <w:trPr>
          <w:cantSplit/>
          <w:trHeight w:val="240"/>
        </w:trPr>
        <w:tc>
          <w:tcPr>
            <w:tcW w:w="200" w:type="pct"/>
            <w:vMerge/>
            <w:tcBorders>
              <w:left w:val="single" w:sz="6" w:space="0" w:color="auto"/>
              <w:bottom w:val="single" w:sz="4" w:space="0" w:color="auto"/>
              <w:right w:val="single" w:sz="4" w:space="0" w:color="auto"/>
            </w:tcBorders>
          </w:tcPr>
          <w:p w:rsidR="00135023" w:rsidRPr="005F701D" w:rsidRDefault="00135023" w:rsidP="00135023">
            <w:pPr>
              <w:pStyle w:val="ConsPlusNormal"/>
              <w:widowControl/>
              <w:ind w:firstLine="0"/>
              <w:rPr>
                <w:rFonts w:ascii="Times New Roman" w:hAnsi="Times New Roman" w:cs="Times New Roman"/>
                <w:sz w:val="18"/>
                <w:szCs w:val="18"/>
              </w:rPr>
            </w:pPr>
          </w:p>
        </w:tc>
        <w:tc>
          <w:tcPr>
            <w:tcW w:w="1885" w:type="pct"/>
            <w:vMerge/>
            <w:tcBorders>
              <w:left w:val="single" w:sz="4" w:space="0" w:color="auto"/>
              <w:bottom w:val="single" w:sz="4" w:space="0" w:color="auto"/>
              <w:right w:val="single" w:sz="4" w:space="0" w:color="auto"/>
            </w:tcBorders>
          </w:tcPr>
          <w:p w:rsidR="00135023" w:rsidRPr="005F701D" w:rsidRDefault="00135023" w:rsidP="00135023">
            <w:pPr>
              <w:pStyle w:val="ConsPlusNormal"/>
              <w:widowControl/>
              <w:ind w:firstLine="0"/>
              <w:rPr>
                <w:rFonts w:ascii="Times New Roman" w:hAnsi="Times New Roman" w:cs="Times New Roman"/>
                <w:sz w:val="18"/>
                <w:szCs w:val="18"/>
              </w:rPr>
            </w:pPr>
          </w:p>
        </w:tc>
        <w:tc>
          <w:tcPr>
            <w:tcW w:w="824" w:type="pct"/>
            <w:tcBorders>
              <w:top w:val="single" w:sz="6" w:space="0" w:color="auto"/>
              <w:left w:val="single" w:sz="4" w:space="0" w:color="auto"/>
              <w:bottom w:val="single" w:sz="4" w:space="0" w:color="auto"/>
              <w:right w:val="single" w:sz="4" w:space="0" w:color="auto"/>
            </w:tcBorders>
            <w:vAlign w:val="center"/>
          </w:tcPr>
          <w:p w:rsidR="00135023" w:rsidRPr="005F701D" w:rsidRDefault="00135023" w:rsidP="00135023">
            <w:pPr>
              <w:ind w:firstLine="0"/>
              <w:rPr>
                <w:sz w:val="18"/>
                <w:szCs w:val="18"/>
              </w:rPr>
            </w:pPr>
            <w:r w:rsidRPr="005F701D">
              <w:rPr>
                <w:sz w:val="18"/>
                <w:szCs w:val="18"/>
              </w:rPr>
              <w:t>Количество квартир, в которых выполнены работы по ремонту и остеклению оконных блоков</w:t>
            </w:r>
          </w:p>
        </w:tc>
        <w:tc>
          <w:tcPr>
            <w:tcW w:w="361" w:type="pct"/>
            <w:tcBorders>
              <w:top w:val="single" w:sz="6" w:space="0" w:color="auto"/>
              <w:left w:val="single" w:sz="4" w:space="0" w:color="auto"/>
              <w:bottom w:val="single" w:sz="4" w:space="0" w:color="auto"/>
              <w:right w:val="single" w:sz="4" w:space="0" w:color="auto"/>
            </w:tcBorders>
            <w:vAlign w:val="center"/>
          </w:tcPr>
          <w:p w:rsidR="00135023" w:rsidRPr="005F701D" w:rsidRDefault="00135023"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ед.</w:t>
            </w:r>
          </w:p>
        </w:tc>
        <w:tc>
          <w:tcPr>
            <w:tcW w:w="206" w:type="pct"/>
            <w:tcBorders>
              <w:top w:val="single" w:sz="6" w:space="0" w:color="auto"/>
              <w:left w:val="single" w:sz="4" w:space="0" w:color="auto"/>
              <w:bottom w:val="single" w:sz="4" w:space="0" w:color="auto"/>
              <w:right w:val="single" w:sz="4" w:space="0" w:color="auto"/>
            </w:tcBorders>
            <w:vAlign w:val="center"/>
          </w:tcPr>
          <w:p w:rsidR="00135023" w:rsidRPr="005F701D" w:rsidRDefault="00135023"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06" w:type="pct"/>
            <w:tcBorders>
              <w:top w:val="single" w:sz="6" w:space="0" w:color="auto"/>
              <w:left w:val="single" w:sz="4" w:space="0" w:color="auto"/>
              <w:bottom w:val="single" w:sz="4" w:space="0" w:color="auto"/>
              <w:right w:val="single" w:sz="4" w:space="0" w:color="auto"/>
            </w:tcBorders>
            <w:vAlign w:val="center"/>
          </w:tcPr>
          <w:p w:rsidR="00135023" w:rsidRPr="005F701D" w:rsidRDefault="00135023"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190" w:type="pct"/>
            <w:tcBorders>
              <w:top w:val="single" w:sz="6" w:space="0" w:color="auto"/>
              <w:left w:val="single" w:sz="4" w:space="0" w:color="auto"/>
              <w:bottom w:val="single" w:sz="4" w:space="0" w:color="auto"/>
              <w:right w:val="single" w:sz="4" w:space="0" w:color="auto"/>
            </w:tcBorders>
            <w:vAlign w:val="center"/>
          </w:tcPr>
          <w:p w:rsidR="00135023" w:rsidRPr="005F701D" w:rsidRDefault="00135023"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18" w:type="pct"/>
            <w:gridSpan w:val="2"/>
            <w:tcBorders>
              <w:top w:val="single" w:sz="6" w:space="0" w:color="auto"/>
              <w:left w:val="single" w:sz="4" w:space="0" w:color="auto"/>
              <w:bottom w:val="single" w:sz="4" w:space="0" w:color="auto"/>
              <w:right w:val="single" w:sz="4" w:space="0" w:color="auto"/>
            </w:tcBorders>
            <w:vAlign w:val="center"/>
          </w:tcPr>
          <w:p w:rsidR="00135023" w:rsidRPr="005F701D" w:rsidRDefault="00135023"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13" w:type="pct"/>
            <w:tcBorders>
              <w:top w:val="single" w:sz="6" w:space="0" w:color="auto"/>
              <w:left w:val="single" w:sz="4" w:space="0" w:color="auto"/>
              <w:bottom w:val="single" w:sz="4" w:space="0" w:color="auto"/>
              <w:right w:val="single" w:sz="4" w:space="0" w:color="auto"/>
            </w:tcBorders>
            <w:vAlign w:val="center"/>
          </w:tcPr>
          <w:p w:rsidR="00135023" w:rsidRPr="005F701D" w:rsidRDefault="00135023" w:rsidP="00135023">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697" w:type="pct"/>
            <w:tcBorders>
              <w:top w:val="single" w:sz="6" w:space="0" w:color="auto"/>
              <w:left w:val="single" w:sz="4" w:space="0" w:color="auto"/>
              <w:bottom w:val="single" w:sz="4" w:space="0" w:color="auto"/>
              <w:right w:val="single" w:sz="6" w:space="0" w:color="auto"/>
            </w:tcBorders>
            <w:vAlign w:val="center"/>
          </w:tcPr>
          <w:p w:rsidR="00135023" w:rsidRPr="005F701D" w:rsidRDefault="00135023" w:rsidP="00135023">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r>
    </w:tbl>
    <w:p w:rsidR="007E11BC" w:rsidRDefault="007E11BC" w:rsidP="007E11BC">
      <w:pPr>
        <w:ind w:firstLine="426"/>
        <w:rPr>
          <w:b/>
        </w:rPr>
      </w:pPr>
    </w:p>
    <w:p w:rsidR="007E11BC" w:rsidRDefault="007E11BC" w:rsidP="007E11BC">
      <w:pPr>
        <w:ind w:firstLine="426"/>
        <w:rPr>
          <w:b/>
        </w:rPr>
      </w:pPr>
    </w:p>
    <w:p w:rsidR="007E11BC" w:rsidRDefault="007E11BC" w:rsidP="007E11BC">
      <w:pPr>
        <w:ind w:firstLine="426"/>
        <w:rPr>
          <w:b/>
        </w:rPr>
      </w:pPr>
    </w:p>
    <w:p w:rsidR="007E11BC" w:rsidRDefault="007E11BC" w:rsidP="007E11BC">
      <w:pPr>
        <w:ind w:firstLine="426"/>
        <w:rPr>
          <w:b/>
        </w:rPr>
      </w:pPr>
    </w:p>
    <w:p w:rsidR="007E11BC" w:rsidRPr="00771D5B" w:rsidRDefault="00CB17F5" w:rsidP="007E11BC">
      <w:r>
        <w:rPr>
          <w:noProof/>
        </w:rPr>
        <w:lastRenderedPageBreak/>
        <w:pict>
          <v:shape id="_x0000_s1035" type="#_x0000_t202" style="position:absolute;left:0;text-align:left;margin-left:533.1pt;margin-top:.15pt;width:181.5pt;height:60pt;z-index:251664384;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" stroked="f">
            <v:textbox>
              <w:txbxContent>
                <w:p w:rsidR="00DD058E" w:rsidRPr="000C6182" w:rsidRDefault="00DD058E" w:rsidP="000C6182">
                  <w:pPr>
                    <w:ind w:firstLine="0"/>
                    <w:rPr>
                      <w:sz w:val="18"/>
                      <w:szCs w:val="18"/>
                    </w:rPr>
                  </w:pPr>
                  <w:r w:rsidRPr="000C6182">
                    <w:rPr>
                      <w:sz w:val="18"/>
                      <w:szCs w:val="18"/>
                    </w:rPr>
                    <w:t xml:space="preserve">Таблица № 2                                                                                                                                  к Паспорту муниципальной подпрограммы                                            «Создание безопасных и комфортных условий проживания многодетных семей </w:t>
                  </w:r>
                </w:p>
                <w:p w:rsidR="00DD058E" w:rsidRPr="000C6182" w:rsidRDefault="00DD058E" w:rsidP="000C6182">
                  <w:pPr>
                    <w:ind w:firstLine="0"/>
                    <w:rPr>
                      <w:sz w:val="18"/>
                      <w:szCs w:val="18"/>
                    </w:rPr>
                  </w:pPr>
                  <w:r w:rsidRPr="000C6182">
                    <w:rPr>
                      <w:sz w:val="18"/>
                      <w:szCs w:val="18"/>
                    </w:rPr>
                    <w:t>в домах с печным отоплением»</w:t>
                  </w:r>
                </w:p>
              </w:txbxContent>
            </v:textbox>
            <w10:wrap type="square"/>
          </v:shape>
        </w:pict>
      </w:r>
    </w:p>
    <w:p w:rsidR="007E11BC" w:rsidRDefault="007E11BC" w:rsidP="007E11BC">
      <w:pPr>
        <w:ind w:firstLine="426"/>
        <w:rPr>
          <w:b/>
        </w:rPr>
      </w:pPr>
    </w:p>
    <w:p w:rsidR="007E11BC" w:rsidRDefault="007E11BC" w:rsidP="007E11BC">
      <w:pPr>
        <w:ind w:firstLine="426"/>
        <w:rPr>
          <w:b/>
        </w:rPr>
      </w:pPr>
    </w:p>
    <w:p w:rsidR="007E11BC" w:rsidRDefault="007E11BC" w:rsidP="007E11BC">
      <w:pPr>
        <w:ind w:firstLine="426"/>
        <w:rPr>
          <w:b/>
        </w:rPr>
      </w:pPr>
    </w:p>
    <w:p w:rsidR="007E11BC" w:rsidRDefault="007E11BC" w:rsidP="007E11BC">
      <w:pPr>
        <w:ind w:firstLine="426"/>
        <w:rPr>
          <w:b/>
        </w:rPr>
      </w:pPr>
    </w:p>
    <w:p w:rsidR="007E11BC" w:rsidRPr="00F2308A" w:rsidRDefault="007E11BC" w:rsidP="007E11BC">
      <w:pPr>
        <w:ind w:firstLine="426"/>
        <w:jc w:val="center"/>
        <w:rPr>
          <w:b/>
          <w:sz w:val="28"/>
        </w:rPr>
      </w:pPr>
      <w:r w:rsidRPr="00F2308A">
        <w:rPr>
          <w:b/>
          <w:sz w:val="28"/>
        </w:rPr>
        <w:t>Информация об основных мероприятиях муниципальной подпрограммы</w:t>
      </w:r>
    </w:p>
    <w:p w:rsidR="007E11BC" w:rsidRPr="00F2308A" w:rsidRDefault="007E11BC" w:rsidP="007E11BC">
      <w:pPr>
        <w:pStyle w:val="ConsPlusNormal"/>
        <w:jc w:val="center"/>
        <w:rPr>
          <w:rFonts w:ascii="Times New Roman" w:hAnsi="Times New Roman"/>
          <w:sz w:val="28"/>
          <w:szCs w:val="24"/>
          <w:u w:val="single"/>
        </w:rPr>
      </w:pPr>
      <w:r w:rsidRPr="00F2308A">
        <w:rPr>
          <w:rFonts w:ascii="Times New Roman" w:hAnsi="Times New Roman"/>
          <w:sz w:val="28"/>
          <w:szCs w:val="24"/>
          <w:u w:val="single"/>
        </w:rPr>
        <w:t xml:space="preserve">«Создание безопасных и комфортных условий проживания многодетных семей </w:t>
      </w:r>
    </w:p>
    <w:p w:rsidR="007E11BC" w:rsidRPr="00F2308A" w:rsidRDefault="007E11BC" w:rsidP="007E11BC">
      <w:pPr>
        <w:pStyle w:val="ConsPlusNormal"/>
        <w:widowControl/>
        <w:ind w:firstLine="0"/>
        <w:jc w:val="center"/>
        <w:rPr>
          <w:rFonts w:ascii="Times New Roman" w:hAnsi="Times New Roman" w:cs="Times New Roman"/>
          <w:bCs/>
          <w:sz w:val="22"/>
          <w:u w:val="single"/>
        </w:rPr>
      </w:pPr>
      <w:r w:rsidRPr="00F2308A">
        <w:rPr>
          <w:rFonts w:ascii="Times New Roman" w:hAnsi="Times New Roman"/>
          <w:sz w:val="28"/>
          <w:szCs w:val="24"/>
          <w:u w:val="single"/>
        </w:rPr>
        <w:t>в домах с печным отоплением»</w:t>
      </w:r>
    </w:p>
    <w:p w:rsidR="007E11BC" w:rsidRPr="009D3388" w:rsidRDefault="007E11BC" w:rsidP="007E11BC">
      <w:pPr>
        <w:pStyle w:val="ConsPlusNormal"/>
        <w:widowControl/>
        <w:ind w:firstLine="0"/>
        <w:jc w:val="center"/>
        <w:rPr>
          <w:rFonts w:ascii="Times New Roman" w:hAnsi="Times New Roman" w:cs="Times New Roman"/>
          <w:bCs/>
        </w:rPr>
      </w:pPr>
      <w:r w:rsidRPr="0058621A">
        <w:rPr>
          <w:rFonts w:ascii="Times New Roman" w:hAnsi="Times New Roman" w:cs="Times New Roman"/>
          <w:bCs/>
        </w:rPr>
        <w:t>(</w:t>
      </w:r>
      <w:r>
        <w:rPr>
          <w:rFonts w:ascii="Times New Roman" w:hAnsi="Times New Roman" w:cs="Times New Roman"/>
          <w:bCs/>
        </w:rPr>
        <w:t>наименование муниципальной подпрограммы)</w:t>
      </w:r>
    </w:p>
    <w:p w:rsidR="007E11BC" w:rsidRDefault="007E11BC" w:rsidP="007E11BC">
      <w:pPr>
        <w:ind w:firstLine="426"/>
        <w:rPr>
          <w: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1968"/>
        <w:gridCol w:w="2016"/>
        <w:gridCol w:w="1424"/>
        <w:gridCol w:w="1444"/>
        <w:gridCol w:w="2537"/>
        <w:gridCol w:w="2212"/>
        <w:gridCol w:w="2345"/>
      </w:tblGrid>
      <w:tr w:rsidR="007E11BC" w:rsidRPr="00623E8E" w:rsidTr="00623E8E">
        <w:trPr>
          <w:cantSplit/>
          <w:trHeight w:val="482"/>
        </w:trPr>
        <w:tc>
          <w:tcPr>
            <w:tcW w:w="0" w:type="auto"/>
            <w:vMerge w:val="restart"/>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r w:rsidRPr="00623E8E">
              <w:rPr>
                <w:rFonts w:ascii="Times New Roman" w:hAnsi="Times New Roman" w:cs="Times New Roman"/>
                <w:sz w:val="24"/>
                <w:szCs w:val="24"/>
              </w:rPr>
              <w:t>№ п/п</w:t>
            </w:r>
          </w:p>
        </w:tc>
        <w:tc>
          <w:tcPr>
            <w:tcW w:w="0" w:type="auto"/>
            <w:vMerge w:val="restart"/>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r w:rsidRPr="00623E8E">
              <w:rPr>
                <w:rFonts w:ascii="Times New Roman" w:hAnsi="Times New Roman" w:cs="Times New Roman"/>
                <w:sz w:val="24"/>
                <w:szCs w:val="24"/>
              </w:rPr>
              <w:t>Номер и наименование основного мероприятия</w:t>
            </w:r>
          </w:p>
          <w:p w:rsidR="007E11BC" w:rsidRPr="00623E8E" w:rsidRDefault="007E11BC" w:rsidP="00623E8E">
            <w:pPr>
              <w:pStyle w:val="ConsPlusNormal"/>
              <w:widowControl/>
              <w:ind w:firstLine="0"/>
              <w:jc w:val="center"/>
              <w:rPr>
                <w:rFonts w:ascii="Times New Roman" w:hAnsi="Times New Roman" w:cs="Times New Roman"/>
                <w:sz w:val="24"/>
                <w:szCs w:val="24"/>
              </w:rPr>
            </w:pPr>
          </w:p>
        </w:tc>
        <w:tc>
          <w:tcPr>
            <w:tcW w:w="0" w:type="auto"/>
            <w:vMerge w:val="restart"/>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r w:rsidRPr="00623E8E">
              <w:rPr>
                <w:rFonts w:ascii="Times New Roman" w:hAnsi="Times New Roman" w:cs="Times New Roman"/>
                <w:sz w:val="24"/>
                <w:szCs w:val="24"/>
              </w:rPr>
              <w:t>Ответственный исполнитель</w:t>
            </w:r>
          </w:p>
        </w:tc>
        <w:tc>
          <w:tcPr>
            <w:tcW w:w="0" w:type="auto"/>
            <w:gridSpan w:val="2"/>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r w:rsidRPr="00623E8E">
              <w:rPr>
                <w:rFonts w:ascii="Times New Roman" w:hAnsi="Times New Roman" w:cs="Times New Roman"/>
                <w:sz w:val="24"/>
                <w:szCs w:val="24"/>
              </w:rPr>
              <w:t>Срок</w:t>
            </w:r>
          </w:p>
        </w:tc>
        <w:tc>
          <w:tcPr>
            <w:tcW w:w="0" w:type="auto"/>
            <w:vMerge w:val="restart"/>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r w:rsidRPr="00623E8E">
              <w:rPr>
                <w:rFonts w:ascii="Times New Roman" w:hAnsi="Times New Roman" w:cs="Times New Roman"/>
                <w:sz w:val="24"/>
                <w:szCs w:val="24"/>
              </w:rPr>
              <w:t>Ожидаемый непосредственный результат (краткое описание и его значение)</w:t>
            </w:r>
            <w:r w:rsidRPr="00623E8E">
              <w:rPr>
                <w:rFonts w:ascii="Times New Roman" w:hAnsi="Times New Roman" w:cs="Times New Roman"/>
                <w:sz w:val="24"/>
                <w:szCs w:val="24"/>
              </w:rPr>
              <w:br w:type="textWrapping" w:clear="all"/>
            </w:r>
          </w:p>
        </w:tc>
        <w:tc>
          <w:tcPr>
            <w:tcW w:w="0" w:type="auto"/>
            <w:vMerge w:val="restart"/>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r w:rsidRPr="00623E8E">
              <w:rPr>
                <w:rFonts w:ascii="Times New Roman" w:hAnsi="Times New Roman" w:cs="Times New Roman"/>
                <w:sz w:val="24"/>
                <w:szCs w:val="24"/>
              </w:rPr>
              <w:t>Последствия нереализации  ведомственной целевой программы, основного мероприятия</w:t>
            </w:r>
          </w:p>
        </w:tc>
        <w:tc>
          <w:tcPr>
            <w:tcW w:w="0" w:type="auto"/>
            <w:vMerge w:val="restart"/>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r w:rsidRPr="00623E8E">
              <w:rPr>
                <w:rFonts w:ascii="Times New Roman" w:hAnsi="Times New Roman" w:cs="Times New Roman"/>
                <w:sz w:val="24"/>
                <w:szCs w:val="24"/>
              </w:rPr>
              <w:t>Связь с показателями результатов муниципальной программы (подпрограммы)</w:t>
            </w:r>
          </w:p>
        </w:tc>
      </w:tr>
      <w:tr w:rsidR="007E11BC" w:rsidRPr="00623E8E" w:rsidTr="00623E8E">
        <w:trPr>
          <w:cantSplit/>
          <w:trHeight w:val="483"/>
        </w:trPr>
        <w:tc>
          <w:tcPr>
            <w:tcW w:w="0" w:type="auto"/>
            <w:vMerge/>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p>
        </w:tc>
        <w:tc>
          <w:tcPr>
            <w:tcW w:w="0" w:type="auto"/>
            <w:vMerge/>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p>
        </w:tc>
        <w:tc>
          <w:tcPr>
            <w:tcW w:w="0" w:type="auto"/>
            <w:vMerge/>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p>
        </w:tc>
        <w:tc>
          <w:tcPr>
            <w:tcW w:w="0" w:type="auto"/>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r w:rsidRPr="00623E8E">
              <w:rPr>
                <w:rFonts w:ascii="Times New Roman" w:hAnsi="Times New Roman" w:cs="Times New Roman"/>
                <w:sz w:val="24"/>
                <w:szCs w:val="24"/>
              </w:rPr>
              <w:t>начала реализации</w:t>
            </w:r>
          </w:p>
        </w:tc>
        <w:tc>
          <w:tcPr>
            <w:tcW w:w="0" w:type="auto"/>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r w:rsidRPr="00623E8E">
              <w:rPr>
                <w:rFonts w:ascii="Times New Roman" w:hAnsi="Times New Roman" w:cs="Times New Roman"/>
                <w:sz w:val="24"/>
                <w:szCs w:val="24"/>
              </w:rPr>
              <w:t>окончания реализации</w:t>
            </w:r>
          </w:p>
        </w:tc>
        <w:tc>
          <w:tcPr>
            <w:tcW w:w="0" w:type="auto"/>
            <w:vMerge/>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p>
        </w:tc>
        <w:tc>
          <w:tcPr>
            <w:tcW w:w="0" w:type="auto"/>
            <w:vMerge/>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p>
        </w:tc>
        <w:tc>
          <w:tcPr>
            <w:tcW w:w="0" w:type="auto"/>
            <w:vMerge/>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p>
        </w:tc>
      </w:tr>
      <w:tr w:rsidR="007E11BC" w:rsidRPr="00623E8E" w:rsidTr="00623E8E">
        <w:trPr>
          <w:cantSplit/>
          <w:trHeight w:val="144"/>
        </w:trPr>
        <w:tc>
          <w:tcPr>
            <w:tcW w:w="0" w:type="auto"/>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r w:rsidRPr="00623E8E">
              <w:rPr>
                <w:rFonts w:ascii="Times New Roman" w:hAnsi="Times New Roman" w:cs="Times New Roman"/>
                <w:sz w:val="24"/>
                <w:szCs w:val="24"/>
              </w:rPr>
              <w:t>1</w:t>
            </w:r>
          </w:p>
        </w:tc>
        <w:tc>
          <w:tcPr>
            <w:tcW w:w="0" w:type="auto"/>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r w:rsidRPr="00623E8E">
              <w:rPr>
                <w:rFonts w:ascii="Times New Roman" w:hAnsi="Times New Roman" w:cs="Times New Roman"/>
                <w:sz w:val="24"/>
                <w:szCs w:val="24"/>
              </w:rPr>
              <w:t>2</w:t>
            </w:r>
          </w:p>
        </w:tc>
        <w:tc>
          <w:tcPr>
            <w:tcW w:w="0" w:type="auto"/>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r w:rsidRPr="00623E8E">
              <w:rPr>
                <w:rFonts w:ascii="Times New Roman" w:hAnsi="Times New Roman" w:cs="Times New Roman"/>
                <w:sz w:val="24"/>
                <w:szCs w:val="24"/>
              </w:rPr>
              <w:t>3</w:t>
            </w:r>
          </w:p>
        </w:tc>
        <w:tc>
          <w:tcPr>
            <w:tcW w:w="0" w:type="auto"/>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r w:rsidRPr="00623E8E">
              <w:rPr>
                <w:rFonts w:ascii="Times New Roman" w:hAnsi="Times New Roman" w:cs="Times New Roman"/>
                <w:sz w:val="24"/>
                <w:szCs w:val="24"/>
              </w:rPr>
              <w:t>4</w:t>
            </w:r>
          </w:p>
        </w:tc>
        <w:tc>
          <w:tcPr>
            <w:tcW w:w="0" w:type="auto"/>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r w:rsidRPr="00623E8E">
              <w:rPr>
                <w:rFonts w:ascii="Times New Roman" w:hAnsi="Times New Roman" w:cs="Times New Roman"/>
                <w:sz w:val="24"/>
                <w:szCs w:val="24"/>
              </w:rPr>
              <w:t>5</w:t>
            </w:r>
          </w:p>
        </w:tc>
        <w:tc>
          <w:tcPr>
            <w:tcW w:w="0" w:type="auto"/>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r w:rsidRPr="00623E8E">
              <w:rPr>
                <w:rFonts w:ascii="Times New Roman" w:hAnsi="Times New Roman" w:cs="Times New Roman"/>
                <w:sz w:val="24"/>
                <w:szCs w:val="24"/>
              </w:rPr>
              <w:t>6</w:t>
            </w:r>
          </w:p>
        </w:tc>
        <w:tc>
          <w:tcPr>
            <w:tcW w:w="0" w:type="auto"/>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r w:rsidRPr="00623E8E">
              <w:rPr>
                <w:rFonts w:ascii="Times New Roman" w:hAnsi="Times New Roman" w:cs="Times New Roman"/>
                <w:sz w:val="24"/>
                <w:szCs w:val="24"/>
              </w:rPr>
              <w:t>7</w:t>
            </w:r>
          </w:p>
        </w:tc>
        <w:tc>
          <w:tcPr>
            <w:tcW w:w="0" w:type="auto"/>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r w:rsidRPr="00623E8E">
              <w:rPr>
                <w:rFonts w:ascii="Times New Roman" w:hAnsi="Times New Roman" w:cs="Times New Roman"/>
                <w:sz w:val="24"/>
                <w:szCs w:val="24"/>
              </w:rPr>
              <w:t>8</w:t>
            </w:r>
          </w:p>
        </w:tc>
      </w:tr>
      <w:tr w:rsidR="007E11BC" w:rsidRPr="00623E8E" w:rsidTr="00623E8E">
        <w:trPr>
          <w:cantSplit/>
          <w:trHeight w:val="299"/>
        </w:trPr>
        <w:tc>
          <w:tcPr>
            <w:tcW w:w="0" w:type="auto"/>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p>
        </w:tc>
        <w:tc>
          <w:tcPr>
            <w:tcW w:w="0" w:type="auto"/>
            <w:gridSpan w:val="7"/>
            <w:vAlign w:val="center"/>
          </w:tcPr>
          <w:p w:rsidR="007E11BC" w:rsidRPr="00623E8E" w:rsidRDefault="007E11BC" w:rsidP="00623E8E">
            <w:pPr>
              <w:pStyle w:val="ConsPlusNormal"/>
              <w:widowControl/>
              <w:ind w:firstLine="0"/>
              <w:rPr>
                <w:rFonts w:ascii="Times New Roman" w:hAnsi="Times New Roman" w:cs="Times New Roman"/>
                <w:sz w:val="24"/>
                <w:szCs w:val="24"/>
              </w:rPr>
            </w:pPr>
            <w:r w:rsidRPr="00623E8E">
              <w:rPr>
                <w:rFonts w:ascii="Times New Roman" w:hAnsi="Times New Roman" w:cs="Times New Roman"/>
                <w:sz w:val="24"/>
                <w:szCs w:val="24"/>
              </w:rPr>
              <w:t>Подпрограмма 2: Создание безопасных и комфортных условий проживания граждан в домах с печным отоплением</w:t>
            </w:r>
          </w:p>
        </w:tc>
      </w:tr>
      <w:tr w:rsidR="007E11BC" w:rsidRPr="00623E8E" w:rsidTr="00623E8E">
        <w:trPr>
          <w:cantSplit/>
          <w:trHeight w:val="299"/>
        </w:trPr>
        <w:tc>
          <w:tcPr>
            <w:tcW w:w="0" w:type="auto"/>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p>
        </w:tc>
        <w:tc>
          <w:tcPr>
            <w:tcW w:w="0" w:type="auto"/>
            <w:gridSpan w:val="7"/>
            <w:vAlign w:val="center"/>
          </w:tcPr>
          <w:p w:rsidR="007E11BC" w:rsidRPr="00623E8E" w:rsidRDefault="007E11BC" w:rsidP="00623E8E">
            <w:pPr>
              <w:pStyle w:val="ConsPlusNormal"/>
              <w:widowControl/>
              <w:ind w:firstLine="0"/>
              <w:rPr>
                <w:rFonts w:ascii="Times New Roman" w:hAnsi="Times New Roman" w:cs="Times New Roman"/>
                <w:sz w:val="24"/>
                <w:szCs w:val="24"/>
              </w:rPr>
            </w:pPr>
            <w:r w:rsidRPr="00623E8E">
              <w:rPr>
                <w:rFonts w:ascii="Times New Roman" w:hAnsi="Times New Roman" w:cs="Times New Roman"/>
                <w:b/>
                <w:sz w:val="24"/>
                <w:szCs w:val="24"/>
                <w:u w:val="single"/>
              </w:rPr>
              <w:t>Цель</w:t>
            </w:r>
            <w:r w:rsidRPr="00623E8E">
              <w:rPr>
                <w:rFonts w:ascii="Times New Roman" w:hAnsi="Times New Roman" w:cs="Times New Roman"/>
                <w:sz w:val="24"/>
                <w:szCs w:val="24"/>
              </w:rPr>
              <w:t>: Создание безопасных и комфортных условий проживания граждан в домах с печным отоплением</w:t>
            </w:r>
          </w:p>
        </w:tc>
      </w:tr>
      <w:tr w:rsidR="007E11BC" w:rsidRPr="00623E8E" w:rsidTr="00623E8E">
        <w:trPr>
          <w:cantSplit/>
          <w:trHeight w:val="299"/>
        </w:trPr>
        <w:tc>
          <w:tcPr>
            <w:tcW w:w="0" w:type="auto"/>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p>
        </w:tc>
        <w:tc>
          <w:tcPr>
            <w:tcW w:w="0" w:type="auto"/>
            <w:gridSpan w:val="7"/>
            <w:vAlign w:val="center"/>
          </w:tcPr>
          <w:p w:rsidR="007E11BC" w:rsidRPr="00623E8E" w:rsidRDefault="007E11BC" w:rsidP="00623E8E">
            <w:pPr>
              <w:pStyle w:val="ConsPlusNormal"/>
              <w:widowControl/>
              <w:ind w:firstLine="0"/>
              <w:rPr>
                <w:rFonts w:ascii="Times New Roman" w:hAnsi="Times New Roman" w:cs="Times New Roman"/>
                <w:sz w:val="24"/>
                <w:szCs w:val="24"/>
              </w:rPr>
            </w:pPr>
            <w:r w:rsidRPr="00623E8E">
              <w:rPr>
                <w:rFonts w:ascii="Times New Roman" w:hAnsi="Times New Roman"/>
                <w:b/>
                <w:sz w:val="24"/>
                <w:szCs w:val="24"/>
                <w:u w:val="single"/>
              </w:rPr>
              <w:t>Задача:</w:t>
            </w:r>
            <w:r w:rsidRPr="00623E8E">
              <w:rPr>
                <w:rFonts w:ascii="Times New Roman" w:hAnsi="Times New Roman"/>
                <w:sz w:val="24"/>
                <w:szCs w:val="24"/>
              </w:rPr>
              <w:t xml:space="preserve"> Обеспечение пожарной безопасности и ремонта печного оборудования в жилых помещениях граждан, проживающих в поселках поселения, повышение теплозащитных свойств жилых домов в поселках поселения</w:t>
            </w:r>
          </w:p>
        </w:tc>
      </w:tr>
      <w:tr w:rsidR="007E11BC" w:rsidRPr="00623E8E" w:rsidTr="00623E8E">
        <w:trPr>
          <w:cantSplit/>
          <w:trHeight w:val="299"/>
        </w:trPr>
        <w:tc>
          <w:tcPr>
            <w:tcW w:w="0" w:type="auto"/>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r w:rsidRPr="00623E8E">
              <w:rPr>
                <w:rFonts w:ascii="Times New Roman" w:hAnsi="Times New Roman" w:cs="Times New Roman"/>
                <w:sz w:val="24"/>
                <w:szCs w:val="24"/>
              </w:rPr>
              <w:t>2.1</w:t>
            </w:r>
          </w:p>
        </w:tc>
        <w:tc>
          <w:tcPr>
            <w:tcW w:w="0" w:type="auto"/>
            <w:vAlign w:val="center"/>
          </w:tcPr>
          <w:p w:rsidR="007E11BC" w:rsidRPr="00623E8E" w:rsidRDefault="007E11BC" w:rsidP="00623E8E">
            <w:pPr>
              <w:jc w:val="center"/>
            </w:pPr>
            <w:r w:rsidRPr="00623E8E">
              <w:t>Ремонт печного оборудования и остекление оконных блоков в домах</w:t>
            </w:r>
          </w:p>
        </w:tc>
        <w:tc>
          <w:tcPr>
            <w:tcW w:w="0" w:type="auto"/>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r w:rsidRPr="00623E8E">
              <w:rPr>
                <w:rFonts w:ascii="Times New Roman" w:hAnsi="Times New Roman" w:cs="Times New Roman"/>
                <w:sz w:val="24"/>
                <w:szCs w:val="24"/>
              </w:rPr>
              <w:t>Администрация сельского поселения Хатанга</w:t>
            </w:r>
          </w:p>
        </w:tc>
        <w:tc>
          <w:tcPr>
            <w:tcW w:w="0" w:type="auto"/>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r w:rsidRPr="00623E8E">
              <w:rPr>
                <w:rFonts w:ascii="Times New Roman" w:hAnsi="Times New Roman" w:cs="Times New Roman"/>
                <w:sz w:val="24"/>
                <w:szCs w:val="24"/>
              </w:rPr>
              <w:t>2014</w:t>
            </w:r>
          </w:p>
        </w:tc>
        <w:tc>
          <w:tcPr>
            <w:tcW w:w="0" w:type="auto"/>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r w:rsidRPr="00623E8E">
              <w:rPr>
                <w:rFonts w:ascii="Times New Roman" w:hAnsi="Times New Roman" w:cs="Times New Roman"/>
                <w:sz w:val="24"/>
                <w:szCs w:val="24"/>
              </w:rPr>
              <w:t>2024</w:t>
            </w:r>
          </w:p>
        </w:tc>
        <w:tc>
          <w:tcPr>
            <w:tcW w:w="0" w:type="auto"/>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r w:rsidRPr="00623E8E">
              <w:rPr>
                <w:rFonts w:ascii="Times New Roman" w:hAnsi="Times New Roman" w:cs="Times New Roman"/>
                <w:sz w:val="24"/>
                <w:szCs w:val="24"/>
              </w:rPr>
              <w:t>Обеспечение пожарной безопасности и ремонта печного оборудования в жилых помещениях</w:t>
            </w:r>
          </w:p>
        </w:tc>
        <w:tc>
          <w:tcPr>
            <w:tcW w:w="0" w:type="auto"/>
            <w:vAlign w:val="center"/>
          </w:tcPr>
          <w:p w:rsidR="007E11BC" w:rsidRPr="00623E8E" w:rsidRDefault="007E11BC" w:rsidP="00623E8E">
            <w:pPr>
              <w:pStyle w:val="ConsPlusNormal"/>
              <w:widowControl/>
              <w:ind w:firstLine="0"/>
              <w:jc w:val="center"/>
              <w:rPr>
                <w:rFonts w:ascii="Times New Roman" w:hAnsi="Times New Roman" w:cs="Times New Roman"/>
                <w:sz w:val="24"/>
                <w:szCs w:val="24"/>
              </w:rPr>
            </w:pPr>
            <w:r w:rsidRPr="00623E8E">
              <w:rPr>
                <w:rFonts w:ascii="Times New Roman" w:hAnsi="Times New Roman" w:cs="Times New Roman"/>
                <w:sz w:val="24"/>
                <w:szCs w:val="24"/>
              </w:rPr>
              <w:t>Увеличение риска возникновения пожароопасной ситуации</w:t>
            </w:r>
          </w:p>
        </w:tc>
        <w:tc>
          <w:tcPr>
            <w:tcW w:w="0" w:type="auto"/>
            <w:vAlign w:val="center"/>
          </w:tcPr>
          <w:p w:rsidR="007E11BC" w:rsidRPr="00623E8E" w:rsidRDefault="007E11BC" w:rsidP="00623E8E">
            <w:pPr>
              <w:jc w:val="center"/>
            </w:pPr>
            <w:r w:rsidRPr="00623E8E">
              <w:t>Количество квартир, в которых отремонтировано печное оборудование</w:t>
            </w:r>
          </w:p>
        </w:tc>
      </w:tr>
    </w:tbl>
    <w:p w:rsidR="007E11BC" w:rsidRDefault="007E11BC" w:rsidP="007E11BC">
      <w:pPr>
        <w:ind w:firstLine="426"/>
        <w:rPr>
          <w:b/>
        </w:rPr>
      </w:pPr>
    </w:p>
    <w:p w:rsidR="007E11BC" w:rsidRDefault="007E11BC" w:rsidP="00515BB4">
      <w:pPr>
        <w:pStyle w:val="ConsPlusNormal"/>
        <w:widowControl/>
        <w:ind w:firstLine="10348"/>
        <w:rPr>
          <w:rFonts w:ascii="Times New Roman" w:hAnsi="Times New Roman" w:cs="Times New Roman"/>
          <w:color w:val="262626"/>
          <w:szCs w:val="28"/>
        </w:rPr>
      </w:pPr>
    </w:p>
    <w:p w:rsidR="007E11BC" w:rsidRDefault="007E11BC" w:rsidP="00515BB4">
      <w:pPr>
        <w:pStyle w:val="ConsPlusNormal"/>
        <w:widowControl/>
        <w:ind w:firstLine="10348"/>
        <w:rPr>
          <w:rFonts w:ascii="Times New Roman" w:hAnsi="Times New Roman" w:cs="Times New Roman"/>
          <w:color w:val="262626"/>
          <w:szCs w:val="28"/>
        </w:rPr>
      </w:pPr>
    </w:p>
    <w:p w:rsidR="007E11BC" w:rsidRDefault="007E11BC" w:rsidP="007E11BC">
      <w:pPr>
        <w:pStyle w:val="ConsPlusTitle"/>
        <w:widowControl/>
        <w:tabs>
          <w:tab w:val="left" w:pos="5040"/>
          <w:tab w:val="left" w:pos="5220"/>
        </w:tabs>
        <w:ind w:firstLine="5954"/>
        <w:rPr>
          <w:rFonts w:ascii="Times New Roman" w:hAnsi="Times New Roman" w:cs="Times New Roman"/>
        </w:rPr>
        <w:sectPr w:rsidR="007E11BC" w:rsidSect="00515BB4">
          <w:pgSz w:w="16838" w:h="11906" w:orient="landscape"/>
          <w:pgMar w:top="1134" w:right="850" w:bottom="1134" w:left="1701" w:header="709" w:footer="709" w:gutter="0"/>
          <w:cols w:space="708"/>
          <w:docGrid w:linePitch="360"/>
        </w:sectPr>
      </w:pPr>
    </w:p>
    <w:p w:rsidR="007E11BC" w:rsidRPr="009944F4" w:rsidRDefault="007E11BC" w:rsidP="007E11BC">
      <w:pPr>
        <w:tabs>
          <w:tab w:val="left" w:pos="5040"/>
          <w:tab w:val="left" w:pos="5220"/>
        </w:tabs>
        <w:autoSpaceDE w:val="0"/>
        <w:autoSpaceDN w:val="0"/>
        <w:adjustRightInd w:val="0"/>
        <w:ind w:firstLine="5954"/>
        <w:rPr>
          <w:b/>
          <w:bCs/>
          <w:sz w:val="20"/>
          <w:szCs w:val="20"/>
        </w:rPr>
      </w:pPr>
      <w:r w:rsidRPr="009944F4">
        <w:rPr>
          <w:b/>
          <w:bCs/>
          <w:sz w:val="20"/>
          <w:szCs w:val="20"/>
        </w:rPr>
        <w:lastRenderedPageBreak/>
        <w:t xml:space="preserve">Приложение № </w:t>
      </w:r>
      <w:r>
        <w:rPr>
          <w:b/>
          <w:bCs/>
          <w:sz w:val="20"/>
          <w:szCs w:val="20"/>
        </w:rPr>
        <w:t>3</w:t>
      </w:r>
    </w:p>
    <w:p w:rsidR="007E11BC" w:rsidRPr="009944F4" w:rsidRDefault="007E11BC" w:rsidP="007E11BC">
      <w:pPr>
        <w:tabs>
          <w:tab w:val="left" w:pos="5040"/>
          <w:tab w:val="left" w:pos="5220"/>
        </w:tabs>
        <w:autoSpaceDE w:val="0"/>
        <w:autoSpaceDN w:val="0"/>
        <w:adjustRightInd w:val="0"/>
        <w:ind w:firstLine="5954"/>
        <w:rPr>
          <w:bCs/>
          <w:sz w:val="20"/>
          <w:szCs w:val="20"/>
        </w:rPr>
      </w:pPr>
      <w:r w:rsidRPr="009944F4">
        <w:rPr>
          <w:bCs/>
          <w:sz w:val="20"/>
          <w:szCs w:val="20"/>
        </w:rPr>
        <w:t>к муниципальной программе</w:t>
      </w:r>
    </w:p>
    <w:p w:rsidR="007E11BC" w:rsidRPr="009944F4" w:rsidRDefault="007E11BC" w:rsidP="007E11BC">
      <w:pPr>
        <w:tabs>
          <w:tab w:val="left" w:pos="5040"/>
          <w:tab w:val="left" w:pos="5220"/>
        </w:tabs>
        <w:autoSpaceDE w:val="0"/>
        <w:autoSpaceDN w:val="0"/>
        <w:adjustRightInd w:val="0"/>
        <w:ind w:firstLine="5954"/>
        <w:rPr>
          <w:bCs/>
          <w:sz w:val="20"/>
          <w:szCs w:val="20"/>
        </w:rPr>
      </w:pPr>
      <w:r w:rsidRPr="009944F4">
        <w:rPr>
          <w:bCs/>
          <w:sz w:val="20"/>
          <w:szCs w:val="20"/>
        </w:rPr>
        <w:t>«Реформирование и модернизация</w:t>
      </w:r>
    </w:p>
    <w:p w:rsidR="007E11BC" w:rsidRPr="009944F4" w:rsidRDefault="007E11BC" w:rsidP="007E11BC">
      <w:pPr>
        <w:tabs>
          <w:tab w:val="left" w:pos="5040"/>
          <w:tab w:val="left" w:pos="5220"/>
        </w:tabs>
        <w:autoSpaceDE w:val="0"/>
        <w:autoSpaceDN w:val="0"/>
        <w:adjustRightInd w:val="0"/>
        <w:ind w:firstLine="5954"/>
        <w:rPr>
          <w:bCs/>
          <w:sz w:val="20"/>
          <w:szCs w:val="20"/>
        </w:rPr>
      </w:pPr>
      <w:r w:rsidRPr="009944F4">
        <w:rPr>
          <w:bCs/>
          <w:sz w:val="20"/>
          <w:szCs w:val="20"/>
        </w:rPr>
        <w:t>жилищно-коммунального хозяйства</w:t>
      </w:r>
    </w:p>
    <w:p w:rsidR="007E11BC" w:rsidRPr="009944F4" w:rsidRDefault="007E11BC" w:rsidP="007E11BC">
      <w:pPr>
        <w:tabs>
          <w:tab w:val="left" w:pos="5040"/>
          <w:tab w:val="left" w:pos="5220"/>
        </w:tabs>
        <w:autoSpaceDE w:val="0"/>
        <w:autoSpaceDN w:val="0"/>
        <w:adjustRightInd w:val="0"/>
        <w:ind w:firstLine="5954"/>
        <w:rPr>
          <w:bCs/>
          <w:sz w:val="20"/>
          <w:szCs w:val="20"/>
        </w:rPr>
      </w:pPr>
      <w:r w:rsidRPr="009944F4">
        <w:rPr>
          <w:bCs/>
          <w:sz w:val="20"/>
          <w:szCs w:val="20"/>
        </w:rPr>
        <w:t xml:space="preserve">и повышение энергетической </w:t>
      </w:r>
    </w:p>
    <w:p w:rsidR="007E11BC" w:rsidRPr="009944F4" w:rsidRDefault="007E11BC" w:rsidP="007E11BC">
      <w:pPr>
        <w:tabs>
          <w:tab w:val="left" w:pos="5040"/>
          <w:tab w:val="left" w:pos="5220"/>
        </w:tabs>
        <w:autoSpaceDE w:val="0"/>
        <w:autoSpaceDN w:val="0"/>
        <w:adjustRightInd w:val="0"/>
        <w:ind w:firstLine="5954"/>
        <w:rPr>
          <w:bCs/>
          <w:sz w:val="20"/>
          <w:szCs w:val="20"/>
        </w:rPr>
      </w:pPr>
      <w:r w:rsidRPr="009944F4">
        <w:rPr>
          <w:bCs/>
          <w:sz w:val="20"/>
          <w:szCs w:val="20"/>
        </w:rPr>
        <w:t>эффективности в сельском поселении</w:t>
      </w:r>
    </w:p>
    <w:p w:rsidR="007E11BC" w:rsidRPr="009944F4" w:rsidRDefault="007E11BC" w:rsidP="007E11BC">
      <w:pPr>
        <w:tabs>
          <w:tab w:val="left" w:pos="5040"/>
          <w:tab w:val="left" w:pos="5220"/>
        </w:tabs>
        <w:autoSpaceDE w:val="0"/>
        <w:autoSpaceDN w:val="0"/>
        <w:adjustRightInd w:val="0"/>
        <w:ind w:firstLine="5954"/>
        <w:rPr>
          <w:bCs/>
          <w:sz w:val="20"/>
          <w:szCs w:val="20"/>
        </w:rPr>
      </w:pPr>
      <w:r w:rsidRPr="009944F4">
        <w:rPr>
          <w:bCs/>
          <w:sz w:val="20"/>
          <w:szCs w:val="20"/>
        </w:rPr>
        <w:t xml:space="preserve">Хатанга» </w:t>
      </w:r>
    </w:p>
    <w:p w:rsidR="007E11BC" w:rsidRPr="007E11BC" w:rsidRDefault="007E11BC" w:rsidP="007E11BC"/>
    <w:p w:rsidR="007E11BC" w:rsidRPr="006F232B" w:rsidRDefault="007E11BC" w:rsidP="000C6182">
      <w:pPr>
        <w:pStyle w:val="ConsPlusTitle"/>
        <w:widowControl/>
        <w:tabs>
          <w:tab w:val="left" w:pos="5040"/>
          <w:tab w:val="left" w:pos="5220"/>
        </w:tabs>
        <w:jc w:val="center"/>
        <w:rPr>
          <w:rFonts w:ascii="Times New Roman" w:hAnsi="Times New Roman" w:cs="Times New Roman"/>
          <w:sz w:val="28"/>
          <w:szCs w:val="24"/>
        </w:rPr>
      </w:pPr>
      <w:r w:rsidRPr="006F232B">
        <w:rPr>
          <w:rFonts w:ascii="Times New Roman" w:hAnsi="Times New Roman" w:cs="Times New Roman"/>
          <w:sz w:val="28"/>
          <w:szCs w:val="24"/>
        </w:rPr>
        <w:t>Подпрограмма</w:t>
      </w:r>
    </w:p>
    <w:p w:rsidR="000C6182" w:rsidRDefault="007E11BC" w:rsidP="007E11BC">
      <w:pPr>
        <w:pStyle w:val="ConsPlusTitle"/>
        <w:widowControl/>
        <w:tabs>
          <w:tab w:val="left" w:pos="5040"/>
          <w:tab w:val="left" w:pos="5220"/>
        </w:tabs>
        <w:jc w:val="center"/>
        <w:rPr>
          <w:rFonts w:ascii="Times New Roman" w:hAnsi="Times New Roman" w:cs="Times New Roman"/>
          <w:sz w:val="28"/>
          <w:szCs w:val="24"/>
        </w:rPr>
      </w:pPr>
      <w:r w:rsidRPr="006F232B">
        <w:rPr>
          <w:rFonts w:ascii="Times New Roman" w:hAnsi="Times New Roman" w:cs="Times New Roman"/>
          <w:sz w:val="28"/>
          <w:szCs w:val="24"/>
        </w:rPr>
        <w:t>«Уличное освещение</w:t>
      </w:r>
      <w:r w:rsidR="000C6182">
        <w:rPr>
          <w:rFonts w:ascii="Times New Roman" w:hAnsi="Times New Roman" w:cs="Times New Roman"/>
          <w:sz w:val="28"/>
          <w:szCs w:val="24"/>
        </w:rPr>
        <w:t xml:space="preserve"> и улучшение условий проживания</w:t>
      </w:r>
    </w:p>
    <w:p w:rsidR="007E11BC" w:rsidRPr="006F232B" w:rsidRDefault="007E11BC" w:rsidP="007E11BC">
      <w:pPr>
        <w:pStyle w:val="ConsPlusTitle"/>
        <w:widowControl/>
        <w:tabs>
          <w:tab w:val="left" w:pos="5040"/>
          <w:tab w:val="left" w:pos="5220"/>
        </w:tabs>
        <w:jc w:val="center"/>
        <w:rPr>
          <w:rFonts w:ascii="Times New Roman" w:hAnsi="Times New Roman" w:cs="Times New Roman"/>
          <w:sz w:val="28"/>
          <w:szCs w:val="24"/>
        </w:rPr>
      </w:pPr>
      <w:r w:rsidRPr="006F232B">
        <w:rPr>
          <w:rFonts w:ascii="Times New Roman" w:hAnsi="Times New Roman" w:cs="Times New Roman"/>
          <w:sz w:val="28"/>
          <w:szCs w:val="24"/>
        </w:rPr>
        <w:t>населения»</w:t>
      </w:r>
    </w:p>
    <w:p w:rsidR="007E11BC" w:rsidRPr="006F232B" w:rsidRDefault="007E11BC" w:rsidP="007E11BC">
      <w:pPr>
        <w:pStyle w:val="ConsPlusTitle"/>
        <w:widowControl/>
        <w:tabs>
          <w:tab w:val="left" w:pos="5040"/>
          <w:tab w:val="left" w:pos="5220"/>
        </w:tabs>
        <w:jc w:val="center"/>
        <w:rPr>
          <w:rFonts w:ascii="Times New Roman" w:hAnsi="Times New Roman" w:cs="Times New Roman"/>
          <w:sz w:val="28"/>
          <w:szCs w:val="24"/>
        </w:rPr>
      </w:pPr>
    </w:p>
    <w:p w:rsidR="007E11BC" w:rsidRPr="006F232B" w:rsidRDefault="007E11BC" w:rsidP="007E11BC">
      <w:pPr>
        <w:pStyle w:val="ConsPlusTitle"/>
        <w:widowControl/>
        <w:numPr>
          <w:ilvl w:val="0"/>
          <w:numId w:val="18"/>
        </w:numPr>
        <w:tabs>
          <w:tab w:val="left" w:pos="5040"/>
          <w:tab w:val="left" w:pos="5220"/>
        </w:tabs>
        <w:jc w:val="center"/>
        <w:rPr>
          <w:rFonts w:ascii="Times New Roman" w:hAnsi="Times New Roman" w:cs="Times New Roman"/>
          <w:sz w:val="28"/>
          <w:szCs w:val="24"/>
        </w:rPr>
      </w:pPr>
      <w:r w:rsidRPr="006F232B">
        <w:rPr>
          <w:rFonts w:ascii="Times New Roman" w:hAnsi="Times New Roman" w:cs="Times New Roman"/>
          <w:sz w:val="28"/>
          <w:szCs w:val="24"/>
        </w:rPr>
        <w:t xml:space="preserve">Паспорт Подпрограммы </w:t>
      </w:r>
    </w:p>
    <w:p w:rsidR="007E11BC" w:rsidRPr="004F3D78" w:rsidRDefault="007E11BC" w:rsidP="007E11BC">
      <w:pPr>
        <w:pStyle w:val="ConsPlusTitle"/>
        <w:widowControl/>
        <w:jc w:val="center"/>
        <w:rPr>
          <w:sz w:val="24"/>
          <w:szCs w:val="24"/>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571"/>
      </w:tblGrid>
      <w:tr w:rsidR="007E11BC" w:rsidRPr="006F232B" w:rsidTr="007E11BC">
        <w:tc>
          <w:tcPr>
            <w:tcW w:w="4211" w:type="dxa"/>
            <w:tcBorders>
              <w:top w:val="single" w:sz="4" w:space="0" w:color="auto"/>
              <w:left w:val="single" w:sz="4" w:space="0" w:color="auto"/>
              <w:bottom w:val="single" w:sz="4" w:space="0" w:color="auto"/>
              <w:right w:val="single" w:sz="4" w:space="0" w:color="auto"/>
            </w:tcBorders>
            <w:hideMark/>
          </w:tcPr>
          <w:p w:rsidR="007E11BC" w:rsidRPr="006F232B" w:rsidRDefault="007E11BC" w:rsidP="000C6182">
            <w:pPr>
              <w:autoSpaceDE w:val="0"/>
              <w:autoSpaceDN w:val="0"/>
              <w:adjustRightInd w:val="0"/>
              <w:ind w:firstLine="0"/>
            </w:pPr>
            <w:r w:rsidRPr="006F232B">
              <w:t>Ответственный исполнитель подпрограммы</w:t>
            </w:r>
          </w:p>
        </w:tc>
        <w:tc>
          <w:tcPr>
            <w:tcW w:w="5571" w:type="dxa"/>
            <w:tcBorders>
              <w:top w:val="single" w:sz="4" w:space="0" w:color="auto"/>
              <w:left w:val="single" w:sz="4" w:space="0" w:color="auto"/>
              <w:bottom w:val="single" w:sz="4" w:space="0" w:color="auto"/>
              <w:right w:val="single" w:sz="4" w:space="0" w:color="auto"/>
            </w:tcBorders>
            <w:hideMark/>
          </w:tcPr>
          <w:p w:rsidR="007E11BC" w:rsidRPr="006F232B" w:rsidRDefault="007E11BC" w:rsidP="000C6182">
            <w:pPr>
              <w:tabs>
                <w:tab w:val="left" w:pos="5040"/>
                <w:tab w:val="left" w:pos="5220"/>
              </w:tabs>
              <w:autoSpaceDE w:val="0"/>
              <w:autoSpaceDN w:val="0"/>
              <w:adjustRightInd w:val="0"/>
              <w:ind w:firstLine="0"/>
              <w:rPr>
                <w:bCs/>
              </w:rPr>
            </w:pPr>
            <w:r w:rsidRPr="006F232B">
              <w:rPr>
                <w:bCs/>
              </w:rPr>
              <w:t>Отдел ЖКХ, благоустройства и градостроительства администрации сельского поселения Хатанга</w:t>
            </w:r>
          </w:p>
        </w:tc>
      </w:tr>
      <w:tr w:rsidR="007E11BC" w:rsidRPr="006F232B" w:rsidTr="007E11BC">
        <w:tc>
          <w:tcPr>
            <w:tcW w:w="4211" w:type="dxa"/>
            <w:tcBorders>
              <w:top w:val="single" w:sz="4" w:space="0" w:color="auto"/>
              <w:left w:val="single" w:sz="4" w:space="0" w:color="auto"/>
              <w:bottom w:val="single" w:sz="4" w:space="0" w:color="auto"/>
              <w:right w:val="single" w:sz="4" w:space="0" w:color="auto"/>
            </w:tcBorders>
            <w:hideMark/>
          </w:tcPr>
          <w:p w:rsidR="007E11BC" w:rsidRPr="006F232B" w:rsidRDefault="007E11BC" w:rsidP="000C6182">
            <w:pPr>
              <w:ind w:firstLine="0"/>
            </w:pPr>
            <w:r w:rsidRPr="006F232B">
              <w:t>Правовые основания для разработки муниципальной подпрограммы</w:t>
            </w:r>
          </w:p>
        </w:tc>
        <w:tc>
          <w:tcPr>
            <w:tcW w:w="5571" w:type="dxa"/>
            <w:tcBorders>
              <w:top w:val="single" w:sz="4" w:space="0" w:color="auto"/>
              <w:left w:val="single" w:sz="4" w:space="0" w:color="auto"/>
              <w:bottom w:val="single" w:sz="4" w:space="0" w:color="auto"/>
              <w:right w:val="single" w:sz="4" w:space="0" w:color="auto"/>
            </w:tcBorders>
            <w:hideMark/>
          </w:tcPr>
          <w:p w:rsidR="007E11BC" w:rsidRPr="006F232B" w:rsidRDefault="007E11BC" w:rsidP="000C6182">
            <w:pPr>
              <w:ind w:firstLine="0"/>
            </w:pPr>
            <w:r w:rsidRPr="006F232B">
              <w:rPr>
                <w:lang w:val="x-none"/>
              </w:rPr>
              <w:t>1. ст. 179 Бюджетного Кодекса Р</w:t>
            </w:r>
            <w:r w:rsidRPr="006F232B">
              <w:t xml:space="preserve">оссийской </w:t>
            </w:r>
            <w:r w:rsidRPr="006F232B">
              <w:rPr>
                <w:lang w:val="x-none"/>
              </w:rPr>
              <w:t>Ф</w:t>
            </w:r>
            <w:r w:rsidRPr="006F232B">
              <w:t>едерации</w:t>
            </w:r>
          </w:p>
          <w:p w:rsidR="007E11BC" w:rsidRPr="006F232B" w:rsidRDefault="007E11BC" w:rsidP="000C6182">
            <w:pPr>
              <w:ind w:firstLine="0"/>
            </w:pPr>
            <w:r w:rsidRPr="006F232B">
              <w:t>2</w:t>
            </w:r>
            <w:r w:rsidRPr="006F232B">
              <w:rPr>
                <w:lang w:val="x-none"/>
              </w:rPr>
              <w:t>.</w:t>
            </w:r>
            <w:r w:rsidRPr="006F232B">
              <w:t xml:space="preserve"> Постановление Администрации сельского поселения Хатанга от 28.01.2020 г. № 006-П «О внесении изменений в Постановление администрации сельского поселения Хатанга от 30.07.2013г. № 103-П «Об утверждении порядка принятия решений о разработке муниципальных программ сельского поселения Хатанга, их формировании и реализации»</w:t>
            </w:r>
          </w:p>
        </w:tc>
      </w:tr>
      <w:tr w:rsidR="007E11BC" w:rsidRPr="006F232B" w:rsidTr="007E11BC">
        <w:tc>
          <w:tcPr>
            <w:tcW w:w="4211" w:type="dxa"/>
            <w:tcBorders>
              <w:top w:val="single" w:sz="4" w:space="0" w:color="auto"/>
              <w:left w:val="single" w:sz="4" w:space="0" w:color="auto"/>
              <w:bottom w:val="single" w:sz="4" w:space="0" w:color="auto"/>
              <w:right w:val="single" w:sz="4" w:space="0" w:color="auto"/>
            </w:tcBorders>
          </w:tcPr>
          <w:p w:rsidR="007E11BC" w:rsidRPr="006F232B" w:rsidRDefault="007E11BC" w:rsidP="000C6182">
            <w:pPr>
              <w:pStyle w:val="ConsPlusNormal"/>
              <w:widowControl/>
              <w:ind w:firstLine="0"/>
              <w:rPr>
                <w:rFonts w:ascii="Times New Roman" w:hAnsi="Times New Roman" w:cs="Times New Roman"/>
                <w:sz w:val="24"/>
                <w:szCs w:val="24"/>
              </w:rPr>
            </w:pPr>
            <w:r w:rsidRPr="006F232B">
              <w:rPr>
                <w:rFonts w:ascii="Times New Roman" w:hAnsi="Times New Roman" w:cs="Times New Roman"/>
                <w:sz w:val="24"/>
                <w:szCs w:val="24"/>
              </w:rPr>
              <w:t>Цели подпрограммы</w:t>
            </w:r>
          </w:p>
          <w:p w:rsidR="007E11BC" w:rsidRPr="006F232B" w:rsidRDefault="007E11BC" w:rsidP="000C6182">
            <w:pPr>
              <w:autoSpaceDE w:val="0"/>
              <w:autoSpaceDN w:val="0"/>
              <w:adjustRightInd w:val="0"/>
              <w:ind w:firstLine="0"/>
            </w:pPr>
          </w:p>
        </w:tc>
        <w:tc>
          <w:tcPr>
            <w:tcW w:w="5571" w:type="dxa"/>
            <w:tcBorders>
              <w:top w:val="single" w:sz="4" w:space="0" w:color="auto"/>
              <w:left w:val="single" w:sz="4" w:space="0" w:color="auto"/>
              <w:bottom w:val="single" w:sz="4" w:space="0" w:color="auto"/>
              <w:right w:val="single" w:sz="4" w:space="0" w:color="auto"/>
            </w:tcBorders>
            <w:hideMark/>
          </w:tcPr>
          <w:p w:rsidR="007E11BC" w:rsidRPr="006F232B" w:rsidRDefault="007E11BC" w:rsidP="000C6182">
            <w:pPr>
              <w:pStyle w:val="ConsPlusNormal"/>
              <w:widowControl/>
              <w:ind w:firstLine="0"/>
              <w:rPr>
                <w:rFonts w:ascii="Times New Roman" w:hAnsi="Times New Roman" w:cs="Times New Roman"/>
                <w:sz w:val="24"/>
                <w:szCs w:val="24"/>
              </w:rPr>
            </w:pPr>
            <w:r w:rsidRPr="006F232B">
              <w:rPr>
                <w:rFonts w:ascii="Times New Roman" w:hAnsi="Times New Roman" w:cs="Times New Roman"/>
                <w:sz w:val="24"/>
                <w:szCs w:val="24"/>
              </w:rPr>
              <w:t xml:space="preserve">- Повышение энергетической эффективности предприятий; </w:t>
            </w:r>
          </w:p>
          <w:p w:rsidR="007E11BC" w:rsidRPr="006F232B" w:rsidRDefault="007E11BC" w:rsidP="000C6182">
            <w:pPr>
              <w:pStyle w:val="ConsPlusNormal"/>
              <w:widowControl/>
              <w:ind w:firstLine="0"/>
              <w:rPr>
                <w:rFonts w:ascii="Times New Roman" w:hAnsi="Times New Roman" w:cs="Times New Roman"/>
                <w:sz w:val="24"/>
                <w:szCs w:val="24"/>
              </w:rPr>
            </w:pPr>
            <w:r w:rsidRPr="006F232B">
              <w:rPr>
                <w:rFonts w:ascii="Times New Roman" w:hAnsi="Times New Roman" w:cs="Times New Roman"/>
                <w:sz w:val="24"/>
                <w:szCs w:val="24"/>
              </w:rPr>
              <w:t>- Создание благоприятных, комфортных условий проживания населения.</w:t>
            </w:r>
          </w:p>
        </w:tc>
      </w:tr>
      <w:tr w:rsidR="007E11BC" w:rsidRPr="006F232B" w:rsidTr="007E11BC">
        <w:tc>
          <w:tcPr>
            <w:tcW w:w="4211" w:type="dxa"/>
            <w:tcBorders>
              <w:top w:val="single" w:sz="4" w:space="0" w:color="auto"/>
              <w:left w:val="single" w:sz="4" w:space="0" w:color="auto"/>
              <w:bottom w:val="single" w:sz="4" w:space="0" w:color="auto"/>
              <w:right w:val="single" w:sz="4" w:space="0" w:color="auto"/>
            </w:tcBorders>
          </w:tcPr>
          <w:p w:rsidR="007E11BC" w:rsidRPr="006F232B" w:rsidRDefault="007E11BC" w:rsidP="000C6182">
            <w:pPr>
              <w:pStyle w:val="ConsPlusNormal"/>
              <w:widowControl/>
              <w:ind w:firstLine="0"/>
              <w:rPr>
                <w:rFonts w:ascii="Times New Roman" w:hAnsi="Times New Roman" w:cs="Times New Roman"/>
                <w:sz w:val="24"/>
                <w:szCs w:val="24"/>
              </w:rPr>
            </w:pPr>
            <w:r w:rsidRPr="006F232B">
              <w:rPr>
                <w:rFonts w:ascii="Times New Roman" w:hAnsi="Times New Roman" w:cs="Times New Roman"/>
                <w:sz w:val="24"/>
                <w:szCs w:val="24"/>
              </w:rPr>
              <w:t>Задачи подпрограммы</w:t>
            </w:r>
          </w:p>
        </w:tc>
        <w:tc>
          <w:tcPr>
            <w:tcW w:w="5571" w:type="dxa"/>
            <w:tcBorders>
              <w:top w:val="single" w:sz="4" w:space="0" w:color="auto"/>
              <w:left w:val="single" w:sz="4" w:space="0" w:color="auto"/>
              <w:bottom w:val="single" w:sz="4" w:space="0" w:color="auto"/>
              <w:right w:val="single" w:sz="4" w:space="0" w:color="auto"/>
            </w:tcBorders>
          </w:tcPr>
          <w:p w:rsidR="007E11BC" w:rsidRPr="006F232B" w:rsidRDefault="007E11BC" w:rsidP="000C6182">
            <w:pPr>
              <w:pStyle w:val="ConsPlusNormal"/>
              <w:widowControl/>
              <w:ind w:firstLine="0"/>
              <w:rPr>
                <w:rFonts w:ascii="Times New Roman" w:hAnsi="Times New Roman" w:cs="Times New Roman"/>
                <w:b/>
                <w:sz w:val="24"/>
                <w:szCs w:val="24"/>
              </w:rPr>
            </w:pPr>
            <w:r w:rsidRPr="006F232B">
              <w:rPr>
                <w:rFonts w:ascii="Times New Roman" w:hAnsi="Times New Roman" w:cs="Times New Roman"/>
                <w:sz w:val="24"/>
                <w:szCs w:val="24"/>
              </w:rPr>
              <w:t>- Замена ртутных светильников на энергоэффективные светодиодные светильники.</w:t>
            </w:r>
          </w:p>
        </w:tc>
      </w:tr>
      <w:tr w:rsidR="007E11BC" w:rsidRPr="006F232B" w:rsidTr="007E11BC">
        <w:tc>
          <w:tcPr>
            <w:tcW w:w="4211" w:type="dxa"/>
            <w:tcBorders>
              <w:top w:val="single" w:sz="4" w:space="0" w:color="auto"/>
              <w:left w:val="single" w:sz="4" w:space="0" w:color="auto"/>
              <w:bottom w:val="single" w:sz="4" w:space="0" w:color="auto"/>
              <w:right w:val="single" w:sz="4" w:space="0" w:color="auto"/>
            </w:tcBorders>
          </w:tcPr>
          <w:p w:rsidR="007E11BC" w:rsidRPr="006F232B" w:rsidRDefault="007E11BC" w:rsidP="000C6182">
            <w:pPr>
              <w:autoSpaceDE w:val="0"/>
              <w:autoSpaceDN w:val="0"/>
              <w:adjustRightInd w:val="0"/>
              <w:ind w:firstLine="0"/>
            </w:pPr>
            <w:r w:rsidRPr="006F232B">
              <w:t>Показатели результатов подпрограммы</w:t>
            </w:r>
          </w:p>
          <w:p w:rsidR="007E11BC" w:rsidRPr="006F232B" w:rsidRDefault="007E11BC" w:rsidP="000C6182">
            <w:pPr>
              <w:pStyle w:val="ConsPlusNormal"/>
              <w:widowControl/>
              <w:ind w:firstLine="0"/>
              <w:rPr>
                <w:rFonts w:ascii="Times New Roman" w:hAnsi="Times New Roman" w:cs="Times New Roman"/>
                <w:sz w:val="24"/>
                <w:szCs w:val="24"/>
              </w:rPr>
            </w:pPr>
          </w:p>
          <w:p w:rsidR="007E11BC" w:rsidRPr="006F232B" w:rsidRDefault="007E11BC" w:rsidP="000C6182">
            <w:pPr>
              <w:pStyle w:val="ConsPlusCell"/>
              <w:ind w:firstLine="0"/>
              <w:rPr>
                <w:rFonts w:ascii="Times New Roman" w:hAnsi="Times New Roman" w:cs="Times New Roman"/>
                <w:sz w:val="24"/>
                <w:szCs w:val="24"/>
              </w:rPr>
            </w:pPr>
          </w:p>
          <w:p w:rsidR="007E11BC" w:rsidRPr="006F232B" w:rsidRDefault="007E11BC" w:rsidP="000C6182">
            <w:pPr>
              <w:pStyle w:val="ConsPlusCell"/>
              <w:ind w:firstLine="0"/>
              <w:rPr>
                <w:rFonts w:ascii="Times New Roman" w:hAnsi="Times New Roman" w:cs="Times New Roman"/>
                <w:sz w:val="24"/>
                <w:szCs w:val="24"/>
              </w:rPr>
            </w:pPr>
            <w:r w:rsidRPr="006F232B">
              <w:rPr>
                <w:rFonts w:ascii="Times New Roman" w:hAnsi="Times New Roman" w:cs="Times New Roman"/>
                <w:sz w:val="24"/>
                <w:szCs w:val="24"/>
              </w:rPr>
              <w:t xml:space="preserve">                   </w:t>
            </w:r>
          </w:p>
        </w:tc>
        <w:tc>
          <w:tcPr>
            <w:tcW w:w="5571" w:type="dxa"/>
            <w:tcBorders>
              <w:top w:val="single" w:sz="4" w:space="0" w:color="auto"/>
              <w:left w:val="single" w:sz="4" w:space="0" w:color="auto"/>
              <w:bottom w:val="single" w:sz="4" w:space="0" w:color="auto"/>
              <w:right w:val="single" w:sz="4" w:space="0" w:color="auto"/>
            </w:tcBorders>
            <w:hideMark/>
          </w:tcPr>
          <w:p w:rsidR="007E11BC" w:rsidRPr="006F232B" w:rsidRDefault="007E11BC" w:rsidP="000C6182">
            <w:pPr>
              <w:pStyle w:val="ad"/>
              <w:ind w:left="0" w:firstLine="0"/>
              <w:jc w:val="both"/>
            </w:pPr>
            <w:r w:rsidRPr="006F232B">
              <w:t>1. Доля светодиодных светильников в системе уличного освещения села Хатанга</w:t>
            </w:r>
          </w:p>
          <w:p w:rsidR="007E11BC" w:rsidRPr="006F232B" w:rsidRDefault="007E11BC" w:rsidP="000C6182">
            <w:pPr>
              <w:pStyle w:val="ad"/>
              <w:ind w:left="0" w:firstLine="0"/>
              <w:jc w:val="both"/>
            </w:pPr>
            <w:r w:rsidRPr="006F232B">
              <w:t xml:space="preserve">на 31.12.2013 г.: </w:t>
            </w:r>
          </w:p>
          <w:p w:rsidR="007E11BC" w:rsidRPr="006F232B" w:rsidRDefault="007E11BC" w:rsidP="000C6182">
            <w:pPr>
              <w:pStyle w:val="ad"/>
              <w:ind w:left="0" w:firstLine="0"/>
              <w:jc w:val="both"/>
            </w:pPr>
            <w:r w:rsidRPr="006F232B">
              <w:t>- МУП “Хатанга-Энергия” – 0 %;</w:t>
            </w:r>
          </w:p>
          <w:p w:rsidR="007E11BC" w:rsidRPr="006F232B" w:rsidRDefault="007E11BC" w:rsidP="000C6182">
            <w:pPr>
              <w:pStyle w:val="ad"/>
              <w:ind w:left="0" w:firstLine="0"/>
              <w:jc w:val="both"/>
            </w:pPr>
            <w:r w:rsidRPr="006F232B">
              <w:t>- ОАО  «Полярная ГРЭ» -0 %</w:t>
            </w:r>
          </w:p>
          <w:p w:rsidR="007E11BC" w:rsidRPr="006F232B" w:rsidRDefault="007E11BC" w:rsidP="000C6182">
            <w:pPr>
              <w:pStyle w:val="ad"/>
              <w:ind w:left="0" w:firstLine="0"/>
              <w:jc w:val="both"/>
            </w:pPr>
            <w:r w:rsidRPr="006F232B">
              <w:t xml:space="preserve"> на 31.12.2014 г.: </w:t>
            </w:r>
          </w:p>
          <w:p w:rsidR="007E11BC" w:rsidRPr="006F232B" w:rsidRDefault="007E11BC" w:rsidP="000C6182">
            <w:pPr>
              <w:pStyle w:val="ad"/>
              <w:ind w:left="0" w:firstLine="0"/>
              <w:jc w:val="both"/>
            </w:pPr>
            <w:r w:rsidRPr="006F232B">
              <w:t>- МУП “Хатанга-Энергия” – 59,0 %;</w:t>
            </w:r>
          </w:p>
          <w:p w:rsidR="007E11BC" w:rsidRPr="006F232B" w:rsidRDefault="007E11BC" w:rsidP="000C6182">
            <w:pPr>
              <w:pStyle w:val="ad"/>
              <w:ind w:left="0" w:firstLine="0"/>
              <w:jc w:val="both"/>
            </w:pPr>
            <w:r w:rsidRPr="006F232B">
              <w:t>- ОАО «Полярная ГРЭ» -100%</w:t>
            </w:r>
          </w:p>
          <w:p w:rsidR="007E11BC" w:rsidRPr="006F232B" w:rsidRDefault="007E11BC" w:rsidP="000C6182">
            <w:pPr>
              <w:pStyle w:val="ad"/>
              <w:ind w:left="0" w:firstLine="0"/>
              <w:jc w:val="both"/>
            </w:pPr>
            <w:r w:rsidRPr="006F232B">
              <w:t>на 31.12.2015г.:</w:t>
            </w:r>
          </w:p>
          <w:p w:rsidR="007E11BC" w:rsidRPr="006F232B" w:rsidRDefault="007E11BC" w:rsidP="000C6182">
            <w:pPr>
              <w:pStyle w:val="ad"/>
              <w:ind w:left="0" w:firstLine="0"/>
              <w:jc w:val="both"/>
            </w:pPr>
            <w:r w:rsidRPr="006F232B">
              <w:t>- МУП «Хатанга-Энергия» -100 %</w:t>
            </w:r>
          </w:p>
          <w:p w:rsidR="007E11BC" w:rsidRPr="006F232B" w:rsidRDefault="007E11BC" w:rsidP="000C6182">
            <w:pPr>
              <w:pStyle w:val="ad"/>
              <w:ind w:left="0" w:firstLine="0"/>
              <w:jc w:val="both"/>
            </w:pPr>
            <w:r w:rsidRPr="006F232B">
              <w:t>на 31.12.2017г.:</w:t>
            </w:r>
          </w:p>
          <w:p w:rsidR="007E11BC" w:rsidRPr="006F232B" w:rsidRDefault="007E11BC" w:rsidP="000C6182">
            <w:pPr>
              <w:pStyle w:val="ad"/>
              <w:ind w:left="0" w:firstLine="0"/>
              <w:jc w:val="both"/>
            </w:pPr>
            <w:r w:rsidRPr="006F232B">
              <w:t>- ООО «Энергия» - 100 %</w:t>
            </w:r>
          </w:p>
          <w:p w:rsidR="007E11BC" w:rsidRPr="006F232B" w:rsidRDefault="007E11BC" w:rsidP="000C6182">
            <w:pPr>
              <w:pStyle w:val="ad"/>
              <w:ind w:left="0" w:firstLine="0"/>
              <w:jc w:val="both"/>
            </w:pPr>
            <w:r w:rsidRPr="006F232B">
              <w:t>2. Количество установленных светодиодных светильников в системе уличного освещения посёлков сельского поселения Хатанга (за исключением с.</w:t>
            </w:r>
            <w:r w:rsidR="00623E8E">
              <w:t xml:space="preserve"> </w:t>
            </w:r>
            <w:r w:rsidRPr="006F232B">
              <w:t xml:space="preserve">Хатанга): </w:t>
            </w:r>
          </w:p>
          <w:p w:rsidR="007E11BC" w:rsidRPr="006F232B" w:rsidRDefault="007E11BC" w:rsidP="000C6182">
            <w:pPr>
              <w:pStyle w:val="ad"/>
              <w:ind w:left="0" w:firstLine="0"/>
              <w:jc w:val="both"/>
            </w:pPr>
            <w:r w:rsidRPr="006F232B">
              <w:t xml:space="preserve">на 31.12.2013 г. – 0 ед.; </w:t>
            </w:r>
          </w:p>
          <w:p w:rsidR="007E11BC" w:rsidRPr="006F232B" w:rsidRDefault="007E11BC" w:rsidP="000C6182">
            <w:pPr>
              <w:pStyle w:val="ad"/>
              <w:ind w:left="0" w:firstLine="0"/>
              <w:jc w:val="both"/>
            </w:pPr>
            <w:r w:rsidRPr="006F232B">
              <w:t>на 31.12. 2014 г. – 4 ед;</w:t>
            </w:r>
          </w:p>
          <w:p w:rsidR="007E11BC" w:rsidRPr="006F232B" w:rsidRDefault="007E11BC" w:rsidP="000C6182">
            <w:pPr>
              <w:pStyle w:val="ad"/>
              <w:ind w:left="0" w:firstLine="0"/>
              <w:jc w:val="both"/>
            </w:pPr>
            <w:r w:rsidRPr="006F232B">
              <w:t>на 31.12.2015 г. –12 ед.;</w:t>
            </w:r>
          </w:p>
          <w:p w:rsidR="007E11BC" w:rsidRPr="006F232B" w:rsidRDefault="007E11BC" w:rsidP="000C6182">
            <w:pPr>
              <w:ind w:firstLine="0"/>
              <w:jc w:val="both"/>
            </w:pPr>
            <w:r w:rsidRPr="006F232B">
              <w:t xml:space="preserve">на 31.12.2016 г. – 0 ед.; </w:t>
            </w:r>
          </w:p>
          <w:p w:rsidR="007E11BC" w:rsidRPr="006F232B" w:rsidRDefault="007E11BC" w:rsidP="000C6182">
            <w:pPr>
              <w:ind w:firstLine="0"/>
              <w:jc w:val="both"/>
            </w:pPr>
            <w:r w:rsidRPr="006F232B">
              <w:lastRenderedPageBreak/>
              <w:t>на 31.12.2017</w:t>
            </w:r>
            <w:r w:rsidR="00623E8E">
              <w:t xml:space="preserve"> </w:t>
            </w:r>
            <w:r w:rsidRPr="006F232B">
              <w:t>г. -   0 ед.;</w:t>
            </w:r>
          </w:p>
          <w:p w:rsidR="007E11BC" w:rsidRPr="006F232B" w:rsidRDefault="007E11BC" w:rsidP="000C6182">
            <w:pPr>
              <w:ind w:firstLine="0"/>
              <w:jc w:val="both"/>
            </w:pPr>
            <w:r w:rsidRPr="006F232B">
              <w:t>на 31.12.2018</w:t>
            </w:r>
            <w:r w:rsidR="00623E8E">
              <w:t xml:space="preserve"> </w:t>
            </w:r>
            <w:r w:rsidRPr="006F232B">
              <w:t>г. – 28 ед.;</w:t>
            </w:r>
          </w:p>
        </w:tc>
      </w:tr>
      <w:tr w:rsidR="007E11BC" w:rsidRPr="006F232B" w:rsidTr="007E11BC">
        <w:trPr>
          <w:trHeight w:val="449"/>
        </w:trPr>
        <w:tc>
          <w:tcPr>
            <w:tcW w:w="4211" w:type="dxa"/>
            <w:tcBorders>
              <w:top w:val="single" w:sz="4" w:space="0" w:color="auto"/>
              <w:left w:val="single" w:sz="4" w:space="0" w:color="auto"/>
              <w:bottom w:val="single" w:sz="4" w:space="0" w:color="auto"/>
              <w:right w:val="single" w:sz="4" w:space="0" w:color="auto"/>
            </w:tcBorders>
            <w:vAlign w:val="center"/>
            <w:hideMark/>
          </w:tcPr>
          <w:p w:rsidR="007E11BC" w:rsidRPr="006F232B" w:rsidRDefault="007E11BC" w:rsidP="000C6182">
            <w:pPr>
              <w:pStyle w:val="ConsPlusCell"/>
              <w:ind w:firstLine="0"/>
              <w:rPr>
                <w:rFonts w:ascii="Times New Roman" w:hAnsi="Times New Roman" w:cs="Times New Roman"/>
                <w:sz w:val="24"/>
                <w:szCs w:val="24"/>
              </w:rPr>
            </w:pPr>
            <w:r w:rsidRPr="006F232B">
              <w:rPr>
                <w:rFonts w:ascii="Times New Roman" w:hAnsi="Times New Roman" w:cs="Times New Roman"/>
                <w:sz w:val="24"/>
                <w:szCs w:val="24"/>
              </w:rPr>
              <w:lastRenderedPageBreak/>
              <w:t>Этапы и сроки реализации подпрограммы</w:t>
            </w:r>
          </w:p>
        </w:tc>
        <w:tc>
          <w:tcPr>
            <w:tcW w:w="5571" w:type="dxa"/>
            <w:tcBorders>
              <w:top w:val="single" w:sz="4" w:space="0" w:color="auto"/>
              <w:left w:val="single" w:sz="4" w:space="0" w:color="auto"/>
              <w:bottom w:val="single" w:sz="4" w:space="0" w:color="auto"/>
              <w:right w:val="single" w:sz="4" w:space="0" w:color="auto"/>
            </w:tcBorders>
            <w:vAlign w:val="center"/>
            <w:hideMark/>
          </w:tcPr>
          <w:p w:rsidR="007E11BC" w:rsidRPr="006F232B" w:rsidRDefault="007E11BC" w:rsidP="000C6182">
            <w:pPr>
              <w:pStyle w:val="ConsPlusCell"/>
              <w:ind w:firstLine="0"/>
              <w:rPr>
                <w:rFonts w:ascii="Times New Roman" w:hAnsi="Times New Roman" w:cs="Times New Roman"/>
                <w:sz w:val="24"/>
                <w:szCs w:val="24"/>
              </w:rPr>
            </w:pPr>
            <w:r w:rsidRPr="006F232B">
              <w:rPr>
                <w:rFonts w:ascii="Times New Roman" w:hAnsi="Times New Roman" w:cs="Times New Roman"/>
                <w:sz w:val="24"/>
                <w:szCs w:val="24"/>
              </w:rPr>
              <w:t>2014-2024 год</w:t>
            </w:r>
          </w:p>
        </w:tc>
      </w:tr>
      <w:tr w:rsidR="007E11BC" w:rsidRPr="006F232B" w:rsidTr="007E11BC">
        <w:trPr>
          <w:trHeight w:val="1483"/>
        </w:trPr>
        <w:tc>
          <w:tcPr>
            <w:tcW w:w="4211" w:type="dxa"/>
            <w:tcBorders>
              <w:top w:val="single" w:sz="4" w:space="0" w:color="auto"/>
              <w:left w:val="single" w:sz="4" w:space="0" w:color="auto"/>
              <w:bottom w:val="single" w:sz="4" w:space="0" w:color="auto"/>
              <w:right w:val="single" w:sz="4" w:space="0" w:color="auto"/>
            </w:tcBorders>
            <w:hideMark/>
          </w:tcPr>
          <w:p w:rsidR="007E11BC" w:rsidRPr="006F232B" w:rsidRDefault="007E11BC" w:rsidP="000C6182">
            <w:pPr>
              <w:pStyle w:val="ConsPlusCell"/>
              <w:ind w:firstLine="0"/>
              <w:rPr>
                <w:rFonts w:ascii="Times New Roman" w:hAnsi="Times New Roman" w:cs="Times New Roman"/>
                <w:sz w:val="24"/>
                <w:szCs w:val="24"/>
              </w:rPr>
            </w:pPr>
            <w:r w:rsidRPr="006F232B">
              <w:rPr>
                <w:rFonts w:ascii="Times New Roman" w:hAnsi="Times New Roman" w:cs="Times New Roman"/>
                <w:sz w:val="24"/>
                <w:szCs w:val="24"/>
              </w:rPr>
              <w:t>Финансовое обеспечение подпрограммы</w:t>
            </w:r>
          </w:p>
        </w:tc>
        <w:tc>
          <w:tcPr>
            <w:tcW w:w="5571" w:type="dxa"/>
            <w:tcBorders>
              <w:top w:val="single" w:sz="4" w:space="0" w:color="auto"/>
              <w:left w:val="single" w:sz="4" w:space="0" w:color="auto"/>
              <w:bottom w:val="single" w:sz="4" w:space="0" w:color="auto"/>
              <w:right w:val="single" w:sz="4" w:space="0" w:color="auto"/>
            </w:tcBorders>
            <w:hideMark/>
          </w:tcPr>
          <w:p w:rsidR="007E11BC" w:rsidRPr="006F232B" w:rsidRDefault="007E11BC" w:rsidP="000C6182">
            <w:pPr>
              <w:spacing w:line="232" w:lineRule="auto"/>
              <w:ind w:firstLine="0"/>
            </w:pPr>
            <w:r w:rsidRPr="006F232B">
              <w:t xml:space="preserve">Общий объем финансирования за счет средств бюджета сельского поселения Хатанга составит </w:t>
            </w:r>
            <w:r w:rsidR="00623E8E">
              <w:t>всего</w:t>
            </w:r>
            <w:r w:rsidRPr="006F232B">
              <w:t xml:space="preserve"> </w:t>
            </w:r>
            <w:r w:rsidR="00623E8E">
              <w:rPr>
                <w:b/>
              </w:rPr>
              <w:t xml:space="preserve">– </w:t>
            </w:r>
            <w:r w:rsidRPr="006F232B">
              <w:rPr>
                <w:b/>
              </w:rPr>
              <w:t>9 314,93 тыс. руб</w:t>
            </w:r>
            <w:r w:rsidRPr="006F232B">
              <w:t xml:space="preserve">.: </w:t>
            </w:r>
          </w:p>
          <w:p w:rsidR="007E11BC" w:rsidRPr="006F232B" w:rsidRDefault="007E11BC" w:rsidP="000C6182">
            <w:pPr>
              <w:spacing w:line="232" w:lineRule="auto"/>
              <w:ind w:firstLine="0"/>
            </w:pPr>
            <w:r w:rsidRPr="006F232B">
              <w:t xml:space="preserve">в том числе по годам:  </w:t>
            </w:r>
          </w:p>
          <w:p w:rsidR="007E11BC" w:rsidRPr="006F232B" w:rsidRDefault="007E11BC" w:rsidP="000C6182">
            <w:pPr>
              <w:spacing w:line="232" w:lineRule="auto"/>
              <w:ind w:firstLine="0"/>
              <w:rPr>
                <w:b/>
              </w:rPr>
            </w:pPr>
            <w:r w:rsidRPr="006F232B">
              <w:rPr>
                <w:b/>
              </w:rPr>
              <w:t xml:space="preserve">2014 год – 2 200,00 тыс. руб.                                            </w:t>
            </w:r>
            <w:r w:rsidRPr="006F232B">
              <w:rPr>
                <w:b/>
              </w:rPr>
              <w:br/>
              <w:t>2015 год   –  1 708,05 тыс. руб.</w:t>
            </w:r>
          </w:p>
          <w:p w:rsidR="007E11BC" w:rsidRPr="006F232B" w:rsidRDefault="007E11BC" w:rsidP="000C6182">
            <w:pPr>
              <w:spacing w:line="232" w:lineRule="auto"/>
              <w:ind w:firstLine="0"/>
              <w:rPr>
                <w:b/>
              </w:rPr>
            </w:pPr>
            <w:r w:rsidRPr="006F232B">
              <w:rPr>
                <w:b/>
              </w:rPr>
              <w:t>2016 год – 1 568,54 тыс.руб.</w:t>
            </w:r>
          </w:p>
          <w:p w:rsidR="007E11BC" w:rsidRPr="006F232B" w:rsidRDefault="007E11BC" w:rsidP="000C6182">
            <w:pPr>
              <w:spacing w:line="232" w:lineRule="auto"/>
              <w:ind w:firstLine="0"/>
              <w:rPr>
                <w:b/>
              </w:rPr>
            </w:pPr>
            <w:r w:rsidRPr="006F232B">
              <w:rPr>
                <w:b/>
              </w:rPr>
              <w:t>2017 год – 1 221,53 тыс.руб.</w:t>
            </w:r>
          </w:p>
          <w:p w:rsidR="007E11BC" w:rsidRPr="006F232B" w:rsidRDefault="007E11BC" w:rsidP="000C6182">
            <w:pPr>
              <w:spacing w:line="232" w:lineRule="auto"/>
              <w:ind w:firstLine="0"/>
            </w:pPr>
            <w:r w:rsidRPr="006F232B">
              <w:rPr>
                <w:b/>
              </w:rPr>
              <w:t>2018 год – 2 354,70 тыс.руб.</w:t>
            </w:r>
            <w:r w:rsidRPr="006F232B">
              <w:t xml:space="preserve">   </w:t>
            </w:r>
          </w:p>
          <w:p w:rsidR="007E11BC" w:rsidRPr="006F232B" w:rsidRDefault="007E11BC" w:rsidP="000C6182">
            <w:pPr>
              <w:spacing w:line="232" w:lineRule="auto"/>
              <w:ind w:firstLine="0"/>
              <w:rPr>
                <w:b/>
              </w:rPr>
            </w:pPr>
            <w:r w:rsidRPr="006F232B">
              <w:rPr>
                <w:b/>
              </w:rPr>
              <w:t>2019 год – 262,11 тыс.руб.</w:t>
            </w:r>
          </w:p>
          <w:p w:rsidR="007E11BC" w:rsidRPr="006F232B" w:rsidRDefault="007E11BC" w:rsidP="000C6182">
            <w:pPr>
              <w:spacing w:line="232" w:lineRule="auto"/>
              <w:ind w:firstLine="0"/>
              <w:rPr>
                <w:b/>
              </w:rPr>
            </w:pPr>
            <w:r w:rsidRPr="006F232B">
              <w:rPr>
                <w:b/>
              </w:rPr>
              <w:t>2020 год – 0,00 тыс.руб.</w:t>
            </w:r>
          </w:p>
          <w:p w:rsidR="007E11BC" w:rsidRPr="006F232B" w:rsidRDefault="007E11BC" w:rsidP="000C6182">
            <w:pPr>
              <w:spacing w:line="232" w:lineRule="auto"/>
              <w:ind w:firstLine="0"/>
              <w:rPr>
                <w:b/>
              </w:rPr>
            </w:pPr>
            <w:r w:rsidRPr="006F232B">
              <w:rPr>
                <w:b/>
              </w:rPr>
              <w:t>2021 год – 0,00 тыс.руб.</w:t>
            </w:r>
          </w:p>
          <w:p w:rsidR="007E11BC" w:rsidRPr="006F232B" w:rsidRDefault="007E11BC" w:rsidP="000C6182">
            <w:pPr>
              <w:spacing w:line="232" w:lineRule="auto"/>
              <w:ind w:firstLine="0"/>
              <w:rPr>
                <w:b/>
              </w:rPr>
            </w:pPr>
            <w:r w:rsidRPr="006F232B">
              <w:rPr>
                <w:b/>
              </w:rPr>
              <w:t>2022 год - 0,00 тыс.руб.</w:t>
            </w:r>
          </w:p>
          <w:p w:rsidR="007E11BC" w:rsidRPr="006F232B" w:rsidRDefault="007E11BC" w:rsidP="000C6182">
            <w:pPr>
              <w:spacing w:line="232" w:lineRule="auto"/>
              <w:ind w:firstLine="0"/>
              <w:rPr>
                <w:b/>
              </w:rPr>
            </w:pPr>
            <w:r w:rsidRPr="006F232B">
              <w:rPr>
                <w:b/>
              </w:rPr>
              <w:t>2023 год - 0,00 тыс.руб.</w:t>
            </w:r>
          </w:p>
          <w:p w:rsidR="007E11BC" w:rsidRPr="006F232B" w:rsidRDefault="007E11BC" w:rsidP="000C6182">
            <w:pPr>
              <w:spacing w:line="232" w:lineRule="auto"/>
              <w:ind w:firstLine="0"/>
              <w:rPr>
                <w:b/>
              </w:rPr>
            </w:pPr>
            <w:r w:rsidRPr="006F232B">
              <w:rPr>
                <w:b/>
              </w:rPr>
              <w:t>2024 год - 0,00 тыс.руб.</w:t>
            </w:r>
            <w:r w:rsidRPr="006F232B">
              <w:t xml:space="preserve">                                        </w:t>
            </w:r>
          </w:p>
        </w:tc>
      </w:tr>
    </w:tbl>
    <w:p w:rsidR="007E11BC" w:rsidRPr="004F3D78" w:rsidRDefault="007E11BC" w:rsidP="007E11BC"/>
    <w:p w:rsidR="007E11BC" w:rsidRPr="00BB0BAD" w:rsidRDefault="007E11BC" w:rsidP="007E11BC">
      <w:pPr>
        <w:pStyle w:val="ad"/>
        <w:numPr>
          <w:ilvl w:val="0"/>
          <w:numId w:val="18"/>
        </w:numPr>
        <w:jc w:val="center"/>
        <w:rPr>
          <w:b/>
          <w:sz w:val="28"/>
          <w:szCs w:val="28"/>
        </w:rPr>
      </w:pPr>
      <w:r w:rsidRPr="00BB0BAD">
        <w:rPr>
          <w:b/>
          <w:sz w:val="28"/>
          <w:szCs w:val="28"/>
        </w:rPr>
        <w:t xml:space="preserve">Постановка проблемы и обоснование необходимости разработки </w:t>
      </w:r>
    </w:p>
    <w:p w:rsidR="007E11BC" w:rsidRPr="00BB0BAD" w:rsidRDefault="007E11BC" w:rsidP="007E11BC">
      <w:pPr>
        <w:pStyle w:val="ad"/>
        <w:jc w:val="center"/>
        <w:rPr>
          <w:b/>
          <w:sz w:val="28"/>
          <w:szCs w:val="28"/>
        </w:rPr>
      </w:pPr>
      <w:r w:rsidRPr="00BB0BAD">
        <w:rPr>
          <w:b/>
          <w:sz w:val="28"/>
          <w:szCs w:val="28"/>
        </w:rPr>
        <w:t>Подпрограммы</w:t>
      </w:r>
    </w:p>
    <w:p w:rsidR="007E11BC" w:rsidRPr="00BB0BAD" w:rsidRDefault="007E11BC" w:rsidP="007E11BC">
      <w:pPr>
        <w:pStyle w:val="ad"/>
        <w:rPr>
          <w:sz w:val="28"/>
          <w:szCs w:val="28"/>
        </w:rPr>
      </w:pPr>
    </w:p>
    <w:p w:rsidR="007E11BC" w:rsidRDefault="007E11BC" w:rsidP="007E11BC">
      <w:pPr>
        <w:pStyle w:val="ad"/>
        <w:ind w:left="0" w:right="-1" w:firstLine="720"/>
        <w:jc w:val="both"/>
        <w:rPr>
          <w:sz w:val="28"/>
          <w:szCs w:val="28"/>
        </w:rPr>
      </w:pPr>
      <w:r w:rsidRPr="00BB0BAD">
        <w:rPr>
          <w:sz w:val="28"/>
          <w:szCs w:val="28"/>
        </w:rPr>
        <w:t>Одним из существенных направлений в работе органов местного самоуправления сельского поселения Хатанга с предприятиями жилищно-коммунального хозяйства и электроэнергетики является обеспечение уличного освещения в населённых пунктах поселения. Сети уличного освещения во всех населённых пунктах строились в 1980-х годах хозяйственным способом обслуживающими предприятиями и с тех пор не претерпели существенных изменений.  В уличных фонарях устанавливались, как правило, энергозатратные ртутные светильники. По состоянию на 01.01.2014 г. использовались следующие виды светильников:</w:t>
      </w:r>
    </w:p>
    <w:p w:rsidR="00BB0BAD" w:rsidRPr="00BB0BAD" w:rsidRDefault="00BB0BAD" w:rsidP="007E11BC">
      <w:pPr>
        <w:pStyle w:val="ad"/>
        <w:ind w:left="0" w:right="-1" w:firstLine="720"/>
        <w:jc w:val="both"/>
        <w:rPr>
          <w:sz w:val="28"/>
          <w:szCs w:val="28"/>
        </w:rPr>
      </w:pPr>
    </w:p>
    <w:tbl>
      <w:tblPr>
        <w:tblStyle w:val="a9"/>
        <w:tblW w:w="0" w:type="auto"/>
        <w:tblLook w:val="04A0" w:firstRow="1" w:lastRow="0" w:firstColumn="1" w:lastColumn="0" w:noHBand="0" w:noVBand="1"/>
      </w:tblPr>
      <w:tblGrid>
        <w:gridCol w:w="540"/>
        <w:gridCol w:w="1725"/>
        <w:gridCol w:w="953"/>
        <w:gridCol w:w="787"/>
        <w:gridCol w:w="773"/>
        <w:gridCol w:w="834"/>
        <w:gridCol w:w="948"/>
        <w:gridCol w:w="834"/>
        <w:gridCol w:w="1061"/>
        <w:gridCol w:w="833"/>
      </w:tblGrid>
      <w:tr w:rsidR="007E11BC" w:rsidRPr="00BB0BAD" w:rsidTr="00BB0BAD">
        <w:tc>
          <w:tcPr>
            <w:tcW w:w="0" w:type="auto"/>
            <w:vAlign w:val="center"/>
          </w:tcPr>
          <w:p w:rsidR="007E11BC" w:rsidRPr="00BB0BAD" w:rsidRDefault="007E11BC" w:rsidP="000C6182">
            <w:pPr>
              <w:pStyle w:val="ad"/>
              <w:ind w:left="0" w:firstLine="0"/>
              <w:jc w:val="center"/>
              <w:rPr>
                <w:szCs w:val="28"/>
              </w:rPr>
            </w:pPr>
            <w:r w:rsidRPr="00BB0BAD">
              <w:rPr>
                <w:szCs w:val="28"/>
              </w:rPr>
              <w:t>№</w:t>
            </w:r>
          </w:p>
          <w:p w:rsidR="007E11BC" w:rsidRPr="00BB0BAD" w:rsidRDefault="007E11BC" w:rsidP="000C6182">
            <w:pPr>
              <w:pStyle w:val="ad"/>
              <w:ind w:left="0" w:firstLine="0"/>
              <w:jc w:val="center"/>
              <w:rPr>
                <w:szCs w:val="28"/>
              </w:rPr>
            </w:pPr>
            <w:r w:rsidRPr="00BB0BAD">
              <w:rPr>
                <w:szCs w:val="28"/>
              </w:rPr>
              <w:t>п/п</w:t>
            </w:r>
          </w:p>
        </w:tc>
        <w:tc>
          <w:tcPr>
            <w:tcW w:w="1725" w:type="dxa"/>
            <w:vAlign w:val="center"/>
          </w:tcPr>
          <w:p w:rsidR="007E11BC" w:rsidRPr="00BB0BAD" w:rsidRDefault="007E11BC" w:rsidP="000C6182">
            <w:pPr>
              <w:pStyle w:val="ad"/>
              <w:ind w:left="0" w:firstLine="0"/>
              <w:jc w:val="center"/>
              <w:rPr>
                <w:szCs w:val="28"/>
              </w:rPr>
            </w:pPr>
            <w:r w:rsidRPr="00BB0BAD">
              <w:rPr>
                <w:szCs w:val="28"/>
              </w:rPr>
              <w:t>Наименование предприятия</w:t>
            </w:r>
          </w:p>
        </w:tc>
        <w:tc>
          <w:tcPr>
            <w:tcW w:w="953" w:type="dxa"/>
            <w:vAlign w:val="center"/>
          </w:tcPr>
          <w:p w:rsidR="007E11BC" w:rsidRPr="00BB0BAD" w:rsidRDefault="007E11BC" w:rsidP="000C6182">
            <w:pPr>
              <w:pStyle w:val="ad"/>
              <w:ind w:left="0" w:firstLine="0"/>
              <w:jc w:val="center"/>
              <w:rPr>
                <w:szCs w:val="28"/>
              </w:rPr>
            </w:pPr>
            <w:r w:rsidRPr="00BB0BAD">
              <w:rPr>
                <w:szCs w:val="28"/>
              </w:rPr>
              <w:t>ДРЛ-250</w:t>
            </w:r>
          </w:p>
        </w:tc>
        <w:tc>
          <w:tcPr>
            <w:tcW w:w="787" w:type="dxa"/>
            <w:vAlign w:val="center"/>
          </w:tcPr>
          <w:p w:rsidR="007E11BC" w:rsidRPr="00BB0BAD" w:rsidRDefault="007E11BC" w:rsidP="000C6182">
            <w:pPr>
              <w:pStyle w:val="ad"/>
              <w:ind w:left="0" w:firstLine="0"/>
              <w:jc w:val="center"/>
              <w:rPr>
                <w:szCs w:val="28"/>
              </w:rPr>
            </w:pPr>
            <w:r w:rsidRPr="00BB0BAD">
              <w:rPr>
                <w:szCs w:val="28"/>
              </w:rPr>
              <w:t>ДРЛ-400</w:t>
            </w:r>
          </w:p>
        </w:tc>
        <w:tc>
          <w:tcPr>
            <w:tcW w:w="773" w:type="dxa"/>
            <w:vAlign w:val="center"/>
          </w:tcPr>
          <w:p w:rsidR="007E11BC" w:rsidRPr="00BB0BAD" w:rsidRDefault="007E11BC" w:rsidP="000C6182">
            <w:pPr>
              <w:pStyle w:val="ad"/>
              <w:ind w:left="0" w:firstLine="0"/>
              <w:jc w:val="center"/>
              <w:rPr>
                <w:szCs w:val="28"/>
              </w:rPr>
            </w:pPr>
            <w:r w:rsidRPr="00BB0BAD">
              <w:rPr>
                <w:szCs w:val="28"/>
              </w:rPr>
              <w:t>ГО</w:t>
            </w:r>
          </w:p>
          <w:p w:rsidR="007E11BC" w:rsidRPr="00BB0BAD" w:rsidRDefault="007E11BC" w:rsidP="000C6182">
            <w:pPr>
              <w:pStyle w:val="ad"/>
              <w:ind w:left="0" w:firstLine="0"/>
              <w:jc w:val="center"/>
              <w:rPr>
                <w:szCs w:val="28"/>
              </w:rPr>
            </w:pPr>
            <w:r w:rsidRPr="00BB0BAD">
              <w:rPr>
                <w:szCs w:val="28"/>
              </w:rPr>
              <w:t>150</w:t>
            </w:r>
          </w:p>
        </w:tc>
        <w:tc>
          <w:tcPr>
            <w:tcW w:w="834" w:type="dxa"/>
            <w:vAlign w:val="center"/>
          </w:tcPr>
          <w:p w:rsidR="007E11BC" w:rsidRPr="00BB0BAD" w:rsidRDefault="007E11BC" w:rsidP="000C6182">
            <w:pPr>
              <w:pStyle w:val="ad"/>
              <w:ind w:left="0" w:firstLine="0"/>
              <w:jc w:val="center"/>
              <w:rPr>
                <w:szCs w:val="28"/>
              </w:rPr>
            </w:pPr>
            <w:r w:rsidRPr="00BB0BAD">
              <w:rPr>
                <w:szCs w:val="28"/>
              </w:rPr>
              <w:t>ПКН</w:t>
            </w:r>
          </w:p>
          <w:p w:rsidR="007E11BC" w:rsidRPr="00BB0BAD" w:rsidRDefault="007E11BC" w:rsidP="000C6182">
            <w:pPr>
              <w:pStyle w:val="ad"/>
              <w:ind w:left="0" w:firstLine="0"/>
              <w:jc w:val="center"/>
              <w:rPr>
                <w:szCs w:val="28"/>
              </w:rPr>
            </w:pPr>
            <w:r w:rsidRPr="00BB0BAD">
              <w:rPr>
                <w:szCs w:val="28"/>
              </w:rPr>
              <w:t>1000</w:t>
            </w:r>
          </w:p>
        </w:tc>
        <w:tc>
          <w:tcPr>
            <w:tcW w:w="948" w:type="dxa"/>
            <w:vAlign w:val="center"/>
          </w:tcPr>
          <w:p w:rsidR="007E11BC" w:rsidRPr="00BB0BAD" w:rsidRDefault="007E11BC" w:rsidP="000C6182">
            <w:pPr>
              <w:pStyle w:val="ad"/>
              <w:ind w:left="0" w:firstLine="0"/>
              <w:jc w:val="center"/>
              <w:rPr>
                <w:szCs w:val="28"/>
              </w:rPr>
            </w:pPr>
            <w:r w:rsidRPr="00BB0BAD">
              <w:rPr>
                <w:szCs w:val="28"/>
              </w:rPr>
              <w:t>ПКН</w:t>
            </w:r>
          </w:p>
          <w:p w:rsidR="007E11BC" w:rsidRPr="00BB0BAD" w:rsidRDefault="007E11BC" w:rsidP="000C6182">
            <w:pPr>
              <w:pStyle w:val="ad"/>
              <w:ind w:left="0" w:firstLine="0"/>
              <w:jc w:val="center"/>
              <w:rPr>
                <w:szCs w:val="28"/>
              </w:rPr>
            </w:pPr>
            <w:r w:rsidRPr="00BB0BAD">
              <w:rPr>
                <w:szCs w:val="28"/>
              </w:rPr>
              <w:t>1500</w:t>
            </w:r>
          </w:p>
        </w:tc>
        <w:tc>
          <w:tcPr>
            <w:tcW w:w="834" w:type="dxa"/>
            <w:vAlign w:val="center"/>
          </w:tcPr>
          <w:p w:rsidR="007E11BC" w:rsidRPr="00BB0BAD" w:rsidRDefault="007E11BC" w:rsidP="000C6182">
            <w:pPr>
              <w:pStyle w:val="ad"/>
              <w:ind w:left="0" w:firstLine="0"/>
              <w:jc w:val="center"/>
              <w:rPr>
                <w:szCs w:val="28"/>
              </w:rPr>
            </w:pPr>
            <w:r w:rsidRPr="00BB0BAD">
              <w:rPr>
                <w:szCs w:val="28"/>
              </w:rPr>
              <w:t>ПКН</w:t>
            </w:r>
          </w:p>
          <w:p w:rsidR="007E11BC" w:rsidRPr="00BB0BAD" w:rsidRDefault="007E11BC" w:rsidP="000C6182">
            <w:pPr>
              <w:pStyle w:val="ad"/>
              <w:ind w:left="0" w:firstLine="0"/>
              <w:jc w:val="center"/>
              <w:rPr>
                <w:szCs w:val="28"/>
              </w:rPr>
            </w:pPr>
            <w:r w:rsidRPr="00BB0BAD">
              <w:rPr>
                <w:szCs w:val="28"/>
              </w:rPr>
              <w:t>2000</w:t>
            </w:r>
          </w:p>
        </w:tc>
        <w:tc>
          <w:tcPr>
            <w:tcW w:w="1061" w:type="dxa"/>
            <w:vAlign w:val="center"/>
          </w:tcPr>
          <w:p w:rsidR="007E11BC" w:rsidRPr="00BB0BAD" w:rsidRDefault="007E11BC" w:rsidP="000C6182">
            <w:pPr>
              <w:pStyle w:val="ad"/>
              <w:ind w:left="0" w:firstLine="0"/>
              <w:jc w:val="center"/>
              <w:rPr>
                <w:szCs w:val="28"/>
              </w:rPr>
            </w:pPr>
            <w:r w:rsidRPr="00BB0BAD">
              <w:rPr>
                <w:szCs w:val="28"/>
              </w:rPr>
              <w:t>ПКН</w:t>
            </w:r>
          </w:p>
          <w:p w:rsidR="007E11BC" w:rsidRPr="00BB0BAD" w:rsidRDefault="007E11BC" w:rsidP="000C6182">
            <w:pPr>
              <w:pStyle w:val="ad"/>
              <w:ind w:left="0" w:firstLine="0"/>
              <w:jc w:val="center"/>
              <w:rPr>
                <w:szCs w:val="28"/>
              </w:rPr>
            </w:pPr>
            <w:r w:rsidRPr="00BB0BAD">
              <w:rPr>
                <w:szCs w:val="28"/>
              </w:rPr>
              <w:t>500</w:t>
            </w:r>
          </w:p>
        </w:tc>
        <w:tc>
          <w:tcPr>
            <w:tcW w:w="0" w:type="auto"/>
            <w:vAlign w:val="center"/>
          </w:tcPr>
          <w:p w:rsidR="007E11BC" w:rsidRPr="00BB0BAD" w:rsidRDefault="007E11BC" w:rsidP="000C6182">
            <w:pPr>
              <w:pStyle w:val="ad"/>
              <w:ind w:left="0" w:firstLine="0"/>
              <w:jc w:val="center"/>
              <w:rPr>
                <w:szCs w:val="28"/>
              </w:rPr>
            </w:pPr>
            <w:r w:rsidRPr="00BB0BAD">
              <w:rPr>
                <w:szCs w:val="28"/>
              </w:rPr>
              <w:t>Итого</w:t>
            </w:r>
          </w:p>
        </w:tc>
      </w:tr>
      <w:tr w:rsidR="007E11BC" w:rsidRPr="00BB0BAD" w:rsidTr="00BB0BAD">
        <w:trPr>
          <w:trHeight w:val="683"/>
        </w:trPr>
        <w:tc>
          <w:tcPr>
            <w:tcW w:w="0" w:type="auto"/>
            <w:vAlign w:val="center"/>
          </w:tcPr>
          <w:p w:rsidR="007E11BC" w:rsidRPr="00BB0BAD" w:rsidRDefault="007E11BC" w:rsidP="000C6182">
            <w:pPr>
              <w:pStyle w:val="ad"/>
              <w:ind w:left="0" w:firstLine="0"/>
              <w:jc w:val="center"/>
              <w:rPr>
                <w:szCs w:val="28"/>
              </w:rPr>
            </w:pPr>
          </w:p>
          <w:p w:rsidR="007E11BC" w:rsidRPr="00BB0BAD" w:rsidRDefault="007E11BC" w:rsidP="000C6182">
            <w:pPr>
              <w:pStyle w:val="ad"/>
              <w:ind w:left="0" w:firstLine="0"/>
              <w:jc w:val="center"/>
              <w:rPr>
                <w:szCs w:val="28"/>
              </w:rPr>
            </w:pPr>
            <w:r w:rsidRPr="00BB0BAD">
              <w:rPr>
                <w:szCs w:val="28"/>
              </w:rPr>
              <w:t>1.</w:t>
            </w:r>
          </w:p>
          <w:p w:rsidR="007E11BC" w:rsidRPr="00BB0BAD" w:rsidRDefault="007E11BC" w:rsidP="000C6182">
            <w:pPr>
              <w:pStyle w:val="ad"/>
              <w:ind w:left="0" w:firstLine="0"/>
              <w:jc w:val="center"/>
              <w:rPr>
                <w:szCs w:val="28"/>
              </w:rPr>
            </w:pPr>
          </w:p>
        </w:tc>
        <w:tc>
          <w:tcPr>
            <w:tcW w:w="1725" w:type="dxa"/>
            <w:vAlign w:val="center"/>
          </w:tcPr>
          <w:p w:rsidR="007E11BC" w:rsidRPr="00BB0BAD" w:rsidRDefault="007E11BC" w:rsidP="000C6182">
            <w:pPr>
              <w:pStyle w:val="ad"/>
              <w:ind w:left="0" w:firstLine="0"/>
              <w:jc w:val="center"/>
              <w:rPr>
                <w:szCs w:val="28"/>
              </w:rPr>
            </w:pPr>
            <w:r w:rsidRPr="00BB0BAD">
              <w:rPr>
                <w:szCs w:val="28"/>
              </w:rPr>
              <w:t xml:space="preserve">МУП </w:t>
            </w:r>
            <w:r w:rsidRPr="00BB0BAD">
              <w:rPr>
                <w:szCs w:val="28"/>
                <w:lang w:val="en-US"/>
              </w:rPr>
              <w:t>“</w:t>
            </w:r>
            <w:r w:rsidRPr="00BB0BAD">
              <w:rPr>
                <w:szCs w:val="28"/>
              </w:rPr>
              <w:t>Хатанга-Энергия</w:t>
            </w:r>
            <w:r w:rsidRPr="00BB0BAD">
              <w:rPr>
                <w:szCs w:val="28"/>
                <w:lang w:val="en-US"/>
              </w:rPr>
              <w:t>”</w:t>
            </w:r>
          </w:p>
        </w:tc>
        <w:tc>
          <w:tcPr>
            <w:tcW w:w="953" w:type="dxa"/>
            <w:vAlign w:val="center"/>
          </w:tcPr>
          <w:p w:rsidR="007E11BC" w:rsidRPr="00BB0BAD" w:rsidRDefault="007E11BC" w:rsidP="000C6182">
            <w:pPr>
              <w:pStyle w:val="ad"/>
              <w:ind w:left="0" w:firstLine="0"/>
              <w:jc w:val="center"/>
              <w:rPr>
                <w:szCs w:val="28"/>
              </w:rPr>
            </w:pPr>
            <w:r w:rsidRPr="00BB0BAD">
              <w:rPr>
                <w:szCs w:val="28"/>
              </w:rPr>
              <w:t>35</w:t>
            </w:r>
          </w:p>
        </w:tc>
        <w:tc>
          <w:tcPr>
            <w:tcW w:w="787" w:type="dxa"/>
            <w:vAlign w:val="center"/>
          </w:tcPr>
          <w:p w:rsidR="007E11BC" w:rsidRPr="00BB0BAD" w:rsidRDefault="007E11BC" w:rsidP="000C6182">
            <w:pPr>
              <w:pStyle w:val="ad"/>
              <w:ind w:left="0" w:firstLine="0"/>
              <w:jc w:val="center"/>
              <w:rPr>
                <w:szCs w:val="28"/>
              </w:rPr>
            </w:pPr>
            <w:r w:rsidRPr="00BB0BAD">
              <w:rPr>
                <w:szCs w:val="28"/>
              </w:rPr>
              <w:t>51</w:t>
            </w:r>
          </w:p>
        </w:tc>
        <w:tc>
          <w:tcPr>
            <w:tcW w:w="773" w:type="dxa"/>
            <w:vAlign w:val="center"/>
          </w:tcPr>
          <w:p w:rsidR="007E11BC" w:rsidRPr="00BB0BAD" w:rsidRDefault="007E11BC" w:rsidP="000C6182">
            <w:pPr>
              <w:pStyle w:val="ad"/>
              <w:ind w:left="0" w:firstLine="0"/>
              <w:jc w:val="center"/>
              <w:rPr>
                <w:szCs w:val="28"/>
              </w:rPr>
            </w:pPr>
          </w:p>
        </w:tc>
        <w:tc>
          <w:tcPr>
            <w:tcW w:w="834" w:type="dxa"/>
            <w:vAlign w:val="center"/>
          </w:tcPr>
          <w:p w:rsidR="007E11BC" w:rsidRPr="00BB0BAD" w:rsidRDefault="007E11BC" w:rsidP="000C6182">
            <w:pPr>
              <w:pStyle w:val="ad"/>
              <w:ind w:left="0" w:firstLine="0"/>
              <w:jc w:val="center"/>
              <w:rPr>
                <w:szCs w:val="28"/>
              </w:rPr>
            </w:pPr>
            <w:r w:rsidRPr="00BB0BAD">
              <w:rPr>
                <w:szCs w:val="28"/>
              </w:rPr>
              <w:t>9</w:t>
            </w:r>
          </w:p>
        </w:tc>
        <w:tc>
          <w:tcPr>
            <w:tcW w:w="948" w:type="dxa"/>
            <w:vAlign w:val="center"/>
          </w:tcPr>
          <w:p w:rsidR="007E11BC" w:rsidRPr="00BB0BAD" w:rsidRDefault="007E11BC" w:rsidP="000C6182">
            <w:pPr>
              <w:pStyle w:val="ad"/>
              <w:ind w:left="0" w:firstLine="0"/>
              <w:jc w:val="center"/>
              <w:rPr>
                <w:szCs w:val="28"/>
              </w:rPr>
            </w:pPr>
          </w:p>
          <w:p w:rsidR="007E11BC" w:rsidRPr="00BB0BAD" w:rsidRDefault="007E11BC" w:rsidP="000C6182">
            <w:pPr>
              <w:pStyle w:val="ad"/>
              <w:ind w:left="0" w:firstLine="0"/>
              <w:jc w:val="center"/>
              <w:rPr>
                <w:szCs w:val="28"/>
              </w:rPr>
            </w:pPr>
            <w:r w:rsidRPr="00BB0BAD">
              <w:rPr>
                <w:szCs w:val="28"/>
              </w:rPr>
              <w:t>4</w:t>
            </w:r>
          </w:p>
        </w:tc>
        <w:tc>
          <w:tcPr>
            <w:tcW w:w="834" w:type="dxa"/>
            <w:vAlign w:val="center"/>
          </w:tcPr>
          <w:p w:rsidR="007E11BC" w:rsidRPr="00BB0BAD" w:rsidRDefault="007E11BC" w:rsidP="000C6182">
            <w:pPr>
              <w:pStyle w:val="ad"/>
              <w:ind w:left="0" w:firstLine="0"/>
              <w:jc w:val="center"/>
              <w:rPr>
                <w:szCs w:val="28"/>
              </w:rPr>
            </w:pPr>
          </w:p>
          <w:p w:rsidR="007E11BC" w:rsidRPr="00BB0BAD" w:rsidRDefault="007E11BC" w:rsidP="000C6182">
            <w:pPr>
              <w:pStyle w:val="ad"/>
              <w:ind w:left="0" w:firstLine="0"/>
              <w:jc w:val="center"/>
              <w:rPr>
                <w:szCs w:val="28"/>
              </w:rPr>
            </w:pPr>
            <w:r w:rsidRPr="00BB0BAD">
              <w:rPr>
                <w:szCs w:val="28"/>
              </w:rPr>
              <w:t>1</w:t>
            </w:r>
          </w:p>
        </w:tc>
        <w:tc>
          <w:tcPr>
            <w:tcW w:w="1061" w:type="dxa"/>
            <w:vAlign w:val="center"/>
          </w:tcPr>
          <w:p w:rsidR="007E11BC" w:rsidRPr="00BB0BAD" w:rsidRDefault="007E11BC" w:rsidP="000C6182">
            <w:pPr>
              <w:pStyle w:val="ad"/>
              <w:ind w:left="0" w:firstLine="0"/>
              <w:jc w:val="center"/>
              <w:rPr>
                <w:szCs w:val="28"/>
              </w:rPr>
            </w:pPr>
          </w:p>
          <w:p w:rsidR="007E11BC" w:rsidRPr="00BB0BAD" w:rsidRDefault="007E11BC" w:rsidP="000C6182">
            <w:pPr>
              <w:pStyle w:val="ad"/>
              <w:ind w:left="0" w:firstLine="0"/>
              <w:jc w:val="center"/>
              <w:rPr>
                <w:szCs w:val="28"/>
              </w:rPr>
            </w:pPr>
            <w:r w:rsidRPr="00BB0BAD">
              <w:rPr>
                <w:szCs w:val="28"/>
              </w:rPr>
              <w:t>4</w:t>
            </w:r>
          </w:p>
        </w:tc>
        <w:tc>
          <w:tcPr>
            <w:tcW w:w="0" w:type="auto"/>
            <w:vAlign w:val="center"/>
          </w:tcPr>
          <w:p w:rsidR="007E11BC" w:rsidRPr="00BB0BAD" w:rsidRDefault="007E11BC" w:rsidP="000C6182">
            <w:pPr>
              <w:pStyle w:val="ad"/>
              <w:ind w:left="0" w:firstLine="0"/>
              <w:jc w:val="center"/>
              <w:rPr>
                <w:szCs w:val="28"/>
              </w:rPr>
            </w:pPr>
            <w:r w:rsidRPr="00BB0BAD">
              <w:rPr>
                <w:szCs w:val="28"/>
              </w:rPr>
              <w:t>104</w:t>
            </w:r>
          </w:p>
        </w:tc>
      </w:tr>
      <w:tr w:rsidR="007E11BC" w:rsidRPr="00BB0BAD" w:rsidTr="00BB0BAD">
        <w:trPr>
          <w:trHeight w:val="683"/>
        </w:trPr>
        <w:tc>
          <w:tcPr>
            <w:tcW w:w="0" w:type="auto"/>
            <w:vAlign w:val="center"/>
          </w:tcPr>
          <w:p w:rsidR="007E11BC" w:rsidRPr="00BB0BAD" w:rsidRDefault="007E11BC" w:rsidP="000C6182">
            <w:pPr>
              <w:pStyle w:val="ad"/>
              <w:ind w:left="0" w:firstLine="0"/>
              <w:jc w:val="center"/>
              <w:rPr>
                <w:szCs w:val="28"/>
              </w:rPr>
            </w:pPr>
            <w:r w:rsidRPr="00BB0BAD">
              <w:rPr>
                <w:szCs w:val="28"/>
              </w:rPr>
              <w:t>2.</w:t>
            </w:r>
          </w:p>
        </w:tc>
        <w:tc>
          <w:tcPr>
            <w:tcW w:w="1725" w:type="dxa"/>
            <w:vAlign w:val="center"/>
          </w:tcPr>
          <w:p w:rsidR="007E11BC" w:rsidRPr="00BB0BAD" w:rsidRDefault="007E11BC" w:rsidP="000C6182">
            <w:pPr>
              <w:pStyle w:val="ad"/>
              <w:ind w:left="0" w:firstLine="0"/>
              <w:jc w:val="center"/>
              <w:rPr>
                <w:szCs w:val="28"/>
              </w:rPr>
            </w:pPr>
            <w:r w:rsidRPr="00BB0BAD">
              <w:rPr>
                <w:szCs w:val="28"/>
              </w:rPr>
              <w:t>ОАО «Полярная ГРЭ»</w:t>
            </w:r>
          </w:p>
        </w:tc>
        <w:tc>
          <w:tcPr>
            <w:tcW w:w="953" w:type="dxa"/>
            <w:vAlign w:val="center"/>
          </w:tcPr>
          <w:p w:rsidR="007E11BC" w:rsidRPr="00BB0BAD" w:rsidRDefault="007E11BC" w:rsidP="000C6182">
            <w:pPr>
              <w:pStyle w:val="ad"/>
              <w:ind w:left="0" w:firstLine="0"/>
              <w:jc w:val="center"/>
              <w:rPr>
                <w:szCs w:val="28"/>
              </w:rPr>
            </w:pPr>
            <w:r w:rsidRPr="00BB0BAD">
              <w:rPr>
                <w:szCs w:val="28"/>
              </w:rPr>
              <w:t>25</w:t>
            </w:r>
          </w:p>
        </w:tc>
        <w:tc>
          <w:tcPr>
            <w:tcW w:w="787" w:type="dxa"/>
            <w:vAlign w:val="center"/>
          </w:tcPr>
          <w:p w:rsidR="007E11BC" w:rsidRPr="00BB0BAD" w:rsidRDefault="007E11BC" w:rsidP="000C6182">
            <w:pPr>
              <w:pStyle w:val="ad"/>
              <w:ind w:left="0" w:firstLine="0"/>
              <w:jc w:val="center"/>
              <w:rPr>
                <w:szCs w:val="28"/>
              </w:rPr>
            </w:pPr>
          </w:p>
        </w:tc>
        <w:tc>
          <w:tcPr>
            <w:tcW w:w="773" w:type="dxa"/>
            <w:vAlign w:val="center"/>
          </w:tcPr>
          <w:p w:rsidR="007E11BC" w:rsidRPr="00BB0BAD" w:rsidRDefault="007E11BC" w:rsidP="000C6182">
            <w:pPr>
              <w:pStyle w:val="ad"/>
              <w:ind w:left="0" w:firstLine="0"/>
              <w:jc w:val="center"/>
              <w:rPr>
                <w:szCs w:val="28"/>
              </w:rPr>
            </w:pPr>
            <w:r w:rsidRPr="00BB0BAD">
              <w:rPr>
                <w:szCs w:val="28"/>
              </w:rPr>
              <w:t>12</w:t>
            </w:r>
          </w:p>
        </w:tc>
        <w:tc>
          <w:tcPr>
            <w:tcW w:w="834" w:type="dxa"/>
            <w:vAlign w:val="center"/>
          </w:tcPr>
          <w:p w:rsidR="007E11BC" w:rsidRPr="00BB0BAD" w:rsidRDefault="007E11BC" w:rsidP="000C6182">
            <w:pPr>
              <w:pStyle w:val="ad"/>
              <w:ind w:left="0" w:firstLine="0"/>
              <w:jc w:val="center"/>
              <w:rPr>
                <w:szCs w:val="28"/>
              </w:rPr>
            </w:pPr>
          </w:p>
        </w:tc>
        <w:tc>
          <w:tcPr>
            <w:tcW w:w="948" w:type="dxa"/>
            <w:vAlign w:val="center"/>
          </w:tcPr>
          <w:p w:rsidR="007E11BC" w:rsidRPr="00BB0BAD" w:rsidRDefault="007E11BC" w:rsidP="000C6182">
            <w:pPr>
              <w:pStyle w:val="ad"/>
              <w:ind w:left="0" w:firstLine="0"/>
              <w:jc w:val="center"/>
              <w:rPr>
                <w:szCs w:val="28"/>
              </w:rPr>
            </w:pPr>
          </w:p>
        </w:tc>
        <w:tc>
          <w:tcPr>
            <w:tcW w:w="834" w:type="dxa"/>
            <w:vAlign w:val="center"/>
          </w:tcPr>
          <w:p w:rsidR="007E11BC" w:rsidRPr="00BB0BAD" w:rsidRDefault="007E11BC" w:rsidP="000C6182">
            <w:pPr>
              <w:pStyle w:val="ad"/>
              <w:ind w:left="0" w:firstLine="0"/>
              <w:jc w:val="center"/>
              <w:rPr>
                <w:szCs w:val="28"/>
              </w:rPr>
            </w:pPr>
          </w:p>
        </w:tc>
        <w:tc>
          <w:tcPr>
            <w:tcW w:w="1061" w:type="dxa"/>
            <w:vAlign w:val="center"/>
          </w:tcPr>
          <w:p w:rsidR="007E11BC" w:rsidRPr="00BB0BAD" w:rsidRDefault="007E11BC" w:rsidP="000C6182">
            <w:pPr>
              <w:pStyle w:val="ad"/>
              <w:ind w:left="0" w:firstLine="0"/>
              <w:jc w:val="center"/>
              <w:rPr>
                <w:szCs w:val="28"/>
              </w:rPr>
            </w:pPr>
          </w:p>
        </w:tc>
        <w:tc>
          <w:tcPr>
            <w:tcW w:w="0" w:type="auto"/>
            <w:vAlign w:val="center"/>
          </w:tcPr>
          <w:p w:rsidR="007E11BC" w:rsidRPr="00BB0BAD" w:rsidRDefault="007E11BC" w:rsidP="000C6182">
            <w:pPr>
              <w:pStyle w:val="ad"/>
              <w:ind w:left="0" w:firstLine="0"/>
              <w:jc w:val="center"/>
              <w:rPr>
                <w:szCs w:val="28"/>
              </w:rPr>
            </w:pPr>
            <w:r w:rsidRPr="00BB0BAD">
              <w:rPr>
                <w:szCs w:val="28"/>
              </w:rPr>
              <w:t>37</w:t>
            </w:r>
          </w:p>
        </w:tc>
      </w:tr>
    </w:tbl>
    <w:p w:rsidR="007E11BC" w:rsidRPr="00BB0BAD" w:rsidRDefault="007E11BC" w:rsidP="007E11BC">
      <w:pPr>
        <w:pStyle w:val="ad"/>
        <w:ind w:left="0" w:right="-1" w:firstLine="720"/>
        <w:jc w:val="both"/>
        <w:rPr>
          <w:sz w:val="28"/>
          <w:szCs w:val="28"/>
        </w:rPr>
      </w:pPr>
    </w:p>
    <w:p w:rsidR="00BB0BAD" w:rsidRDefault="007E11BC" w:rsidP="00BB0BAD">
      <w:pPr>
        <w:pStyle w:val="ad"/>
        <w:ind w:left="0" w:right="-1" w:firstLine="720"/>
        <w:jc w:val="both"/>
        <w:rPr>
          <w:sz w:val="28"/>
          <w:szCs w:val="28"/>
        </w:rPr>
      </w:pPr>
      <w:r w:rsidRPr="00BB0BAD">
        <w:rPr>
          <w:sz w:val="28"/>
          <w:szCs w:val="28"/>
        </w:rPr>
        <w:t xml:space="preserve">В населённых пунктах, за исключением села Хатанга, основной проблемой является недостаточное количество светильников в общественных местах, что влечёт за собой некомфортные условия проживания для населения посёлков. Кроме того, в данных посёлках в связи с отсутствием отдельных сетей уличного освещения осветительные приборы установлены на общей сети электроснабжения, что исключает возможность </w:t>
      </w:r>
      <w:r w:rsidRPr="00BB0BAD">
        <w:rPr>
          <w:sz w:val="28"/>
          <w:szCs w:val="28"/>
        </w:rPr>
        <w:lastRenderedPageBreak/>
        <w:t>включения/отключения осветительных приборов в зависимости от ур</w:t>
      </w:r>
      <w:r w:rsidR="00BB0BAD">
        <w:rPr>
          <w:sz w:val="28"/>
          <w:szCs w:val="28"/>
        </w:rPr>
        <w:t>овня естественного освещения.</w:t>
      </w:r>
    </w:p>
    <w:p w:rsidR="00BB0BAD" w:rsidRDefault="00BB0BAD" w:rsidP="00BB0BAD">
      <w:pPr>
        <w:pStyle w:val="ad"/>
        <w:ind w:left="0" w:right="-1" w:firstLine="720"/>
        <w:jc w:val="both"/>
        <w:rPr>
          <w:sz w:val="28"/>
          <w:szCs w:val="28"/>
        </w:rPr>
      </w:pPr>
      <w:r>
        <w:rPr>
          <w:sz w:val="28"/>
          <w:szCs w:val="28"/>
        </w:rPr>
        <w:t>К</w:t>
      </w:r>
      <w:r w:rsidR="007E11BC" w:rsidRPr="00BB0BAD">
        <w:rPr>
          <w:sz w:val="28"/>
          <w:szCs w:val="28"/>
        </w:rPr>
        <w:t>оличество уличных осветительных приборов в поселках поселения:</w:t>
      </w:r>
    </w:p>
    <w:p w:rsidR="007E11BC" w:rsidRDefault="007E11BC" w:rsidP="00BB0BAD">
      <w:pPr>
        <w:pStyle w:val="ad"/>
        <w:ind w:left="0" w:right="-1" w:firstLine="720"/>
        <w:jc w:val="both"/>
        <w:rPr>
          <w:sz w:val="28"/>
          <w:szCs w:val="28"/>
        </w:rPr>
      </w:pPr>
      <w:r w:rsidRPr="00BB0BAD">
        <w:rPr>
          <w:sz w:val="28"/>
          <w:szCs w:val="28"/>
        </w:rPr>
        <w:t>Всего - 178 единиц, в том числе:</w:t>
      </w:r>
    </w:p>
    <w:tbl>
      <w:tblPr>
        <w:tblStyle w:val="a9"/>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515"/>
      </w:tblGrid>
      <w:tr w:rsidR="007E11BC" w:rsidRPr="00BB0BAD" w:rsidTr="00BB0BAD">
        <w:tc>
          <w:tcPr>
            <w:tcW w:w="3118" w:type="dxa"/>
          </w:tcPr>
          <w:p w:rsidR="007E11BC" w:rsidRPr="00BB0BAD" w:rsidRDefault="007E11BC" w:rsidP="000C6182">
            <w:pPr>
              <w:ind w:firstLine="0"/>
              <w:jc w:val="both"/>
              <w:rPr>
                <w:sz w:val="28"/>
                <w:szCs w:val="28"/>
              </w:rPr>
            </w:pPr>
            <w:r w:rsidRPr="00BB0BAD">
              <w:rPr>
                <w:sz w:val="28"/>
                <w:szCs w:val="28"/>
              </w:rPr>
              <w:t xml:space="preserve">п. Катырык - </w:t>
            </w:r>
            <w:r w:rsidRPr="00BB0BAD">
              <w:rPr>
                <w:sz w:val="28"/>
                <w:szCs w:val="28"/>
              </w:rPr>
              <w:tab/>
              <w:t>28</w:t>
            </w:r>
          </w:p>
          <w:p w:rsidR="007E11BC" w:rsidRPr="00BB0BAD" w:rsidRDefault="007E11BC" w:rsidP="000C6182">
            <w:pPr>
              <w:ind w:firstLine="0"/>
              <w:jc w:val="both"/>
              <w:rPr>
                <w:sz w:val="28"/>
                <w:szCs w:val="28"/>
              </w:rPr>
            </w:pPr>
            <w:r w:rsidRPr="00BB0BAD">
              <w:rPr>
                <w:sz w:val="28"/>
                <w:szCs w:val="28"/>
              </w:rPr>
              <w:t xml:space="preserve">п. Хета        - </w:t>
            </w:r>
            <w:r w:rsidRPr="00BB0BAD">
              <w:rPr>
                <w:sz w:val="28"/>
                <w:szCs w:val="28"/>
              </w:rPr>
              <w:tab/>
              <w:t>17</w:t>
            </w:r>
          </w:p>
          <w:p w:rsidR="007E11BC" w:rsidRPr="00BB0BAD" w:rsidRDefault="007E11BC" w:rsidP="000C6182">
            <w:pPr>
              <w:ind w:firstLine="0"/>
              <w:jc w:val="both"/>
              <w:rPr>
                <w:sz w:val="28"/>
                <w:szCs w:val="28"/>
              </w:rPr>
            </w:pPr>
            <w:r w:rsidRPr="00BB0BAD">
              <w:rPr>
                <w:sz w:val="28"/>
                <w:szCs w:val="28"/>
              </w:rPr>
              <w:t>п. Новая      -  3</w:t>
            </w:r>
          </w:p>
          <w:p w:rsidR="007E11BC" w:rsidRPr="00BB0BAD" w:rsidRDefault="007E11BC" w:rsidP="000C6182">
            <w:pPr>
              <w:ind w:firstLine="0"/>
              <w:jc w:val="both"/>
              <w:rPr>
                <w:sz w:val="28"/>
                <w:szCs w:val="28"/>
              </w:rPr>
            </w:pPr>
            <w:r w:rsidRPr="00BB0BAD">
              <w:rPr>
                <w:sz w:val="28"/>
                <w:szCs w:val="28"/>
              </w:rPr>
              <w:t xml:space="preserve">п. Кресты    - </w:t>
            </w:r>
            <w:r w:rsidRPr="00BB0BAD">
              <w:rPr>
                <w:sz w:val="28"/>
                <w:szCs w:val="28"/>
              </w:rPr>
              <w:tab/>
              <w:t>6</w:t>
            </w:r>
          </w:p>
        </w:tc>
        <w:tc>
          <w:tcPr>
            <w:tcW w:w="3515" w:type="dxa"/>
          </w:tcPr>
          <w:p w:rsidR="007E11BC" w:rsidRPr="00BB0BAD" w:rsidRDefault="007E11BC" w:rsidP="000C6182">
            <w:pPr>
              <w:ind w:firstLine="0"/>
              <w:jc w:val="both"/>
              <w:rPr>
                <w:sz w:val="28"/>
                <w:szCs w:val="28"/>
              </w:rPr>
            </w:pPr>
            <w:r w:rsidRPr="00BB0BAD">
              <w:rPr>
                <w:sz w:val="28"/>
                <w:szCs w:val="28"/>
              </w:rPr>
              <w:t xml:space="preserve">п. Жданиха          -  </w:t>
            </w:r>
            <w:r w:rsidRPr="00BB0BAD">
              <w:rPr>
                <w:sz w:val="28"/>
                <w:szCs w:val="28"/>
              </w:rPr>
              <w:tab/>
              <w:t>5</w:t>
            </w:r>
          </w:p>
          <w:p w:rsidR="007E11BC" w:rsidRPr="00BB0BAD" w:rsidRDefault="007E11BC" w:rsidP="000C6182">
            <w:pPr>
              <w:ind w:firstLine="0"/>
              <w:jc w:val="both"/>
              <w:rPr>
                <w:sz w:val="28"/>
                <w:szCs w:val="28"/>
              </w:rPr>
            </w:pPr>
            <w:r w:rsidRPr="00BB0BAD">
              <w:rPr>
                <w:sz w:val="28"/>
                <w:szCs w:val="28"/>
              </w:rPr>
              <w:t xml:space="preserve">п. Новорыбная    -  </w:t>
            </w:r>
            <w:r w:rsidRPr="00BB0BAD">
              <w:rPr>
                <w:sz w:val="28"/>
                <w:szCs w:val="28"/>
              </w:rPr>
              <w:tab/>
              <w:t>47</w:t>
            </w:r>
          </w:p>
          <w:p w:rsidR="007E11BC" w:rsidRPr="00BB0BAD" w:rsidRDefault="007E11BC" w:rsidP="000C6182">
            <w:pPr>
              <w:ind w:firstLine="0"/>
              <w:jc w:val="both"/>
              <w:rPr>
                <w:sz w:val="28"/>
                <w:szCs w:val="28"/>
              </w:rPr>
            </w:pPr>
            <w:r w:rsidRPr="00BB0BAD">
              <w:rPr>
                <w:sz w:val="28"/>
                <w:szCs w:val="28"/>
              </w:rPr>
              <w:t xml:space="preserve">п. Попигай           -   </w:t>
            </w:r>
            <w:r w:rsidRPr="00BB0BAD">
              <w:rPr>
                <w:sz w:val="28"/>
                <w:szCs w:val="28"/>
              </w:rPr>
              <w:tab/>
              <w:t>1</w:t>
            </w:r>
          </w:p>
          <w:p w:rsidR="007E11BC" w:rsidRPr="00BB0BAD" w:rsidRDefault="007E11BC" w:rsidP="000C6182">
            <w:pPr>
              <w:ind w:firstLine="0"/>
              <w:jc w:val="both"/>
              <w:rPr>
                <w:sz w:val="28"/>
                <w:szCs w:val="28"/>
              </w:rPr>
            </w:pPr>
            <w:r w:rsidRPr="00BB0BAD">
              <w:rPr>
                <w:sz w:val="28"/>
                <w:szCs w:val="28"/>
              </w:rPr>
              <w:t xml:space="preserve">п. Сындасско       - </w:t>
            </w:r>
            <w:r w:rsidRPr="00BB0BAD">
              <w:rPr>
                <w:sz w:val="28"/>
                <w:szCs w:val="28"/>
              </w:rPr>
              <w:tab/>
              <w:t>71</w:t>
            </w:r>
          </w:p>
        </w:tc>
      </w:tr>
    </w:tbl>
    <w:p w:rsidR="007E11BC" w:rsidRDefault="007E11BC" w:rsidP="00BB0BAD">
      <w:pPr>
        <w:pStyle w:val="ad"/>
        <w:ind w:left="0" w:right="-1" w:firstLine="720"/>
        <w:jc w:val="both"/>
        <w:rPr>
          <w:sz w:val="28"/>
          <w:szCs w:val="28"/>
        </w:rPr>
      </w:pPr>
      <w:r w:rsidRPr="00BB0BAD">
        <w:rPr>
          <w:sz w:val="28"/>
          <w:szCs w:val="28"/>
        </w:rPr>
        <w:t xml:space="preserve"> Производство электроэнергии в условиях Крайнего Севера является высокозатратным, в связи с чем наблюдается ежегодный рост тарифа на электроэнергию, что в свою очередь влечёт существенный рост бюджетных расходов на уличное освещение при сохранении физических объёмов потребляемой электроэнергии. </w:t>
      </w:r>
    </w:p>
    <w:p w:rsidR="000C6182" w:rsidRPr="00BB0BAD" w:rsidRDefault="000C6182" w:rsidP="00BB0BAD">
      <w:pPr>
        <w:pStyle w:val="ad"/>
        <w:ind w:left="0" w:right="-1" w:firstLine="720"/>
        <w:jc w:val="both"/>
        <w:rPr>
          <w:sz w:val="28"/>
          <w:szCs w:val="28"/>
        </w:rPr>
      </w:pPr>
    </w:p>
    <w:tbl>
      <w:tblPr>
        <w:tblStyle w:val="a9"/>
        <w:tblW w:w="0" w:type="auto"/>
        <w:tblLook w:val="04A0" w:firstRow="1" w:lastRow="0" w:firstColumn="1" w:lastColumn="0" w:noHBand="0" w:noVBand="1"/>
      </w:tblPr>
      <w:tblGrid>
        <w:gridCol w:w="675"/>
        <w:gridCol w:w="2864"/>
        <w:gridCol w:w="1880"/>
        <w:gridCol w:w="1879"/>
        <w:gridCol w:w="2047"/>
      </w:tblGrid>
      <w:tr w:rsidR="007E11BC" w:rsidRPr="00BB0BAD" w:rsidTr="00BB0BAD">
        <w:tc>
          <w:tcPr>
            <w:tcW w:w="675" w:type="dxa"/>
            <w:vMerge w:val="restart"/>
            <w:vAlign w:val="center"/>
          </w:tcPr>
          <w:p w:rsidR="007E11BC" w:rsidRPr="00BB0BAD" w:rsidRDefault="007E11BC" w:rsidP="000C6182">
            <w:pPr>
              <w:pStyle w:val="ad"/>
              <w:ind w:left="0" w:firstLine="0"/>
              <w:jc w:val="center"/>
              <w:rPr>
                <w:sz w:val="20"/>
                <w:szCs w:val="20"/>
              </w:rPr>
            </w:pPr>
            <w:r w:rsidRPr="00BB0BAD">
              <w:rPr>
                <w:sz w:val="20"/>
                <w:szCs w:val="20"/>
              </w:rPr>
              <w:t>№№ п/п</w:t>
            </w:r>
          </w:p>
        </w:tc>
        <w:tc>
          <w:tcPr>
            <w:tcW w:w="2864" w:type="dxa"/>
            <w:vMerge w:val="restart"/>
            <w:vAlign w:val="center"/>
          </w:tcPr>
          <w:p w:rsidR="007E11BC" w:rsidRPr="00BB0BAD" w:rsidRDefault="007E11BC" w:rsidP="000C6182">
            <w:pPr>
              <w:pStyle w:val="ad"/>
              <w:ind w:left="0" w:firstLine="0"/>
              <w:jc w:val="center"/>
              <w:rPr>
                <w:sz w:val="20"/>
                <w:szCs w:val="20"/>
              </w:rPr>
            </w:pPr>
            <w:r w:rsidRPr="00BB0BAD">
              <w:rPr>
                <w:sz w:val="20"/>
                <w:szCs w:val="20"/>
              </w:rPr>
              <w:t>Период</w:t>
            </w:r>
          </w:p>
        </w:tc>
        <w:tc>
          <w:tcPr>
            <w:tcW w:w="5806" w:type="dxa"/>
            <w:gridSpan w:val="3"/>
            <w:vAlign w:val="center"/>
          </w:tcPr>
          <w:p w:rsidR="007E11BC" w:rsidRPr="00BB0BAD" w:rsidRDefault="007E11BC" w:rsidP="000C6182">
            <w:pPr>
              <w:pStyle w:val="ad"/>
              <w:ind w:left="0" w:firstLine="0"/>
              <w:jc w:val="center"/>
              <w:rPr>
                <w:sz w:val="20"/>
                <w:szCs w:val="20"/>
              </w:rPr>
            </w:pPr>
            <w:r w:rsidRPr="00BB0BAD">
              <w:rPr>
                <w:sz w:val="20"/>
                <w:szCs w:val="20"/>
              </w:rPr>
              <w:t>Тарифы на электроэнергию по предприятиям</w:t>
            </w:r>
          </w:p>
          <w:p w:rsidR="007E11BC" w:rsidRPr="00BB0BAD" w:rsidRDefault="007E11BC" w:rsidP="000C6182">
            <w:pPr>
              <w:pStyle w:val="ad"/>
              <w:ind w:left="0" w:firstLine="0"/>
              <w:jc w:val="center"/>
              <w:rPr>
                <w:sz w:val="20"/>
                <w:szCs w:val="20"/>
              </w:rPr>
            </w:pPr>
            <w:r w:rsidRPr="00BB0BAD">
              <w:rPr>
                <w:sz w:val="20"/>
                <w:szCs w:val="20"/>
              </w:rPr>
              <w:t>с учетом НДС</w:t>
            </w:r>
          </w:p>
        </w:tc>
      </w:tr>
      <w:tr w:rsidR="007E11BC" w:rsidRPr="00BB0BAD" w:rsidTr="00BB0BAD">
        <w:tc>
          <w:tcPr>
            <w:tcW w:w="675" w:type="dxa"/>
            <w:vMerge/>
            <w:vAlign w:val="center"/>
          </w:tcPr>
          <w:p w:rsidR="007E11BC" w:rsidRPr="00BB0BAD" w:rsidRDefault="007E11BC" w:rsidP="000C6182">
            <w:pPr>
              <w:pStyle w:val="ad"/>
              <w:ind w:left="0" w:firstLine="0"/>
              <w:jc w:val="center"/>
              <w:rPr>
                <w:sz w:val="20"/>
                <w:szCs w:val="20"/>
              </w:rPr>
            </w:pPr>
          </w:p>
        </w:tc>
        <w:tc>
          <w:tcPr>
            <w:tcW w:w="2864" w:type="dxa"/>
            <w:vMerge/>
            <w:vAlign w:val="center"/>
          </w:tcPr>
          <w:p w:rsidR="007E11BC" w:rsidRPr="00BB0BAD" w:rsidRDefault="007E11BC" w:rsidP="000C6182">
            <w:pPr>
              <w:pStyle w:val="ad"/>
              <w:ind w:left="0" w:firstLine="0"/>
              <w:jc w:val="center"/>
              <w:rPr>
                <w:sz w:val="20"/>
                <w:szCs w:val="20"/>
              </w:rPr>
            </w:pPr>
          </w:p>
        </w:tc>
        <w:tc>
          <w:tcPr>
            <w:tcW w:w="1880" w:type="dxa"/>
            <w:vAlign w:val="center"/>
          </w:tcPr>
          <w:p w:rsidR="007E11BC" w:rsidRPr="00BB0BAD" w:rsidRDefault="007E11BC" w:rsidP="000C6182">
            <w:pPr>
              <w:pStyle w:val="ad"/>
              <w:ind w:left="0" w:firstLine="0"/>
              <w:jc w:val="center"/>
              <w:rPr>
                <w:sz w:val="20"/>
                <w:szCs w:val="20"/>
              </w:rPr>
            </w:pPr>
            <w:r w:rsidRPr="00BB0BAD">
              <w:rPr>
                <w:sz w:val="20"/>
                <w:szCs w:val="20"/>
              </w:rPr>
              <w:t>МУП «Хатанга-Энергия»</w:t>
            </w:r>
          </w:p>
        </w:tc>
        <w:tc>
          <w:tcPr>
            <w:tcW w:w="1879" w:type="dxa"/>
            <w:vAlign w:val="center"/>
          </w:tcPr>
          <w:p w:rsidR="007E11BC" w:rsidRPr="00BB0BAD" w:rsidRDefault="007E11BC" w:rsidP="000C6182">
            <w:pPr>
              <w:pStyle w:val="ad"/>
              <w:ind w:left="0" w:firstLine="0"/>
              <w:jc w:val="center"/>
              <w:rPr>
                <w:sz w:val="20"/>
                <w:szCs w:val="20"/>
              </w:rPr>
            </w:pPr>
            <w:r w:rsidRPr="00BB0BAD">
              <w:rPr>
                <w:sz w:val="20"/>
                <w:szCs w:val="20"/>
              </w:rPr>
              <w:t>ОАО «Полярная ГРЭ»</w:t>
            </w:r>
          </w:p>
        </w:tc>
        <w:tc>
          <w:tcPr>
            <w:tcW w:w="2047" w:type="dxa"/>
            <w:vAlign w:val="center"/>
          </w:tcPr>
          <w:p w:rsidR="007E11BC" w:rsidRPr="00BB0BAD" w:rsidRDefault="007E11BC" w:rsidP="000C6182">
            <w:pPr>
              <w:pStyle w:val="ad"/>
              <w:ind w:left="0" w:firstLine="0"/>
              <w:jc w:val="center"/>
              <w:rPr>
                <w:sz w:val="20"/>
                <w:szCs w:val="20"/>
              </w:rPr>
            </w:pPr>
            <w:r w:rsidRPr="00BB0BAD">
              <w:rPr>
                <w:sz w:val="20"/>
                <w:szCs w:val="20"/>
              </w:rPr>
              <w:t>МУП «ЖКХ</w:t>
            </w:r>
          </w:p>
          <w:p w:rsidR="007E11BC" w:rsidRPr="00BB0BAD" w:rsidRDefault="007E11BC" w:rsidP="000C6182">
            <w:pPr>
              <w:pStyle w:val="ad"/>
              <w:ind w:left="0" w:firstLine="0"/>
              <w:jc w:val="center"/>
              <w:rPr>
                <w:sz w:val="20"/>
                <w:szCs w:val="20"/>
              </w:rPr>
            </w:pPr>
            <w:r w:rsidRPr="00BB0BAD">
              <w:rPr>
                <w:sz w:val="20"/>
                <w:szCs w:val="20"/>
              </w:rPr>
              <w:t>сельского поселения Хатанга»</w:t>
            </w:r>
          </w:p>
        </w:tc>
      </w:tr>
      <w:tr w:rsidR="007E11BC" w:rsidRPr="00BB0BAD" w:rsidTr="00BB0BAD">
        <w:tc>
          <w:tcPr>
            <w:tcW w:w="675" w:type="dxa"/>
            <w:vAlign w:val="center"/>
          </w:tcPr>
          <w:p w:rsidR="007E11BC" w:rsidRPr="00BB0BAD" w:rsidRDefault="007E11BC" w:rsidP="000C6182">
            <w:pPr>
              <w:pStyle w:val="ad"/>
              <w:ind w:left="0" w:firstLine="0"/>
              <w:jc w:val="center"/>
              <w:rPr>
                <w:sz w:val="20"/>
                <w:szCs w:val="20"/>
              </w:rPr>
            </w:pPr>
            <w:r w:rsidRPr="00BB0BAD">
              <w:rPr>
                <w:sz w:val="20"/>
                <w:szCs w:val="20"/>
              </w:rPr>
              <w:t>1</w:t>
            </w:r>
          </w:p>
        </w:tc>
        <w:tc>
          <w:tcPr>
            <w:tcW w:w="2864" w:type="dxa"/>
            <w:vAlign w:val="center"/>
          </w:tcPr>
          <w:p w:rsidR="007E11BC" w:rsidRPr="00BB0BAD" w:rsidRDefault="007E11BC" w:rsidP="000C6182">
            <w:pPr>
              <w:pStyle w:val="ad"/>
              <w:ind w:left="0" w:firstLine="0"/>
              <w:jc w:val="center"/>
              <w:rPr>
                <w:sz w:val="20"/>
                <w:szCs w:val="20"/>
              </w:rPr>
            </w:pPr>
            <w:r w:rsidRPr="00BB0BAD">
              <w:rPr>
                <w:sz w:val="20"/>
                <w:szCs w:val="20"/>
              </w:rPr>
              <w:t>2011 год, руб./МВт.ч.</w:t>
            </w:r>
          </w:p>
        </w:tc>
        <w:tc>
          <w:tcPr>
            <w:tcW w:w="1880" w:type="dxa"/>
            <w:vAlign w:val="center"/>
          </w:tcPr>
          <w:p w:rsidR="007E11BC" w:rsidRPr="00BB0BAD" w:rsidRDefault="007E11BC" w:rsidP="000C6182">
            <w:pPr>
              <w:pStyle w:val="ad"/>
              <w:ind w:left="0" w:firstLine="0"/>
              <w:jc w:val="center"/>
              <w:rPr>
                <w:sz w:val="20"/>
                <w:szCs w:val="20"/>
              </w:rPr>
            </w:pPr>
            <w:r w:rsidRPr="00BB0BAD">
              <w:rPr>
                <w:sz w:val="20"/>
                <w:szCs w:val="20"/>
              </w:rPr>
              <w:t>25 410,71</w:t>
            </w:r>
          </w:p>
        </w:tc>
        <w:tc>
          <w:tcPr>
            <w:tcW w:w="1879" w:type="dxa"/>
            <w:vAlign w:val="center"/>
          </w:tcPr>
          <w:p w:rsidR="007E11BC" w:rsidRPr="00BB0BAD" w:rsidRDefault="007E11BC" w:rsidP="000C6182">
            <w:pPr>
              <w:pStyle w:val="ad"/>
              <w:ind w:left="0" w:firstLine="0"/>
              <w:jc w:val="center"/>
              <w:rPr>
                <w:sz w:val="20"/>
                <w:szCs w:val="20"/>
              </w:rPr>
            </w:pPr>
            <w:r w:rsidRPr="00BB0BAD">
              <w:rPr>
                <w:sz w:val="20"/>
                <w:szCs w:val="20"/>
              </w:rPr>
              <w:t>22 441,37</w:t>
            </w:r>
          </w:p>
        </w:tc>
        <w:tc>
          <w:tcPr>
            <w:tcW w:w="2047" w:type="dxa"/>
            <w:vAlign w:val="center"/>
          </w:tcPr>
          <w:p w:rsidR="007E11BC" w:rsidRPr="00BB0BAD" w:rsidRDefault="007E11BC" w:rsidP="000C6182">
            <w:pPr>
              <w:pStyle w:val="ad"/>
              <w:ind w:left="0" w:firstLine="0"/>
              <w:jc w:val="center"/>
              <w:rPr>
                <w:sz w:val="20"/>
                <w:szCs w:val="20"/>
              </w:rPr>
            </w:pPr>
            <w:r w:rsidRPr="00BB0BAD">
              <w:rPr>
                <w:sz w:val="20"/>
                <w:szCs w:val="20"/>
              </w:rPr>
              <w:t>29 165,92</w:t>
            </w:r>
          </w:p>
        </w:tc>
      </w:tr>
      <w:tr w:rsidR="007E11BC" w:rsidRPr="00BB0BAD" w:rsidTr="00BB0BAD">
        <w:tc>
          <w:tcPr>
            <w:tcW w:w="675" w:type="dxa"/>
            <w:vAlign w:val="center"/>
          </w:tcPr>
          <w:p w:rsidR="007E11BC" w:rsidRPr="00BB0BAD" w:rsidRDefault="007E11BC" w:rsidP="000C6182">
            <w:pPr>
              <w:pStyle w:val="ad"/>
              <w:ind w:left="0" w:firstLine="0"/>
              <w:jc w:val="center"/>
              <w:rPr>
                <w:sz w:val="20"/>
                <w:szCs w:val="20"/>
              </w:rPr>
            </w:pPr>
            <w:r w:rsidRPr="00BB0BAD">
              <w:rPr>
                <w:sz w:val="20"/>
                <w:szCs w:val="20"/>
              </w:rPr>
              <w:t>2</w:t>
            </w:r>
          </w:p>
        </w:tc>
        <w:tc>
          <w:tcPr>
            <w:tcW w:w="2864" w:type="dxa"/>
            <w:vAlign w:val="center"/>
          </w:tcPr>
          <w:p w:rsidR="007E11BC" w:rsidRPr="00BB0BAD" w:rsidRDefault="007E11BC" w:rsidP="000C6182">
            <w:pPr>
              <w:pStyle w:val="ad"/>
              <w:ind w:left="0" w:firstLine="0"/>
              <w:jc w:val="center"/>
              <w:rPr>
                <w:sz w:val="20"/>
                <w:szCs w:val="20"/>
              </w:rPr>
            </w:pPr>
            <w:r w:rsidRPr="00BB0BAD">
              <w:rPr>
                <w:sz w:val="20"/>
                <w:szCs w:val="20"/>
              </w:rPr>
              <w:t>2012 год</w:t>
            </w:r>
          </w:p>
        </w:tc>
        <w:tc>
          <w:tcPr>
            <w:tcW w:w="1880" w:type="dxa"/>
            <w:vAlign w:val="center"/>
          </w:tcPr>
          <w:p w:rsidR="007E11BC" w:rsidRPr="00BB0BAD" w:rsidRDefault="007E11BC" w:rsidP="000C6182">
            <w:pPr>
              <w:pStyle w:val="ad"/>
              <w:ind w:left="0" w:firstLine="0"/>
              <w:jc w:val="center"/>
              <w:rPr>
                <w:sz w:val="20"/>
                <w:szCs w:val="20"/>
              </w:rPr>
            </w:pPr>
          </w:p>
        </w:tc>
        <w:tc>
          <w:tcPr>
            <w:tcW w:w="1879" w:type="dxa"/>
            <w:vAlign w:val="center"/>
          </w:tcPr>
          <w:p w:rsidR="007E11BC" w:rsidRPr="00BB0BAD" w:rsidRDefault="007E11BC" w:rsidP="000C6182">
            <w:pPr>
              <w:pStyle w:val="ad"/>
              <w:ind w:left="0" w:firstLine="0"/>
              <w:jc w:val="center"/>
              <w:rPr>
                <w:sz w:val="20"/>
                <w:szCs w:val="20"/>
              </w:rPr>
            </w:pPr>
          </w:p>
        </w:tc>
        <w:tc>
          <w:tcPr>
            <w:tcW w:w="2047" w:type="dxa"/>
            <w:vAlign w:val="center"/>
          </w:tcPr>
          <w:p w:rsidR="007E11BC" w:rsidRPr="00BB0BAD" w:rsidRDefault="007E11BC" w:rsidP="000C6182">
            <w:pPr>
              <w:pStyle w:val="ad"/>
              <w:ind w:left="0" w:firstLine="0"/>
              <w:jc w:val="center"/>
              <w:rPr>
                <w:sz w:val="20"/>
                <w:szCs w:val="20"/>
              </w:rPr>
            </w:pPr>
          </w:p>
        </w:tc>
      </w:tr>
      <w:tr w:rsidR="007E11BC" w:rsidRPr="00BB0BAD" w:rsidTr="00BB0BAD">
        <w:tc>
          <w:tcPr>
            <w:tcW w:w="675" w:type="dxa"/>
            <w:vAlign w:val="center"/>
          </w:tcPr>
          <w:p w:rsidR="007E11BC" w:rsidRPr="00BB0BAD" w:rsidRDefault="007E11BC" w:rsidP="000C6182">
            <w:pPr>
              <w:pStyle w:val="ad"/>
              <w:ind w:left="0" w:firstLine="0"/>
              <w:jc w:val="center"/>
              <w:rPr>
                <w:sz w:val="20"/>
                <w:szCs w:val="20"/>
              </w:rPr>
            </w:pPr>
            <w:r w:rsidRPr="00BB0BAD">
              <w:rPr>
                <w:sz w:val="20"/>
                <w:szCs w:val="20"/>
              </w:rPr>
              <w:t>2.1.</w:t>
            </w:r>
          </w:p>
        </w:tc>
        <w:tc>
          <w:tcPr>
            <w:tcW w:w="2864" w:type="dxa"/>
            <w:vAlign w:val="center"/>
          </w:tcPr>
          <w:p w:rsidR="007E11BC" w:rsidRPr="00BB0BAD" w:rsidRDefault="007E11BC" w:rsidP="000C6182">
            <w:pPr>
              <w:pStyle w:val="ad"/>
              <w:ind w:left="0" w:firstLine="0"/>
              <w:jc w:val="center"/>
              <w:rPr>
                <w:sz w:val="20"/>
                <w:szCs w:val="20"/>
              </w:rPr>
            </w:pPr>
            <w:r w:rsidRPr="00BB0BAD">
              <w:rPr>
                <w:sz w:val="20"/>
                <w:szCs w:val="20"/>
              </w:rPr>
              <w:t>01.01.2012 – 30.06.2012, руб./МВт.ч.</w:t>
            </w:r>
          </w:p>
        </w:tc>
        <w:tc>
          <w:tcPr>
            <w:tcW w:w="1880" w:type="dxa"/>
            <w:vAlign w:val="center"/>
          </w:tcPr>
          <w:p w:rsidR="007E11BC" w:rsidRPr="00BB0BAD" w:rsidRDefault="007E11BC" w:rsidP="000C6182">
            <w:pPr>
              <w:pStyle w:val="ad"/>
              <w:ind w:left="0" w:firstLine="0"/>
              <w:jc w:val="center"/>
              <w:rPr>
                <w:sz w:val="20"/>
                <w:szCs w:val="20"/>
              </w:rPr>
            </w:pPr>
            <w:r w:rsidRPr="00BB0BAD">
              <w:rPr>
                <w:sz w:val="20"/>
                <w:szCs w:val="20"/>
              </w:rPr>
              <w:t>25 410,71</w:t>
            </w:r>
          </w:p>
        </w:tc>
        <w:tc>
          <w:tcPr>
            <w:tcW w:w="1879" w:type="dxa"/>
            <w:vAlign w:val="center"/>
          </w:tcPr>
          <w:p w:rsidR="007E11BC" w:rsidRPr="00BB0BAD" w:rsidRDefault="007E11BC" w:rsidP="000C6182">
            <w:pPr>
              <w:pStyle w:val="ad"/>
              <w:ind w:left="0" w:firstLine="0"/>
              <w:jc w:val="center"/>
              <w:rPr>
                <w:sz w:val="20"/>
                <w:szCs w:val="20"/>
              </w:rPr>
            </w:pPr>
            <w:r w:rsidRPr="00BB0BAD">
              <w:rPr>
                <w:sz w:val="20"/>
                <w:szCs w:val="20"/>
              </w:rPr>
              <w:t>22 441,37</w:t>
            </w:r>
          </w:p>
        </w:tc>
        <w:tc>
          <w:tcPr>
            <w:tcW w:w="2047" w:type="dxa"/>
            <w:vAlign w:val="center"/>
          </w:tcPr>
          <w:p w:rsidR="007E11BC" w:rsidRPr="00BB0BAD" w:rsidRDefault="007E11BC" w:rsidP="000C6182">
            <w:pPr>
              <w:pStyle w:val="ad"/>
              <w:ind w:left="0" w:firstLine="0"/>
              <w:jc w:val="center"/>
              <w:rPr>
                <w:sz w:val="20"/>
                <w:szCs w:val="20"/>
              </w:rPr>
            </w:pPr>
            <w:r w:rsidRPr="00BB0BAD">
              <w:rPr>
                <w:sz w:val="20"/>
                <w:szCs w:val="20"/>
              </w:rPr>
              <w:t>29 165,92</w:t>
            </w:r>
          </w:p>
        </w:tc>
      </w:tr>
      <w:tr w:rsidR="007E11BC" w:rsidRPr="00BB0BAD" w:rsidTr="00BB0BAD">
        <w:tc>
          <w:tcPr>
            <w:tcW w:w="675" w:type="dxa"/>
            <w:vAlign w:val="center"/>
          </w:tcPr>
          <w:p w:rsidR="007E11BC" w:rsidRPr="00BB0BAD" w:rsidRDefault="007E11BC" w:rsidP="000C6182">
            <w:pPr>
              <w:pStyle w:val="ad"/>
              <w:ind w:left="0" w:firstLine="0"/>
              <w:jc w:val="center"/>
              <w:rPr>
                <w:sz w:val="20"/>
                <w:szCs w:val="20"/>
              </w:rPr>
            </w:pPr>
            <w:r w:rsidRPr="00BB0BAD">
              <w:rPr>
                <w:sz w:val="20"/>
                <w:szCs w:val="20"/>
              </w:rPr>
              <w:t>2.2.</w:t>
            </w:r>
          </w:p>
        </w:tc>
        <w:tc>
          <w:tcPr>
            <w:tcW w:w="2864" w:type="dxa"/>
            <w:vAlign w:val="center"/>
          </w:tcPr>
          <w:p w:rsidR="007E11BC" w:rsidRPr="00BB0BAD" w:rsidRDefault="007E11BC" w:rsidP="000C6182">
            <w:pPr>
              <w:pStyle w:val="ad"/>
              <w:ind w:left="0" w:firstLine="0"/>
              <w:jc w:val="center"/>
              <w:rPr>
                <w:sz w:val="20"/>
                <w:szCs w:val="20"/>
              </w:rPr>
            </w:pPr>
            <w:r w:rsidRPr="00BB0BAD">
              <w:rPr>
                <w:sz w:val="20"/>
                <w:szCs w:val="20"/>
              </w:rPr>
              <w:t>01.07.2012 - 31.12.2012, руб./МВт.ч.</w:t>
            </w:r>
          </w:p>
        </w:tc>
        <w:tc>
          <w:tcPr>
            <w:tcW w:w="1880" w:type="dxa"/>
            <w:vAlign w:val="center"/>
          </w:tcPr>
          <w:p w:rsidR="007E11BC" w:rsidRPr="00BB0BAD" w:rsidRDefault="007E11BC" w:rsidP="000C6182">
            <w:pPr>
              <w:pStyle w:val="ad"/>
              <w:ind w:left="0" w:firstLine="0"/>
              <w:jc w:val="center"/>
              <w:rPr>
                <w:sz w:val="20"/>
                <w:szCs w:val="20"/>
              </w:rPr>
            </w:pPr>
            <w:r w:rsidRPr="00BB0BAD">
              <w:rPr>
                <w:sz w:val="20"/>
                <w:szCs w:val="20"/>
              </w:rPr>
              <w:t>28 205,91</w:t>
            </w:r>
          </w:p>
        </w:tc>
        <w:tc>
          <w:tcPr>
            <w:tcW w:w="1879" w:type="dxa"/>
            <w:vAlign w:val="center"/>
          </w:tcPr>
          <w:p w:rsidR="007E11BC" w:rsidRPr="00BB0BAD" w:rsidRDefault="007E11BC" w:rsidP="000C6182">
            <w:pPr>
              <w:pStyle w:val="ad"/>
              <w:ind w:left="0" w:firstLine="0"/>
              <w:jc w:val="center"/>
              <w:rPr>
                <w:sz w:val="20"/>
                <w:szCs w:val="20"/>
              </w:rPr>
            </w:pPr>
            <w:r w:rsidRPr="00BB0BAD">
              <w:rPr>
                <w:sz w:val="20"/>
                <w:szCs w:val="20"/>
              </w:rPr>
              <w:t>24 909,92</w:t>
            </w:r>
          </w:p>
        </w:tc>
        <w:tc>
          <w:tcPr>
            <w:tcW w:w="2047" w:type="dxa"/>
            <w:vAlign w:val="center"/>
          </w:tcPr>
          <w:p w:rsidR="007E11BC" w:rsidRPr="00BB0BAD" w:rsidRDefault="007E11BC" w:rsidP="000C6182">
            <w:pPr>
              <w:pStyle w:val="ad"/>
              <w:ind w:left="0" w:firstLine="0"/>
              <w:jc w:val="center"/>
              <w:rPr>
                <w:sz w:val="20"/>
                <w:szCs w:val="20"/>
              </w:rPr>
            </w:pPr>
            <w:r w:rsidRPr="00BB0BAD">
              <w:rPr>
                <w:sz w:val="20"/>
                <w:szCs w:val="20"/>
              </w:rPr>
              <w:t>32 374,17</w:t>
            </w:r>
          </w:p>
        </w:tc>
      </w:tr>
      <w:tr w:rsidR="007E11BC" w:rsidRPr="00BB0BAD" w:rsidTr="00BB0BAD">
        <w:tc>
          <w:tcPr>
            <w:tcW w:w="675" w:type="dxa"/>
            <w:vAlign w:val="center"/>
          </w:tcPr>
          <w:p w:rsidR="007E11BC" w:rsidRPr="00BB0BAD" w:rsidRDefault="007E11BC" w:rsidP="000C6182">
            <w:pPr>
              <w:pStyle w:val="ad"/>
              <w:ind w:left="0" w:firstLine="0"/>
              <w:jc w:val="center"/>
              <w:rPr>
                <w:sz w:val="20"/>
                <w:szCs w:val="20"/>
              </w:rPr>
            </w:pPr>
            <w:r w:rsidRPr="00BB0BAD">
              <w:rPr>
                <w:sz w:val="20"/>
                <w:szCs w:val="20"/>
              </w:rPr>
              <w:t>2.3.</w:t>
            </w:r>
          </w:p>
        </w:tc>
        <w:tc>
          <w:tcPr>
            <w:tcW w:w="2864" w:type="dxa"/>
            <w:vAlign w:val="center"/>
          </w:tcPr>
          <w:p w:rsidR="007E11BC" w:rsidRPr="00BB0BAD" w:rsidRDefault="007E11BC" w:rsidP="000C6182">
            <w:pPr>
              <w:pStyle w:val="ad"/>
              <w:ind w:left="0" w:firstLine="0"/>
              <w:jc w:val="center"/>
              <w:rPr>
                <w:sz w:val="20"/>
                <w:szCs w:val="20"/>
              </w:rPr>
            </w:pPr>
            <w:r w:rsidRPr="00BB0BAD">
              <w:rPr>
                <w:sz w:val="20"/>
                <w:szCs w:val="20"/>
              </w:rPr>
              <w:t>Рост тарифа</w:t>
            </w:r>
          </w:p>
        </w:tc>
        <w:tc>
          <w:tcPr>
            <w:tcW w:w="1880" w:type="dxa"/>
            <w:vAlign w:val="center"/>
          </w:tcPr>
          <w:p w:rsidR="007E11BC" w:rsidRPr="00BB0BAD" w:rsidRDefault="007E11BC" w:rsidP="000C6182">
            <w:pPr>
              <w:pStyle w:val="ad"/>
              <w:ind w:left="0" w:firstLine="0"/>
              <w:jc w:val="center"/>
              <w:rPr>
                <w:sz w:val="20"/>
                <w:szCs w:val="20"/>
              </w:rPr>
            </w:pPr>
            <w:r w:rsidRPr="00BB0BAD">
              <w:rPr>
                <w:sz w:val="20"/>
                <w:szCs w:val="20"/>
              </w:rPr>
              <w:t>111,0%</w:t>
            </w:r>
          </w:p>
        </w:tc>
        <w:tc>
          <w:tcPr>
            <w:tcW w:w="1879" w:type="dxa"/>
            <w:vAlign w:val="center"/>
          </w:tcPr>
          <w:p w:rsidR="007E11BC" w:rsidRPr="00BB0BAD" w:rsidRDefault="007E11BC" w:rsidP="000C6182">
            <w:pPr>
              <w:pStyle w:val="ad"/>
              <w:ind w:left="0" w:firstLine="0"/>
              <w:jc w:val="center"/>
              <w:rPr>
                <w:sz w:val="20"/>
                <w:szCs w:val="20"/>
              </w:rPr>
            </w:pPr>
            <w:r w:rsidRPr="00BB0BAD">
              <w:rPr>
                <w:sz w:val="20"/>
                <w:szCs w:val="20"/>
              </w:rPr>
              <w:t>111,0%</w:t>
            </w:r>
          </w:p>
        </w:tc>
        <w:tc>
          <w:tcPr>
            <w:tcW w:w="2047" w:type="dxa"/>
            <w:vAlign w:val="center"/>
          </w:tcPr>
          <w:p w:rsidR="007E11BC" w:rsidRPr="00BB0BAD" w:rsidRDefault="007E11BC" w:rsidP="000C6182">
            <w:pPr>
              <w:pStyle w:val="ad"/>
              <w:ind w:left="0" w:firstLine="0"/>
              <w:jc w:val="center"/>
              <w:rPr>
                <w:sz w:val="20"/>
                <w:szCs w:val="20"/>
              </w:rPr>
            </w:pPr>
            <w:r w:rsidRPr="00BB0BAD">
              <w:rPr>
                <w:sz w:val="20"/>
                <w:szCs w:val="20"/>
              </w:rPr>
              <w:t>111,0%</w:t>
            </w:r>
          </w:p>
        </w:tc>
      </w:tr>
      <w:tr w:rsidR="007E11BC" w:rsidRPr="00BB0BAD" w:rsidTr="00BB0BAD">
        <w:tc>
          <w:tcPr>
            <w:tcW w:w="675" w:type="dxa"/>
            <w:vAlign w:val="center"/>
          </w:tcPr>
          <w:p w:rsidR="007E11BC" w:rsidRPr="00BB0BAD" w:rsidRDefault="007E11BC" w:rsidP="000C6182">
            <w:pPr>
              <w:pStyle w:val="ad"/>
              <w:ind w:left="0" w:firstLine="0"/>
              <w:jc w:val="center"/>
              <w:rPr>
                <w:sz w:val="20"/>
                <w:szCs w:val="20"/>
              </w:rPr>
            </w:pPr>
            <w:r w:rsidRPr="00BB0BAD">
              <w:rPr>
                <w:sz w:val="20"/>
                <w:szCs w:val="20"/>
              </w:rPr>
              <w:t>3</w:t>
            </w:r>
          </w:p>
        </w:tc>
        <w:tc>
          <w:tcPr>
            <w:tcW w:w="2864" w:type="dxa"/>
            <w:vAlign w:val="center"/>
          </w:tcPr>
          <w:p w:rsidR="007E11BC" w:rsidRPr="00BB0BAD" w:rsidRDefault="007E11BC" w:rsidP="000C6182">
            <w:pPr>
              <w:pStyle w:val="ad"/>
              <w:ind w:left="0" w:firstLine="0"/>
              <w:jc w:val="center"/>
              <w:rPr>
                <w:sz w:val="20"/>
                <w:szCs w:val="20"/>
              </w:rPr>
            </w:pPr>
            <w:r w:rsidRPr="00BB0BAD">
              <w:rPr>
                <w:sz w:val="20"/>
                <w:szCs w:val="20"/>
              </w:rPr>
              <w:t>2013 год</w:t>
            </w:r>
          </w:p>
        </w:tc>
        <w:tc>
          <w:tcPr>
            <w:tcW w:w="1880" w:type="dxa"/>
            <w:vAlign w:val="center"/>
          </w:tcPr>
          <w:p w:rsidR="007E11BC" w:rsidRPr="00BB0BAD" w:rsidRDefault="007E11BC" w:rsidP="000C6182">
            <w:pPr>
              <w:pStyle w:val="ad"/>
              <w:ind w:left="0" w:firstLine="0"/>
              <w:jc w:val="center"/>
              <w:rPr>
                <w:sz w:val="20"/>
                <w:szCs w:val="20"/>
              </w:rPr>
            </w:pPr>
          </w:p>
        </w:tc>
        <w:tc>
          <w:tcPr>
            <w:tcW w:w="1879" w:type="dxa"/>
            <w:vAlign w:val="center"/>
          </w:tcPr>
          <w:p w:rsidR="007E11BC" w:rsidRPr="00BB0BAD" w:rsidRDefault="007E11BC" w:rsidP="000C6182">
            <w:pPr>
              <w:pStyle w:val="ad"/>
              <w:ind w:left="0" w:firstLine="0"/>
              <w:jc w:val="center"/>
              <w:rPr>
                <w:sz w:val="20"/>
                <w:szCs w:val="20"/>
              </w:rPr>
            </w:pPr>
          </w:p>
        </w:tc>
        <w:tc>
          <w:tcPr>
            <w:tcW w:w="2047" w:type="dxa"/>
            <w:vAlign w:val="center"/>
          </w:tcPr>
          <w:p w:rsidR="007E11BC" w:rsidRPr="00BB0BAD" w:rsidRDefault="007E11BC" w:rsidP="000C6182">
            <w:pPr>
              <w:pStyle w:val="ad"/>
              <w:ind w:left="0" w:firstLine="0"/>
              <w:jc w:val="center"/>
              <w:rPr>
                <w:sz w:val="20"/>
                <w:szCs w:val="20"/>
              </w:rPr>
            </w:pPr>
          </w:p>
        </w:tc>
      </w:tr>
      <w:tr w:rsidR="007E11BC" w:rsidRPr="00BB0BAD" w:rsidTr="00BB0BAD">
        <w:tc>
          <w:tcPr>
            <w:tcW w:w="675" w:type="dxa"/>
            <w:vAlign w:val="center"/>
          </w:tcPr>
          <w:p w:rsidR="007E11BC" w:rsidRPr="00BB0BAD" w:rsidRDefault="007E11BC" w:rsidP="000C6182">
            <w:pPr>
              <w:pStyle w:val="ad"/>
              <w:ind w:left="0" w:firstLine="0"/>
              <w:jc w:val="center"/>
              <w:rPr>
                <w:sz w:val="20"/>
                <w:szCs w:val="20"/>
              </w:rPr>
            </w:pPr>
            <w:r w:rsidRPr="00BB0BAD">
              <w:rPr>
                <w:sz w:val="20"/>
                <w:szCs w:val="20"/>
              </w:rPr>
              <w:t>3.1.</w:t>
            </w:r>
          </w:p>
        </w:tc>
        <w:tc>
          <w:tcPr>
            <w:tcW w:w="2864" w:type="dxa"/>
            <w:vAlign w:val="center"/>
          </w:tcPr>
          <w:p w:rsidR="007E11BC" w:rsidRPr="00BB0BAD" w:rsidRDefault="007E11BC" w:rsidP="000C6182">
            <w:pPr>
              <w:pStyle w:val="ad"/>
              <w:ind w:left="0" w:firstLine="0"/>
              <w:jc w:val="center"/>
              <w:rPr>
                <w:sz w:val="20"/>
                <w:szCs w:val="20"/>
              </w:rPr>
            </w:pPr>
            <w:r w:rsidRPr="00BB0BAD">
              <w:rPr>
                <w:sz w:val="20"/>
                <w:szCs w:val="20"/>
              </w:rPr>
              <w:t>01.01.2013 – 30.06.2013, руб./МВт.ч.</w:t>
            </w:r>
          </w:p>
        </w:tc>
        <w:tc>
          <w:tcPr>
            <w:tcW w:w="1880" w:type="dxa"/>
            <w:vAlign w:val="center"/>
          </w:tcPr>
          <w:p w:rsidR="007E11BC" w:rsidRPr="00BB0BAD" w:rsidRDefault="007E11BC" w:rsidP="000C6182">
            <w:pPr>
              <w:pStyle w:val="ad"/>
              <w:ind w:left="0" w:firstLine="0"/>
              <w:jc w:val="center"/>
              <w:rPr>
                <w:sz w:val="20"/>
                <w:szCs w:val="20"/>
              </w:rPr>
            </w:pPr>
            <w:r w:rsidRPr="00BB0BAD">
              <w:rPr>
                <w:sz w:val="20"/>
                <w:szCs w:val="20"/>
              </w:rPr>
              <w:t>28 205,91</w:t>
            </w:r>
          </w:p>
        </w:tc>
        <w:tc>
          <w:tcPr>
            <w:tcW w:w="1879" w:type="dxa"/>
            <w:vAlign w:val="center"/>
          </w:tcPr>
          <w:p w:rsidR="007E11BC" w:rsidRPr="00BB0BAD" w:rsidRDefault="007E11BC" w:rsidP="000C6182">
            <w:pPr>
              <w:pStyle w:val="ad"/>
              <w:ind w:left="0" w:firstLine="0"/>
              <w:jc w:val="center"/>
              <w:rPr>
                <w:sz w:val="20"/>
                <w:szCs w:val="20"/>
              </w:rPr>
            </w:pPr>
            <w:r w:rsidRPr="00BB0BAD">
              <w:rPr>
                <w:sz w:val="20"/>
                <w:szCs w:val="20"/>
              </w:rPr>
              <w:t>24 909,92</w:t>
            </w:r>
          </w:p>
        </w:tc>
        <w:tc>
          <w:tcPr>
            <w:tcW w:w="2047" w:type="dxa"/>
            <w:vAlign w:val="center"/>
          </w:tcPr>
          <w:p w:rsidR="007E11BC" w:rsidRPr="00BB0BAD" w:rsidRDefault="007E11BC" w:rsidP="000C6182">
            <w:pPr>
              <w:pStyle w:val="ad"/>
              <w:ind w:left="0" w:firstLine="0"/>
              <w:jc w:val="center"/>
              <w:rPr>
                <w:sz w:val="20"/>
                <w:szCs w:val="20"/>
              </w:rPr>
            </w:pPr>
            <w:r w:rsidRPr="00BB0BAD">
              <w:rPr>
                <w:sz w:val="20"/>
                <w:szCs w:val="20"/>
              </w:rPr>
              <w:t>32 374,17</w:t>
            </w:r>
          </w:p>
        </w:tc>
      </w:tr>
      <w:tr w:rsidR="007E11BC" w:rsidRPr="00BB0BAD" w:rsidTr="00BB0BAD">
        <w:tc>
          <w:tcPr>
            <w:tcW w:w="675" w:type="dxa"/>
            <w:vAlign w:val="center"/>
          </w:tcPr>
          <w:p w:rsidR="007E11BC" w:rsidRPr="00BB0BAD" w:rsidRDefault="007E11BC" w:rsidP="000C6182">
            <w:pPr>
              <w:pStyle w:val="ad"/>
              <w:ind w:left="0" w:firstLine="0"/>
              <w:jc w:val="center"/>
              <w:rPr>
                <w:sz w:val="20"/>
                <w:szCs w:val="20"/>
              </w:rPr>
            </w:pPr>
            <w:r w:rsidRPr="00BB0BAD">
              <w:rPr>
                <w:sz w:val="20"/>
                <w:szCs w:val="20"/>
              </w:rPr>
              <w:t>3.2.</w:t>
            </w:r>
          </w:p>
        </w:tc>
        <w:tc>
          <w:tcPr>
            <w:tcW w:w="2864" w:type="dxa"/>
            <w:vAlign w:val="center"/>
          </w:tcPr>
          <w:p w:rsidR="007E11BC" w:rsidRPr="00BB0BAD" w:rsidRDefault="007E11BC" w:rsidP="000C6182">
            <w:pPr>
              <w:pStyle w:val="ad"/>
              <w:ind w:left="0" w:firstLine="0"/>
              <w:jc w:val="center"/>
              <w:rPr>
                <w:sz w:val="20"/>
                <w:szCs w:val="20"/>
              </w:rPr>
            </w:pPr>
            <w:r w:rsidRPr="00BB0BAD">
              <w:rPr>
                <w:sz w:val="20"/>
                <w:szCs w:val="20"/>
              </w:rPr>
              <w:t>01.07.2013 – 31.12.2013, руб./МВт.ч.</w:t>
            </w:r>
          </w:p>
        </w:tc>
        <w:tc>
          <w:tcPr>
            <w:tcW w:w="1880" w:type="dxa"/>
            <w:vAlign w:val="center"/>
          </w:tcPr>
          <w:p w:rsidR="007E11BC" w:rsidRPr="00BB0BAD" w:rsidRDefault="007E11BC" w:rsidP="000C6182">
            <w:pPr>
              <w:pStyle w:val="ad"/>
              <w:ind w:left="0" w:firstLine="0"/>
              <w:jc w:val="center"/>
              <w:rPr>
                <w:sz w:val="20"/>
                <w:szCs w:val="20"/>
              </w:rPr>
            </w:pPr>
            <w:r w:rsidRPr="00BB0BAD">
              <w:rPr>
                <w:sz w:val="20"/>
                <w:szCs w:val="20"/>
              </w:rPr>
              <w:t>34 433,43</w:t>
            </w:r>
          </w:p>
        </w:tc>
        <w:tc>
          <w:tcPr>
            <w:tcW w:w="1879" w:type="dxa"/>
            <w:vAlign w:val="center"/>
          </w:tcPr>
          <w:p w:rsidR="007E11BC" w:rsidRPr="00BB0BAD" w:rsidRDefault="007E11BC" w:rsidP="000C6182">
            <w:pPr>
              <w:pStyle w:val="ad"/>
              <w:ind w:left="0" w:firstLine="0"/>
              <w:jc w:val="center"/>
              <w:rPr>
                <w:sz w:val="20"/>
                <w:szCs w:val="20"/>
              </w:rPr>
            </w:pPr>
            <w:r w:rsidRPr="00BB0BAD">
              <w:rPr>
                <w:sz w:val="20"/>
                <w:szCs w:val="20"/>
              </w:rPr>
              <w:t>27 650,01</w:t>
            </w:r>
          </w:p>
        </w:tc>
        <w:tc>
          <w:tcPr>
            <w:tcW w:w="2047" w:type="dxa"/>
            <w:vAlign w:val="center"/>
          </w:tcPr>
          <w:p w:rsidR="007E11BC" w:rsidRPr="00BB0BAD" w:rsidRDefault="007E11BC" w:rsidP="000C6182">
            <w:pPr>
              <w:pStyle w:val="ad"/>
              <w:ind w:left="0" w:firstLine="0"/>
              <w:jc w:val="center"/>
              <w:rPr>
                <w:sz w:val="20"/>
                <w:szCs w:val="20"/>
              </w:rPr>
            </w:pPr>
            <w:r w:rsidRPr="00BB0BAD">
              <w:rPr>
                <w:sz w:val="20"/>
                <w:szCs w:val="20"/>
              </w:rPr>
              <w:t>42 648,21</w:t>
            </w:r>
          </w:p>
        </w:tc>
      </w:tr>
      <w:tr w:rsidR="007E11BC" w:rsidRPr="00BB0BAD" w:rsidTr="00BB0BAD">
        <w:tc>
          <w:tcPr>
            <w:tcW w:w="675" w:type="dxa"/>
            <w:vAlign w:val="center"/>
          </w:tcPr>
          <w:p w:rsidR="007E11BC" w:rsidRPr="00BB0BAD" w:rsidRDefault="007E11BC" w:rsidP="000C6182">
            <w:pPr>
              <w:pStyle w:val="ad"/>
              <w:ind w:left="0" w:firstLine="0"/>
              <w:jc w:val="center"/>
              <w:rPr>
                <w:sz w:val="20"/>
                <w:szCs w:val="20"/>
              </w:rPr>
            </w:pPr>
            <w:r w:rsidRPr="00BB0BAD">
              <w:rPr>
                <w:sz w:val="20"/>
                <w:szCs w:val="20"/>
              </w:rPr>
              <w:t>3.3.</w:t>
            </w:r>
          </w:p>
        </w:tc>
        <w:tc>
          <w:tcPr>
            <w:tcW w:w="2864" w:type="dxa"/>
            <w:vAlign w:val="center"/>
          </w:tcPr>
          <w:p w:rsidR="007E11BC" w:rsidRPr="00BB0BAD" w:rsidRDefault="007E11BC" w:rsidP="000C6182">
            <w:pPr>
              <w:pStyle w:val="ad"/>
              <w:ind w:left="0" w:firstLine="0"/>
              <w:jc w:val="center"/>
              <w:rPr>
                <w:sz w:val="20"/>
                <w:szCs w:val="20"/>
              </w:rPr>
            </w:pPr>
            <w:r w:rsidRPr="00BB0BAD">
              <w:rPr>
                <w:sz w:val="20"/>
                <w:szCs w:val="20"/>
              </w:rPr>
              <w:t>Рост тарифа</w:t>
            </w:r>
          </w:p>
        </w:tc>
        <w:tc>
          <w:tcPr>
            <w:tcW w:w="1880" w:type="dxa"/>
            <w:vAlign w:val="center"/>
          </w:tcPr>
          <w:p w:rsidR="007E11BC" w:rsidRPr="00BB0BAD" w:rsidRDefault="007E11BC" w:rsidP="000C6182">
            <w:pPr>
              <w:pStyle w:val="ad"/>
              <w:ind w:left="0" w:firstLine="0"/>
              <w:jc w:val="center"/>
              <w:rPr>
                <w:sz w:val="20"/>
                <w:szCs w:val="20"/>
              </w:rPr>
            </w:pPr>
            <w:r w:rsidRPr="00BB0BAD">
              <w:rPr>
                <w:sz w:val="20"/>
                <w:szCs w:val="20"/>
              </w:rPr>
              <w:t>122,1%</w:t>
            </w:r>
          </w:p>
        </w:tc>
        <w:tc>
          <w:tcPr>
            <w:tcW w:w="1879" w:type="dxa"/>
            <w:vAlign w:val="center"/>
          </w:tcPr>
          <w:p w:rsidR="007E11BC" w:rsidRPr="00BB0BAD" w:rsidRDefault="007E11BC" w:rsidP="000C6182">
            <w:pPr>
              <w:pStyle w:val="ad"/>
              <w:ind w:left="0" w:firstLine="0"/>
              <w:jc w:val="center"/>
              <w:rPr>
                <w:sz w:val="20"/>
                <w:szCs w:val="20"/>
              </w:rPr>
            </w:pPr>
            <w:r w:rsidRPr="00BB0BAD">
              <w:rPr>
                <w:sz w:val="20"/>
                <w:szCs w:val="20"/>
              </w:rPr>
              <w:t>111,0%</w:t>
            </w:r>
          </w:p>
        </w:tc>
        <w:tc>
          <w:tcPr>
            <w:tcW w:w="2047" w:type="dxa"/>
            <w:vAlign w:val="center"/>
          </w:tcPr>
          <w:p w:rsidR="007E11BC" w:rsidRPr="00BB0BAD" w:rsidRDefault="007E11BC" w:rsidP="000C6182">
            <w:pPr>
              <w:pStyle w:val="ad"/>
              <w:ind w:left="0" w:firstLine="0"/>
              <w:jc w:val="center"/>
              <w:rPr>
                <w:sz w:val="20"/>
                <w:szCs w:val="20"/>
              </w:rPr>
            </w:pPr>
            <w:r w:rsidRPr="00BB0BAD">
              <w:rPr>
                <w:sz w:val="20"/>
                <w:szCs w:val="20"/>
              </w:rPr>
              <w:t>131,7%</w:t>
            </w:r>
          </w:p>
        </w:tc>
      </w:tr>
      <w:tr w:rsidR="007E11BC" w:rsidRPr="00BB0BAD" w:rsidTr="00BB0BAD">
        <w:tc>
          <w:tcPr>
            <w:tcW w:w="675" w:type="dxa"/>
            <w:vAlign w:val="center"/>
          </w:tcPr>
          <w:p w:rsidR="007E11BC" w:rsidRPr="00BB0BAD" w:rsidRDefault="007E11BC" w:rsidP="000C6182">
            <w:pPr>
              <w:pStyle w:val="ad"/>
              <w:ind w:left="0" w:firstLine="0"/>
              <w:jc w:val="center"/>
              <w:rPr>
                <w:sz w:val="20"/>
                <w:szCs w:val="20"/>
              </w:rPr>
            </w:pPr>
            <w:r w:rsidRPr="00BB0BAD">
              <w:rPr>
                <w:sz w:val="20"/>
                <w:szCs w:val="20"/>
              </w:rPr>
              <w:t>4</w:t>
            </w:r>
          </w:p>
        </w:tc>
        <w:tc>
          <w:tcPr>
            <w:tcW w:w="2864" w:type="dxa"/>
            <w:vAlign w:val="center"/>
          </w:tcPr>
          <w:p w:rsidR="007E11BC" w:rsidRPr="00BB0BAD" w:rsidRDefault="007E11BC" w:rsidP="000C6182">
            <w:pPr>
              <w:pStyle w:val="ad"/>
              <w:ind w:left="0" w:firstLine="0"/>
              <w:jc w:val="center"/>
              <w:rPr>
                <w:sz w:val="20"/>
                <w:szCs w:val="20"/>
              </w:rPr>
            </w:pPr>
            <w:r w:rsidRPr="00BB0BAD">
              <w:rPr>
                <w:sz w:val="20"/>
                <w:szCs w:val="20"/>
              </w:rPr>
              <w:t>2014 год</w:t>
            </w:r>
          </w:p>
        </w:tc>
        <w:tc>
          <w:tcPr>
            <w:tcW w:w="1880" w:type="dxa"/>
            <w:vAlign w:val="center"/>
          </w:tcPr>
          <w:p w:rsidR="007E11BC" w:rsidRPr="00BB0BAD" w:rsidRDefault="007E11BC" w:rsidP="000C6182">
            <w:pPr>
              <w:pStyle w:val="ad"/>
              <w:ind w:left="0" w:firstLine="0"/>
              <w:jc w:val="center"/>
              <w:rPr>
                <w:sz w:val="20"/>
                <w:szCs w:val="20"/>
              </w:rPr>
            </w:pPr>
          </w:p>
        </w:tc>
        <w:tc>
          <w:tcPr>
            <w:tcW w:w="1879" w:type="dxa"/>
            <w:vAlign w:val="center"/>
          </w:tcPr>
          <w:p w:rsidR="007E11BC" w:rsidRPr="00BB0BAD" w:rsidRDefault="007E11BC" w:rsidP="000C6182">
            <w:pPr>
              <w:pStyle w:val="ad"/>
              <w:ind w:left="0" w:firstLine="0"/>
              <w:jc w:val="center"/>
              <w:rPr>
                <w:sz w:val="20"/>
                <w:szCs w:val="20"/>
              </w:rPr>
            </w:pPr>
          </w:p>
        </w:tc>
        <w:tc>
          <w:tcPr>
            <w:tcW w:w="2047" w:type="dxa"/>
            <w:vAlign w:val="center"/>
          </w:tcPr>
          <w:p w:rsidR="007E11BC" w:rsidRPr="00BB0BAD" w:rsidRDefault="007E11BC" w:rsidP="000C6182">
            <w:pPr>
              <w:pStyle w:val="ad"/>
              <w:ind w:left="0" w:firstLine="0"/>
              <w:jc w:val="center"/>
              <w:rPr>
                <w:sz w:val="20"/>
                <w:szCs w:val="20"/>
              </w:rPr>
            </w:pPr>
          </w:p>
        </w:tc>
      </w:tr>
      <w:tr w:rsidR="007E11BC" w:rsidRPr="00BB0BAD" w:rsidTr="00BB0BAD">
        <w:tc>
          <w:tcPr>
            <w:tcW w:w="675" w:type="dxa"/>
            <w:vAlign w:val="center"/>
          </w:tcPr>
          <w:p w:rsidR="007E11BC" w:rsidRPr="00BB0BAD" w:rsidRDefault="007E11BC" w:rsidP="000C6182">
            <w:pPr>
              <w:pStyle w:val="ad"/>
              <w:ind w:left="0" w:firstLine="0"/>
              <w:jc w:val="center"/>
              <w:rPr>
                <w:sz w:val="20"/>
                <w:szCs w:val="20"/>
              </w:rPr>
            </w:pPr>
            <w:r w:rsidRPr="00BB0BAD">
              <w:rPr>
                <w:sz w:val="20"/>
                <w:szCs w:val="20"/>
              </w:rPr>
              <w:t>4.1.</w:t>
            </w:r>
          </w:p>
        </w:tc>
        <w:tc>
          <w:tcPr>
            <w:tcW w:w="2864" w:type="dxa"/>
            <w:vAlign w:val="center"/>
          </w:tcPr>
          <w:p w:rsidR="007E11BC" w:rsidRPr="00BB0BAD" w:rsidRDefault="007E11BC" w:rsidP="000C6182">
            <w:pPr>
              <w:pStyle w:val="ad"/>
              <w:ind w:left="0" w:firstLine="0"/>
              <w:jc w:val="center"/>
              <w:rPr>
                <w:sz w:val="20"/>
                <w:szCs w:val="20"/>
              </w:rPr>
            </w:pPr>
            <w:r w:rsidRPr="00BB0BAD">
              <w:rPr>
                <w:sz w:val="20"/>
                <w:szCs w:val="20"/>
              </w:rPr>
              <w:t>01.01.2014 – 30.06.2014,  руб./МВт.ч.</w:t>
            </w:r>
          </w:p>
        </w:tc>
        <w:tc>
          <w:tcPr>
            <w:tcW w:w="1880" w:type="dxa"/>
            <w:vAlign w:val="center"/>
          </w:tcPr>
          <w:p w:rsidR="007E11BC" w:rsidRPr="00BB0BAD" w:rsidRDefault="007E11BC" w:rsidP="000C6182">
            <w:pPr>
              <w:pStyle w:val="ad"/>
              <w:ind w:left="0" w:firstLine="0"/>
              <w:jc w:val="center"/>
              <w:rPr>
                <w:sz w:val="20"/>
                <w:szCs w:val="20"/>
              </w:rPr>
            </w:pPr>
            <w:r w:rsidRPr="00BB0BAD">
              <w:rPr>
                <w:sz w:val="20"/>
                <w:szCs w:val="20"/>
              </w:rPr>
              <w:t>34 433,43</w:t>
            </w:r>
          </w:p>
        </w:tc>
        <w:tc>
          <w:tcPr>
            <w:tcW w:w="1879" w:type="dxa"/>
            <w:vAlign w:val="center"/>
          </w:tcPr>
          <w:p w:rsidR="007E11BC" w:rsidRPr="00BB0BAD" w:rsidRDefault="007E11BC" w:rsidP="000C6182">
            <w:pPr>
              <w:pStyle w:val="ad"/>
              <w:ind w:left="0" w:firstLine="0"/>
              <w:jc w:val="center"/>
              <w:rPr>
                <w:sz w:val="20"/>
                <w:szCs w:val="20"/>
              </w:rPr>
            </w:pPr>
            <w:r w:rsidRPr="00BB0BAD">
              <w:rPr>
                <w:sz w:val="20"/>
                <w:szCs w:val="20"/>
              </w:rPr>
              <w:t>27 650,01</w:t>
            </w:r>
          </w:p>
        </w:tc>
        <w:tc>
          <w:tcPr>
            <w:tcW w:w="2047" w:type="dxa"/>
            <w:vAlign w:val="center"/>
          </w:tcPr>
          <w:p w:rsidR="007E11BC" w:rsidRPr="00BB0BAD" w:rsidRDefault="007E11BC" w:rsidP="000C6182">
            <w:pPr>
              <w:pStyle w:val="ad"/>
              <w:ind w:left="0" w:firstLine="0"/>
              <w:jc w:val="center"/>
              <w:rPr>
                <w:sz w:val="20"/>
                <w:szCs w:val="20"/>
              </w:rPr>
            </w:pPr>
            <w:r w:rsidRPr="00BB0BAD">
              <w:rPr>
                <w:sz w:val="20"/>
                <w:szCs w:val="20"/>
              </w:rPr>
              <w:t>42 648,21</w:t>
            </w:r>
          </w:p>
        </w:tc>
      </w:tr>
      <w:tr w:rsidR="007E11BC" w:rsidRPr="00BB0BAD" w:rsidTr="00BB0BAD">
        <w:tc>
          <w:tcPr>
            <w:tcW w:w="675" w:type="dxa"/>
            <w:vAlign w:val="center"/>
          </w:tcPr>
          <w:p w:rsidR="007E11BC" w:rsidRPr="00BB0BAD" w:rsidRDefault="007E11BC" w:rsidP="000C6182">
            <w:pPr>
              <w:pStyle w:val="ad"/>
              <w:ind w:left="0" w:firstLine="0"/>
              <w:jc w:val="center"/>
              <w:rPr>
                <w:sz w:val="20"/>
                <w:szCs w:val="20"/>
              </w:rPr>
            </w:pPr>
            <w:r w:rsidRPr="00BB0BAD">
              <w:rPr>
                <w:sz w:val="20"/>
                <w:szCs w:val="20"/>
              </w:rPr>
              <w:t>4.2.</w:t>
            </w:r>
          </w:p>
        </w:tc>
        <w:tc>
          <w:tcPr>
            <w:tcW w:w="2864" w:type="dxa"/>
            <w:vAlign w:val="center"/>
          </w:tcPr>
          <w:p w:rsidR="007E11BC" w:rsidRPr="00BB0BAD" w:rsidRDefault="007E11BC" w:rsidP="000C6182">
            <w:pPr>
              <w:pStyle w:val="ad"/>
              <w:ind w:left="0" w:firstLine="0"/>
              <w:jc w:val="center"/>
              <w:rPr>
                <w:sz w:val="20"/>
                <w:szCs w:val="20"/>
              </w:rPr>
            </w:pPr>
            <w:r w:rsidRPr="00BB0BAD">
              <w:rPr>
                <w:sz w:val="20"/>
                <w:szCs w:val="20"/>
              </w:rPr>
              <w:t>01.07.2014 – 31.12.2014, руб./МВт.ч.</w:t>
            </w:r>
          </w:p>
        </w:tc>
        <w:tc>
          <w:tcPr>
            <w:tcW w:w="1880" w:type="dxa"/>
            <w:vAlign w:val="center"/>
          </w:tcPr>
          <w:p w:rsidR="007E11BC" w:rsidRPr="00BB0BAD" w:rsidRDefault="007E11BC" w:rsidP="000C6182">
            <w:pPr>
              <w:pStyle w:val="ad"/>
              <w:ind w:left="0" w:firstLine="0"/>
              <w:jc w:val="center"/>
              <w:rPr>
                <w:sz w:val="20"/>
                <w:szCs w:val="20"/>
              </w:rPr>
            </w:pPr>
            <w:r w:rsidRPr="00BB0BAD">
              <w:rPr>
                <w:sz w:val="20"/>
                <w:szCs w:val="20"/>
              </w:rPr>
              <w:t>37 165,04</w:t>
            </w:r>
          </w:p>
        </w:tc>
        <w:tc>
          <w:tcPr>
            <w:tcW w:w="1879" w:type="dxa"/>
            <w:vAlign w:val="center"/>
          </w:tcPr>
          <w:p w:rsidR="007E11BC" w:rsidRPr="00BB0BAD" w:rsidRDefault="007E11BC" w:rsidP="000C6182">
            <w:pPr>
              <w:pStyle w:val="ad"/>
              <w:ind w:left="0" w:firstLine="0"/>
              <w:jc w:val="center"/>
              <w:rPr>
                <w:sz w:val="20"/>
                <w:szCs w:val="20"/>
              </w:rPr>
            </w:pPr>
            <w:r w:rsidRPr="00BB0BAD">
              <w:rPr>
                <w:sz w:val="20"/>
                <w:szCs w:val="20"/>
              </w:rPr>
              <w:t>30 777,40</w:t>
            </w:r>
          </w:p>
        </w:tc>
        <w:tc>
          <w:tcPr>
            <w:tcW w:w="2047" w:type="dxa"/>
            <w:vAlign w:val="center"/>
          </w:tcPr>
          <w:p w:rsidR="007E11BC" w:rsidRPr="00BB0BAD" w:rsidRDefault="007E11BC" w:rsidP="000C6182">
            <w:pPr>
              <w:pStyle w:val="ad"/>
              <w:ind w:left="0" w:firstLine="0"/>
              <w:jc w:val="center"/>
              <w:rPr>
                <w:sz w:val="20"/>
                <w:szCs w:val="20"/>
              </w:rPr>
            </w:pPr>
            <w:r w:rsidRPr="00BB0BAD">
              <w:rPr>
                <w:sz w:val="20"/>
                <w:szCs w:val="20"/>
              </w:rPr>
              <w:t>46 054,07</w:t>
            </w:r>
          </w:p>
        </w:tc>
      </w:tr>
      <w:tr w:rsidR="007E11BC" w:rsidRPr="00BB0BAD" w:rsidTr="00BB0BAD">
        <w:tc>
          <w:tcPr>
            <w:tcW w:w="675" w:type="dxa"/>
            <w:vAlign w:val="center"/>
          </w:tcPr>
          <w:p w:rsidR="007E11BC" w:rsidRPr="00BB0BAD" w:rsidRDefault="007E11BC" w:rsidP="000C6182">
            <w:pPr>
              <w:pStyle w:val="ad"/>
              <w:ind w:left="0" w:firstLine="0"/>
              <w:jc w:val="center"/>
              <w:rPr>
                <w:sz w:val="20"/>
                <w:szCs w:val="20"/>
              </w:rPr>
            </w:pPr>
            <w:r w:rsidRPr="00BB0BAD">
              <w:rPr>
                <w:sz w:val="20"/>
                <w:szCs w:val="20"/>
              </w:rPr>
              <w:t>4.3.</w:t>
            </w:r>
          </w:p>
        </w:tc>
        <w:tc>
          <w:tcPr>
            <w:tcW w:w="2864" w:type="dxa"/>
            <w:vAlign w:val="center"/>
          </w:tcPr>
          <w:p w:rsidR="007E11BC" w:rsidRPr="00BB0BAD" w:rsidRDefault="007E11BC" w:rsidP="000C6182">
            <w:pPr>
              <w:pStyle w:val="ad"/>
              <w:ind w:left="0" w:firstLine="0"/>
              <w:jc w:val="center"/>
              <w:rPr>
                <w:sz w:val="20"/>
                <w:szCs w:val="20"/>
              </w:rPr>
            </w:pPr>
            <w:r w:rsidRPr="00BB0BAD">
              <w:rPr>
                <w:sz w:val="20"/>
                <w:szCs w:val="20"/>
              </w:rPr>
              <w:t>Рост тарифа</w:t>
            </w:r>
          </w:p>
        </w:tc>
        <w:tc>
          <w:tcPr>
            <w:tcW w:w="1880" w:type="dxa"/>
            <w:vAlign w:val="center"/>
          </w:tcPr>
          <w:p w:rsidR="007E11BC" w:rsidRPr="00BB0BAD" w:rsidRDefault="007E11BC" w:rsidP="000C6182">
            <w:pPr>
              <w:pStyle w:val="ad"/>
              <w:ind w:left="0" w:firstLine="0"/>
              <w:jc w:val="center"/>
              <w:rPr>
                <w:sz w:val="20"/>
                <w:szCs w:val="20"/>
              </w:rPr>
            </w:pPr>
            <w:r w:rsidRPr="00BB0BAD">
              <w:rPr>
                <w:sz w:val="20"/>
                <w:szCs w:val="20"/>
              </w:rPr>
              <w:t>107,9%</w:t>
            </w:r>
          </w:p>
        </w:tc>
        <w:tc>
          <w:tcPr>
            <w:tcW w:w="1879" w:type="dxa"/>
            <w:vAlign w:val="center"/>
          </w:tcPr>
          <w:p w:rsidR="007E11BC" w:rsidRPr="00BB0BAD" w:rsidRDefault="007E11BC" w:rsidP="000C6182">
            <w:pPr>
              <w:pStyle w:val="ad"/>
              <w:ind w:left="0" w:firstLine="0"/>
              <w:jc w:val="center"/>
              <w:rPr>
                <w:sz w:val="20"/>
                <w:szCs w:val="20"/>
              </w:rPr>
            </w:pPr>
            <w:r w:rsidRPr="00BB0BAD">
              <w:rPr>
                <w:sz w:val="20"/>
                <w:szCs w:val="20"/>
              </w:rPr>
              <w:t>111,3%</w:t>
            </w:r>
          </w:p>
        </w:tc>
        <w:tc>
          <w:tcPr>
            <w:tcW w:w="2047" w:type="dxa"/>
            <w:vAlign w:val="center"/>
          </w:tcPr>
          <w:p w:rsidR="007E11BC" w:rsidRPr="00BB0BAD" w:rsidRDefault="007E11BC" w:rsidP="000C6182">
            <w:pPr>
              <w:pStyle w:val="ad"/>
              <w:ind w:left="0" w:firstLine="0"/>
              <w:jc w:val="center"/>
              <w:rPr>
                <w:sz w:val="20"/>
                <w:szCs w:val="20"/>
              </w:rPr>
            </w:pPr>
            <w:r w:rsidRPr="00BB0BAD">
              <w:rPr>
                <w:sz w:val="20"/>
                <w:szCs w:val="20"/>
              </w:rPr>
              <w:t>108,0%</w:t>
            </w:r>
          </w:p>
        </w:tc>
      </w:tr>
      <w:tr w:rsidR="007E11BC" w:rsidRPr="00BB0BAD" w:rsidTr="00BB0BAD">
        <w:tc>
          <w:tcPr>
            <w:tcW w:w="675" w:type="dxa"/>
            <w:vAlign w:val="center"/>
          </w:tcPr>
          <w:p w:rsidR="007E11BC" w:rsidRPr="00BB0BAD" w:rsidRDefault="007E11BC" w:rsidP="000C6182">
            <w:pPr>
              <w:pStyle w:val="ad"/>
              <w:ind w:left="0" w:firstLine="0"/>
              <w:jc w:val="center"/>
              <w:rPr>
                <w:sz w:val="20"/>
                <w:szCs w:val="20"/>
              </w:rPr>
            </w:pPr>
            <w:r w:rsidRPr="00BB0BAD">
              <w:rPr>
                <w:sz w:val="20"/>
                <w:szCs w:val="20"/>
              </w:rPr>
              <w:t>5</w:t>
            </w:r>
          </w:p>
        </w:tc>
        <w:tc>
          <w:tcPr>
            <w:tcW w:w="2864" w:type="dxa"/>
            <w:vAlign w:val="center"/>
          </w:tcPr>
          <w:p w:rsidR="007E11BC" w:rsidRPr="00BB0BAD" w:rsidRDefault="007E11BC" w:rsidP="000C6182">
            <w:pPr>
              <w:pStyle w:val="ad"/>
              <w:ind w:left="0" w:firstLine="0"/>
              <w:jc w:val="center"/>
              <w:rPr>
                <w:sz w:val="20"/>
                <w:szCs w:val="20"/>
              </w:rPr>
            </w:pPr>
            <w:r w:rsidRPr="00BB0BAD">
              <w:rPr>
                <w:sz w:val="20"/>
                <w:szCs w:val="20"/>
              </w:rPr>
              <w:t>2015 год</w:t>
            </w:r>
          </w:p>
        </w:tc>
        <w:tc>
          <w:tcPr>
            <w:tcW w:w="1880" w:type="dxa"/>
            <w:vAlign w:val="center"/>
          </w:tcPr>
          <w:p w:rsidR="007E11BC" w:rsidRPr="00BB0BAD" w:rsidRDefault="007E11BC" w:rsidP="000C6182">
            <w:pPr>
              <w:pStyle w:val="ad"/>
              <w:ind w:left="0" w:firstLine="0"/>
              <w:jc w:val="center"/>
              <w:rPr>
                <w:b/>
                <w:sz w:val="20"/>
                <w:szCs w:val="20"/>
              </w:rPr>
            </w:pPr>
          </w:p>
        </w:tc>
        <w:tc>
          <w:tcPr>
            <w:tcW w:w="1879" w:type="dxa"/>
            <w:vAlign w:val="center"/>
          </w:tcPr>
          <w:p w:rsidR="007E11BC" w:rsidRPr="00BB0BAD" w:rsidRDefault="007E11BC" w:rsidP="000C6182">
            <w:pPr>
              <w:pStyle w:val="ad"/>
              <w:ind w:left="0" w:firstLine="0"/>
              <w:jc w:val="center"/>
              <w:rPr>
                <w:b/>
                <w:sz w:val="20"/>
                <w:szCs w:val="20"/>
              </w:rPr>
            </w:pPr>
          </w:p>
        </w:tc>
        <w:tc>
          <w:tcPr>
            <w:tcW w:w="2047" w:type="dxa"/>
            <w:vAlign w:val="center"/>
          </w:tcPr>
          <w:p w:rsidR="007E11BC" w:rsidRPr="00BB0BAD" w:rsidRDefault="007E11BC" w:rsidP="000C6182">
            <w:pPr>
              <w:pStyle w:val="ad"/>
              <w:ind w:left="0" w:firstLine="0"/>
              <w:jc w:val="center"/>
              <w:rPr>
                <w:b/>
                <w:sz w:val="20"/>
                <w:szCs w:val="20"/>
              </w:rPr>
            </w:pPr>
          </w:p>
        </w:tc>
      </w:tr>
      <w:tr w:rsidR="007E11BC" w:rsidRPr="00BB0BAD" w:rsidTr="00BB0BAD">
        <w:tc>
          <w:tcPr>
            <w:tcW w:w="675" w:type="dxa"/>
            <w:vAlign w:val="center"/>
          </w:tcPr>
          <w:p w:rsidR="007E11BC" w:rsidRPr="00BB0BAD" w:rsidRDefault="007E11BC" w:rsidP="000C6182">
            <w:pPr>
              <w:pStyle w:val="ad"/>
              <w:ind w:left="0" w:firstLine="0"/>
              <w:jc w:val="center"/>
              <w:rPr>
                <w:sz w:val="20"/>
                <w:szCs w:val="20"/>
              </w:rPr>
            </w:pPr>
            <w:r w:rsidRPr="00BB0BAD">
              <w:rPr>
                <w:sz w:val="20"/>
                <w:szCs w:val="20"/>
              </w:rPr>
              <w:t>5.1.</w:t>
            </w:r>
          </w:p>
        </w:tc>
        <w:tc>
          <w:tcPr>
            <w:tcW w:w="2864" w:type="dxa"/>
            <w:vAlign w:val="center"/>
          </w:tcPr>
          <w:p w:rsidR="007E11BC" w:rsidRPr="00BB0BAD" w:rsidRDefault="007E11BC" w:rsidP="000C6182">
            <w:pPr>
              <w:pStyle w:val="ad"/>
              <w:ind w:left="0" w:firstLine="0"/>
              <w:jc w:val="center"/>
              <w:rPr>
                <w:sz w:val="20"/>
                <w:szCs w:val="20"/>
              </w:rPr>
            </w:pPr>
            <w:r w:rsidRPr="00BB0BAD">
              <w:rPr>
                <w:sz w:val="20"/>
                <w:szCs w:val="20"/>
              </w:rPr>
              <w:t>01.01.2015 – 30.06.2015, руб./кВт.ч.</w:t>
            </w:r>
          </w:p>
        </w:tc>
        <w:tc>
          <w:tcPr>
            <w:tcW w:w="1880" w:type="dxa"/>
            <w:vAlign w:val="center"/>
          </w:tcPr>
          <w:p w:rsidR="007E11BC" w:rsidRPr="00BB0BAD" w:rsidRDefault="007E11BC" w:rsidP="000C6182">
            <w:pPr>
              <w:pStyle w:val="ad"/>
              <w:ind w:left="0" w:firstLine="0"/>
              <w:jc w:val="center"/>
              <w:rPr>
                <w:sz w:val="20"/>
                <w:szCs w:val="20"/>
              </w:rPr>
            </w:pPr>
            <w:r w:rsidRPr="00BB0BAD">
              <w:rPr>
                <w:sz w:val="20"/>
                <w:szCs w:val="20"/>
              </w:rPr>
              <w:t>37,17</w:t>
            </w:r>
          </w:p>
        </w:tc>
        <w:tc>
          <w:tcPr>
            <w:tcW w:w="1879" w:type="dxa"/>
            <w:vAlign w:val="center"/>
          </w:tcPr>
          <w:p w:rsidR="007E11BC" w:rsidRPr="00BB0BAD" w:rsidRDefault="007E11BC" w:rsidP="000C6182">
            <w:pPr>
              <w:pStyle w:val="ad"/>
              <w:ind w:left="0" w:firstLine="0"/>
              <w:jc w:val="center"/>
              <w:rPr>
                <w:sz w:val="20"/>
                <w:szCs w:val="20"/>
              </w:rPr>
            </w:pPr>
            <w:r w:rsidRPr="00BB0BAD">
              <w:rPr>
                <w:sz w:val="20"/>
                <w:szCs w:val="20"/>
              </w:rPr>
              <w:t>30,77</w:t>
            </w:r>
          </w:p>
        </w:tc>
        <w:tc>
          <w:tcPr>
            <w:tcW w:w="2047" w:type="dxa"/>
            <w:vAlign w:val="center"/>
          </w:tcPr>
          <w:p w:rsidR="007E11BC" w:rsidRPr="00BB0BAD" w:rsidRDefault="007E11BC" w:rsidP="000C6182">
            <w:pPr>
              <w:pStyle w:val="ad"/>
              <w:ind w:left="0" w:firstLine="0"/>
              <w:jc w:val="center"/>
              <w:rPr>
                <w:sz w:val="20"/>
                <w:szCs w:val="20"/>
              </w:rPr>
            </w:pPr>
            <w:r w:rsidRPr="00BB0BAD">
              <w:rPr>
                <w:sz w:val="20"/>
                <w:szCs w:val="20"/>
              </w:rPr>
              <w:t>46,06</w:t>
            </w:r>
          </w:p>
        </w:tc>
      </w:tr>
      <w:tr w:rsidR="007E11BC" w:rsidRPr="00BB0BAD" w:rsidTr="00BB0BAD">
        <w:tc>
          <w:tcPr>
            <w:tcW w:w="675" w:type="dxa"/>
            <w:vAlign w:val="center"/>
          </w:tcPr>
          <w:p w:rsidR="007E11BC" w:rsidRPr="00BB0BAD" w:rsidRDefault="007E11BC" w:rsidP="000C6182">
            <w:pPr>
              <w:pStyle w:val="ad"/>
              <w:ind w:left="0" w:firstLine="0"/>
              <w:jc w:val="center"/>
              <w:rPr>
                <w:sz w:val="20"/>
                <w:szCs w:val="20"/>
              </w:rPr>
            </w:pPr>
            <w:r w:rsidRPr="00BB0BAD">
              <w:rPr>
                <w:sz w:val="20"/>
                <w:szCs w:val="20"/>
              </w:rPr>
              <w:t>5.2.</w:t>
            </w:r>
          </w:p>
        </w:tc>
        <w:tc>
          <w:tcPr>
            <w:tcW w:w="2864" w:type="dxa"/>
            <w:vAlign w:val="center"/>
          </w:tcPr>
          <w:p w:rsidR="007E11BC" w:rsidRPr="00BB0BAD" w:rsidRDefault="007E11BC" w:rsidP="000C6182">
            <w:pPr>
              <w:pStyle w:val="ad"/>
              <w:ind w:left="0" w:firstLine="0"/>
              <w:jc w:val="center"/>
              <w:rPr>
                <w:sz w:val="20"/>
                <w:szCs w:val="20"/>
              </w:rPr>
            </w:pPr>
            <w:r w:rsidRPr="00BB0BAD">
              <w:rPr>
                <w:sz w:val="20"/>
                <w:szCs w:val="20"/>
              </w:rPr>
              <w:t>01.07.2015 -31.12.2015, руб./кВт.ч.</w:t>
            </w:r>
          </w:p>
        </w:tc>
        <w:tc>
          <w:tcPr>
            <w:tcW w:w="1880" w:type="dxa"/>
            <w:vAlign w:val="center"/>
          </w:tcPr>
          <w:p w:rsidR="007E11BC" w:rsidRPr="00BB0BAD" w:rsidRDefault="007E11BC" w:rsidP="000C6182">
            <w:pPr>
              <w:pStyle w:val="ad"/>
              <w:ind w:left="0" w:firstLine="0"/>
              <w:jc w:val="center"/>
              <w:rPr>
                <w:sz w:val="20"/>
                <w:szCs w:val="20"/>
              </w:rPr>
            </w:pPr>
            <w:r w:rsidRPr="00BB0BAD">
              <w:rPr>
                <w:sz w:val="20"/>
                <w:szCs w:val="20"/>
              </w:rPr>
              <w:t>40,14</w:t>
            </w:r>
          </w:p>
        </w:tc>
        <w:tc>
          <w:tcPr>
            <w:tcW w:w="1879" w:type="dxa"/>
            <w:vAlign w:val="center"/>
          </w:tcPr>
          <w:p w:rsidR="007E11BC" w:rsidRPr="00BB0BAD" w:rsidRDefault="007E11BC" w:rsidP="000C6182">
            <w:pPr>
              <w:pStyle w:val="ad"/>
              <w:ind w:left="0" w:firstLine="0"/>
              <w:jc w:val="center"/>
              <w:rPr>
                <w:sz w:val="20"/>
                <w:szCs w:val="20"/>
              </w:rPr>
            </w:pPr>
            <w:r w:rsidRPr="00BB0BAD">
              <w:rPr>
                <w:sz w:val="20"/>
                <w:szCs w:val="20"/>
              </w:rPr>
              <w:t>34,29</w:t>
            </w:r>
          </w:p>
        </w:tc>
        <w:tc>
          <w:tcPr>
            <w:tcW w:w="2047" w:type="dxa"/>
            <w:vAlign w:val="center"/>
          </w:tcPr>
          <w:p w:rsidR="007E11BC" w:rsidRPr="00BB0BAD" w:rsidRDefault="007E11BC" w:rsidP="000C6182">
            <w:pPr>
              <w:pStyle w:val="ad"/>
              <w:ind w:left="0" w:firstLine="0"/>
              <w:jc w:val="center"/>
              <w:rPr>
                <w:sz w:val="20"/>
                <w:szCs w:val="20"/>
              </w:rPr>
            </w:pPr>
            <w:r w:rsidRPr="00BB0BAD">
              <w:rPr>
                <w:sz w:val="20"/>
                <w:szCs w:val="20"/>
              </w:rPr>
              <w:t>49,74</w:t>
            </w:r>
          </w:p>
        </w:tc>
      </w:tr>
      <w:tr w:rsidR="007E11BC" w:rsidRPr="00BB0BAD" w:rsidTr="00BB0BAD">
        <w:tc>
          <w:tcPr>
            <w:tcW w:w="675" w:type="dxa"/>
            <w:vAlign w:val="center"/>
          </w:tcPr>
          <w:p w:rsidR="007E11BC" w:rsidRPr="00BB0BAD" w:rsidRDefault="007E11BC" w:rsidP="000C6182">
            <w:pPr>
              <w:pStyle w:val="ad"/>
              <w:ind w:left="0" w:firstLine="0"/>
              <w:jc w:val="center"/>
              <w:rPr>
                <w:sz w:val="20"/>
                <w:szCs w:val="20"/>
              </w:rPr>
            </w:pPr>
            <w:r w:rsidRPr="00BB0BAD">
              <w:rPr>
                <w:sz w:val="20"/>
                <w:szCs w:val="20"/>
              </w:rPr>
              <w:t>5.3.</w:t>
            </w:r>
          </w:p>
        </w:tc>
        <w:tc>
          <w:tcPr>
            <w:tcW w:w="2864" w:type="dxa"/>
            <w:vAlign w:val="center"/>
          </w:tcPr>
          <w:p w:rsidR="007E11BC" w:rsidRPr="00BB0BAD" w:rsidRDefault="007E11BC" w:rsidP="000C6182">
            <w:pPr>
              <w:pStyle w:val="ad"/>
              <w:ind w:left="0" w:firstLine="0"/>
              <w:jc w:val="center"/>
              <w:rPr>
                <w:sz w:val="20"/>
                <w:szCs w:val="20"/>
              </w:rPr>
            </w:pPr>
            <w:r w:rsidRPr="00BB0BAD">
              <w:rPr>
                <w:sz w:val="20"/>
                <w:szCs w:val="20"/>
              </w:rPr>
              <w:t>Рост тарифа</w:t>
            </w:r>
          </w:p>
        </w:tc>
        <w:tc>
          <w:tcPr>
            <w:tcW w:w="1880" w:type="dxa"/>
            <w:vAlign w:val="center"/>
          </w:tcPr>
          <w:p w:rsidR="007E11BC" w:rsidRPr="00BB0BAD" w:rsidRDefault="007E11BC" w:rsidP="000C6182">
            <w:pPr>
              <w:pStyle w:val="ad"/>
              <w:ind w:left="0" w:firstLine="0"/>
              <w:jc w:val="center"/>
              <w:rPr>
                <w:sz w:val="20"/>
                <w:szCs w:val="20"/>
              </w:rPr>
            </w:pPr>
            <w:r w:rsidRPr="00BB0BAD">
              <w:rPr>
                <w:sz w:val="20"/>
                <w:szCs w:val="20"/>
              </w:rPr>
              <w:t>108,0%</w:t>
            </w:r>
          </w:p>
        </w:tc>
        <w:tc>
          <w:tcPr>
            <w:tcW w:w="1879" w:type="dxa"/>
            <w:vAlign w:val="center"/>
          </w:tcPr>
          <w:p w:rsidR="007E11BC" w:rsidRPr="00BB0BAD" w:rsidRDefault="007E11BC" w:rsidP="000C6182">
            <w:pPr>
              <w:pStyle w:val="ad"/>
              <w:ind w:left="0" w:firstLine="0"/>
              <w:jc w:val="center"/>
              <w:rPr>
                <w:sz w:val="20"/>
                <w:szCs w:val="20"/>
              </w:rPr>
            </w:pPr>
            <w:r w:rsidRPr="00BB0BAD">
              <w:rPr>
                <w:sz w:val="20"/>
                <w:szCs w:val="20"/>
              </w:rPr>
              <w:t>111,4</w:t>
            </w:r>
          </w:p>
        </w:tc>
        <w:tc>
          <w:tcPr>
            <w:tcW w:w="2047" w:type="dxa"/>
            <w:vAlign w:val="center"/>
          </w:tcPr>
          <w:p w:rsidR="007E11BC" w:rsidRPr="00BB0BAD" w:rsidRDefault="007E11BC" w:rsidP="000C6182">
            <w:pPr>
              <w:pStyle w:val="ad"/>
              <w:ind w:left="0" w:firstLine="0"/>
              <w:jc w:val="center"/>
              <w:rPr>
                <w:sz w:val="20"/>
                <w:szCs w:val="20"/>
              </w:rPr>
            </w:pPr>
            <w:r w:rsidRPr="00BB0BAD">
              <w:rPr>
                <w:sz w:val="20"/>
                <w:szCs w:val="20"/>
              </w:rPr>
              <w:t>108,0%</w:t>
            </w:r>
          </w:p>
        </w:tc>
      </w:tr>
      <w:tr w:rsidR="007E11BC" w:rsidRPr="00BB0BAD" w:rsidTr="00BB0BAD">
        <w:tc>
          <w:tcPr>
            <w:tcW w:w="675" w:type="dxa"/>
            <w:vAlign w:val="center"/>
          </w:tcPr>
          <w:p w:rsidR="007E11BC" w:rsidRPr="00BB0BAD" w:rsidRDefault="007E11BC" w:rsidP="000C6182">
            <w:pPr>
              <w:pStyle w:val="ad"/>
              <w:ind w:left="0" w:firstLine="0"/>
              <w:jc w:val="center"/>
              <w:rPr>
                <w:b/>
                <w:sz w:val="20"/>
                <w:szCs w:val="20"/>
              </w:rPr>
            </w:pPr>
            <w:r w:rsidRPr="00BB0BAD">
              <w:rPr>
                <w:b/>
                <w:sz w:val="20"/>
                <w:szCs w:val="20"/>
              </w:rPr>
              <w:t>6</w:t>
            </w:r>
          </w:p>
        </w:tc>
        <w:tc>
          <w:tcPr>
            <w:tcW w:w="2864" w:type="dxa"/>
            <w:vAlign w:val="center"/>
          </w:tcPr>
          <w:p w:rsidR="007E11BC" w:rsidRPr="00BB0BAD" w:rsidRDefault="007E11BC" w:rsidP="000C6182">
            <w:pPr>
              <w:pStyle w:val="ad"/>
              <w:ind w:left="0" w:firstLine="0"/>
              <w:jc w:val="center"/>
              <w:rPr>
                <w:b/>
                <w:sz w:val="20"/>
                <w:szCs w:val="20"/>
              </w:rPr>
            </w:pPr>
            <w:r w:rsidRPr="00BB0BAD">
              <w:rPr>
                <w:b/>
                <w:sz w:val="20"/>
                <w:szCs w:val="20"/>
              </w:rPr>
              <w:t>Рост тарифа (2015год/2011год)</w:t>
            </w:r>
          </w:p>
        </w:tc>
        <w:tc>
          <w:tcPr>
            <w:tcW w:w="1880" w:type="dxa"/>
            <w:vAlign w:val="center"/>
          </w:tcPr>
          <w:p w:rsidR="007E11BC" w:rsidRPr="00BB0BAD" w:rsidRDefault="007E11BC" w:rsidP="000C6182">
            <w:pPr>
              <w:pStyle w:val="ad"/>
              <w:ind w:left="0" w:firstLine="0"/>
              <w:jc w:val="center"/>
              <w:rPr>
                <w:b/>
                <w:sz w:val="20"/>
                <w:szCs w:val="20"/>
              </w:rPr>
            </w:pPr>
            <w:r w:rsidRPr="00BB0BAD">
              <w:rPr>
                <w:b/>
                <w:sz w:val="20"/>
                <w:szCs w:val="20"/>
              </w:rPr>
              <w:t>158,0%</w:t>
            </w:r>
          </w:p>
        </w:tc>
        <w:tc>
          <w:tcPr>
            <w:tcW w:w="1879" w:type="dxa"/>
            <w:vAlign w:val="center"/>
          </w:tcPr>
          <w:p w:rsidR="007E11BC" w:rsidRPr="00BB0BAD" w:rsidRDefault="007E11BC" w:rsidP="000C6182">
            <w:pPr>
              <w:pStyle w:val="ad"/>
              <w:ind w:left="0" w:firstLine="0"/>
              <w:jc w:val="center"/>
              <w:rPr>
                <w:b/>
                <w:sz w:val="20"/>
                <w:szCs w:val="20"/>
              </w:rPr>
            </w:pPr>
            <w:r w:rsidRPr="00BB0BAD">
              <w:rPr>
                <w:b/>
                <w:sz w:val="20"/>
                <w:szCs w:val="20"/>
              </w:rPr>
              <w:t>152,8%</w:t>
            </w:r>
          </w:p>
        </w:tc>
        <w:tc>
          <w:tcPr>
            <w:tcW w:w="2047" w:type="dxa"/>
            <w:vAlign w:val="center"/>
          </w:tcPr>
          <w:p w:rsidR="007E11BC" w:rsidRPr="00BB0BAD" w:rsidRDefault="007E11BC" w:rsidP="000C6182">
            <w:pPr>
              <w:pStyle w:val="ad"/>
              <w:ind w:left="0" w:firstLine="0"/>
              <w:jc w:val="center"/>
              <w:rPr>
                <w:b/>
                <w:sz w:val="20"/>
                <w:szCs w:val="20"/>
              </w:rPr>
            </w:pPr>
            <w:r w:rsidRPr="00BB0BAD">
              <w:rPr>
                <w:b/>
                <w:sz w:val="20"/>
                <w:szCs w:val="20"/>
              </w:rPr>
              <w:t>170,5%</w:t>
            </w:r>
          </w:p>
        </w:tc>
      </w:tr>
    </w:tbl>
    <w:p w:rsidR="000C6182" w:rsidRDefault="000C6182" w:rsidP="007E11BC">
      <w:pPr>
        <w:pStyle w:val="ad"/>
        <w:ind w:left="0" w:right="-1" w:firstLine="720"/>
        <w:jc w:val="both"/>
        <w:rPr>
          <w:sz w:val="28"/>
        </w:rPr>
      </w:pPr>
    </w:p>
    <w:p w:rsidR="007E11BC" w:rsidRDefault="007E11BC" w:rsidP="007E11BC">
      <w:pPr>
        <w:pStyle w:val="ad"/>
        <w:ind w:left="0" w:right="-1" w:firstLine="720"/>
        <w:jc w:val="both"/>
        <w:rPr>
          <w:sz w:val="28"/>
        </w:rPr>
      </w:pPr>
      <w:r w:rsidRPr="00BB0BAD">
        <w:rPr>
          <w:sz w:val="28"/>
        </w:rPr>
        <w:t>В рамках реализации Подпрограммы в 2014 -2015 годах произведена замена ртутных светильников, используемых МУП “Хатанга-</w:t>
      </w:r>
      <w:r w:rsidR="000C6182" w:rsidRPr="00BB0BAD">
        <w:rPr>
          <w:sz w:val="28"/>
        </w:rPr>
        <w:t>Энергия” сельского</w:t>
      </w:r>
      <w:r w:rsidRPr="00BB0BAD">
        <w:rPr>
          <w:sz w:val="28"/>
        </w:rPr>
        <w:t xml:space="preserve"> поселения Хатанга и ОАО «Полярная </w:t>
      </w:r>
      <w:r w:rsidR="000C6182" w:rsidRPr="00BB0BAD">
        <w:rPr>
          <w:sz w:val="28"/>
        </w:rPr>
        <w:t>ГРЭ» на</w:t>
      </w:r>
      <w:r w:rsidRPr="00BB0BAD">
        <w:rPr>
          <w:sz w:val="28"/>
        </w:rPr>
        <w:t xml:space="preserve"> энергоэффективные светодиодные светильники, аналогичные </w:t>
      </w:r>
      <w:r w:rsidR="000C6182" w:rsidRPr="00BB0BAD">
        <w:rPr>
          <w:sz w:val="28"/>
        </w:rPr>
        <w:t>первым по</w:t>
      </w:r>
      <w:r w:rsidRPr="00BB0BAD">
        <w:rPr>
          <w:sz w:val="28"/>
        </w:rPr>
        <w:t xml:space="preserve"> уровню освещенности в том числе:</w:t>
      </w:r>
    </w:p>
    <w:p w:rsidR="000C6182" w:rsidRPr="00BB0BAD" w:rsidRDefault="000C6182" w:rsidP="007E11BC">
      <w:pPr>
        <w:pStyle w:val="ad"/>
        <w:ind w:left="0" w:right="-1" w:firstLine="720"/>
        <w:jc w:val="both"/>
        <w:rPr>
          <w:sz w:val="28"/>
        </w:rPr>
      </w:pPr>
    </w:p>
    <w:tbl>
      <w:tblPr>
        <w:tblStyle w:val="a9"/>
        <w:tblW w:w="9351" w:type="dxa"/>
        <w:tblLayout w:type="fixed"/>
        <w:tblLook w:val="04A0" w:firstRow="1" w:lastRow="0" w:firstColumn="1" w:lastColumn="0" w:noHBand="0" w:noVBand="1"/>
      </w:tblPr>
      <w:tblGrid>
        <w:gridCol w:w="530"/>
        <w:gridCol w:w="2867"/>
        <w:gridCol w:w="1560"/>
        <w:gridCol w:w="1559"/>
        <w:gridCol w:w="1701"/>
        <w:gridCol w:w="1134"/>
      </w:tblGrid>
      <w:tr w:rsidR="007E11BC" w:rsidRPr="00791F7C" w:rsidTr="007E11BC">
        <w:tc>
          <w:tcPr>
            <w:tcW w:w="530" w:type="dxa"/>
            <w:vAlign w:val="center"/>
          </w:tcPr>
          <w:p w:rsidR="007E11BC" w:rsidRPr="00791F7C" w:rsidRDefault="007E11BC" w:rsidP="000C6182">
            <w:pPr>
              <w:pStyle w:val="ad"/>
              <w:ind w:left="0" w:firstLine="0"/>
              <w:jc w:val="center"/>
              <w:rPr>
                <w:sz w:val="20"/>
                <w:szCs w:val="20"/>
              </w:rPr>
            </w:pPr>
            <w:r w:rsidRPr="00791F7C">
              <w:rPr>
                <w:sz w:val="20"/>
                <w:szCs w:val="20"/>
              </w:rPr>
              <w:lastRenderedPageBreak/>
              <w:t>№</w:t>
            </w:r>
          </w:p>
          <w:p w:rsidR="007E11BC" w:rsidRPr="00791F7C" w:rsidRDefault="007E11BC" w:rsidP="000C6182">
            <w:pPr>
              <w:pStyle w:val="ad"/>
              <w:ind w:left="0" w:firstLine="0"/>
              <w:jc w:val="center"/>
              <w:rPr>
                <w:sz w:val="20"/>
                <w:szCs w:val="20"/>
              </w:rPr>
            </w:pPr>
            <w:r w:rsidRPr="00791F7C">
              <w:rPr>
                <w:sz w:val="20"/>
                <w:szCs w:val="20"/>
              </w:rPr>
              <w:t>п/п</w:t>
            </w:r>
          </w:p>
        </w:tc>
        <w:tc>
          <w:tcPr>
            <w:tcW w:w="2867" w:type="dxa"/>
            <w:vAlign w:val="center"/>
          </w:tcPr>
          <w:p w:rsidR="007E11BC" w:rsidRPr="00791F7C" w:rsidRDefault="007E11BC" w:rsidP="000C6182">
            <w:pPr>
              <w:pStyle w:val="ad"/>
              <w:ind w:left="0" w:firstLine="0"/>
              <w:jc w:val="center"/>
              <w:rPr>
                <w:sz w:val="20"/>
                <w:szCs w:val="20"/>
              </w:rPr>
            </w:pPr>
            <w:r w:rsidRPr="00791F7C">
              <w:rPr>
                <w:sz w:val="20"/>
                <w:szCs w:val="20"/>
              </w:rPr>
              <w:t>Наименование предприятия</w:t>
            </w:r>
          </w:p>
        </w:tc>
        <w:tc>
          <w:tcPr>
            <w:tcW w:w="1560" w:type="dxa"/>
            <w:vAlign w:val="center"/>
          </w:tcPr>
          <w:p w:rsidR="007E11BC" w:rsidRPr="00791F7C" w:rsidRDefault="007E11BC" w:rsidP="000C6182">
            <w:pPr>
              <w:pStyle w:val="ad"/>
              <w:ind w:left="0" w:firstLine="0"/>
              <w:jc w:val="center"/>
              <w:rPr>
                <w:sz w:val="20"/>
                <w:szCs w:val="20"/>
              </w:rPr>
            </w:pPr>
            <w:r w:rsidRPr="00791F7C">
              <w:rPr>
                <w:sz w:val="20"/>
                <w:szCs w:val="20"/>
                <w:lang w:val="en-US"/>
              </w:rPr>
              <w:t>L</w:t>
            </w:r>
            <w:r w:rsidRPr="00791F7C">
              <w:rPr>
                <w:sz w:val="20"/>
                <w:szCs w:val="20"/>
              </w:rPr>
              <w:t xml:space="preserve"> </w:t>
            </w:r>
            <w:r w:rsidRPr="00791F7C">
              <w:rPr>
                <w:sz w:val="20"/>
                <w:szCs w:val="20"/>
                <w:lang w:val="en-US"/>
              </w:rPr>
              <w:t>street</w:t>
            </w:r>
            <w:r w:rsidRPr="00791F7C">
              <w:rPr>
                <w:sz w:val="20"/>
                <w:szCs w:val="20"/>
              </w:rPr>
              <w:t xml:space="preserve"> 48</w:t>
            </w:r>
            <w:r w:rsidRPr="00791F7C">
              <w:rPr>
                <w:sz w:val="20"/>
                <w:szCs w:val="20"/>
                <w:lang w:val="en-US"/>
              </w:rPr>
              <w:t>XP</w:t>
            </w:r>
            <w:r w:rsidRPr="00791F7C">
              <w:rPr>
                <w:sz w:val="20"/>
                <w:szCs w:val="20"/>
              </w:rPr>
              <w:t xml:space="preserve"> </w:t>
            </w:r>
            <w:r w:rsidRPr="00791F7C">
              <w:rPr>
                <w:sz w:val="20"/>
                <w:szCs w:val="20"/>
                <w:lang w:val="en-US"/>
              </w:rPr>
              <w:t>G</w:t>
            </w:r>
          </w:p>
        </w:tc>
        <w:tc>
          <w:tcPr>
            <w:tcW w:w="1559" w:type="dxa"/>
            <w:vAlign w:val="center"/>
          </w:tcPr>
          <w:p w:rsidR="007E11BC" w:rsidRPr="00791F7C" w:rsidRDefault="007E11BC" w:rsidP="000C6182">
            <w:pPr>
              <w:pStyle w:val="ad"/>
              <w:ind w:left="0" w:firstLine="0"/>
              <w:jc w:val="center"/>
              <w:rPr>
                <w:sz w:val="20"/>
                <w:szCs w:val="20"/>
              </w:rPr>
            </w:pPr>
            <w:r w:rsidRPr="00791F7C">
              <w:rPr>
                <w:sz w:val="20"/>
                <w:szCs w:val="20"/>
              </w:rPr>
              <w:t>Superstreet 150</w:t>
            </w:r>
          </w:p>
        </w:tc>
        <w:tc>
          <w:tcPr>
            <w:tcW w:w="1701" w:type="dxa"/>
            <w:vAlign w:val="center"/>
          </w:tcPr>
          <w:p w:rsidR="007E11BC" w:rsidRPr="00791F7C" w:rsidRDefault="007E11BC" w:rsidP="000C6182">
            <w:pPr>
              <w:pStyle w:val="ad"/>
              <w:ind w:left="0" w:firstLine="0"/>
              <w:jc w:val="center"/>
              <w:rPr>
                <w:sz w:val="20"/>
                <w:szCs w:val="20"/>
              </w:rPr>
            </w:pPr>
            <w:r w:rsidRPr="00791F7C">
              <w:rPr>
                <w:sz w:val="20"/>
                <w:szCs w:val="20"/>
              </w:rPr>
              <w:t>Superstreet 340</w:t>
            </w:r>
          </w:p>
        </w:tc>
        <w:tc>
          <w:tcPr>
            <w:tcW w:w="1134" w:type="dxa"/>
            <w:vAlign w:val="center"/>
          </w:tcPr>
          <w:p w:rsidR="007E11BC" w:rsidRPr="00791F7C" w:rsidRDefault="007E11BC" w:rsidP="000C6182">
            <w:pPr>
              <w:pStyle w:val="ad"/>
              <w:ind w:left="0" w:firstLine="0"/>
              <w:jc w:val="center"/>
              <w:rPr>
                <w:sz w:val="20"/>
                <w:szCs w:val="20"/>
              </w:rPr>
            </w:pPr>
            <w:r w:rsidRPr="00791F7C">
              <w:rPr>
                <w:sz w:val="20"/>
                <w:szCs w:val="20"/>
              </w:rPr>
              <w:t>Итого</w:t>
            </w:r>
          </w:p>
        </w:tc>
      </w:tr>
      <w:tr w:rsidR="007E11BC" w:rsidRPr="004F3D78" w:rsidTr="007E11BC">
        <w:trPr>
          <w:trHeight w:val="683"/>
        </w:trPr>
        <w:tc>
          <w:tcPr>
            <w:tcW w:w="530" w:type="dxa"/>
            <w:vAlign w:val="center"/>
          </w:tcPr>
          <w:p w:rsidR="007E11BC" w:rsidRPr="004F3D78" w:rsidRDefault="007E11BC" w:rsidP="000C6182">
            <w:pPr>
              <w:pStyle w:val="ad"/>
              <w:ind w:left="0" w:firstLine="0"/>
              <w:jc w:val="center"/>
            </w:pPr>
          </w:p>
          <w:p w:rsidR="007E11BC" w:rsidRPr="004F3D78" w:rsidRDefault="007E11BC" w:rsidP="000C6182">
            <w:pPr>
              <w:pStyle w:val="ad"/>
              <w:ind w:left="0" w:firstLine="0"/>
              <w:jc w:val="center"/>
            </w:pPr>
            <w:r w:rsidRPr="004F3D78">
              <w:t>1.</w:t>
            </w:r>
          </w:p>
          <w:p w:rsidR="007E11BC" w:rsidRPr="004F3D78" w:rsidRDefault="007E11BC" w:rsidP="000C6182">
            <w:pPr>
              <w:pStyle w:val="ad"/>
              <w:ind w:left="0" w:firstLine="0"/>
              <w:jc w:val="center"/>
            </w:pPr>
          </w:p>
        </w:tc>
        <w:tc>
          <w:tcPr>
            <w:tcW w:w="2867" w:type="dxa"/>
            <w:vAlign w:val="center"/>
          </w:tcPr>
          <w:p w:rsidR="007E11BC" w:rsidRPr="004F3D78" w:rsidRDefault="007E11BC" w:rsidP="000C6182">
            <w:pPr>
              <w:pStyle w:val="ad"/>
              <w:ind w:left="0" w:firstLine="0"/>
            </w:pPr>
            <w:r w:rsidRPr="004F3D78">
              <w:t xml:space="preserve">МУП </w:t>
            </w:r>
            <w:r w:rsidRPr="00791F7C">
              <w:t>“</w:t>
            </w:r>
            <w:r w:rsidRPr="004F3D78">
              <w:t>Хатанга-Энергия</w:t>
            </w:r>
            <w:r w:rsidRPr="00791F7C">
              <w:t>”</w:t>
            </w:r>
          </w:p>
        </w:tc>
        <w:tc>
          <w:tcPr>
            <w:tcW w:w="1560" w:type="dxa"/>
            <w:vAlign w:val="center"/>
          </w:tcPr>
          <w:p w:rsidR="007E11BC" w:rsidRPr="004F3D78" w:rsidRDefault="007E11BC" w:rsidP="000C6182">
            <w:pPr>
              <w:pStyle w:val="ad"/>
              <w:ind w:left="0" w:firstLine="0"/>
              <w:jc w:val="center"/>
            </w:pPr>
            <w:r w:rsidRPr="004F3D78">
              <w:t>1</w:t>
            </w:r>
            <w:r>
              <w:t>9</w:t>
            </w:r>
          </w:p>
        </w:tc>
        <w:tc>
          <w:tcPr>
            <w:tcW w:w="1559" w:type="dxa"/>
            <w:vAlign w:val="center"/>
          </w:tcPr>
          <w:p w:rsidR="007E11BC" w:rsidRPr="004F3D78" w:rsidRDefault="007E11BC" w:rsidP="000C6182">
            <w:pPr>
              <w:pStyle w:val="ad"/>
              <w:ind w:left="0" w:firstLine="0"/>
              <w:jc w:val="center"/>
            </w:pPr>
            <w:r>
              <w:t>71</w:t>
            </w:r>
          </w:p>
        </w:tc>
        <w:tc>
          <w:tcPr>
            <w:tcW w:w="1701" w:type="dxa"/>
            <w:vAlign w:val="center"/>
          </w:tcPr>
          <w:p w:rsidR="007E11BC" w:rsidRPr="004F3D78" w:rsidRDefault="007E11BC" w:rsidP="000C6182">
            <w:pPr>
              <w:pStyle w:val="ad"/>
              <w:ind w:left="0" w:firstLine="0"/>
              <w:jc w:val="center"/>
            </w:pPr>
            <w:r>
              <w:t>13</w:t>
            </w:r>
          </w:p>
        </w:tc>
        <w:tc>
          <w:tcPr>
            <w:tcW w:w="1134" w:type="dxa"/>
            <w:vAlign w:val="center"/>
          </w:tcPr>
          <w:p w:rsidR="007E11BC" w:rsidRPr="004F3D78" w:rsidRDefault="007E11BC" w:rsidP="000C6182">
            <w:pPr>
              <w:pStyle w:val="ad"/>
              <w:ind w:left="0" w:firstLine="0"/>
              <w:jc w:val="center"/>
            </w:pPr>
            <w:r>
              <w:t>103</w:t>
            </w:r>
          </w:p>
        </w:tc>
      </w:tr>
      <w:tr w:rsidR="007E11BC" w:rsidRPr="004F3D78" w:rsidTr="007E11BC">
        <w:trPr>
          <w:trHeight w:val="683"/>
        </w:trPr>
        <w:tc>
          <w:tcPr>
            <w:tcW w:w="530" w:type="dxa"/>
            <w:vAlign w:val="center"/>
          </w:tcPr>
          <w:p w:rsidR="007E11BC" w:rsidRPr="004F3D78" w:rsidRDefault="007E11BC" w:rsidP="000C6182">
            <w:pPr>
              <w:pStyle w:val="ad"/>
              <w:ind w:left="0" w:firstLine="0"/>
              <w:jc w:val="center"/>
            </w:pPr>
            <w:r w:rsidRPr="004F3D78">
              <w:t>2.</w:t>
            </w:r>
          </w:p>
        </w:tc>
        <w:tc>
          <w:tcPr>
            <w:tcW w:w="2867" w:type="dxa"/>
            <w:vAlign w:val="center"/>
          </w:tcPr>
          <w:p w:rsidR="007E11BC" w:rsidRPr="004F3D78" w:rsidRDefault="007E11BC" w:rsidP="000C6182">
            <w:pPr>
              <w:pStyle w:val="ad"/>
              <w:ind w:left="0" w:firstLine="0"/>
            </w:pPr>
            <w:r w:rsidRPr="004F3D78">
              <w:t>ОАО  «Полярная ГРЭ»</w:t>
            </w:r>
          </w:p>
        </w:tc>
        <w:tc>
          <w:tcPr>
            <w:tcW w:w="1560" w:type="dxa"/>
            <w:vAlign w:val="center"/>
          </w:tcPr>
          <w:p w:rsidR="007E11BC" w:rsidRPr="004F3D78" w:rsidRDefault="007E11BC" w:rsidP="000C6182">
            <w:pPr>
              <w:pStyle w:val="ad"/>
              <w:ind w:left="0" w:firstLine="0"/>
              <w:jc w:val="center"/>
            </w:pPr>
            <w:r w:rsidRPr="004F3D78">
              <w:t>37</w:t>
            </w:r>
          </w:p>
        </w:tc>
        <w:tc>
          <w:tcPr>
            <w:tcW w:w="1559" w:type="dxa"/>
            <w:vAlign w:val="center"/>
          </w:tcPr>
          <w:p w:rsidR="007E11BC" w:rsidRPr="004F3D78" w:rsidRDefault="007E11BC" w:rsidP="000C6182">
            <w:pPr>
              <w:pStyle w:val="ad"/>
              <w:ind w:left="0" w:firstLine="0"/>
              <w:jc w:val="center"/>
            </w:pPr>
          </w:p>
        </w:tc>
        <w:tc>
          <w:tcPr>
            <w:tcW w:w="1701" w:type="dxa"/>
            <w:vAlign w:val="center"/>
          </w:tcPr>
          <w:p w:rsidR="007E11BC" w:rsidRPr="004F3D78" w:rsidRDefault="007E11BC" w:rsidP="000C6182">
            <w:pPr>
              <w:pStyle w:val="ad"/>
              <w:ind w:left="0" w:firstLine="0"/>
              <w:jc w:val="center"/>
            </w:pPr>
          </w:p>
        </w:tc>
        <w:tc>
          <w:tcPr>
            <w:tcW w:w="1134" w:type="dxa"/>
            <w:vAlign w:val="center"/>
          </w:tcPr>
          <w:p w:rsidR="007E11BC" w:rsidRPr="004F3D78" w:rsidRDefault="007E11BC" w:rsidP="000C6182">
            <w:pPr>
              <w:pStyle w:val="ad"/>
              <w:ind w:left="0" w:firstLine="0"/>
              <w:jc w:val="center"/>
            </w:pPr>
            <w:r w:rsidRPr="004F3D78">
              <w:t>37</w:t>
            </w:r>
          </w:p>
        </w:tc>
      </w:tr>
    </w:tbl>
    <w:p w:rsidR="007E11BC" w:rsidRPr="00BB0BAD" w:rsidRDefault="007E11BC" w:rsidP="00BB0BAD">
      <w:pPr>
        <w:ind w:right="-1"/>
        <w:jc w:val="both"/>
        <w:rPr>
          <w:sz w:val="28"/>
          <w:szCs w:val="28"/>
        </w:rPr>
      </w:pPr>
      <w:r w:rsidRPr="00BB0BAD">
        <w:rPr>
          <w:sz w:val="28"/>
          <w:szCs w:val="28"/>
        </w:rPr>
        <w:t>С целью осуществления энергоэффективных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уличного освещения в населенных пунктах сельского поселения Хатанга в 2016-2017 годах продолжена работа по установке (</w:t>
      </w:r>
      <w:r w:rsidR="00BB0BAD" w:rsidRPr="00BB0BAD">
        <w:rPr>
          <w:sz w:val="28"/>
          <w:szCs w:val="28"/>
        </w:rPr>
        <w:t>замене) светодиодных</w:t>
      </w:r>
      <w:r w:rsidRPr="00BB0BAD">
        <w:rPr>
          <w:sz w:val="28"/>
          <w:szCs w:val="28"/>
        </w:rPr>
        <w:t xml:space="preserve"> осветительных приборов потребляемой мощностью 135 Вт: </w:t>
      </w:r>
    </w:p>
    <w:p w:rsidR="007E11BC" w:rsidRPr="00BB0BAD" w:rsidRDefault="007E11BC" w:rsidP="00BB0BAD">
      <w:pPr>
        <w:pStyle w:val="ad"/>
        <w:ind w:left="0"/>
        <w:jc w:val="both"/>
        <w:rPr>
          <w:sz w:val="28"/>
          <w:szCs w:val="28"/>
        </w:rPr>
      </w:pPr>
      <w:r w:rsidRPr="00BB0BAD">
        <w:rPr>
          <w:sz w:val="28"/>
          <w:szCs w:val="28"/>
        </w:rPr>
        <w:t>- в 2016 году в количестве 50 штук для уличного освещения села Хатанга;</w:t>
      </w:r>
    </w:p>
    <w:p w:rsidR="007E11BC" w:rsidRPr="00BB0BAD" w:rsidRDefault="007E11BC" w:rsidP="00BB0BAD">
      <w:pPr>
        <w:pStyle w:val="ad"/>
        <w:ind w:left="0"/>
        <w:jc w:val="both"/>
        <w:rPr>
          <w:sz w:val="28"/>
          <w:szCs w:val="28"/>
        </w:rPr>
      </w:pPr>
      <w:r w:rsidRPr="00BB0BAD">
        <w:rPr>
          <w:sz w:val="28"/>
          <w:szCs w:val="28"/>
        </w:rPr>
        <w:t xml:space="preserve">- в 2017 году в количестве 28 штук для уличного </w:t>
      </w:r>
      <w:r w:rsidR="00BB0BAD" w:rsidRPr="00BB0BAD">
        <w:rPr>
          <w:sz w:val="28"/>
          <w:szCs w:val="28"/>
        </w:rPr>
        <w:t>освещения 8 поселков</w:t>
      </w:r>
      <w:r w:rsidRPr="00BB0BAD">
        <w:rPr>
          <w:sz w:val="28"/>
          <w:szCs w:val="28"/>
        </w:rPr>
        <w:t xml:space="preserve"> СП Хатанга. (по ряду объективных причин возникла просрочка исполнения обязательств по контракту и </w:t>
      </w:r>
      <w:r w:rsidR="00BB0BAD" w:rsidRPr="00BB0BAD">
        <w:rPr>
          <w:sz w:val="28"/>
          <w:szCs w:val="28"/>
        </w:rPr>
        <w:t>окончание работ,</w:t>
      </w:r>
      <w:r w:rsidRPr="00BB0BAD">
        <w:rPr>
          <w:sz w:val="28"/>
          <w:szCs w:val="28"/>
        </w:rPr>
        <w:t xml:space="preserve"> и финансирование осуществлено в </w:t>
      </w:r>
      <w:r w:rsidRPr="00BB0BAD">
        <w:rPr>
          <w:sz w:val="28"/>
          <w:szCs w:val="28"/>
          <w:lang w:val="en-US"/>
        </w:rPr>
        <w:t>I</w:t>
      </w:r>
      <w:r w:rsidRPr="00BB0BAD">
        <w:rPr>
          <w:sz w:val="28"/>
          <w:szCs w:val="28"/>
        </w:rPr>
        <w:t xml:space="preserve"> квартале 2018 года).</w:t>
      </w:r>
    </w:p>
    <w:p w:rsidR="007E11BC" w:rsidRPr="00BB0BAD" w:rsidRDefault="007E11BC" w:rsidP="00BB0BAD">
      <w:pPr>
        <w:pStyle w:val="ad"/>
        <w:ind w:left="0"/>
        <w:jc w:val="both"/>
        <w:rPr>
          <w:sz w:val="28"/>
          <w:szCs w:val="28"/>
        </w:rPr>
      </w:pPr>
      <w:r w:rsidRPr="00BB0BAD">
        <w:rPr>
          <w:sz w:val="28"/>
          <w:szCs w:val="28"/>
        </w:rPr>
        <w:t xml:space="preserve">Выполнение мероприятий позволило обеспечить равномерность уличного освещения и снижения потребления электрической энергии в сети. </w:t>
      </w:r>
    </w:p>
    <w:p w:rsidR="007E11BC" w:rsidRPr="00BB0BAD" w:rsidRDefault="007E11BC" w:rsidP="00BB0BAD">
      <w:pPr>
        <w:pStyle w:val="ad"/>
        <w:ind w:left="0"/>
        <w:jc w:val="both"/>
        <w:rPr>
          <w:sz w:val="28"/>
          <w:szCs w:val="28"/>
        </w:rPr>
      </w:pPr>
      <w:r w:rsidRPr="00BB0BAD">
        <w:rPr>
          <w:sz w:val="28"/>
          <w:szCs w:val="28"/>
        </w:rPr>
        <w:t>В 2016 году в результате проведения комиссионного осмотра установлена необходимость замены опор уличного освещения на участке поворота автомобильной дороги напротив жилого дома № 30 по улице Таймырская к жилому дому № 18 по улице Краснопеева (вдоль ограждения территории Хатангской средней общеобразовательной школы №1) в селе Хатанга. Выполнен ряд мероприятий и проведены работы по монтажу 4-х опор, с заменой старого оборудования на энергосберегающие светильники на данном участке.</w:t>
      </w:r>
    </w:p>
    <w:p w:rsidR="007E11BC" w:rsidRPr="00BB0BAD" w:rsidRDefault="007E11BC" w:rsidP="00BB0BAD">
      <w:pPr>
        <w:pStyle w:val="ad"/>
        <w:ind w:left="0"/>
        <w:jc w:val="both"/>
        <w:rPr>
          <w:sz w:val="28"/>
          <w:szCs w:val="28"/>
        </w:rPr>
      </w:pPr>
      <w:r w:rsidRPr="00BB0BAD">
        <w:rPr>
          <w:sz w:val="28"/>
          <w:szCs w:val="28"/>
        </w:rPr>
        <w:t>В 2018 году в целях расширения сети уличного освещения в селе Хатанга и создания условий для комфортного проживания граждан произведен монтаж дополнительных металлических опор и устройство светодиодных светильников для освещения территории в районе жилых многоквартирных домов № 30,32 по улице Таймырская.</w:t>
      </w:r>
    </w:p>
    <w:p w:rsidR="007E11BC" w:rsidRPr="00BB0BAD" w:rsidRDefault="007E11BC" w:rsidP="00BB0BAD">
      <w:pPr>
        <w:pStyle w:val="ad"/>
        <w:ind w:left="0"/>
        <w:jc w:val="both"/>
        <w:rPr>
          <w:sz w:val="28"/>
          <w:szCs w:val="28"/>
        </w:rPr>
      </w:pPr>
      <w:r w:rsidRPr="00BB0BAD">
        <w:rPr>
          <w:sz w:val="28"/>
          <w:szCs w:val="28"/>
        </w:rPr>
        <w:t xml:space="preserve">В дальнейшем планируется проведение мероприятий по расширению сети уличного освещения путем установки металлических опор и энергосберегающих светильников. </w:t>
      </w:r>
    </w:p>
    <w:p w:rsidR="007E11BC" w:rsidRPr="00BB0BAD" w:rsidRDefault="007E11BC" w:rsidP="00BB0BAD">
      <w:pPr>
        <w:pStyle w:val="ad"/>
        <w:rPr>
          <w:b/>
          <w:sz w:val="28"/>
          <w:szCs w:val="28"/>
        </w:rPr>
      </w:pPr>
    </w:p>
    <w:p w:rsidR="007E11BC" w:rsidRPr="00BB0BAD" w:rsidRDefault="007E11BC" w:rsidP="00BB0BAD">
      <w:pPr>
        <w:pStyle w:val="ad"/>
        <w:numPr>
          <w:ilvl w:val="0"/>
          <w:numId w:val="18"/>
        </w:numPr>
        <w:ind w:left="0" w:firstLine="0"/>
        <w:jc w:val="center"/>
        <w:rPr>
          <w:b/>
          <w:sz w:val="28"/>
          <w:szCs w:val="28"/>
        </w:rPr>
      </w:pPr>
      <w:r w:rsidRPr="00BB0BAD">
        <w:rPr>
          <w:b/>
          <w:sz w:val="28"/>
          <w:szCs w:val="28"/>
        </w:rPr>
        <w:t>Основные цели, з</w:t>
      </w:r>
      <w:r w:rsidR="00BB0BAD">
        <w:rPr>
          <w:b/>
          <w:sz w:val="28"/>
          <w:szCs w:val="28"/>
        </w:rPr>
        <w:t xml:space="preserve">адачи, этапы и сроки выполнения </w:t>
      </w:r>
      <w:r w:rsidRPr="00BB0BAD">
        <w:rPr>
          <w:b/>
          <w:sz w:val="28"/>
          <w:szCs w:val="28"/>
        </w:rPr>
        <w:t>Подпрограммы, целевые индикаторы</w:t>
      </w:r>
    </w:p>
    <w:p w:rsidR="00BB0BAD" w:rsidRDefault="00BB0BAD" w:rsidP="00BB0BAD">
      <w:pPr>
        <w:pStyle w:val="ad"/>
        <w:ind w:left="0"/>
        <w:jc w:val="both"/>
        <w:rPr>
          <w:sz w:val="28"/>
          <w:szCs w:val="28"/>
        </w:rPr>
      </w:pPr>
    </w:p>
    <w:p w:rsidR="007E11BC" w:rsidRPr="00BB0BAD" w:rsidRDefault="007E11BC" w:rsidP="00BB0BAD">
      <w:pPr>
        <w:pStyle w:val="ad"/>
        <w:ind w:left="0"/>
        <w:jc w:val="both"/>
        <w:rPr>
          <w:sz w:val="28"/>
          <w:szCs w:val="28"/>
        </w:rPr>
      </w:pPr>
      <w:r w:rsidRPr="00BB0BAD">
        <w:rPr>
          <w:sz w:val="28"/>
          <w:szCs w:val="28"/>
        </w:rPr>
        <w:t xml:space="preserve">Основными целями Подпрограммы являются: </w:t>
      </w:r>
    </w:p>
    <w:p w:rsidR="007E11BC" w:rsidRPr="00BB0BAD" w:rsidRDefault="007E11BC" w:rsidP="00BB0BAD">
      <w:pPr>
        <w:pStyle w:val="ConsPlusNormal"/>
        <w:widowControl/>
        <w:ind w:firstLine="709"/>
        <w:rPr>
          <w:rFonts w:ascii="Times New Roman" w:hAnsi="Times New Roman" w:cs="Times New Roman"/>
          <w:sz w:val="28"/>
          <w:szCs w:val="28"/>
        </w:rPr>
      </w:pPr>
      <w:r w:rsidRPr="00BB0BAD">
        <w:rPr>
          <w:rFonts w:ascii="Times New Roman" w:hAnsi="Times New Roman" w:cs="Times New Roman"/>
          <w:sz w:val="28"/>
          <w:szCs w:val="28"/>
        </w:rPr>
        <w:t xml:space="preserve">- повышение энергетической эффективности предприятий; </w:t>
      </w:r>
    </w:p>
    <w:p w:rsidR="007E11BC" w:rsidRPr="00BB0BAD" w:rsidRDefault="007E11BC" w:rsidP="00BB0BAD">
      <w:pPr>
        <w:pStyle w:val="ConsPlusNormal"/>
        <w:widowControl/>
        <w:ind w:firstLine="709"/>
        <w:rPr>
          <w:rFonts w:ascii="Times New Roman" w:hAnsi="Times New Roman" w:cs="Times New Roman"/>
          <w:sz w:val="28"/>
          <w:szCs w:val="28"/>
        </w:rPr>
      </w:pPr>
      <w:r w:rsidRPr="00BB0BAD">
        <w:rPr>
          <w:rFonts w:ascii="Times New Roman" w:hAnsi="Times New Roman" w:cs="Times New Roman"/>
          <w:sz w:val="28"/>
          <w:szCs w:val="28"/>
        </w:rPr>
        <w:t>- создание благоприятных, комфортных условий проживания населения.</w:t>
      </w:r>
    </w:p>
    <w:p w:rsidR="007E11BC" w:rsidRPr="00BB0BAD" w:rsidRDefault="007E11BC" w:rsidP="00BB0BAD">
      <w:pPr>
        <w:pStyle w:val="ad"/>
        <w:ind w:left="0"/>
        <w:jc w:val="both"/>
        <w:rPr>
          <w:sz w:val="28"/>
          <w:szCs w:val="28"/>
        </w:rPr>
      </w:pPr>
      <w:r w:rsidRPr="00BB0BAD">
        <w:rPr>
          <w:sz w:val="28"/>
          <w:szCs w:val="28"/>
        </w:rPr>
        <w:t xml:space="preserve">Задачами Подпрограммы являются: </w:t>
      </w:r>
    </w:p>
    <w:p w:rsidR="007E11BC" w:rsidRPr="00BB0BAD" w:rsidRDefault="007E11BC" w:rsidP="00BB0BAD">
      <w:pPr>
        <w:pStyle w:val="ad"/>
        <w:ind w:left="0"/>
        <w:jc w:val="both"/>
        <w:rPr>
          <w:sz w:val="28"/>
          <w:szCs w:val="28"/>
        </w:rPr>
      </w:pPr>
      <w:r w:rsidRPr="00BB0BAD">
        <w:rPr>
          <w:sz w:val="28"/>
          <w:szCs w:val="28"/>
        </w:rPr>
        <w:lastRenderedPageBreak/>
        <w:t>- замена ртутных светильников на энергоэффективные светодиодные светильники.</w:t>
      </w:r>
    </w:p>
    <w:p w:rsidR="007E11BC" w:rsidRPr="00BB0BAD" w:rsidRDefault="007E11BC" w:rsidP="00BB0BAD">
      <w:pPr>
        <w:pStyle w:val="ad"/>
        <w:ind w:left="0"/>
        <w:jc w:val="both"/>
        <w:rPr>
          <w:sz w:val="28"/>
          <w:szCs w:val="28"/>
        </w:rPr>
      </w:pPr>
      <w:r w:rsidRPr="00BB0BAD">
        <w:rPr>
          <w:sz w:val="28"/>
          <w:szCs w:val="28"/>
        </w:rPr>
        <w:t xml:space="preserve">Целевые индикаторы: </w:t>
      </w:r>
    </w:p>
    <w:p w:rsidR="007E11BC" w:rsidRDefault="007E11BC" w:rsidP="00BB0BAD">
      <w:pPr>
        <w:pStyle w:val="ad"/>
        <w:ind w:left="0"/>
        <w:jc w:val="both"/>
        <w:rPr>
          <w:sz w:val="28"/>
          <w:szCs w:val="28"/>
        </w:rPr>
      </w:pPr>
      <w:r w:rsidRPr="00BB0BAD">
        <w:rPr>
          <w:sz w:val="28"/>
          <w:szCs w:val="28"/>
        </w:rPr>
        <w:t>- доля светодиодных светильников в системе уличного освещения села Хатанга:</w:t>
      </w:r>
    </w:p>
    <w:p w:rsidR="002529AC" w:rsidRPr="00BB0BAD" w:rsidRDefault="002529AC" w:rsidP="00BB0BAD">
      <w:pPr>
        <w:pStyle w:val="ad"/>
        <w:ind w:left="0"/>
        <w:jc w:val="both"/>
        <w:rPr>
          <w:sz w:val="28"/>
          <w:szCs w:val="28"/>
        </w:rPr>
      </w:pPr>
    </w:p>
    <w:tbl>
      <w:tblPr>
        <w:tblStyle w:val="a9"/>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3685"/>
      </w:tblGrid>
      <w:tr w:rsidR="007E11BC" w:rsidRPr="00BB0BAD" w:rsidTr="007E11BC">
        <w:tc>
          <w:tcPr>
            <w:tcW w:w="4394" w:type="dxa"/>
          </w:tcPr>
          <w:p w:rsidR="007E11BC" w:rsidRPr="00BB0BAD" w:rsidRDefault="007E11BC" w:rsidP="002529AC">
            <w:pPr>
              <w:pStyle w:val="ad"/>
              <w:ind w:left="0" w:firstLine="0"/>
              <w:jc w:val="both"/>
              <w:rPr>
                <w:sz w:val="28"/>
                <w:szCs w:val="28"/>
              </w:rPr>
            </w:pPr>
            <w:r w:rsidRPr="00BB0BAD">
              <w:rPr>
                <w:sz w:val="28"/>
                <w:szCs w:val="28"/>
              </w:rPr>
              <w:t xml:space="preserve">на 31.12.2013 г.: </w:t>
            </w:r>
          </w:p>
          <w:p w:rsidR="007E11BC" w:rsidRPr="00BB0BAD" w:rsidRDefault="007E11BC" w:rsidP="002529AC">
            <w:pPr>
              <w:pStyle w:val="ad"/>
              <w:ind w:left="0" w:firstLine="0"/>
              <w:jc w:val="both"/>
              <w:rPr>
                <w:sz w:val="28"/>
                <w:szCs w:val="28"/>
              </w:rPr>
            </w:pPr>
            <w:r w:rsidRPr="00BB0BAD">
              <w:rPr>
                <w:sz w:val="28"/>
                <w:szCs w:val="28"/>
              </w:rPr>
              <w:t xml:space="preserve">МУП “Хатанга-Энергия” – 0 % </w:t>
            </w:r>
          </w:p>
          <w:p w:rsidR="007E11BC" w:rsidRPr="00BB0BAD" w:rsidRDefault="007E11BC" w:rsidP="002529AC">
            <w:pPr>
              <w:pStyle w:val="ad"/>
              <w:ind w:left="0" w:firstLine="0"/>
              <w:jc w:val="both"/>
              <w:rPr>
                <w:sz w:val="28"/>
                <w:szCs w:val="28"/>
              </w:rPr>
            </w:pPr>
            <w:r w:rsidRPr="00BB0BAD">
              <w:rPr>
                <w:sz w:val="28"/>
                <w:szCs w:val="28"/>
              </w:rPr>
              <w:t>ОАО  «Полярная ГРЭ» -0 %</w:t>
            </w:r>
          </w:p>
          <w:p w:rsidR="007E11BC" w:rsidRPr="00BB0BAD" w:rsidRDefault="007E11BC" w:rsidP="002529AC">
            <w:pPr>
              <w:pStyle w:val="ad"/>
              <w:ind w:left="0" w:firstLine="0"/>
              <w:jc w:val="both"/>
              <w:rPr>
                <w:sz w:val="28"/>
                <w:szCs w:val="28"/>
              </w:rPr>
            </w:pPr>
            <w:r w:rsidRPr="00BB0BAD">
              <w:rPr>
                <w:sz w:val="28"/>
                <w:szCs w:val="28"/>
              </w:rPr>
              <w:t xml:space="preserve">на 31.12.2014 г.: </w:t>
            </w:r>
          </w:p>
          <w:p w:rsidR="007E11BC" w:rsidRPr="00BB0BAD" w:rsidRDefault="007E11BC" w:rsidP="002529AC">
            <w:pPr>
              <w:pStyle w:val="ad"/>
              <w:ind w:left="0" w:firstLine="0"/>
              <w:jc w:val="both"/>
              <w:rPr>
                <w:sz w:val="28"/>
                <w:szCs w:val="28"/>
              </w:rPr>
            </w:pPr>
            <w:r w:rsidRPr="00BB0BAD">
              <w:rPr>
                <w:sz w:val="28"/>
                <w:szCs w:val="28"/>
              </w:rPr>
              <w:t xml:space="preserve">МУП “Хатанга-Энергия” – 59,0 % </w:t>
            </w:r>
          </w:p>
          <w:p w:rsidR="007E11BC" w:rsidRPr="00BB0BAD" w:rsidRDefault="007E11BC" w:rsidP="002529AC">
            <w:pPr>
              <w:pStyle w:val="ad"/>
              <w:ind w:left="0" w:firstLine="0"/>
              <w:jc w:val="both"/>
              <w:rPr>
                <w:sz w:val="28"/>
                <w:szCs w:val="28"/>
              </w:rPr>
            </w:pPr>
            <w:r w:rsidRPr="00BB0BAD">
              <w:rPr>
                <w:sz w:val="28"/>
                <w:szCs w:val="28"/>
              </w:rPr>
              <w:t>ОАО «Полярная ГРЭ» -100%</w:t>
            </w:r>
          </w:p>
          <w:p w:rsidR="007E11BC" w:rsidRPr="00BB0BAD" w:rsidRDefault="007E11BC" w:rsidP="002529AC">
            <w:pPr>
              <w:pStyle w:val="ad"/>
              <w:ind w:left="0" w:firstLine="0"/>
              <w:jc w:val="both"/>
              <w:rPr>
                <w:sz w:val="28"/>
                <w:szCs w:val="28"/>
              </w:rPr>
            </w:pPr>
          </w:p>
        </w:tc>
        <w:tc>
          <w:tcPr>
            <w:tcW w:w="3685" w:type="dxa"/>
          </w:tcPr>
          <w:p w:rsidR="007E11BC" w:rsidRPr="00BB0BAD" w:rsidRDefault="007E11BC" w:rsidP="002529AC">
            <w:pPr>
              <w:pStyle w:val="ad"/>
              <w:ind w:left="0" w:firstLine="0"/>
              <w:jc w:val="both"/>
              <w:rPr>
                <w:sz w:val="28"/>
                <w:szCs w:val="28"/>
              </w:rPr>
            </w:pPr>
            <w:r w:rsidRPr="00BB0BAD">
              <w:rPr>
                <w:sz w:val="28"/>
                <w:szCs w:val="28"/>
              </w:rPr>
              <w:t>на 31.12.2015 г.:</w:t>
            </w:r>
          </w:p>
          <w:p w:rsidR="007E11BC" w:rsidRPr="00BB0BAD" w:rsidRDefault="007E11BC" w:rsidP="002529AC">
            <w:pPr>
              <w:pStyle w:val="ad"/>
              <w:ind w:left="0" w:firstLine="0"/>
              <w:jc w:val="both"/>
              <w:rPr>
                <w:sz w:val="28"/>
                <w:szCs w:val="28"/>
              </w:rPr>
            </w:pPr>
            <w:r w:rsidRPr="00BB0BAD">
              <w:rPr>
                <w:sz w:val="28"/>
                <w:szCs w:val="28"/>
              </w:rPr>
              <w:t>МУП «Хатанга-Энергия» -100 %</w:t>
            </w:r>
          </w:p>
          <w:p w:rsidR="007E11BC" w:rsidRPr="00BB0BAD" w:rsidRDefault="007E11BC" w:rsidP="002529AC">
            <w:pPr>
              <w:ind w:firstLine="0"/>
              <w:jc w:val="both"/>
              <w:rPr>
                <w:sz w:val="28"/>
                <w:szCs w:val="28"/>
              </w:rPr>
            </w:pPr>
            <w:r w:rsidRPr="00BB0BAD">
              <w:rPr>
                <w:sz w:val="28"/>
                <w:szCs w:val="28"/>
              </w:rPr>
              <w:t>на 31.12.2017г.</w:t>
            </w:r>
          </w:p>
          <w:p w:rsidR="007E11BC" w:rsidRPr="00BB0BAD" w:rsidRDefault="007E11BC" w:rsidP="002529AC">
            <w:pPr>
              <w:ind w:firstLine="0"/>
              <w:jc w:val="both"/>
              <w:rPr>
                <w:sz w:val="28"/>
                <w:szCs w:val="28"/>
              </w:rPr>
            </w:pPr>
            <w:r w:rsidRPr="00BB0BAD">
              <w:rPr>
                <w:sz w:val="28"/>
                <w:szCs w:val="28"/>
              </w:rPr>
              <w:t>-ООО «Энергия» - 100%</w:t>
            </w:r>
          </w:p>
          <w:p w:rsidR="007E11BC" w:rsidRPr="00BB0BAD" w:rsidRDefault="007E11BC" w:rsidP="002529AC">
            <w:pPr>
              <w:pStyle w:val="ad"/>
              <w:ind w:left="0" w:firstLine="0"/>
              <w:jc w:val="both"/>
              <w:rPr>
                <w:sz w:val="28"/>
                <w:szCs w:val="28"/>
              </w:rPr>
            </w:pPr>
          </w:p>
        </w:tc>
      </w:tr>
    </w:tbl>
    <w:p w:rsidR="007E11BC" w:rsidRPr="00BB0BAD" w:rsidRDefault="007E11BC" w:rsidP="002529AC">
      <w:pPr>
        <w:pStyle w:val="ad"/>
        <w:ind w:left="0" w:firstLine="0"/>
        <w:jc w:val="both"/>
        <w:rPr>
          <w:sz w:val="28"/>
          <w:szCs w:val="28"/>
        </w:rPr>
      </w:pPr>
      <w:r w:rsidRPr="00BB0BAD">
        <w:rPr>
          <w:sz w:val="28"/>
          <w:szCs w:val="28"/>
        </w:rPr>
        <w:t xml:space="preserve">- количество светодиодных светильников в системе уличного освещения посёлков сельского поселения Хатанга (за исключением с.Хатанга): </w:t>
      </w:r>
    </w:p>
    <w:tbl>
      <w:tblPr>
        <w:tblStyle w:val="a9"/>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3383"/>
        <w:gridCol w:w="3118"/>
      </w:tblGrid>
      <w:tr w:rsidR="007E11BC" w:rsidRPr="00BB0BAD" w:rsidTr="002529AC">
        <w:tc>
          <w:tcPr>
            <w:tcW w:w="3422" w:type="dxa"/>
          </w:tcPr>
          <w:p w:rsidR="007E11BC" w:rsidRPr="00BB0BAD" w:rsidRDefault="007E11BC" w:rsidP="002529AC">
            <w:pPr>
              <w:pStyle w:val="ad"/>
              <w:ind w:left="0" w:firstLine="0"/>
              <w:jc w:val="both"/>
              <w:rPr>
                <w:sz w:val="28"/>
                <w:szCs w:val="28"/>
              </w:rPr>
            </w:pPr>
            <w:r w:rsidRPr="00BB0BAD">
              <w:rPr>
                <w:sz w:val="28"/>
                <w:szCs w:val="28"/>
              </w:rPr>
              <w:t>на 31.12.2013 г. – 0 ед.</w:t>
            </w:r>
          </w:p>
          <w:p w:rsidR="007E11BC" w:rsidRPr="00BB0BAD" w:rsidRDefault="007E11BC" w:rsidP="002529AC">
            <w:pPr>
              <w:pStyle w:val="ad"/>
              <w:ind w:left="0" w:firstLine="0"/>
              <w:jc w:val="both"/>
              <w:rPr>
                <w:sz w:val="28"/>
                <w:szCs w:val="28"/>
              </w:rPr>
            </w:pPr>
            <w:r w:rsidRPr="00BB0BAD">
              <w:rPr>
                <w:sz w:val="28"/>
                <w:szCs w:val="28"/>
              </w:rPr>
              <w:t>на 31.12. 2014 г. – 4 ед.</w:t>
            </w:r>
          </w:p>
          <w:p w:rsidR="007E11BC" w:rsidRPr="00BB0BAD" w:rsidRDefault="007E11BC" w:rsidP="002529AC">
            <w:pPr>
              <w:pStyle w:val="ad"/>
              <w:ind w:left="0" w:firstLine="0"/>
              <w:jc w:val="both"/>
              <w:rPr>
                <w:sz w:val="28"/>
                <w:szCs w:val="28"/>
              </w:rPr>
            </w:pPr>
            <w:r w:rsidRPr="00BB0BAD">
              <w:rPr>
                <w:sz w:val="28"/>
                <w:szCs w:val="28"/>
              </w:rPr>
              <w:t>на 31.12.2015 г. –12 ед</w:t>
            </w:r>
          </w:p>
        </w:tc>
        <w:tc>
          <w:tcPr>
            <w:tcW w:w="3383" w:type="dxa"/>
          </w:tcPr>
          <w:p w:rsidR="007E11BC" w:rsidRPr="00BB0BAD" w:rsidRDefault="007E11BC" w:rsidP="002529AC">
            <w:pPr>
              <w:pStyle w:val="ad"/>
              <w:ind w:left="0" w:firstLine="0"/>
              <w:jc w:val="both"/>
              <w:rPr>
                <w:sz w:val="28"/>
                <w:szCs w:val="28"/>
              </w:rPr>
            </w:pPr>
            <w:r w:rsidRPr="00BB0BAD">
              <w:rPr>
                <w:sz w:val="28"/>
                <w:szCs w:val="28"/>
              </w:rPr>
              <w:t>на 31.12.2016г. – 0 ед.</w:t>
            </w:r>
          </w:p>
          <w:p w:rsidR="007E11BC" w:rsidRPr="00BB0BAD" w:rsidRDefault="007E11BC" w:rsidP="002529AC">
            <w:pPr>
              <w:pStyle w:val="ad"/>
              <w:ind w:left="0" w:firstLine="0"/>
              <w:jc w:val="both"/>
              <w:rPr>
                <w:sz w:val="28"/>
                <w:szCs w:val="28"/>
              </w:rPr>
            </w:pPr>
            <w:r w:rsidRPr="00BB0BAD">
              <w:rPr>
                <w:sz w:val="28"/>
                <w:szCs w:val="28"/>
              </w:rPr>
              <w:t>на 31.12.2017г. – 0 ед.</w:t>
            </w:r>
          </w:p>
          <w:p w:rsidR="007E11BC" w:rsidRPr="00BB0BAD" w:rsidRDefault="002529AC" w:rsidP="002529AC">
            <w:pPr>
              <w:pStyle w:val="ad"/>
              <w:ind w:left="0" w:firstLine="0"/>
              <w:jc w:val="both"/>
              <w:rPr>
                <w:sz w:val="28"/>
                <w:szCs w:val="28"/>
              </w:rPr>
            </w:pPr>
            <w:r>
              <w:rPr>
                <w:sz w:val="28"/>
                <w:szCs w:val="28"/>
              </w:rPr>
              <w:t xml:space="preserve">на </w:t>
            </w:r>
            <w:r w:rsidR="007E11BC" w:rsidRPr="00BB0BAD">
              <w:rPr>
                <w:sz w:val="28"/>
                <w:szCs w:val="28"/>
              </w:rPr>
              <w:t>31.12.2018г.</w:t>
            </w:r>
            <w:r>
              <w:rPr>
                <w:sz w:val="28"/>
                <w:szCs w:val="28"/>
              </w:rPr>
              <w:t xml:space="preserve"> – 28 </w:t>
            </w:r>
            <w:r w:rsidR="007E11BC" w:rsidRPr="00BB0BAD">
              <w:rPr>
                <w:sz w:val="28"/>
                <w:szCs w:val="28"/>
              </w:rPr>
              <w:t>ед.</w:t>
            </w:r>
          </w:p>
        </w:tc>
        <w:tc>
          <w:tcPr>
            <w:tcW w:w="3118" w:type="dxa"/>
          </w:tcPr>
          <w:p w:rsidR="007E11BC" w:rsidRPr="00BB0BAD" w:rsidRDefault="007E11BC" w:rsidP="002529AC">
            <w:pPr>
              <w:pStyle w:val="ad"/>
              <w:ind w:left="0" w:firstLine="0"/>
              <w:jc w:val="both"/>
              <w:rPr>
                <w:sz w:val="28"/>
                <w:szCs w:val="28"/>
              </w:rPr>
            </w:pPr>
            <w:r w:rsidRPr="00BB0BAD">
              <w:rPr>
                <w:sz w:val="28"/>
                <w:szCs w:val="28"/>
              </w:rPr>
              <w:t>на 31.12.2019 г. – 0 ед.</w:t>
            </w:r>
          </w:p>
        </w:tc>
      </w:tr>
    </w:tbl>
    <w:p w:rsidR="007E11BC" w:rsidRPr="00BB0BAD" w:rsidRDefault="007E11BC" w:rsidP="002529AC">
      <w:pPr>
        <w:pStyle w:val="ad"/>
        <w:ind w:left="0" w:firstLine="0"/>
        <w:jc w:val="both"/>
        <w:rPr>
          <w:sz w:val="28"/>
          <w:szCs w:val="28"/>
        </w:rPr>
      </w:pPr>
    </w:p>
    <w:p w:rsidR="007E11BC" w:rsidRPr="00BB0BAD" w:rsidRDefault="007E11BC" w:rsidP="002529AC">
      <w:pPr>
        <w:pStyle w:val="ad"/>
        <w:ind w:left="0" w:firstLine="0"/>
        <w:jc w:val="both"/>
        <w:rPr>
          <w:sz w:val="28"/>
          <w:szCs w:val="28"/>
        </w:rPr>
      </w:pPr>
      <w:r w:rsidRPr="00BB0BAD">
        <w:rPr>
          <w:sz w:val="28"/>
          <w:szCs w:val="28"/>
        </w:rPr>
        <w:t xml:space="preserve">Сроки реализации Подпрограммы –  2014-2023 год </w:t>
      </w:r>
    </w:p>
    <w:p w:rsidR="007E11BC" w:rsidRPr="00BB0BAD" w:rsidRDefault="007E11BC" w:rsidP="00BB0BAD">
      <w:pPr>
        <w:jc w:val="both"/>
        <w:rPr>
          <w:sz w:val="28"/>
          <w:szCs w:val="28"/>
        </w:rPr>
      </w:pPr>
    </w:p>
    <w:p w:rsidR="007E11BC" w:rsidRPr="00BB0BAD" w:rsidRDefault="007E11BC" w:rsidP="00BB0BAD">
      <w:pPr>
        <w:pStyle w:val="ad"/>
        <w:numPr>
          <w:ilvl w:val="0"/>
          <w:numId w:val="18"/>
        </w:numPr>
        <w:ind w:firstLine="709"/>
        <w:jc w:val="center"/>
        <w:rPr>
          <w:b/>
          <w:sz w:val="28"/>
          <w:szCs w:val="28"/>
        </w:rPr>
      </w:pPr>
      <w:r w:rsidRPr="00BB0BAD">
        <w:rPr>
          <w:b/>
          <w:sz w:val="28"/>
          <w:szCs w:val="28"/>
        </w:rPr>
        <w:t>Механизм реализации Подпрограммы</w:t>
      </w:r>
    </w:p>
    <w:p w:rsidR="007E11BC" w:rsidRPr="00BB0BAD" w:rsidRDefault="007E11BC" w:rsidP="00BB0BAD">
      <w:pPr>
        <w:pStyle w:val="ad"/>
        <w:jc w:val="both"/>
        <w:rPr>
          <w:sz w:val="28"/>
          <w:szCs w:val="28"/>
        </w:rPr>
      </w:pPr>
    </w:p>
    <w:p w:rsidR="007E11BC" w:rsidRPr="00BB0BAD" w:rsidRDefault="007E11BC" w:rsidP="00BB0BAD">
      <w:pPr>
        <w:pStyle w:val="ad"/>
        <w:ind w:left="0"/>
        <w:jc w:val="both"/>
        <w:rPr>
          <w:sz w:val="28"/>
          <w:szCs w:val="28"/>
        </w:rPr>
      </w:pPr>
      <w:r w:rsidRPr="00BB0BAD">
        <w:rPr>
          <w:sz w:val="28"/>
          <w:szCs w:val="28"/>
        </w:rPr>
        <w:t>Подпрограмма реализуется на территории села Хатанга после ее утверждения нормативным правовым актом Администрации сельского поселения Хатанга и включения расходов на ее реализацию в бюджет поселения.</w:t>
      </w:r>
    </w:p>
    <w:p w:rsidR="007E11BC" w:rsidRPr="00BB0BAD" w:rsidRDefault="007E11BC" w:rsidP="00BB0BAD">
      <w:pPr>
        <w:pStyle w:val="ad"/>
        <w:ind w:left="0"/>
        <w:jc w:val="both"/>
        <w:rPr>
          <w:sz w:val="28"/>
          <w:szCs w:val="28"/>
        </w:rPr>
      </w:pPr>
      <w:r w:rsidRPr="00BB0BAD">
        <w:rPr>
          <w:sz w:val="28"/>
          <w:szCs w:val="28"/>
        </w:rPr>
        <w:t>Главным распорядителем бюджетных средств, предусмотренных на реализацию Подпрограммы, является Администрация сельского поселения Хатанга.</w:t>
      </w:r>
    </w:p>
    <w:p w:rsidR="007E11BC" w:rsidRPr="00BB0BAD" w:rsidRDefault="007E11BC" w:rsidP="00BB0BAD">
      <w:pPr>
        <w:jc w:val="both"/>
        <w:rPr>
          <w:rFonts w:eastAsia="Calibri"/>
          <w:sz w:val="28"/>
          <w:szCs w:val="28"/>
          <w:lang w:eastAsia="en-US"/>
        </w:rPr>
      </w:pPr>
      <w:r w:rsidRPr="00BB0BAD">
        <w:rPr>
          <w:sz w:val="28"/>
          <w:szCs w:val="28"/>
        </w:rPr>
        <w:t xml:space="preserve"> </w:t>
      </w:r>
      <w:r w:rsidRPr="00BB0BAD">
        <w:rPr>
          <w:rFonts w:eastAsia="Calibri"/>
          <w:sz w:val="28"/>
          <w:szCs w:val="28"/>
          <w:lang w:eastAsia="en-US"/>
        </w:rPr>
        <w:t>Выполнение мероприятий Программы осуществляется в соответствии с нормативными правовыми актами.</w:t>
      </w:r>
    </w:p>
    <w:p w:rsidR="007E11BC" w:rsidRPr="00BB0BAD" w:rsidRDefault="007E11BC" w:rsidP="00BB0BAD">
      <w:pPr>
        <w:jc w:val="both"/>
        <w:rPr>
          <w:rFonts w:eastAsia="Calibri"/>
          <w:sz w:val="28"/>
          <w:szCs w:val="28"/>
          <w:lang w:eastAsia="en-US"/>
        </w:rPr>
      </w:pPr>
      <w:r w:rsidRPr="00BB0BAD">
        <w:rPr>
          <w:rFonts w:eastAsia="Calibri"/>
          <w:sz w:val="28"/>
          <w:szCs w:val="28"/>
          <w:lang w:eastAsia="en-US"/>
        </w:rPr>
        <w:t>Обеспечение выполнения мероприятий Программы осуществляется посредством размещения муниципального заказа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и в соответствии с Положением о порядке предоставления субсидий на возмещение затрат, связанных с  оказанием услуг по распределению электрической энергии для уличного освещения населенных пунктов сельского поселения Хатанга, утвержденным Администрацией сельского поселения Хатанга.</w:t>
      </w:r>
    </w:p>
    <w:p w:rsidR="007E11BC" w:rsidRPr="00BB0BAD" w:rsidRDefault="007E11BC" w:rsidP="00BB0BAD">
      <w:pPr>
        <w:jc w:val="both"/>
        <w:rPr>
          <w:rFonts w:eastAsia="Calibri"/>
          <w:sz w:val="28"/>
          <w:szCs w:val="28"/>
          <w:lang w:eastAsia="en-US"/>
        </w:rPr>
      </w:pPr>
      <w:r w:rsidRPr="00BB0BAD">
        <w:rPr>
          <w:rFonts w:eastAsia="Calibri"/>
          <w:sz w:val="28"/>
          <w:szCs w:val="28"/>
          <w:lang w:eastAsia="en-US"/>
        </w:rPr>
        <w:t>В Программу могут вноситься изменения и дополнения в связи с изменением действующего законодательства и появлением новых конструктивно и экономически более выгодных проектов.</w:t>
      </w:r>
    </w:p>
    <w:p w:rsidR="007E11BC" w:rsidRPr="00BB0BAD" w:rsidRDefault="007E11BC" w:rsidP="00BB0BAD">
      <w:pPr>
        <w:pStyle w:val="ad"/>
        <w:ind w:left="0"/>
        <w:jc w:val="both"/>
        <w:rPr>
          <w:sz w:val="28"/>
          <w:szCs w:val="28"/>
        </w:rPr>
      </w:pPr>
      <w:r w:rsidRPr="00BB0BAD">
        <w:rPr>
          <w:sz w:val="28"/>
          <w:szCs w:val="28"/>
        </w:rPr>
        <w:t xml:space="preserve">                       </w:t>
      </w:r>
    </w:p>
    <w:p w:rsidR="007E11BC" w:rsidRPr="00BB0BAD" w:rsidRDefault="007E11BC" w:rsidP="00BB0BAD">
      <w:pPr>
        <w:pStyle w:val="ad"/>
        <w:numPr>
          <w:ilvl w:val="0"/>
          <w:numId w:val="18"/>
        </w:numPr>
        <w:ind w:firstLine="709"/>
        <w:jc w:val="center"/>
        <w:rPr>
          <w:b/>
          <w:sz w:val="28"/>
          <w:szCs w:val="28"/>
        </w:rPr>
      </w:pPr>
      <w:r w:rsidRPr="00BB0BAD">
        <w:rPr>
          <w:b/>
          <w:sz w:val="28"/>
          <w:szCs w:val="28"/>
        </w:rPr>
        <w:lastRenderedPageBreak/>
        <w:t>Управление Подпрограммой и контроль за ходом ее выполнения</w:t>
      </w:r>
    </w:p>
    <w:p w:rsidR="002529AC" w:rsidRDefault="002529AC" w:rsidP="00BB0BAD">
      <w:pPr>
        <w:jc w:val="both"/>
        <w:rPr>
          <w:sz w:val="28"/>
          <w:szCs w:val="28"/>
        </w:rPr>
      </w:pPr>
    </w:p>
    <w:p w:rsidR="007E11BC" w:rsidRPr="00BB0BAD" w:rsidRDefault="007E11BC" w:rsidP="00BB0BAD">
      <w:pPr>
        <w:jc w:val="both"/>
        <w:rPr>
          <w:sz w:val="28"/>
          <w:szCs w:val="28"/>
        </w:rPr>
      </w:pPr>
      <w:r w:rsidRPr="00BB0BAD">
        <w:rPr>
          <w:sz w:val="28"/>
          <w:szCs w:val="28"/>
        </w:rPr>
        <w:t>Ответственным исполнителем Подпрограммы является структурное подразделение Администрации сельского поселения Хатанга – Отдел ЖКХ, благоустройства и градостроительства, администрации сельского поселения Хатанга.</w:t>
      </w:r>
    </w:p>
    <w:p w:rsidR="007E11BC" w:rsidRPr="00BB0BAD" w:rsidRDefault="007E11BC" w:rsidP="00BB0BAD">
      <w:pPr>
        <w:jc w:val="both"/>
        <w:rPr>
          <w:sz w:val="28"/>
          <w:szCs w:val="28"/>
        </w:rPr>
      </w:pPr>
      <w:r w:rsidRPr="00BB0BAD">
        <w:rPr>
          <w:sz w:val="28"/>
          <w:szCs w:val="28"/>
        </w:rPr>
        <w:t>Ответственным исполнителем Подпрограммы осуществляется:</w:t>
      </w:r>
    </w:p>
    <w:p w:rsidR="007E11BC" w:rsidRPr="00BB0BAD" w:rsidRDefault="007E11BC" w:rsidP="00BB0BAD">
      <w:pPr>
        <w:jc w:val="both"/>
        <w:rPr>
          <w:sz w:val="28"/>
          <w:szCs w:val="28"/>
        </w:rPr>
      </w:pPr>
      <w:r w:rsidRPr="00BB0BAD">
        <w:rPr>
          <w:sz w:val="28"/>
          <w:szCs w:val="28"/>
        </w:rPr>
        <w:t xml:space="preserve"> - координация деятельности непосредственных исполнителей, в ходе реализации мероприятий Подпрограммы;</w:t>
      </w:r>
    </w:p>
    <w:p w:rsidR="007E11BC" w:rsidRPr="00BB0BAD" w:rsidRDefault="007E11BC" w:rsidP="00BB0BAD">
      <w:pPr>
        <w:jc w:val="both"/>
        <w:rPr>
          <w:sz w:val="28"/>
          <w:szCs w:val="28"/>
        </w:rPr>
      </w:pPr>
      <w:r w:rsidRPr="00BB0BAD">
        <w:rPr>
          <w:sz w:val="28"/>
          <w:szCs w:val="28"/>
        </w:rPr>
        <w:t xml:space="preserve"> - контроль за ходом реализации мероприятий Подпрограммы;</w:t>
      </w:r>
    </w:p>
    <w:p w:rsidR="007E11BC" w:rsidRPr="00BB0BAD" w:rsidRDefault="007E11BC" w:rsidP="00BB0BAD">
      <w:pPr>
        <w:jc w:val="both"/>
        <w:rPr>
          <w:sz w:val="28"/>
          <w:szCs w:val="28"/>
        </w:rPr>
      </w:pPr>
      <w:r w:rsidRPr="00BB0BAD">
        <w:rPr>
          <w:sz w:val="28"/>
          <w:szCs w:val="28"/>
        </w:rPr>
        <w:t xml:space="preserve"> - подготовка и предоставление отчетов о реализации Подпрограммы, Главе сельского поселения Хатанга.</w:t>
      </w:r>
    </w:p>
    <w:p w:rsidR="007E11BC" w:rsidRPr="00BB0BAD" w:rsidRDefault="007E11BC" w:rsidP="00BB0BAD">
      <w:pPr>
        <w:jc w:val="both"/>
        <w:rPr>
          <w:sz w:val="28"/>
          <w:szCs w:val="28"/>
        </w:rPr>
      </w:pPr>
    </w:p>
    <w:p w:rsidR="007E11BC" w:rsidRPr="00BB0BAD" w:rsidRDefault="007E11BC" w:rsidP="00BB0BAD">
      <w:pPr>
        <w:pStyle w:val="ad"/>
        <w:numPr>
          <w:ilvl w:val="0"/>
          <w:numId w:val="18"/>
        </w:numPr>
        <w:ind w:firstLine="709"/>
        <w:jc w:val="center"/>
        <w:rPr>
          <w:b/>
          <w:sz w:val="28"/>
          <w:szCs w:val="28"/>
        </w:rPr>
      </w:pPr>
      <w:r w:rsidRPr="00BB0BAD">
        <w:rPr>
          <w:b/>
          <w:sz w:val="28"/>
          <w:szCs w:val="28"/>
        </w:rPr>
        <w:t>Оценка социально-экономической эффективности</w:t>
      </w:r>
    </w:p>
    <w:p w:rsidR="007E11BC" w:rsidRPr="00BB0BAD" w:rsidRDefault="007E11BC" w:rsidP="00BB0BAD">
      <w:pPr>
        <w:pStyle w:val="ad"/>
        <w:jc w:val="both"/>
        <w:rPr>
          <w:sz w:val="28"/>
          <w:szCs w:val="28"/>
        </w:rPr>
      </w:pPr>
    </w:p>
    <w:p w:rsidR="007E11BC" w:rsidRPr="00BB0BAD" w:rsidRDefault="007E11BC" w:rsidP="00BB0BAD">
      <w:pPr>
        <w:jc w:val="both"/>
        <w:rPr>
          <w:sz w:val="28"/>
          <w:szCs w:val="28"/>
        </w:rPr>
      </w:pPr>
      <w:r w:rsidRPr="00BB0BAD">
        <w:rPr>
          <w:sz w:val="28"/>
          <w:szCs w:val="28"/>
        </w:rPr>
        <w:t>Оценка эффективности реализации Подпрограммы основывается на количественной оценке целевых индикаторов Подпрограммы.</w:t>
      </w:r>
    </w:p>
    <w:p w:rsidR="007E11BC" w:rsidRPr="00BB0BAD" w:rsidRDefault="007E11BC" w:rsidP="00BB0BAD">
      <w:pPr>
        <w:jc w:val="both"/>
        <w:rPr>
          <w:sz w:val="28"/>
          <w:szCs w:val="28"/>
        </w:rPr>
      </w:pPr>
      <w:r w:rsidRPr="00BB0BAD">
        <w:rPr>
          <w:sz w:val="28"/>
          <w:szCs w:val="28"/>
        </w:rPr>
        <w:t>Эффективность реализации Подпрограммы рассчитывается Отделом ЖКХ, благоустройства и градостроительства администрации сельского поселения Хатанга, с учетом степени достижения целей и решения задач Подпрограммы, соответствия запланированном уровню затрат и эффективности использования средств, направленных на реализацию Подпрограммы.</w:t>
      </w:r>
    </w:p>
    <w:p w:rsidR="007E11BC" w:rsidRPr="00BB0BAD" w:rsidRDefault="007E11BC" w:rsidP="00BB0BAD">
      <w:pPr>
        <w:jc w:val="both"/>
        <w:rPr>
          <w:sz w:val="28"/>
          <w:szCs w:val="28"/>
        </w:rPr>
      </w:pPr>
      <w:r w:rsidRPr="00BB0BAD">
        <w:rPr>
          <w:sz w:val="28"/>
          <w:szCs w:val="28"/>
        </w:rPr>
        <w:t>Сведения о показателях (индикаторах) муниципальной подпрограммы представлен в Таблице № 1 к Подпрограмме.</w:t>
      </w:r>
    </w:p>
    <w:p w:rsidR="007E11BC" w:rsidRPr="00BB0BAD" w:rsidRDefault="007E11BC" w:rsidP="00BB0BAD">
      <w:pPr>
        <w:jc w:val="both"/>
        <w:rPr>
          <w:sz w:val="28"/>
          <w:szCs w:val="28"/>
        </w:rPr>
      </w:pPr>
    </w:p>
    <w:p w:rsidR="007E11BC" w:rsidRPr="00BB0BAD" w:rsidRDefault="007E11BC" w:rsidP="00BB0BAD">
      <w:pPr>
        <w:jc w:val="both"/>
        <w:rPr>
          <w:sz w:val="28"/>
          <w:szCs w:val="28"/>
        </w:rPr>
      </w:pPr>
      <w:r w:rsidRPr="00BB0BAD">
        <w:rPr>
          <w:sz w:val="28"/>
          <w:szCs w:val="28"/>
        </w:rPr>
        <w:t xml:space="preserve">       </w:t>
      </w:r>
    </w:p>
    <w:p w:rsidR="007E11BC" w:rsidRPr="00BB0BAD" w:rsidRDefault="007E11BC" w:rsidP="00BB0BAD">
      <w:pPr>
        <w:pStyle w:val="ad"/>
        <w:numPr>
          <w:ilvl w:val="0"/>
          <w:numId w:val="18"/>
        </w:numPr>
        <w:ind w:firstLine="709"/>
        <w:jc w:val="center"/>
        <w:rPr>
          <w:b/>
          <w:sz w:val="28"/>
          <w:szCs w:val="28"/>
        </w:rPr>
      </w:pPr>
      <w:r w:rsidRPr="00BB0BAD">
        <w:rPr>
          <w:b/>
          <w:sz w:val="28"/>
          <w:szCs w:val="28"/>
        </w:rPr>
        <w:t>Ресурсное обеспечение Подпрограммы</w:t>
      </w:r>
    </w:p>
    <w:p w:rsidR="007E11BC" w:rsidRPr="00BB0BAD" w:rsidRDefault="007E11BC" w:rsidP="00BB0BAD">
      <w:pPr>
        <w:ind w:left="360"/>
        <w:rPr>
          <w:sz w:val="28"/>
          <w:szCs w:val="28"/>
        </w:rPr>
      </w:pPr>
    </w:p>
    <w:p w:rsidR="007E11BC" w:rsidRPr="00BB0BAD" w:rsidRDefault="007E11BC" w:rsidP="00BB0BAD">
      <w:pPr>
        <w:jc w:val="both"/>
        <w:rPr>
          <w:sz w:val="28"/>
          <w:szCs w:val="28"/>
        </w:rPr>
      </w:pPr>
      <w:r w:rsidRPr="00BB0BAD">
        <w:rPr>
          <w:sz w:val="28"/>
          <w:szCs w:val="28"/>
        </w:rPr>
        <w:t>Утвержденная Подпрограмма реализуется за счет средств бюджета сельского поселения Хатанга. Объем финансирования мероприятий уточняется в процессе формирования бюджета сельского поселения Хатанга на соответствующий финансовый год.</w:t>
      </w:r>
    </w:p>
    <w:p w:rsidR="007E11BC" w:rsidRPr="00BB0BAD" w:rsidRDefault="007E11BC" w:rsidP="00BB0BAD">
      <w:pPr>
        <w:jc w:val="both"/>
        <w:rPr>
          <w:sz w:val="28"/>
          <w:szCs w:val="28"/>
        </w:rPr>
      </w:pPr>
      <w:r w:rsidRPr="00BB0BAD">
        <w:rPr>
          <w:sz w:val="28"/>
          <w:szCs w:val="28"/>
        </w:rPr>
        <w:t>Информация об основных мероприятиях муниципальной программы представлена в Таблице № 2 к Подпрограмме.</w:t>
      </w:r>
    </w:p>
    <w:p w:rsidR="007E11BC" w:rsidRPr="007E11BC" w:rsidRDefault="007E11BC" w:rsidP="007E11BC">
      <w:pPr>
        <w:tabs>
          <w:tab w:val="center" w:pos="4819"/>
        </w:tabs>
        <w:sectPr w:rsidR="007E11BC" w:rsidRPr="007E11BC" w:rsidSect="007E11BC">
          <w:pgSz w:w="11906" w:h="16838"/>
          <w:pgMar w:top="1134" w:right="850" w:bottom="1134" w:left="1701" w:header="709" w:footer="709" w:gutter="0"/>
          <w:cols w:space="708"/>
          <w:docGrid w:linePitch="360"/>
        </w:sectPr>
      </w:pPr>
      <w:r>
        <w:tab/>
      </w:r>
    </w:p>
    <w:p w:rsidR="007E11BC" w:rsidRPr="002529AC" w:rsidRDefault="007E11BC" w:rsidP="002529AC">
      <w:pPr>
        <w:ind w:firstLine="10348"/>
        <w:rPr>
          <w:sz w:val="20"/>
          <w:szCs w:val="18"/>
        </w:rPr>
      </w:pPr>
      <w:r w:rsidRPr="002529AC">
        <w:rPr>
          <w:sz w:val="20"/>
          <w:szCs w:val="18"/>
        </w:rPr>
        <w:lastRenderedPageBreak/>
        <w:t>Таблица № 1</w:t>
      </w:r>
    </w:p>
    <w:p w:rsidR="002529AC" w:rsidRDefault="007E11BC" w:rsidP="002529AC">
      <w:pPr>
        <w:pStyle w:val="ConsPlusNormal"/>
        <w:widowControl/>
        <w:ind w:firstLine="10348"/>
        <w:rPr>
          <w:rFonts w:ascii="Times New Roman" w:hAnsi="Times New Roman" w:cs="Times New Roman"/>
          <w:szCs w:val="18"/>
        </w:rPr>
      </w:pPr>
      <w:r w:rsidRPr="002529AC">
        <w:rPr>
          <w:rFonts w:ascii="Times New Roman" w:hAnsi="Times New Roman" w:cs="Times New Roman"/>
          <w:szCs w:val="18"/>
        </w:rPr>
        <w:t xml:space="preserve">к Паспорту муниципальной подпрограммы                                            </w:t>
      </w:r>
    </w:p>
    <w:p w:rsidR="002529AC" w:rsidRDefault="007E11BC" w:rsidP="002529AC">
      <w:pPr>
        <w:pStyle w:val="ConsPlusNormal"/>
        <w:widowControl/>
        <w:ind w:firstLine="10348"/>
        <w:rPr>
          <w:rFonts w:ascii="Times New Roman" w:hAnsi="Times New Roman" w:cs="Times New Roman"/>
          <w:szCs w:val="18"/>
        </w:rPr>
      </w:pPr>
      <w:r w:rsidRPr="002529AC">
        <w:rPr>
          <w:rFonts w:ascii="Times New Roman" w:hAnsi="Times New Roman" w:cs="Times New Roman"/>
          <w:szCs w:val="18"/>
        </w:rPr>
        <w:t xml:space="preserve">«Уличное освещение и улучшение условий </w:t>
      </w:r>
    </w:p>
    <w:p w:rsidR="007E11BC" w:rsidRPr="002529AC" w:rsidRDefault="007E11BC" w:rsidP="002529AC">
      <w:pPr>
        <w:pStyle w:val="ConsPlusNormal"/>
        <w:widowControl/>
        <w:ind w:firstLine="10348"/>
        <w:rPr>
          <w:rFonts w:ascii="Times New Roman" w:hAnsi="Times New Roman" w:cs="Times New Roman"/>
          <w:szCs w:val="18"/>
        </w:rPr>
      </w:pPr>
      <w:r w:rsidRPr="002529AC">
        <w:rPr>
          <w:rFonts w:ascii="Times New Roman" w:hAnsi="Times New Roman" w:cs="Times New Roman"/>
          <w:szCs w:val="18"/>
        </w:rPr>
        <w:t>проживания населения»</w:t>
      </w:r>
    </w:p>
    <w:p w:rsidR="002529AC" w:rsidRDefault="002529AC" w:rsidP="007E11BC">
      <w:pPr>
        <w:autoSpaceDE w:val="0"/>
        <w:autoSpaceDN w:val="0"/>
        <w:adjustRightInd w:val="0"/>
        <w:jc w:val="center"/>
        <w:rPr>
          <w:b/>
          <w:bCs/>
        </w:rPr>
      </w:pPr>
    </w:p>
    <w:p w:rsidR="007E11BC" w:rsidRPr="002529AC" w:rsidRDefault="007E11BC" w:rsidP="002529AC">
      <w:pPr>
        <w:autoSpaceDE w:val="0"/>
        <w:autoSpaceDN w:val="0"/>
        <w:adjustRightInd w:val="0"/>
        <w:jc w:val="center"/>
        <w:rPr>
          <w:b/>
          <w:bCs/>
          <w:sz w:val="28"/>
        </w:rPr>
      </w:pPr>
      <w:r w:rsidRPr="002529AC">
        <w:rPr>
          <w:b/>
          <w:bCs/>
          <w:sz w:val="28"/>
        </w:rPr>
        <w:t>Сведения</w:t>
      </w:r>
      <w:r w:rsidR="002529AC">
        <w:rPr>
          <w:b/>
          <w:bCs/>
          <w:sz w:val="28"/>
        </w:rPr>
        <w:t xml:space="preserve"> </w:t>
      </w:r>
      <w:r w:rsidRPr="002529AC">
        <w:rPr>
          <w:b/>
          <w:bCs/>
          <w:sz w:val="28"/>
        </w:rPr>
        <w:t>о показателях (индикаторах) муниципальной подпрограммы</w:t>
      </w:r>
    </w:p>
    <w:p w:rsidR="007E11BC" w:rsidRPr="002529AC" w:rsidRDefault="007E11BC" w:rsidP="007E11BC">
      <w:pPr>
        <w:autoSpaceDE w:val="0"/>
        <w:autoSpaceDN w:val="0"/>
        <w:adjustRightInd w:val="0"/>
        <w:jc w:val="center"/>
        <w:rPr>
          <w:bCs/>
          <w:sz w:val="22"/>
          <w:szCs w:val="20"/>
          <w:u w:val="single"/>
        </w:rPr>
      </w:pPr>
      <w:r w:rsidRPr="002529AC">
        <w:rPr>
          <w:rFonts w:cs="Arial"/>
          <w:sz w:val="28"/>
          <w:u w:val="single"/>
        </w:rPr>
        <w:t>«Уличное освещение и улучшение условий проживания населения»</w:t>
      </w:r>
      <w:r w:rsidRPr="002529AC">
        <w:rPr>
          <w:bCs/>
          <w:sz w:val="22"/>
          <w:szCs w:val="20"/>
          <w:u w:val="single"/>
        </w:rPr>
        <w:t xml:space="preserve"> </w:t>
      </w:r>
    </w:p>
    <w:p w:rsidR="007E11BC" w:rsidRDefault="007E11BC" w:rsidP="007E11BC">
      <w:pPr>
        <w:autoSpaceDE w:val="0"/>
        <w:autoSpaceDN w:val="0"/>
        <w:adjustRightInd w:val="0"/>
        <w:jc w:val="center"/>
        <w:rPr>
          <w:bCs/>
          <w:sz w:val="20"/>
          <w:szCs w:val="20"/>
        </w:rPr>
      </w:pPr>
      <w:r w:rsidRPr="007E11BC">
        <w:rPr>
          <w:bCs/>
          <w:sz w:val="20"/>
          <w:szCs w:val="20"/>
        </w:rPr>
        <w:t>(наименование муниципальной подпрограммы)</w:t>
      </w:r>
    </w:p>
    <w:p w:rsidR="002529AC" w:rsidRPr="007E11BC" w:rsidRDefault="002529AC" w:rsidP="007E11BC">
      <w:pPr>
        <w:autoSpaceDE w:val="0"/>
        <w:autoSpaceDN w:val="0"/>
        <w:adjustRightInd w:val="0"/>
        <w:jc w:val="center"/>
        <w:rPr>
          <w:bCs/>
          <w:sz w:val="20"/>
          <w:szCs w:val="20"/>
        </w:rPr>
      </w:pPr>
    </w:p>
    <w:tbl>
      <w:tblPr>
        <w:tblW w:w="4986" w:type="pct"/>
        <w:tblInd w:w="2" w:type="dxa"/>
        <w:tblLayout w:type="fixed"/>
        <w:tblCellMar>
          <w:left w:w="70" w:type="dxa"/>
          <w:right w:w="70" w:type="dxa"/>
        </w:tblCellMar>
        <w:tblLook w:val="0000" w:firstRow="0" w:lastRow="0" w:firstColumn="0" w:lastColumn="0" w:noHBand="0" w:noVBand="0"/>
      </w:tblPr>
      <w:tblGrid>
        <w:gridCol w:w="578"/>
        <w:gridCol w:w="4595"/>
        <w:gridCol w:w="3116"/>
        <w:gridCol w:w="1134"/>
        <w:gridCol w:w="567"/>
        <w:gridCol w:w="567"/>
        <w:gridCol w:w="567"/>
        <w:gridCol w:w="567"/>
        <w:gridCol w:w="656"/>
        <w:gridCol w:w="2040"/>
      </w:tblGrid>
      <w:tr w:rsidR="007E11BC" w:rsidRPr="002529AC" w:rsidTr="000C6182">
        <w:trPr>
          <w:cantSplit/>
          <w:trHeight w:val="315"/>
          <w:tblHeader/>
        </w:trPr>
        <w:tc>
          <w:tcPr>
            <w:tcW w:w="201" w:type="pct"/>
            <w:vMerge w:val="restart"/>
            <w:tcBorders>
              <w:top w:val="single" w:sz="6" w:space="0" w:color="auto"/>
              <w:left w:val="single" w:sz="6" w:space="0" w:color="auto"/>
              <w:bottom w:val="nil"/>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 xml:space="preserve">№ </w:t>
            </w:r>
            <w:r w:rsidRPr="002529AC">
              <w:rPr>
                <w:sz w:val="20"/>
                <w:szCs w:val="20"/>
              </w:rPr>
              <w:br/>
              <w:t>п/п</w:t>
            </w:r>
          </w:p>
        </w:tc>
        <w:tc>
          <w:tcPr>
            <w:tcW w:w="1597" w:type="pct"/>
            <w:vMerge w:val="restart"/>
            <w:tcBorders>
              <w:top w:val="single" w:sz="6" w:space="0" w:color="auto"/>
              <w:left w:val="single" w:sz="6" w:space="0" w:color="auto"/>
              <w:bottom w:val="nil"/>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Наименование цели (задачи)</w:t>
            </w:r>
          </w:p>
        </w:tc>
        <w:tc>
          <w:tcPr>
            <w:tcW w:w="1083" w:type="pct"/>
            <w:vMerge w:val="restart"/>
            <w:tcBorders>
              <w:top w:val="single" w:sz="6" w:space="0" w:color="auto"/>
              <w:left w:val="single" w:sz="6" w:space="0" w:color="auto"/>
              <w:right w:val="single" w:sz="6" w:space="0" w:color="auto"/>
            </w:tcBorders>
            <w:vAlign w:val="center"/>
          </w:tcPr>
          <w:p w:rsidR="007E11BC" w:rsidRPr="002529AC" w:rsidRDefault="007E11BC" w:rsidP="000C6182">
            <w:pPr>
              <w:widowControl w:val="0"/>
              <w:autoSpaceDE w:val="0"/>
              <w:autoSpaceDN w:val="0"/>
              <w:adjustRightInd w:val="0"/>
              <w:ind w:firstLine="0"/>
              <w:jc w:val="center"/>
              <w:rPr>
                <w:sz w:val="20"/>
                <w:szCs w:val="20"/>
                <w:lang w:val="en-US"/>
              </w:rPr>
            </w:pPr>
            <w:r w:rsidRPr="002529AC">
              <w:rPr>
                <w:sz w:val="20"/>
                <w:szCs w:val="20"/>
              </w:rPr>
              <w:t>Показатель (индикатор) (наименование)</w:t>
            </w:r>
          </w:p>
        </w:tc>
        <w:tc>
          <w:tcPr>
            <w:tcW w:w="394" w:type="pct"/>
            <w:vMerge w:val="restart"/>
            <w:tcBorders>
              <w:top w:val="single" w:sz="6" w:space="0" w:color="auto"/>
              <w:left w:val="single" w:sz="6" w:space="0" w:color="auto"/>
              <w:bottom w:val="nil"/>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Ед. измерения</w:t>
            </w:r>
          </w:p>
        </w:tc>
        <w:tc>
          <w:tcPr>
            <w:tcW w:w="1016" w:type="pct"/>
            <w:gridSpan w:val="5"/>
            <w:tcBorders>
              <w:top w:val="single" w:sz="6" w:space="0" w:color="auto"/>
              <w:left w:val="single" w:sz="6" w:space="0" w:color="auto"/>
              <w:bottom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Значения показателей</w:t>
            </w:r>
          </w:p>
        </w:tc>
        <w:tc>
          <w:tcPr>
            <w:tcW w:w="710" w:type="pct"/>
            <w:vMerge w:val="restart"/>
            <w:tcBorders>
              <w:top w:val="single" w:sz="6" w:space="0" w:color="auto"/>
              <w:left w:val="single" w:sz="6" w:space="0" w:color="auto"/>
              <w:right w:val="single" w:sz="6" w:space="0" w:color="auto"/>
            </w:tcBorders>
            <w:vAlign w:val="center"/>
          </w:tcPr>
          <w:p w:rsidR="007E11BC" w:rsidRPr="002529AC" w:rsidRDefault="007E11BC" w:rsidP="000C6182">
            <w:pPr>
              <w:ind w:firstLine="0"/>
              <w:jc w:val="center"/>
              <w:rPr>
                <w:sz w:val="20"/>
                <w:szCs w:val="20"/>
              </w:rPr>
            </w:pPr>
          </w:p>
          <w:p w:rsidR="007E11BC" w:rsidRPr="002529AC" w:rsidRDefault="007E11BC" w:rsidP="000C6182">
            <w:pPr>
              <w:ind w:firstLine="0"/>
              <w:jc w:val="center"/>
              <w:rPr>
                <w:sz w:val="20"/>
                <w:szCs w:val="20"/>
              </w:rPr>
            </w:pPr>
            <w:r w:rsidRPr="002529AC">
              <w:rPr>
                <w:sz w:val="20"/>
                <w:szCs w:val="20"/>
              </w:rPr>
              <w:t>Отношение значения показателя последнего года реализации программы к отчетному</w:t>
            </w:r>
          </w:p>
        </w:tc>
      </w:tr>
      <w:tr w:rsidR="007E11BC" w:rsidRPr="002529AC" w:rsidTr="000C6182">
        <w:trPr>
          <w:cantSplit/>
          <w:trHeight w:val="1592"/>
          <w:tblHeader/>
        </w:trPr>
        <w:tc>
          <w:tcPr>
            <w:tcW w:w="201" w:type="pct"/>
            <w:vMerge/>
            <w:tcBorders>
              <w:top w:val="nil"/>
              <w:left w:val="single" w:sz="6" w:space="0" w:color="auto"/>
              <w:bottom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p>
        </w:tc>
        <w:tc>
          <w:tcPr>
            <w:tcW w:w="1597" w:type="pct"/>
            <w:vMerge/>
            <w:tcBorders>
              <w:top w:val="nil"/>
              <w:left w:val="single" w:sz="6" w:space="0" w:color="auto"/>
              <w:bottom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p>
        </w:tc>
        <w:tc>
          <w:tcPr>
            <w:tcW w:w="1083" w:type="pct"/>
            <w:vMerge/>
            <w:tcBorders>
              <w:left w:val="single" w:sz="6" w:space="0" w:color="auto"/>
              <w:bottom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p>
        </w:tc>
        <w:tc>
          <w:tcPr>
            <w:tcW w:w="394" w:type="pct"/>
            <w:vMerge/>
            <w:tcBorders>
              <w:top w:val="nil"/>
              <w:left w:val="single" w:sz="6" w:space="0" w:color="auto"/>
              <w:bottom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p>
        </w:tc>
        <w:tc>
          <w:tcPr>
            <w:tcW w:w="197" w:type="pct"/>
            <w:tcBorders>
              <w:top w:val="single" w:sz="6" w:space="0" w:color="auto"/>
              <w:left w:val="single" w:sz="6" w:space="0" w:color="auto"/>
              <w:bottom w:val="single" w:sz="6" w:space="0" w:color="auto"/>
              <w:right w:val="single" w:sz="6" w:space="0" w:color="auto"/>
            </w:tcBorders>
            <w:vAlign w:val="center"/>
          </w:tcPr>
          <w:p w:rsidR="007E11BC" w:rsidRPr="002529AC" w:rsidRDefault="007E11BC" w:rsidP="000C6182">
            <w:pPr>
              <w:ind w:firstLine="0"/>
              <w:jc w:val="center"/>
              <w:rPr>
                <w:sz w:val="20"/>
                <w:szCs w:val="20"/>
              </w:rPr>
            </w:pPr>
            <w:r w:rsidRPr="002529AC">
              <w:rPr>
                <w:sz w:val="20"/>
                <w:szCs w:val="20"/>
              </w:rPr>
              <w:t>2020</w:t>
            </w:r>
          </w:p>
        </w:tc>
        <w:tc>
          <w:tcPr>
            <w:tcW w:w="197" w:type="pct"/>
            <w:tcBorders>
              <w:top w:val="single" w:sz="6" w:space="0" w:color="auto"/>
              <w:left w:val="single" w:sz="6" w:space="0" w:color="auto"/>
              <w:bottom w:val="single" w:sz="6" w:space="0" w:color="auto"/>
              <w:right w:val="single" w:sz="6" w:space="0" w:color="auto"/>
            </w:tcBorders>
            <w:vAlign w:val="center"/>
          </w:tcPr>
          <w:p w:rsidR="007E11BC" w:rsidRPr="002529AC" w:rsidRDefault="007E11BC" w:rsidP="000C6182">
            <w:pPr>
              <w:ind w:firstLine="0"/>
              <w:jc w:val="center"/>
              <w:rPr>
                <w:sz w:val="20"/>
                <w:szCs w:val="20"/>
              </w:rPr>
            </w:pPr>
            <w:r w:rsidRPr="002529AC">
              <w:rPr>
                <w:sz w:val="20"/>
                <w:szCs w:val="20"/>
              </w:rPr>
              <w:t>2021</w:t>
            </w:r>
          </w:p>
        </w:tc>
        <w:tc>
          <w:tcPr>
            <w:tcW w:w="197" w:type="pct"/>
            <w:tcBorders>
              <w:top w:val="single" w:sz="6" w:space="0" w:color="auto"/>
              <w:left w:val="single" w:sz="6" w:space="0" w:color="auto"/>
              <w:bottom w:val="single" w:sz="6" w:space="0" w:color="auto"/>
              <w:right w:val="single" w:sz="6" w:space="0" w:color="auto"/>
            </w:tcBorders>
            <w:vAlign w:val="center"/>
          </w:tcPr>
          <w:p w:rsidR="007E11BC" w:rsidRPr="002529AC" w:rsidRDefault="007E11BC" w:rsidP="000C6182">
            <w:pPr>
              <w:ind w:firstLine="0"/>
              <w:jc w:val="center"/>
              <w:rPr>
                <w:sz w:val="20"/>
                <w:szCs w:val="20"/>
              </w:rPr>
            </w:pPr>
            <w:r w:rsidRPr="002529AC">
              <w:rPr>
                <w:sz w:val="20"/>
                <w:szCs w:val="20"/>
              </w:rPr>
              <w:t>2022</w:t>
            </w:r>
          </w:p>
        </w:tc>
        <w:tc>
          <w:tcPr>
            <w:tcW w:w="197" w:type="pct"/>
            <w:tcBorders>
              <w:top w:val="single" w:sz="6" w:space="0" w:color="auto"/>
              <w:left w:val="single" w:sz="6" w:space="0" w:color="auto"/>
              <w:bottom w:val="single" w:sz="6" w:space="0" w:color="auto"/>
              <w:right w:val="single" w:sz="6" w:space="0" w:color="auto"/>
            </w:tcBorders>
            <w:vAlign w:val="center"/>
          </w:tcPr>
          <w:p w:rsidR="007E11BC" w:rsidRPr="002529AC" w:rsidRDefault="007E11BC" w:rsidP="000C6182">
            <w:pPr>
              <w:ind w:firstLine="0"/>
              <w:jc w:val="center"/>
              <w:rPr>
                <w:sz w:val="20"/>
                <w:szCs w:val="20"/>
              </w:rPr>
            </w:pPr>
            <w:r w:rsidRPr="002529AC">
              <w:rPr>
                <w:sz w:val="20"/>
                <w:szCs w:val="20"/>
              </w:rPr>
              <w:t>2023</w:t>
            </w:r>
          </w:p>
        </w:tc>
        <w:tc>
          <w:tcPr>
            <w:tcW w:w="228" w:type="pct"/>
            <w:tcBorders>
              <w:top w:val="single" w:sz="6" w:space="0" w:color="auto"/>
              <w:left w:val="single" w:sz="6" w:space="0" w:color="auto"/>
              <w:bottom w:val="single" w:sz="6" w:space="0" w:color="auto"/>
              <w:right w:val="single" w:sz="6" w:space="0" w:color="auto"/>
            </w:tcBorders>
            <w:vAlign w:val="center"/>
          </w:tcPr>
          <w:p w:rsidR="007E11BC" w:rsidRPr="002529AC" w:rsidRDefault="007E11BC" w:rsidP="000C6182">
            <w:pPr>
              <w:ind w:firstLine="0"/>
              <w:jc w:val="center"/>
              <w:rPr>
                <w:sz w:val="20"/>
                <w:szCs w:val="20"/>
              </w:rPr>
            </w:pPr>
            <w:r w:rsidRPr="002529AC">
              <w:rPr>
                <w:sz w:val="20"/>
                <w:szCs w:val="20"/>
              </w:rPr>
              <w:t>2024</w:t>
            </w:r>
          </w:p>
        </w:tc>
        <w:tc>
          <w:tcPr>
            <w:tcW w:w="710" w:type="pct"/>
            <w:vMerge/>
            <w:tcBorders>
              <w:left w:val="single" w:sz="6" w:space="0" w:color="auto"/>
              <w:bottom w:val="single" w:sz="6" w:space="0" w:color="auto"/>
              <w:right w:val="single" w:sz="6" w:space="0" w:color="auto"/>
            </w:tcBorders>
            <w:vAlign w:val="center"/>
          </w:tcPr>
          <w:p w:rsidR="007E11BC" w:rsidRPr="002529AC" w:rsidRDefault="007E11BC" w:rsidP="000C6182">
            <w:pPr>
              <w:ind w:firstLine="0"/>
              <w:jc w:val="center"/>
              <w:rPr>
                <w:sz w:val="20"/>
                <w:szCs w:val="20"/>
              </w:rPr>
            </w:pPr>
          </w:p>
        </w:tc>
      </w:tr>
      <w:tr w:rsidR="007E11BC" w:rsidRPr="002529AC" w:rsidTr="000C6182">
        <w:trPr>
          <w:cantSplit/>
          <w:trHeight w:val="240"/>
          <w:tblHeader/>
        </w:trPr>
        <w:tc>
          <w:tcPr>
            <w:tcW w:w="201" w:type="pct"/>
            <w:tcBorders>
              <w:top w:val="single" w:sz="6" w:space="0" w:color="auto"/>
              <w:left w:val="single" w:sz="6" w:space="0" w:color="auto"/>
              <w:bottom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1</w:t>
            </w:r>
          </w:p>
        </w:tc>
        <w:tc>
          <w:tcPr>
            <w:tcW w:w="1597" w:type="pct"/>
            <w:tcBorders>
              <w:top w:val="single" w:sz="6" w:space="0" w:color="auto"/>
              <w:left w:val="single" w:sz="6" w:space="0" w:color="auto"/>
              <w:bottom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2</w:t>
            </w:r>
          </w:p>
        </w:tc>
        <w:tc>
          <w:tcPr>
            <w:tcW w:w="1083" w:type="pct"/>
            <w:tcBorders>
              <w:top w:val="single" w:sz="6" w:space="0" w:color="auto"/>
              <w:left w:val="single" w:sz="6" w:space="0" w:color="auto"/>
              <w:bottom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3</w:t>
            </w:r>
          </w:p>
        </w:tc>
        <w:tc>
          <w:tcPr>
            <w:tcW w:w="394" w:type="pct"/>
            <w:tcBorders>
              <w:top w:val="single" w:sz="6" w:space="0" w:color="auto"/>
              <w:left w:val="single" w:sz="6" w:space="0" w:color="auto"/>
              <w:bottom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4</w:t>
            </w:r>
          </w:p>
        </w:tc>
        <w:tc>
          <w:tcPr>
            <w:tcW w:w="197" w:type="pct"/>
            <w:tcBorders>
              <w:top w:val="single" w:sz="6" w:space="0" w:color="auto"/>
              <w:left w:val="single" w:sz="6" w:space="0" w:color="auto"/>
              <w:bottom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5</w:t>
            </w:r>
          </w:p>
        </w:tc>
        <w:tc>
          <w:tcPr>
            <w:tcW w:w="197" w:type="pct"/>
            <w:tcBorders>
              <w:top w:val="single" w:sz="6" w:space="0" w:color="auto"/>
              <w:left w:val="single" w:sz="6" w:space="0" w:color="auto"/>
              <w:bottom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6</w:t>
            </w:r>
          </w:p>
        </w:tc>
        <w:tc>
          <w:tcPr>
            <w:tcW w:w="197" w:type="pct"/>
            <w:tcBorders>
              <w:top w:val="single" w:sz="6" w:space="0" w:color="auto"/>
              <w:left w:val="single" w:sz="6" w:space="0" w:color="auto"/>
              <w:bottom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7</w:t>
            </w:r>
          </w:p>
        </w:tc>
        <w:tc>
          <w:tcPr>
            <w:tcW w:w="197" w:type="pct"/>
            <w:tcBorders>
              <w:top w:val="single" w:sz="6" w:space="0" w:color="auto"/>
              <w:left w:val="single" w:sz="6" w:space="0" w:color="auto"/>
              <w:bottom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8</w:t>
            </w:r>
          </w:p>
        </w:tc>
        <w:tc>
          <w:tcPr>
            <w:tcW w:w="228" w:type="pct"/>
            <w:tcBorders>
              <w:top w:val="single" w:sz="6" w:space="0" w:color="auto"/>
              <w:left w:val="single" w:sz="6" w:space="0" w:color="auto"/>
              <w:bottom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9</w:t>
            </w:r>
          </w:p>
        </w:tc>
        <w:tc>
          <w:tcPr>
            <w:tcW w:w="710" w:type="pct"/>
            <w:tcBorders>
              <w:top w:val="single" w:sz="6" w:space="0" w:color="auto"/>
              <w:left w:val="single" w:sz="6" w:space="0" w:color="auto"/>
              <w:bottom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10</w:t>
            </w:r>
          </w:p>
        </w:tc>
      </w:tr>
      <w:tr w:rsidR="007E11BC" w:rsidRPr="002529AC" w:rsidTr="002529AC">
        <w:trPr>
          <w:cantSplit/>
          <w:trHeight w:val="240"/>
        </w:trPr>
        <w:tc>
          <w:tcPr>
            <w:tcW w:w="5000" w:type="pct"/>
            <w:gridSpan w:val="10"/>
            <w:tcBorders>
              <w:top w:val="single" w:sz="6" w:space="0" w:color="auto"/>
              <w:left w:val="single" w:sz="6" w:space="0" w:color="auto"/>
              <w:bottom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b/>
                <w:sz w:val="20"/>
                <w:szCs w:val="20"/>
              </w:rPr>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w:t>
            </w:r>
          </w:p>
        </w:tc>
      </w:tr>
      <w:tr w:rsidR="007E11BC" w:rsidRPr="002529AC" w:rsidTr="000C6182">
        <w:trPr>
          <w:cantSplit/>
          <w:trHeight w:val="675"/>
        </w:trPr>
        <w:tc>
          <w:tcPr>
            <w:tcW w:w="201" w:type="pct"/>
            <w:tcBorders>
              <w:top w:val="single" w:sz="6" w:space="0" w:color="auto"/>
              <w:left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1.1</w:t>
            </w:r>
          </w:p>
        </w:tc>
        <w:tc>
          <w:tcPr>
            <w:tcW w:w="1597" w:type="pct"/>
            <w:vMerge w:val="restart"/>
            <w:tcBorders>
              <w:top w:val="single" w:sz="6" w:space="0" w:color="auto"/>
              <w:left w:val="single" w:sz="6" w:space="0" w:color="auto"/>
              <w:right w:val="single" w:sz="6" w:space="0" w:color="auto"/>
            </w:tcBorders>
            <w:vAlign w:val="center"/>
          </w:tcPr>
          <w:p w:rsidR="007E11BC" w:rsidRPr="002529AC" w:rsidRDefault="007E11BC" w:rsidP="000C6182">
            <w:pPr>
              <w:autoSpaceDE w:val="0"/>
              <w:autoSpaceDN w:val="0"/>
              <w:adjustRightInd w:val="0"/>
              <w:ind w:firstLine="0"/>
              <w:rPr>
                <w:sz w:val="20"/>
                <w:szCs w:val="20"/>
              </w:rPr>
            </w:pPr>
            <w:r w:rsidRPr="002529AC">
              <w:rPr>
                <w:b/>
                <w:sz w:val="20"/>
                <w:szCs w:val="20"/>
                <w:u w:val="single"/>
              </w:rPr>
              <w:t>Цель</w:t>
            </w:r>
            <w:r w:rsidRPr="002529AC">
              <w:rPr>
                <w:sz w:val="20"/>
                <w:szCs w:val="20"/>
              </w:rPr>
              <w:t>: Повышение эффективности использования энергетических ресурсов, оформление права собственности сельского поселения Хатанга на электрические сети, используемые в производственной деятельности, сокращение выпадающих доходов предприятий, осуществляющих водоснабжение.</w:t>
            </w:r>
          </w:p>
          <w:p w:rsidR="007E11BC" w:rsidRPr="002529AC" w:rsidRDefault="007E11BC" w:rsidP="000C6182">
            <w:pPr>
              <w:autoSpaceDE w:val="0"/>
              <w:autoSpaceDN w:val="0"/>
              <w:adjustRightInd w:val="0"/>
              <w:ind w:firstLine="0"/>
              <w:rPr>
                <w:sz w:val="20"/>
                <w:szCs w:val="20"/>
              </w:rPr>
            </w:pPr>
            <w:r w:rsidRPr="002529AC">
              <w:rPr>
                <w:b/>
                <w:sz w:val="20"/>
                <w:szCs w:val="20"/>
                <w:u w:val="single"/>
              </w:rPr>
              <w:t>Задача</w:t>
            </w:r>
            <w:r w:rsidRPr="002529AC">
              <w:rPr>
                <w:sz w:val="20"/>
                <w:szCs w:val="20"/>
              </w:rPr>
              <w:t>: Улучшение качества жизни и благосостояния населения</w:t>
            </w:r>
          </w:p>
        </w:tc>
        <w:tc>
          <w:tcPr>
            <w:tcW w:w="1083" w:type="pct"/>
            <w:tcBorders>
              <w:top w:val="single" w:sz="6" w:space="0" w:color="auto"/>
              <w:left w:val="single" w:sz="6" w:space="0" w:color="auto"/>
              <w:right w:val="single" w:sz="6" w:space="0" w:color="auto"/>
            </w:tcBorders>
            <w:vAlign w:val="center"/>
          </w:tcPr>
          <w:p w:rsidR="007E11BC" w:rsidRPr="002529AC" w:rsidRDefault="007E11BC" w:rsidP="000C6182">
            <w:pPr>
              <w:widowControl w:val="0"/>
              <w:autoSpaceDE w:val="0"/>
              <w:autoSpaceDN w:val="0"/>
              <w:adjustRightInd w:val="0"/>
              <w:ind w:firstLine="0"/>
              <w:jc w:val="center"/>
              <w:rPr>
                <w:dstrike/>
                <w:sz w:val="20"/>
                <w:szCs w:val="20"/>
              </w:rPr>
            </w:pPr>
            <w:r w:rsidRPr="002529AC">
              <w:rPr>
                <w:sz w:val="20"/>
                <w:szCs w:val="20"/>
              </w:rPr>
              <w:t>-</w:t>
            </w:r>
          </w:p>
        </w:tc>
        <w:tc>
          <w:tcPr>
            <w:tcW w:w="394" w:type="pct"/>
            <w:tcBorders>
              <w:top w:val="single" w:sz="6" w:space="0" w:color="auto"/>
              <w:left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6" w:space="0" w:color="auto"/>
              <w:left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6" w:space="0" w:color="auto"/>
              <w:left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6" w:space="0" w:color="auto"/>
              <w:left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6" w:space="0" w:color="auto"/>
              <w:left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228" w:type="pct"/>
            <w:tcBorders>
              <w:top w:val="single" w:sz="6" w:space="0" w:color="auto"/>
              <w:left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710" w:type="pct"/>
            <w:tcBorders>
              <w:top w:val="single" w:sz="6" w:space="0" w:color="auto"/>
              <w:left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r>
      <w:tr w:rsidR="007E11BC" w:rsidRPr="002529AC" w:rsidTr="000C6182">
        <w:trPr>
          <w:cantSplit/>
          <w:trHeight w:val="240"/>
        </w:trPr>
        <w:tc>
          <w:tcPr>
            <w:tcW w:w="201" w:type="pct"/>
            <w:tcBorders>
              <w:top w:val="single" w:sz="6" w:space="0" w:color="auto"/>
              <w:left w:val="single" w:sz="6" w:space="0" w:color="auto"/>
              <w:bottom w:val="single" w:sz="4"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1.2</w:t>
            </w:r>
          </w:p>
        </w:tc>
        <w:tc>
          <w:tcPr>
            <w:tcW w:w="1597" w:type="pct"/>
            <w:vMerge/>
            <w:tcBorders>
              <w:left w:val="single" w:sz="6" w:space="0" w:color="auto"/>
              <w:bottom w:val="single" w:sz="4"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p>
        </w:tc>
        <w:tc>
          <w:tcPr>
            <w:tcW w:w="1083" w:type="pct"/>
            <w:tcBorders>
              <w:top w:val="single" w:sz="6" w:space="0" w:color="auto"/>
              <w:left w:val="single" w:sz="6" w:space="0" w:color="auto"/>
              <w:bottom w:val="single" w:sz="4"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394" w:type="pct"/>
            <w:tcBorders>
              <w:top w:val="single" w:sz="6" w:space="0" w:color="auto"/>
              <w:left w:val="single" w:sz="6" w:space="0" w:color="auto"/>
              <w:bottom w:val="single" w:sz="4"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6" w:space="0" w:color="auto"/>
              <w:left w:val="single" w:sz="6" w:space="0" w:color="auto"/>
              <w:bottom w:val="single" w:sz="4"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6" w:space="0" w:color="auto"/>
              <w:left w:val="single" w:sz="6" w:space="0" w:color="auto"/>
              <w:bottom w:val="single" w:sz="4"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6" w:space="0" w:color="auto"/>
              <w:left w:val="single" w:sz="6" w:space="0" w:color="auto"/>
              <w:bottom w:val="single" w:sz="4"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6" w:space="0" w:color="auto"/>
              <w:left w:val="single" w:sz="6" w:space="0" w:color="auto"/>
              <w:bottom w:val="single" w:sz="4"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228" w:type="pct"/>
            <w:tcBorders>
              <w:top w:val="single" w:sz="6" w:space="0" w:color="auto"/>
              <w:left w:val="single" w:sz="6" w:space="0" w:color="auto"/>
              <w:bottom w:val="single" w:sz="4"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710" w:type="pct"/>
            <w:tcBorders>
              <w:top w:val="single" w:sz="6" w:space="0" w:color="auto"/>
              <w:left w:val="single" w:sz="6" w:space="0" w:color="auto"/>
              <w:bottom w:val="single" w:sz="4"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r>
    </w:tbl>
    <w:tbl>
      <w:tblPr>
        <w:tblpPr w:leftFromText="180" w:rightFromText="180" w:vertAnchor="text" w:horzAnchor="margin" w:tblpY="4"/>
        <w:tblW w:w="4986" w:type="pct"/>
        <w:tblCellMar>
          <w:left w:w="70" w:type="dxa"/>
          <w:right w:w="70" w:type="dxa"/>
        </w:tblCellMar>
        <w:tblLook w:val="0000" w:firstRow="0" w:lastRow="0" w:firstColumn="0" w:lastColumn="0" w:noHBand="0" w:noVBand="0"/>
      </w:tblPr>
      <w:tblGrid>
        <w:gridCol w:w="578"/>
        <w:gridCol w:w="4595"/>
        <w:gridCol w:w="3119"/>
        <w:gridCol w:w="1134"/>
        <w:gridCol w:w="567"/>
        <w:gridCol w:w="567"/>
        <w:gridCol w:w="567"/>
        <w:gridCol w:w="567"/>
        <w:gridCol w:w="653"/>
        <w:gridCol w:w="2040"/>
      </w:tblGrid>
      <w:tr w:rsidR="007E11BC" w:rsidRPr="007E11BC" w:rsidTr="00E6304A">
        <w:trPr>
          <w:cantSplit/>
          <w:trHeight w:val="291"/>
        </w:trPr>
        <w:tc>
          <w:tcPr>
            <w:tcW w:w="5000" w:type="pct"/>
            <w:gridSpan w:val="10"/>
            <w:tcBorders>
              <w:top w:val="single" w:sz="4" w:space="0" w:color="auto"/>
              <w:left w:val="single" w:sz="6" w:space="0" w:color="auto"/>
              <w:bottom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b/>
                <w:sz w:val="20"/>
                <w:szCs w:val="20"/>
              </w:rPr>
              <w:t>Подпрограмма 3 «Уличное освещение и улучшение условий проживания населения»</w:t>
            </w:r>
          </w:p>
        </w:tc>
      </w:tr>
      <w:tr w:rsidR="007E11BC" w:rsidRPr="007E11BC" w:rsidTr="000C6182">
        <w:trPr>
          <w:cantSplit/>
          <w:trHeight w:val="1117"/>
        </w:trPr>
        <w:tc>
          <w:tcPr>
            <w:tcW w:w="201" w:type="pct"/>
            <w:tcBorders>
              <w:top w:val="single" w:sz="4" w:space="0" w:color="auto"/>
              <w:left w:val="single" w:sz="6" w:space="0" w:color="auto"/>
              <w:bottom w:val="single" w:sz="4"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4.1</w:t>
            </w:r>
          </w:p>
        </w:tc>
        <w:tc>
          <w:tcPr>
            <w:tcW w:w="1597" w:type="pct"/>
            <w:vMerge w:val="restart"/>
            <w:tcBorders>
              <w:top w:val="single" w:sz="4" w:space="0" w:color="auto"/>
              <w:left w:val="single" w:sz="4" w:space="0" w:color="auto"/>
              <w:right w:val="single" w:sz="4" w:space="0" w:color="auto"/>
            </w:tcBorders>
            <w:vAlign w:val="center"/>
          </w:tcPr>
          <w:p w:rsidR="007E11BC" w:rsidRPr="002529AC" w:rsidRDefault="007E11BC" w:rsidP="000C6182">
            <w:pPr>
              <w:autoSpaceDE w:val="0"/>
              <w:autoSpaceDN w:val="0"/>
              <w:adjustRightInd w:val="0"/>
              <w:ind w:firstLine="0"/>
              <w:rPr>
                <w:sz w:val="20"/>
                <w:szCs w:val="20"/>
              </w:rPr>
            </w:pPr>
            <w:r w:rsidRPr="002529AC">
              <w:rPr>
                <w:b/>
                <w:sz w:val="20"/>
                <w:szCs w:val="20"/>
                <w:u w:val="single"/>
              </w:rPr>
              <w:t>Цель</w:t>
            </w:r>
            <w:r w:rsidRPr="002529AC">
              <w:rPr>
                <w:sz w:val="20"/>
                <w:szCs w:val="20"/>
              </w:rPr>
              <w:t>: Улучшение условий проживания населения</w:t>
            </w:r>
          </w:p>
          <w:p w:rsidR="007E11BC" w:rsidRPr="002529AC" w:rsidRDefault="007E11BC" w:rsidP="000C6182">
            <w:pPr>
              <w:autoSpaceDE w:val="0"/>
              <w:autoSpaceDN w:val="0"/>
              <w:adjustRightInd w:val="0"/>
              <w:ind w:firstLine="0"/>
              <w:rPr>
                <w:sz w:val="20"/>
                <w:szCs w:val="20"/>
              </w:rPr>
            </w:pPr>
            <w:r w:rsidRPr="002529AC">
              <w:rPr>
                <w:b/>
                <w:sz w:val="20"/>
                <w:szCs w:val="20"/>
                <w:u w:val="single"/>
              </w:rPr>
              <w:t>Задача:</w:t>
            </w:r>
            <w:r w:rsidRPr="002529AC">
              <w:rPr>
                <w:sz w:val="20"/>
                <w:szCs w:val="20"/>
              </w:rPr>
              <w:t xml:space="preserve">  Замена ртутных светильников на энергоэффективные светодиодные светильники</w:t>
            </w:r>
          </w:p>
        </w:tc>
        <w:tc>
          <w:tcPr>
            <w:tcW w:w="1084" w:type="pct"/>
            <w:tcBorders>
              <w:top w:val="single" w:sz="4" w:space="0" w:color="auto"/>
              <w:left w:val="single" w:sz="4" w:space="0" w:color="auto"/>
              <w:bottom w:val="single" w:sz="4" w:space="0" w:color="auto"/>
              <w:right w:val="single" w:sz="4" w:space="0" w:color="auto"/>
            </w:tcBorders>
            <w:vAlign w:val="center"/>
          </w:tcPr>
          <w:p w:rsidR="007E11BC" w:rsidRPr="002529AC" w:rsidRDefault="007E11BC" w:rsidP="000C6182">
            <w:pPr>
              <w:ind w:firstLine="0"/>
              <w:jc w:val="center"/>
              <w:rPr>
                <w:sz w:val="20"/>
                <w:szCs w:val="20"/>
              </w:rPr>
            </w:pPr>
            <w:r w:rsidRPr="002529AC">
              <w:rPr>
                <w:sz w:val="20"/>
                <w:szCs w:val="20"/>
              </w:rPr>
              <w:t>Доля светодиодных светильников в системе уличного освещения села Хатанга, всего:</w:t>
            </w:r>
          </w:p>
        </w:tc>
        <w:tc>
          <w:tcPr>
            <w:tcW w:w="394" w:type="pct"/>
            <w:tcBorders>
              <w:top w:val="single" w:sz="4" w:space="0" w:color="auto"/>
              <w:left w:val="single" w:sz="4" w:space="0" w:color="auto"/>
              <w:bottom w:val="single" w:sz="4"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4" w:space="0" w:color="auto"/>
              <w:left w:val="single" w:sz="4" w:space="0" w:color="auto"/>
              <w:bottom w:val="single" w:sz="4"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4" w:space="0" w:color="auto"/>
              <w:left w:val="single" w:sz="4" w:space="0" w:color="auto"/>
              <w:bottom w:val="single" w:sz="4"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4" w:space="0" w:color="auto"/>
              <w:left w:val="single" w:sz="4" w:space="0" w:color="auto"/>
              <w:bottom w:val="single" w:sz="4"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4" w:space="0" w:color="auto"/>
              <w:left w:val="single" w:sz="4" w:space="0" w:color="auto"/>
              <w:bottom w:val="single" w:sz="4"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227" w:type="pct"/>
            <w:tcBorders>
              <w:top w:val="single" w:sz="4" w:space="0" w:color="auto"/>
              <w:left w:val="single" w:sz="4" w:space="0" w:color="auto"/>
              <w:bottom w:val="single" w:sz="4"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709" w:type="pct"/>
            <w:tcBorders>
              <w:top w:val="single" w:sz="4" w:space="0" w:color="auto"/>
              <w:left w:val="single" w:sz="4" w:space="0" w:color="auto"/>
              <w:bottom w:val="single" w:sz="4"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r>
      <w:tr w:rsidR="007E11BC" w:rsidRPr="007E11BC" w:rsidTr="000C6182">
        <w:trPr>
          <w:cantSplit/>
          <w:trHeight w:val="690"/>
        </w:trPr>
        <w:tc>
          <w:tcPr>
            <w:tcW w:w="201" w:type="pct"/>
            <w:tcBorders>
              <w:top w:val="single" w:sz="6" w:space="0" w:color="auto"/>
              <w:left w:val="single" w:sz="6" w:space="0" w:color="auto"/>
              <w:bottom w:val="single" w:sz="4"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p>
        </w:tc>
        <w:tc>
          <w:tcPr>
            <w:tcW w:w="1597" w:type="pct"/>
            <w:vMerge/>
            <w:tcBorders>
              <w:left w:val="single" w:sz="4" w:space="0" w:color="auto"/>
              <w:bottom w:val="single" w:sz="4"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p>
        </w:tc>
        <w:tc>
          <w:tcPr>
            <w:tcW w:w="1084" w:type="pct"/>
            <w:tcBorders>
              <w:top w:val="single" w:sz="6" w:space="0" w:color="auto"/>
              <w:left w:val="single" w:sz="4" w:space="0" w:color="auto"/>
              <w:bottom w:val="single" w:sz="4" w:space="0" w:color="auto"/>
              <w:right w:val="single" w:sz="4" w:space="0" w:color="auto"/>
            </w:tcBorders>
            <w:vAlign w:val="center"/>
          </w:tcPr>
          <w:p w:rsidR="007E11BC" w:rsidRPr="002529AC" w:rsidRDefault="007E11BC" w:rsidP="000C6182">
            <w:pPr>
              <w:ind w:firstLine="0"/>
              <w:jc w:val="center"/>
              <w:rPr>
                <w:sz w:val="20"/>
                <w:szCs w:val="20"/>
              </w:rPr>
            </w:pPr>
            <w:r w:rsidRPr="002529AC">
              <w:rPr>
                <w:sz w:val="20"/>
                <w:szCs w:val="20"/>
              </w:rPr>
              <w:t>- МУП «Хатанга-Энергия»</w:t>
            </w:r>
          </w:p>
        </w:tc>
        <w:tc>
          <w:tcPr>
            <w:tcW w:w="394" w:type="pct"/>
            <w:tcBorders>
              <w:top w:val="single" w:sz="6" w:space="0" w:color="auto"/>
              <w:left w:val="single" w:sz="4" w:space="0" w:color="auto"/>
              <w:bottom w:val="single" w:sz="4"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6" w:space="0" w:color="auto"/>
              <w:left w:val="single" w:sz="4" w:space="0" w:color="auto"/>
              <w:bottom w:val="single" w:sz="4"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6" w:space="0" w:color="auto"/>
              <w:left w:val="single" w:sz="4" w:space="0" w:color="auto"/>
              <w:bottom w:val="single" w:sz="4"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6" w:space="0" w:color="auto"/>
              <w:left w:val="single" w:sz="4" w:space="0" w:color="auto"/>
              <w:bottom w:val="single" w:sz="4"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6" w:space="0" w:color="auto"/>
              <w:left w:val="single" w:sz="4" w:space="0" w:color="auto"/>
              <w:bottom w:val="single" w:sz="4"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227" w:type="pct"/>
            <w:tcBorders>
              <w:top w:val="single" w:sz="6" w:space="0" w:color="auto"/>
              <w:left w:val="single" w:sz="4" w:space="0" w:color="auto"/>
              <w:bottom w:val="single" w:sz="4"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709" w:type="pct"/>
            <w:tcBorders>
              <w:top w:val="single" w:sz="6" w:space="0" w:color="auto"/>
              <w:left w:val="single" w:sz="4" w:space="0" w:color="auto"/>
              <w:bottom w:val="single" w:sz="4"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r>
      <w:tr w:rsidR="007E11BC" w:rsidRPr="007E11BC" w:rsidTr="000C6182">
        <w:trPr>
          <w:cantSplit/>
          <w:trHeight w:val="689"/>
        </w:trPr>
        <w:tc>
          <w:tcPr>
            <w:tcW w:w="201" w:type="pct"/>
            <w:tcBorders>
              <w:top w:val="single" w:sz="4" w:space="0" w:color="auto"/>
              <w:left w:val="single" w:sz="6" w:space="0" w:color="auto"/>
              <w:bottom w:val="single" w:sz="6"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p>
        </w:tc>
        <w:tc>
          <w:tcPr>
            <w:tcW w:w="1597" w:type="pct"/>
            <w:vMerge/>
            <w:tcBorders>
              <w:top w:val="single" w:sz="4" w:space="0" w:color="auto"/>
              <w:left w:val="single" w:sz="4"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p>
        </w:tc>
        <w:tc>
          <w:tcPr>
            <w:tcW w:w="1084" w:type="pct"/>
            <w:tcBorders>
              <w:top w:val="single" w:sz="4" w:space="0" w:color="auto"/>
              <w:left w:val="single" w:sz="4" w:space="0" w:color="auto"/>
              <w:bottom w:val="single" w:sz="6" w:space="0" w:color="auto"/>
              <w:right w:val="single" w:sz="4" w:space="0" w:color="auto"/>
            </w:tcBorders>
            <w:vAlign w:val="center"/>
          </w:tcPr>
          <w:p w:rsidR="007E11BC" w:rsidRPr="002529AC" w:rsidRDefault="007E11BC" w:rsidP="000C6182">
            <w:pPr>
              <w:ind w:firstLine="0"/>
              <w:jc w:val="center"/>
              <w:rPr>
                <w:sz w:val="20"/>
                <w:szCs w:val="20"/>
              </w:rPr>
            </w:pPr>
            <w:r w:rsidRPr="002529AC">
              <w:rPr>
                <w:sz w:val="20"/>
                <w:szCs w:val="20"/>
              </w:rPr>
              <w:t>- ОАО «Полярная ГРЭ»</w:t>
            </w:r>
          </w:p>
        </w:tc>
        <w:tc>
          <w:tcPr>
            <w:tcW w:w="394" w:type="pct"/>
            <w:tcBorders>
              <w:top w:val="single" w:sz="4" w:space="0" w:color="auto"/>
              <w:left w:val="single" w:sz="4" w:space="0" w:color="auto"/>
              <w:bottom w:val="single" w:sz="6"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4" w:space="0" w:color="auto"/>
              <w:left w:val="single" w:sz="4" w:space="0" w:color="auto"/>
              <w:bottom w:val="single" w:sz="6"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4" w:space="0" w:color="auto"/>
              <w:left w:val="single" w:sz="4" w:space="0" w:color="auto"/>
              <w:bottom w:val="single" w:sz="6"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4" w:space="0" w:color="auto"/>
              <w:left w:val="single" w:sz="4" w:space="0" w:color="auto"/>
              <w:bottom w:val="single" w:sz="6"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4" w:space="0" w:color="auto"/>
              <w:left w:val="single" w:sz="4" w:space="0" w:color="auto"/>
              <w:bottom w:val="single" w:sz="6"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227" w:type="pct"/>
            <w:tcBorders>
              <w:top w:val="single" w:sz="4" w:space="0" w:color="auto"/>
              <w:left w:val="single" w:sz="4" w:space="0" w:color="auto"/>
              <w:bottom w:val="single" w:sz="6"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709" w:type="pct"/>
            <w:tcBorders>
              <w:top w:val="single" w:sz="4" w:space="0" w:color="auto"/>
              <w:left w:val="single" w:sz="4" w:space="0" w:color="auto"/>
              <w:bottom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r>
      <w:tr w:rsidR="007E11BC" w:rsidRPr="007E11BC" w:rsidTr="000C6182">
        <w:trPr>
          <w:cantSplit/>
          <w:trHeight w:val="550"/>
        </w:trPr>
        <w:tc>
          <w:tcPr>
            <w:tcW w:w="201" w:type="pct"/>
            <w:tcBorders>
              <w:top w:val="single" w:sz="6" w:space="0" w:color="auto"/>
              <w:left w:val="single" w:sz="6" w:space="0" w:color="auto"/>
              <w:bottom w:val="single" w:sz="6"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p>
        </w:tc>
        <w:tc>
          <w:tcPr>
            <w:tcW w:w="1597" w:type="pct"/>
            <w:vMerge/>
            <w:tcBorders>
              <w:left w:val="single" w:sz="4" w:space="0" w:color="auto"/>
              <w:bottom w:val="single" w:sz="4"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p>
        </w:tc>
        <w:tc>
          <w:tcPr>
            <w:tcW w:w="1084" w:type="pct"/>
            <w:tcBorders>
              <w:top w:val="single" w:sz="6" w:space="0" w:color="auto"/>
              <w:left w:val="single" w:sz="4" w:space="0" w:color="auto"/>
              <w:bottom w:val="single" w:sz="6" w:space="0" w:color="auto"/>
              <w:right w:val="single" w:sz="4" w:space="0" w:color="auto"/>
            </w:tcBorders>
            <w:vAlign w:val="center"/>
          </w:tcPr>
          <w:p w:rsidR="007E11BC" w:rsidRPr="002529AC" w:rsidRDefault="007E11BC" w:rsidP="000C6182">
            <w:pPr>
              <w:ind w:firstLine="0"/>
              <w:jc w:val="center"/>
              <w:rPr>
                <w:sz w:val="20"/>
                <w:szCs w:val="20"/>
              </w:rPr>
            </w:pPr>
            <w:r w:rsidRPr="002529AC">
              <w:rPr>
                <w:sz w:val="20"/>
                <w:szCs w:val="20"/>
              </w:rPr>
              <w:t>- ООО «Энергия»</w:t>
            </w:r>
          </w:p>
        </w:tc>
        <w:tc>
          <w:tcPr>
            <w:tcW w:w="394" w:type="pct"/>
            <w:tcBorders>
              <w:top w:val="single" w:sz="6" w:space="0" w:color="auto"/>
              <w:left w:val="single" w:sz="4" w:space="0" w:color="auto"/>
              <w:bottom w:val="single" w:sz="6"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6" w:space="0" w:color="auto"/>
              <w:left w:val="single" w:sz="4" w:space="0" w:color="auto"/>
              <w:bottom w:val="single" w:sz="6"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6" w:space="0" w:color="auto"/>
              <w:left w:val="single" w:sz="4" w:space="0" w:color="auto"/>
              <w:bottom w:val="single" w:sz="6"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6" w:space="0" w:color="auto"/>
              <w:left w:val="single" w:sz="4" w:space="0" w:color="auto"/>
              <w:bottom w:val="single" w:sz="6"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6" w:space="0" w:color="auto"/>
              <w:left w:val="single" w:sz="4" w:space="0" w:color="auto"/>
              <w:bottom w:val="single" w:sz="6"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227" w:type="pct"/>
            <w:tcBorders>
              <w:top w:val="single" w:sz="6" w:space="0" w:color="auto"/>
              <w:left w:val="single" w:sz="4" w:space="0" w:color="auto"/>
              <w:bottom w:val="single" w:sz="6"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709" w:type="pct"/>
            <w:tcBorders>
              <w:top w:val="single" w:sz="6" w:space="0" w:color="auto"/>
              <w:left w:val="single" w:sz="4" w:space="0" w:color="auto"/>
              <w:bottom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r>
      <w:tr w:rsidR="007E11BC" w:rsidRPr="007E11BC" w:rsidTr="000C6182">
        <w:trPr>
          <w:cantSplit/>
          <w:trHeight w:val="1332"/>
        </w:trPr>
        <w:tc>
          <w:tcPr>
            <w:tcW w:w="201" w:type="pct"/>
            <w:tcBorders>
              <w:top w:val="single" w:sz="4" w:space="0" w:color="auto"/>
              <w:left w:val="single" w:sz="6" w:space="0" w:color="auto"/>
              <w:bottom w:val="single" w:sz="6"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4.2</w:t>
            </w:r>
          </w:p>
        </w:tc>
        <w:tc>
          <w:tcPr>
            <w:tcW w:w="1597" w:type="pct"/>
            <w:tcBorders>
              <w:top w:val="single" w:sz="4" w:space="0" w:color="auto"/>
              <w:left w:val="single" w:sz="4" w:space="0" w:color="auto"/>
              <w:bottom w:val="single" w:sz="4" w:space="0" w:color="auto"/>
              <w:right w:val="single" w:sz="4" w:space="0" w:color="auto"/>
            </w:tcBorders>
            <w:vAlign w:val="center"/>
          </w:tcPr>
          <w:p w:rsidR="007E11BC" w:rsidRPr="002529AC" w:rsidRDefault="007E11BC" w:rsidP="000C6182">
            <w:pPr>
              <w:widowControl w:val="0"/>
              <w:autoSpaceDE w:val="0"/>
              <w:autoSpaceDN w:val="0"/>
              <w:adjustRightInd w:val="0"/>
              <w:ind w:firstLine="0"/>
              <w:jc w:val="center"/>
              <w:rPr>
                <w:sz w:val="20"/>
                <w:szCs w:val="20"/>
              </w:rPr>
            </w:pPr>
          </w:p>
        </w:tc>
        <w:tc>
          <w:tcPr>
            <w:tcW w:w="1084" w:type="pct"/>
            <w:tcBorders>
              <w:top w:val="single" w:sz="4" w:space="0" w:color="auto"/>
              <w:left w:val="single" w:sz="4" w:space="0" w:color="auto"/>
              <w:bottom w:val="single" w:sz="6" w:space="0" w:color="auto"/>
              <w:right w:val="single" w:sz="4" w:space="0" w:color="auto"/>
            </w:tcBorders>
            <w:vAlign w:val="center"/>
          </w:tcPr>
          <w:p w:rsidR="007E11BC" w:rsidRPr="002529AC" w:rsidRDefault="007E11BC" w:rsidP="000C6182">
            <w:pPr>
              <w:ind w:firstLine="0"/>
              <w:jc w:val="center"/>
              <w:rPr>
                <w:sz w:val="20"/>
                <w:szCs w:val="20"/>
              </w:rPr>
            </w:pPr>
            <w:r w:rsidRPr="002529AC">
              <w:rPr>
                <w:sz w:val="20"/>
                <w:szCs w:val="20"/>
              </w:rPr>
              <w:t>Количество светодиодных светильников в системе уличного освещения поселков сельского поселения Хатанга (за исключением с. Хатанга)</w:t>
            </w:r>
          </w:p>
        </w:tc>
        <w:tc>
          <w:tcPr>
            <w:tcW w:w="394" w:type="pct"/>
            <w:tcBorders>
              <w:top w:val="single" w:sz="6" w:space="0" w:color="auto"/>
              <w:left w:val="single" w:sz="4" w:space="0" w:color="auto"/>
              <w:bottom w:val="single" w:sz="6"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ед.</w:t>
            </w:r>
          </w:p>
        </w:tc>
        <w:tc>
          <w:tcPr>
            <w:tcW w:w="197" w:type="pct"/>
            <w:tcBorders>
              <w:top w:val="single" w:sz="6" w:space="0" w:color="auto"/>
              <w:left w:val="single" w:sz="4" w:space="0" w:color="auto"/>
              <w:bottom w:val="single" w:sz="6"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6" w:space="0" w:color="auto"/>
              <w:left w:val="single" w:sz="4" w:space="0" w:color="auto"/>
              <w:bottom w:val="single" w:sz="6"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6" w:space="0" w:color="auto"/>
              <w:left w:val="single" w:sz="4" w:space="0" w:color="auto"/>
              <w:bottom w:val="single" w:sz="6"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197" w:type="pct"/>
            <w:tcBorders>
              <w:top w:val="single" w:sz="6" w:space="0" w:color="auto"/>
              <w:left w:val="single" w:sz="4" w:space="0" w:color="auto"/>
              <w:bottom w:val="single" w:sz="6"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227" w:type="pct"/>
            <w:tcBorders>
              <w:top w:val="single" w:sz="6" w:space="0" w:color="auto"/>
              <w:left w:val="single" w:sz="4" w:space="0" w:color="auto"/>
              <w:bottom w:val="single" w:sz="6" w:space="0" w:color="auto"/>
              <w:right w:val="single" w:sz="4"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c>
          <w:tcPr>
            <w:tcW w:w="709" w:type="pct"/>
            <w:tcBorders>
              <w:top w:val="single" w:sz="6" w:space="0" w:color="auto"/>
              <w:left w:val="single" w:sz="4" w:space="0" w:color="auto"/>
              <w:bottom w:val="single" w:sz="6" w:space="0" w:color="auto"/>
              <w:right w:val="single" w:sz="6" w:space="0" w:color="auto"/>
            </w:tcBorders>
            <w:vAlign w:val="center"/>
          </w:tcPr>
          <w:p w:rsidR="007E11BC" w:rsidRPr="002529AC" w:rsidRDefault="007E11BC" w:rsidP="000C6182">
            <w:pPr>
              <w:autoSpaceDE w:val="0"/>
              <w:autoSpaceDN w:val="0"/>
              <w:adjustRightInd w:val="0"/>
              <w:ind w:firstLine="0"/>
              <w:jc w:val="center"/>
              <w:rPr>
                <w:sz w:val="20"/>
                <w:szCs w:val="20"/>
              </w:rPr>
            </w:pPr>
            <w:r w:rsidRPr="002529AC">
              <w:rPr>
                <w:sz w:val="20"/>
                <w:szCs w:val="20"/>
              </w:rPr>
              <w:t>-</w:t>
            </w:r>
          </w:p>
        </w:tc>
      </w:tr>
    </w:tbl>
    <w:p w:rsidR="007E11BC" w:rsidRPr="007E11BC" w:rsidRDefault="007E11BC" w:rsidP="007E11BC">
      <w:pPr>
        <w:ind w:left="708" w:firstLine="708"/>
        <w:rPr>
          <w:sz w:val="20"/>
          <w:szCs w:val="20"/>
        </w:rPr>
      </w:pPr>
      <w:r w:rsidRPr="007E11BC">
        <w:rPr>
          <w:sz w:val="20"/>
          <w:szCs w:val="20"/>
        </w:rPr>
        <w:t xml:space="preserve">                                                                  </w:t>
      </w:r>
    </w:p>
    <w:p w:rsidR="007E11BC" w:rsidRPr="007E11BC" w:rsidRDefault="007E11BC" w:rsidP="007E11BC">
      <w:pPr>
        <w:ind w:firstLine="426"/>
        <w:jc w:val="center"/>
        <w:rPr>
          <w:b/>
        </w:rPr>
      </w:pPr>
    </w:p>
    <w:p w:rsidR="007E11BC" w:rsidRPr="007E11BC" w:rsidRDefault="007E11BC" w:rsidP="007E11BC">
      <w:pPr>
        <w:ind w:firstLine="426"/>
        <w:jc w:val="center"/>
        <w:rPr>
          <w:b/>
        </w:rPr>
      </w:pPr>
    </w:p>
    <w:p w:rsidR="007E11BC" w:rsidRPr="007E11BC" w:rsidRDefault="007E11BC" w:rsidP="007E11BC">
      <w:pPr>
        <w:ind w:firstLine="426"/>
        <w:jc w:val="center"/>
        <w:rPr>
          <w:b/>
        </w:rPr>
      </w:pPr>
    </w:p>
    <w:p w:rsidR="007E11BC" w:rsidRPr="007E11BC" w:rsidRDefault="007E11BC" w:rsidP="007E11BC">
      <w:pPr>
        <w:ind w:firstLine="426"/>
        <w:jc w:val="center"/>
        <w:rPr>
          <w:b/>
        </w:rPr>
      </w:pPr>
    </w:p>
    <w:p w:rsidR="007E11BC" w:rsidRPr="007E11BC" w:rsidRDefault="007E11BC" w:rsidP="007E11BC">
      <w:pPr>
        <w:ind w:firstLine="426"/>
        <w:jc w:val="center"/>
        <w:rPr>
          <w:b/>
        </w:rPr>
      </w:pPr>
    </w:p>
    <w:p w:rsidR="007E11BC" w:rsidRPr="007E11BC" w:rsidRDefault="007E11BC" w:rsidP="007E11BC">
      <w:pPr>
        <w:ind w:firstLine="426"/>
        <w:jc w:val="center"/>
        <w:rPr>
          <w:b/>
        </w:rPr>
      </w:pPr>
    </w:p>
    <w:p w:rsidR="007E11BC" w:rsidRPr="007E11BC" w:rsidRDefault="007E11BC" w:rsidP="007E11BC">
      <w:pPr>
        <w:ind w:firstLine="426"/>
        <w:jc w:val="center"/>
        <w:rPr>
          <w:b/>
        </w:rPr>
      </w:pPr>
    </w:p>
    <w:p w:rsidR="007E11BC" w:rsidRPr="007E11BC" w:rsidRDefault="007E11BC" w:rsidP="007E11BC">
      <w:pPr>
        <w:ind w:firstLine="426"/>
        <w:jc w:val="center"/>
        <w:rPr>
          <w:b/>
        </w:rPr>
      </w:pPr>
    </w:p>
    <w:p w:rsidR="007E11BC" w:rsidRPr="007E11BC" w:rsidRDefault="007E11BC" w:rsidP="007E11BC">
      <w:pPr>
        <w:ind w:firstLine="426"/>
        <w:jc w:val="center"/>
        <w:rPr>
          <w:b/>
        </w:rPr>
      </w:pPr>
    </w:p>
    <w:p w:rsidR="007E11BC" w:rsidRPr="007E11BC" w:rsidRDefault="007E11BC" w:rsidP="007E11BC">
      <w:pPr>
        <w:ind w:firstLine="426"/>
        <w:jc w:val="center"/>
        <w:rPr>
          <w:b/>
        </w:rPr>
      </w:pPr>
    </w:p>
    <w:p w:rsidR="007E11BC" w:rsidRPr="007E11BC" w:rsidRDefault="007E11BC" w:rsidP="007E11BC">
      <w:pPr>
        <w:ind w:firstLine="426"/>
        <w:jc w:val="center"/>
        <w:rPr>
          <w:b/>
        </w:rPr>
      </w:pPr>
    </w:p>
    <w:p w:rsidR="007E11BC" w:rsidRPr="007E11BC" w:rsidRDefault="007E11BC" w:rsidP="007E11BC">
      <w:pPr>
        <w:ind w:firstLine="426"/>
        <w:jc w:val="center"/>
        <w:rPr>
          <w:b/>
        </w:rPr>
      </w:pPr>
    </w:p>
    <w:p w:rsidR="007E11BC" w:rsidRPr="007E11BC" w:rsidRDefault="007E11BC" w:rsidP="007E11BC">
      <w:pPr>
        <w:ind w:firstLine="426"/>
        <w:jc w:val="center"/>
        <w:rPr>
          <w:b/>
        </w:rPr>
      </w:pPr>
    </w:p>
    <w:p w:rsidR="007E11BC" w:rsidRPr="007E11BC" w:rsidRDefault="007E11BC" w:rsidP="007E11BC">
      <w:pPr>
        <w:ind w:firstLine="426"/>
        <w:jc w:val="center"/>
        <w:rPr>
          <w:b/>
        </w:rPr>
      </w:pPr>
    </w:p>
    <w:p w:rsidR="007E11BC" w:rsidRPr="007E11BC" w:rsidRDefault="007E11BC" w:rsidP="007E11BC">
      <w:pPr>
        <w:ind w:firstLine="426"/>
        <w:jc w:val="center"/>
        <w:rPr>
          <w:b/>
        </w:rPr>
      </w:pPr>
    </w:p>
    <w:p w:rsidR="007E11BC" w:rsidRPr="007E11BC" w:rsidRDefault="007E11BC" w:rsidP="007E11BC">
      <w:pPr>
        <w:ind w:firstLine="426"/>
        <w:jc w:val="center"/>
        <w:rPr>
          <w:b/>
        </w:rPr>
      </w:pPr>
    </w:p>
    <w:p w:rsidR="007E11BC" w:rsidRPr="007E11BC" w:rsidRDefault="007E11BC" w:rsidP="007E11BC">
      <w:pPr>
        <w:ind w:left="-284" w:right="-710" w:firstLine="426"/>
        <w:rPr>
          <w:b/>
        </w:rPr>
      </w:pPr>
    </w:p>
    <w:p w:rsidR="007E11BC" w:rsidRDefault="007E11BC" w:rsidP="007E11BC">
      <w:pPr>
        <w:ind w:firstLine="426"/>
      </w:pPr>
    </w:p>
    <w:p w:rsidR="000C6182" w:rsidRDefault="000C6182" w:rsidP="007E11BC">
      <w:pPr>
        <w:ind w:firstLine="426"/>
      </w:pPr>
    </w:p>
    <w:p w:rsidR="000C6182" w:rsidRDefault="000C6182" w:rsidP="007E11BC">
      <w:pPr>
        <w:ind w:firstLine="426"/>
      </w:pPr>
    </w:p>
    <w:p w:rsidR="000C6182" w:rsidRPr="007E11BC" w:rsidRDefault="000C6182" w:rsidP="007E11BC">
      <w:pPr>
        <w:ind w:firstLine="426"/>
      </w:pPr>
    </w:p>
    <w:p w:rsidR="007E11BC" w:rsidRPr="007E11BC" w:rsidRDefault="007E11BC" w:rsidP="007E11BC">
      <w:pPr>
        <w:ind w:firstLine="426"/>
        <w:rPr>
          <w:b/>
        </w:rPr>
      </w:pPr>
    </w:p>
    <w:p w:rsidR="00E6304A" w:rsidRDefault="00E6304A" w:rsidP="007E11BC">
      <w:pPr>
        <w:ind w:firstLine="426"/>
        <w:jc w:val="center"/>
        <w:rPr>
          <w:b/>
          <w:sz w:val="28"/>
        </w:rPr>
      </w:pPr>
    </w:p>
    <w:p w:rsidR="00E6304A" w:rsidRDefault="00E6304A" w:rsidP="007E11BC">
      <w:pPr>
        <w:ind w:firstLine="426"/>
        <w:jc w:val="center"/>
        <w:rPr>
          <w:b/>
          <w:sz w:val="28"/>
        </w:rPr>
      </w:pPr>
    </w:p>
    <w:p w:rsidR="001031BA" w:rsidRDefault="00CB17F5" w:rsidP="00E6304A">
      <w:pPr>
        <w:jc w:val="center"/>
        <w:rPr>
          <w:b/>
          <w:sz w:val="28"/>
        </w:rPr>
      </w:pPr>
      <w:r>
        <w:rPr>
          <w:noProof/>
        </w:rPr>
        <w:lastRenderedPageBreak/>
        <w:pict>
          <v:shape id="_x0000_s1037" type="#_x0000_t202" style="position:absolute;left:0;text-align:left;margin-left:524.9pt;margin-top:-7.2pt;width:181.5pt;height:50.25pt;z-index:25166643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" stroked="f">
            <v:textbox style="mso-next-textbox:#_x0000_s1037">
              <w:txbxContent>
                <w:p w:rsidR="00DD058E" w:rsidRDefault="00DD058E" w:rsidP="000C6182">
                  <w:pPr>
                    <w:ind w:firstLine="0"/>
                  </w:pPr>
                  <w:r>
                    <w:rPr>
                      <w:sz w:val="18"/>
                      <w:szCs w:val="18"/>
                    </w:rPr>
                    <w:t>Таблица № 2</w:t>
                  </w:r>
                  <w:r w:rsidRPr="00EF6040">
                    <w:rPr>
                      <w:sz w:val="18"/>
                      <w:szCs w:val="18"/>
                    </w:rPr>
                    <w:t xml:space="preserve">                                                                                                                           </w:t>
                  </w:r>
                  <w:r>
                    <w:rPr>
                      <w:sz w:val="18"/>
                      <w:szCs w:val="18"/>
                    </w:rPr>
                    <w:t xml:space="preserve">       </w:t>
                  </w:r>
                  <w:r w:rsidRPr="00EF6040">
                    <w:rPr>
                      <w:sz w:val="18"/>
                      <w:szCs w:val="18"/>
                    </w:rPr>
                    <w:t xml:space="preserve">к Паспорту муниципальной </w:t>
                  </w:r>
                  <w:r>
                    <w:rPr>
                      <w:sz w:val="18"/>
                      <w:szCs w:val="18"/>
                    </w:rPr>
                    <w:t>под</w:t>
                  </w:r>
                  <w:r w:rsidRPr="00EF6040">
                    <w:rPr>
                      <w:sz w:val="18"/>
                      <w:szCs w:val="18"/>
                    </w:rPr>
                    <w:t xml:space="preserve">программы                                            </w:t>
                  </w:r>
                  <w:r w:rsidRPr="009D3388">
                    <w:rPr>
                      <w:sz w:val="18"/>
                      <w:szCs w:val="18"/>
                    </w:rPr>
                    <w:t>«</w:t>
                  </w:r>
                  <w:r w:rsidRPr="00614BF8">
                    <w:rPr>
                      <w:sz w:val="18"/>
                      <w:szCs w:val="18"/>
                    </w:rPr>
                    <w:t>Уличное освещение и улучшение условий проживания населения</w:t>
                  </w:r>
                  <w:r w:rsidRPr="009D3388">
                    <w:rPr>
                      <w:sz w:val="18"/>
                      <w:szCs w:val="18"/>
                    </w:rPr>
                    <w:t>»</w:t>
                  </w:r>
                  <w:r w:rsidRPr="00EF6040">
                    <w:rPr>
                      <w:sz w:val="18"/>
                      <w:szCs w:val="18"/>
                    </w:rPr>
                    <w:t xml:space="preserve">                                                                              </w:t>
                  </w:r>
                  <w:r>
                    <w:rPr>
                      <w:sz w:val="18"/>
                      <w:szCs w:val="18"/>
                    </w:rPr>
                    <w:t xml:space="preserve">     </w:t>
                  </w:r>
                </w:p>
              </w:txbxContent>
            </v:textbox>
            <w10:wrap type="square"/>
          </v:shape>
        </w:pict>
      </w:r>
    </w:p>
    <w:p w:rsidR="0018712C" w:rsidRDefault="0018712C" w:rsidP="00E6304A">
      <w:pPr>
        <w:jc w:val="center"/>
        <w:rPr>
          <w:b/>
          <w:sz w:val="28"/>
        </w:rPr>
      </w:pPr>
    </w:p>
    <w:p w:rsidR="0018712C" w:rsidRDefault="0018712C" w:rsidP="00E6304A">
      <w:pPr>
        <w:jc w:val="center"/>
        <w:rPr>
          <w:b/>
          <w:sz w:val="28"/>
        </w:rPr>
      </w:pPr>
    </w:p>
    <w:p w:rsidR="007E11BC" w:rsidRPr="00E6304A" w:rsidRDefault="007E11BC" w:rsidP="00E6304A">
      <w:pPr>
        <w:ind w:firstLine="0"/>
        <w:jc w:val="center"/>
        <w:rPr>
          <w:b/>
          <w:sz w:val="28"/>
        </w:rPr>
      </w:pPr>
      <w:r w:rsidRPr="00E6304A">
        <w:rPr>
          <w:b/>
          <w:sz w:val="28"/>
        </w:rPr>
        <w:t>Информация об основных мероприятиях муниципальной подпрограммы</w:t>
      </w:r>
    </w:p>
    <w:p w:rsidR="007E11BC" w:rsidRPr="00E6304A" w:rsidRDefault="007E11BC" w:rsidP="007E11BC">
      <w:pPr>
        <w:autoSpaceDE w:val="0"/>
        <w:autoSpaceDN w:val="0"/>
        <w:adjustRightInd w:val="0"/>
        <w:jc w:val="center"/>
        <w:rPr>
          <w:bCs/>
          <w:sz w:val="22"/>
          <w:szCs w:val="20"/>
          <w:u w:val="single"/>
        </w:rPr>
      </w:pPr>
      <w:r w:rsidRPr="00E6304A">
        <w:rPr>
          <w:rFonts w:cs="Arial"/>
          <w:sz w:val="28"/>
          <w:u w:val="single"/>
        </w:rPr>
        <w:t>«Уличное освещение и улучшение условий проживания населения»</w:t>
      </w:r>
      <w:r w:rsidRPr="00E6304A">
        <w:rPr>
          <w:bCs/>
          <w:sz w:val="22"/>
          <w:szCs w:val="20"/>
          <w:u w:val="single"/>
        </w:rPr>
        <w:t xml:space="preserve"> </w:t>
      </w:r>
    </w:p>
    <w:p w:rsidR="007E11BC" w:rsidRPr="007E11BC" w:rsidRDefault="007E11BC" w:rsidP="007E11BC">
      <w:pPr>
        <w:autoSpaceDE w:val="0"/>
        <w:autoSpaceDN w:val="0"/>
        <w:adjustRightInd w:val="0"/>
        <w:jc w:val="center"/>
        <w:rPr>
          <w:bCs/>
          <w:sz w:val="20"/>
          <w:szCs w:val="20"/>
        </w:rPr>
      </w:pPr>
      <w:r w:rsidRPr="007E11BC">
        <w:rPr>
          <w:bCs/>
          <w:sz w:val="20"/>
          <w:szCs w:val="20"/>
        </w:rPr>
        <w:t>(наименование муниципальной подпрограммы)</w:t>
      </w:r>
    </w:p>
    <w:p w:rsidR="007E11BC" w:rsidRPr="007E11BC" w:rsidRDefault="007E11BC" w:rsidP="007E11BC">
      <w:pPr>
        <w:ind w:firstLine="426"/>
        <w:rPr>
          <w: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2857"/>
        <w:gridCol w:w="1581"/>
        <w:gridCol w:w="1245"/>
        <w:gridCol w:w="1273"/>
        <w:gridCol w:w="1999"/>
        <w:gridCol w:w="2484"/>
        <w:gridCol w:w="2555"/>
      </w:tblGrid>
      <w:tr w:rsidR="007E11BC" w:rsidRPr="00E6304A" w:rsidTr="0018712C">
        <w:trPr>
          <w:cantSplit/>
          <w:trHeight w:val="482"/>
        </w:trPr>
        <w:tc>
          <w:tcPr>
            <w:tcW w:w="0" w:type="auto"/>
            <w:vMerge w:val="restart"/>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 п/п</w:t>
            </w:r>
          </w:p>
        </w:tc>
        <w:tc>
          <w:tcPr>
            <w:tcW w:w="2857" w:type="dxa"/>
            <w:vMerge w:val="restart"/>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Номер и наименование основного мероприятия</w:t>
            </w:r>
          </w:p>
          <w:p w:rsidR="007E11BC" w:rsidRPr="00E6304A" w:rsidRDefault="007E11BC" w:rsidP="000C6182">
            <w:pPr>
              <w:autoSpaceDE w:val="0"/>
              <w:autoSpaceDN w:val="0"/>
              <w:adjustRightInd w:val="0"/>
              <w:ind w:firstLine="0"/>
              <w:jc w:val="center"/>
              <w:rPr>
                <w:sz w:val="20"/>
                <w:szCs w:val="20"/>
              </w:rPr>
            </w:pPr>
          </w:p>
        </w:tc>
        <w:tc>
          <w:tcPr>
            <w:tcW w:w="1581" w:type="dxa"/>
            <w:vMerge w:val="restart"/>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Ответственный исполнитель</w:t>
            </w:r>
          </w:p>
        </w:tc>
        <w:tc>
          <w:tcPr>
            <w:tcW w:w="0" w:type="auto"/>
            <w:gridSpan w:val="2"/>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Срок</w:t>
            </w:r>
          </w:p>
        </w:tc>
        <w:tc>
          <w:tcPr>
            <w:tcW w:w="1999" w:type="dxa"/>
            <w:vMerge w:val="restart"/>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Ожидаемый непосредственный результат (краткое описание и его значение)</w:t>
            </w:r>
            <w:r w:rsidRPr="00E6304A">
              <w:rPr>
                <w:sz w:val="20"/>
                <w:szCs w:val="20"/>
              </w:rPr>
              <w:br w:type="textWrapping" w:clear="all"/>
            </w:r>
          </w:p>
        </w:tc>
        <w:tc>
          <w:tcPr>
            <w:tcW w:w="2484" w:type="dxa"/>
            <w:vMerge w:val="restart"/>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Последствия нереализации  ведомственной целевой программы, основного мероприятия</w:t>
            </w:r>
          </w:p>
        </w:tc>
        <w:tc>
          <w:tcPr>
            <w:tcW w:w="0" w:type="auto"/>
            <w:vMerge w:val="restart"/>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Связь с показателями результатов муниципальной программы (подпрограммы)</w:t>
            </w:r>
          </w:p>
        </w:tc>
      </w:tr>
      <w:tr w:rsidR="007E11BC" w:rsidRPr="00E6304A" w:rsidTr="0018712C">
        <w:trPr>
          <w:cantSplit/>
          <w:trHeight w:val="483"/>
        </w:trPr>
        <w:tc>
          <w:tcPr>
            <w:tcW w:w="0" w:type="auto"/>
            <w:vMerge/>
            <w:vAlign w:val="center"/>
          </w:tcPr>
          <w:p w:rsidR="007E11BC" w:rsidRPr="00E6304A" w:rsidRDefault="007E11BC" w:rsidP="000C6182">
            <w:pPr>
              <w:autoSpaceDE w:val="0"/>
              <w:autoSpaceDN w:val="0"/>
              <w:adjustRightInd w:val="0"/>
              <w:ind w:firstLine="0"/>
              <w:jc w:val="center"/>
              <w:rPr>
                <w:sz w:val="20"/>
                <w:szCs w:val="20"/>
              </w:rPr>
            </w:pPr>
          </w:p>
        </w:tc>
        <w:tc>
          <w:tcPr>
            <w:tcW w:w="2857" w:type="dxa"/>
            <w:vMerge/>
            <w:vAlign w:val="center"/>
          </w:tcPr>
          <w:p w:rsidR="007E11BC" w:rsidRPr="00E6304A" w:rsidRDefault="007E11BC" w:rsidP="000C6182">
            <w:pPr>
              <w:autoSpaceDE w:val="0"/>
              <w:autoSpaceDN w:val="0"/>
              <w:adjustRightInd w:val="0"/>
              <w:ind w:firstLine="0"/>
              <w:jc w:val="center"/>
              <w:rPr>
                <w:sz w:val="20"/>
                <w:szCs w:val="20"/>
              </w:rPr>
            </w:pPr>
          </w:p>
        </w:tc>
        <w:tc>
          <w:tcPr>
            <w:tcW w:w="1581" w:type="dxa"/>
            <w:vMerge/>
            <w:vAlign w:val="center"/>
          </w:tcPr>
          <w:p w:rsidR="007E11BC" w:rsidRPr="00E6304A" w:rsidRDefault="007E11BC" w:rsidP="000C6182">
            <w:pPr>
              <w:autoSpaceDE w:val="0"/>
              <w:autoSpaceDN w:val="0"/>
              <w:adjustRightInd w:val="0"/>
              <w:ind w:firstLine="0"/>
              <w:jc w:val="center"/>
              <w:rPr>
                <w:sz w:val="20"/>
                <w:szCs w:val="20"/>
              </w:rPr>
            </w:pPr>
          </w:p>
        </w:tc>
        <w:tc>
          <w:tcPr>
            <w:tcW w:w="0" w:type="auto"/>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начала реализации</w:t>
            </w:r>
          </w:p>
        </w:tc>
        <w:tc>
          <w:tcPr>
            <w:tcW w:w="0" w:type="auto"/>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окончания реализации</w:t>
            </w:r>
          </w:p>
        </w:tc>
        <w:tc>
          <w:tcPr>
            <w:tcW w:w="1999" w:type="dxa"/>
            <w:vMerge/>
            <w:vAlign w:val="center"/>
          </w:tcPr>
          <w:p w:rsidR="007E11BC" w:rsidRPr="00E6304A" w:rsidRDefault="007E11BC" w:rsidP="000C6182">
            <w:pPr>
              <w:autoSpaceDE w:val="0"/>
              <w:autoSpaceDN w:val="0"/>
              <w:adjustRightInd w:val="0"/>
              <w:ind w:firstLine="0"/>
              <w:jc w:val="center"/>
              <w:rPr>
                <w:sz w:val="20"/>
                <w:szCs w:val="20"/>
              </w:rPr>
            </w:pPr>
          </w:p>
        </w:tc>
        <w:tc>
          <w:tcPr>
            <w:tcW w:w="2484" w:type="dxa"/>
            <w:vMerge/>
            <w:vAlign w:val="center"/>
          </w:tcPr>
          <w:p w:rsidR="007E11BC" w:rsidRPr="00E6304A" w:rsidRDefault="007E11BC" w:rsidP="000C6182">
            <w:pPr>
              <w:autoSpaceDE w:val="0"/>
              <w:autoSpaceDN w:val="0"/>
              <w:adjustRightInd w:val="0"/>
              <w:ind w:firstLine="0"/>
              <w:jc w:val="center"/>
              <w:rPr>
                <w:sz w:val="20"/>
                <w:szCs w:val="20"/>
              </w:rPr>
            </w:pPr>
          </w:p>
        </w:tc>
        <w:tc>
          <w:tcPr>
            <w:tcW w:w="0" w:type="auto"/>
            <w:vMerge/>
            <w:vAlign w:val="center"/>
          </w:tcPr>
          <w:p w:rsidR="007E11BC" w:rsidRPr="00E6304A" w:rsidRDefault="007E11BC" w:rsidP="000C6182">
            <w:pPr>
              <w:autoSpaceDE w:val="0"/>
              <w:autoSpaceDN w:val="0"/>
              <w:adjustRightInd w:val="0"/>
              <w:ind w:firstLine="0"/>
              <w:jc w:val="center"/>
              <w:rPr>
                <w:sz w:val="20"/>
                <w:szCs w:val="20"/>
              </w:rPr>
            </w:pPr>
          </w:p>
        </w:tc>
      </w:tr>
      <w:tr w:rsidR="007E11BC" w:rsidRPr="00E6304A" w:rsidTr="0018712C">
        <w:trPr>
          <w:cantSplit/>
          <w:trHeight w:val="144"/>
        </w:trPr>
        <w:tc>
          <w:tcPr>
            <w:tcW w:w="0" w:type="auto"/>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1</w:t>
            </w:r>
          </w:p>
        </w:tc>
        <w:tc>
          <w:tcPr>
            <w:tcW w:w="2857" w:type="dxa"/>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2</w:t>
            </w:r>
          </w:p>
        </w:tc>
        <w:tc>
          <w:tcPr>
            <w:tcW w:w="1581" w:type="dxa"/>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3</w:t>
            </w:r>
          </w:p>
        </w:tc>
        <w:tc>
          <w:tcPr>
            <w:tcW w:w="0" w:type="auto"/>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4</w:t>
            </w:r>
          </w:p>
        </w:tc>
        <w:tc>
          <w:tcPr>
            <w:tcW w:w="0" w:type="auto"/>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5</w:t>
            </w:r>
          </w:p>
        </w:tc>
        <w:tc>
          <w:tcPr>
            <w:tcW w:w="1999" w:type="dxa"/>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6</w:t>
            </w:r>
          </w:p>
        </w:tc>
        <w:tc>
          <w:tcPr>
            <w:tcW w:w="2484" w:type="dxa"/>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7</w:t>
            </w:r>
          </w:p>
        </w:tc>
        <w:tc>
          <w:tcPr>
            <w:tcW w:w="0" w:type="auto"/>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8</w:t>
            </w:r>
          </w:p>
        </w:tc>
      </w:tr>
      <w:tr w:rsidR="007E11BC" w:rsidRPr="00E6304A" w:rsidTr="00E6304A">
        <w:trPr>
          <w:cantSplit/>
          <w:trHeight w:val="254"/>
        </w:trPr>
        <w:tc>
          <w:tcPr>
            <w:tcW w:w="0" w:type="auto"/>
            <w:vAlign w:val="center"/>
          </w:tcPr>
          <w:p w:rsidR="007E11BC" w:rsidRPr="00E6304A" w:rsidRDefault="007E11BC" w:rsidP="000C6182">
            <w:pPr>
              <w:autoSpaceDE w:val="0"/>
              <w:autoSpaceDN w:val="0"/>
              <w:adjustRightInd w:val="0"/>
              <w:ind w:firstLine="0"/>
              <w:jc w:val="center"/>
              <w:rPr>
                <w:sz w:val="20"/>
                <w:szCs w:val="20"/>
              </w:rPr>
            </w:pPr>
          </w:p>
        </w:tc>
        <w:tc>
          <w:tcPr>
            <w:tcW w:w="0" w:type="auto"/>
            <w:gridSpan w:val="7"/>
            <w:vAlign w:val="center"/>
          </w:tcPr>
          <w:p w:rsidR="007E11BC" w:rsidRPr="00E6304A" w:rsidRDefault="007E11BC" w:rsidP="000C6182">
            <w:pPr>
              <w:autoSpaceDE w:val="0"/>
              <w:autoSpaceDN w:val="0"/>
              <w:adjustRightInd w:val="0"/>
              <w:ind w:firstLine="0"/>
              <w:rPr>
                <w:sz w:val="20"/>
                <w:szCs w:val="20"/>
              </w:rPr>
            </w:pPr>
            <w:r w:rsidRPr="00E6304A">
              <w:rPr>
                <w:sz w:val="20"/>
                <w:szCs w:val="20"/>
              </w:rPr>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w:t>
            </w:r>
          </w:p>
        </w:tc>
      </w:tr>
      <w:tr w:rsidR="007E11BC" w:rsidRPr="00E6304A" w:rsidTr="00E6304A">
        <w:trPr>
          <w:cantSplit/>
          <w:trHeight w:val="299"/>
        </w:trPr>
        <w:tc>
          <w:tcPr>
            <w:tcW w:w="0" w:type="auto"/>
            <w:vAlign w:val="center"/>
          </w:tcPr>
          <w:p w:rsidR="007E11BC" w:rsidRPr="00E6304A" w:rsidRDefault="007E11BC" w:rsidP="000C6182">
            <w:pPr>
              <w:autoSpaceDE w:val="0"/>
              <w:autoSpaceDN w:val="0"/>
              <w:adjustRightInd w:val="0"/>
              <w:ind w:firstLine="0"/>
              <w:jc w:val="center"/>
              <w:rPr>
                <w:sz w:val="20"/>
                <w:szCs w:val="20"/>
              </w:rPr>
            </w:pPr>
          </w:p>
        </w:tc>
        <w:tc>
          <w:tcPr>
            <w:tcW w:w="0" w:type="auto"/>
            <w:gridSpan w:val="7"/>
            <w:vAlign w:val="center"/>
          </w:tcPr>
          <w:p w:rsidR="007E11BC" w:rsidRPr="00E6304A" w:rsidRDefault="007E11BC" w:rsidP="000C6182">
            <w:pPr>
              <w:autoSpaceDE w:val="0"/>
              <w:autoSpaceDN w:val="0"/>
              <w:adjustRightInd w:val="0"/>
              <w:ind w:firstLine="0"/>
              <w:rPr>
                <w:sz w:val="20"/>
                <w:szCs w:val="20"/>
              </w:rPr>
            </w:pPr>
            <w:r w:rsidRPr="00E6304A">
              <w:rPr>
                <w:sz w:val="20"/>
                <w:szCs w:val="20"/>
              </w:rPr>
              <w:t>Подпрограмма 3: Уличное освещение и улучшение условий проживания населения</w:t>
            </w:r>
          </w:p>
        </w:tc>
      </w:tr>
      <w:tr w:rsidR="007E11BC" w:rsidRPr="00E6304A" w:rsidTr="00E6304A">
        <w:trPr>
          <w:cantSplit/>
          <w:trHeight w:val="299"/>
        </w:trPr>
        <w:tc>
          <w:tcPr>
            <w:tcW w:w="0" w:type="auto"/>
            <w:vAlign w:val="center"/>
          </w:tcPr>
          <w:p w:rsidR="007E11BC" w:rsidRPr="00E6304A" w:rsidRDefault="007E11BC" w:rsidP="000C6182">
            <w:pPr>
              <w:autoSpaceDE w:val="0"/>
              <w:autoSpaceDN w:val="0"/>
              <w:adjustRightInd w:val="0"/>
              <w:ind w:firstLine="0"/>
              <w:jc w:val="center"/>
              <w:rPr>
                <w:sz w:val="20"/>
                <w:szCs w:val="20"/>
              </w:rPr>
            </w:pPr>
          </w:p>
        </w:tc>
        <w:tc>
          <w:tcPr>
            <w:tcW w:w="0" w:type="auto"/>
            <w:gridSpan w:val="7"/>
            <w:vAlign w:val="center"/>
          </w:tcPr>
          <w:p w:rsidR="007E11BC" w:rsidRPr="00E6304A" w:rsidRDefault="007E11BC" w:rsidP="000C6182">
            <w:pPr>
              <w:autoSpaceDE w:val="0"/>
              <w:autoSpaceDN w:val="0"/>
              <w:adjustRightInd w:val="0"/>
              <w:ind w:firstLine="0"/>
              <w:rPr>
                <w:sz w:val="20"/>
                <w:szCs w:val="20"/>
              </w:rPr>
            </w:pPr>
            <w:r w:rsidRPr="00E6304A">
              <w:rPr>
                <w:b/>
                <w:sz w:val="20"/>
                <w:szCs w:val="20"/>
                <w:u w:val="single"/>
              </w:rPr>
              <w:t>Цель</w:t>
            </w:r>
            <w:r w:rsidRPr="00E6304A">
              <w:rPr>
                <w:sz w:val="20"/>
                <w:szCs w:val="20"/>
              </w:rPr>
              <w:t>: Улучшение условий проживания населения</w:t>
            </w:r>
          </w:p>
        </w:tc>
      </w:tr>
      <w:tr w:rsidR="007E11BC" w:rsidRPr="00E6304A" w:rsidTr="00E6304A">
        <w:trPr>
          <w:cantSplit/>
          <w:trHeight w:val="228"/>
        </w:trPr>
        <w:tc>
          <w:tcPr>
            <w:tcW w:w="0" w:type="auto"/>
            <w:vAlign w:val="center"/>
          </w:tcPr>
          <w:p w:rsidR="007E11BC" w:rsidRPr="00E6304A" w:rsidRDefault="007E11BC" w:rsidP="000C6182">
            <w:pPr>
              <w:autoSpaceDE w:val="0"/>
              <w:autoSpaceDN w:val="0"/>
              <w:adjustRightInd w:val="0"/>
              <w:ind w:firstLine="0"/>
              <w:jc w:val="center"/>
              <w:rPr>
                <w:sz w:val="20"/>
                <w:szCs w:val="20"/>
              </w:rPr>
            </w:pPr>
          </w:p>
        </w:tc>
        <w:tc>
          <w:tcPr>
            <w:tcW w:w="0" w:type="auto"/>
            <w:gridSpan w:val="7"/>
            <w:vAlign w:val="center"/>
          </w:tcPr>
          <w:p w:rsidR="007E11BC" w:rsidRPr="00E6304A" w:rsidRDefault="007E11BC" w:rsidP="000C6182">
            <w:pPr>
              <w:autoSpaceDE w:val="0"/>
              <w:autoSpaceDN w:val="0"/>
              <w:adjustRightInd w:val="0"/>
              <w:ind w:firstLine="0"/>
              <w:rPr>
                <w:sz w:val="20"/>
                <w:szCs w:val="20"/>
              </w:rPr>
            </w:pPr>
            <w:r w:rsidRPr="00E6304A">
              <w:rPr>
                <w:b/>
                <w:sz w:val="20"/>
                <w:szCs w:val="20"/>
                <w:u w:val="single"/>
              </w:rPr>
              <w:t>Задача:</w:t>
            </w:r>
            <w:r w:rsidRPr="00E6304A">
              <w:rPr>
                <w:sz w:val="20"/>
                <w:szCs w:val="20"/>
              </w:rPr>
              <w:t xml:space="preserve"> Замена ртутных светильников на энергоэффективные светодиодные светильники</w:t>
            </w:r>
          </w:p>
        </w:tc>
      </w:tr>
      <w:tr w:rsidR="007E11BC" w:rsidRPr="00E6304A" w:rsidTr="0018712C">
        <w:trPr>
          <w:cantSplit/>
          <w:trHeight w:val="299"/>
        </w:trPr>
        <w:tc>
          <w:tcPr>
            <w:tcW w:w="0" w:type="auto"/>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3.1</w:t>
            </w:r>
          </w:p>
        </w:tc>
        <w:tc>
          <w:tcPr>
            <w:tcW w:w="2857" w:type="dxa"/>
            <w:vAlign w:val="center"/>
          </w:tcPr>
          <w:p w:rsidR="007E11BC" w:rsidRPr="00E6304A" w:rsidRDefault="007E11BC" w:rsidP="000C6182">
            <w:pPr>
              <w:ind w:firstLine="0"/>
              <w:jc w:val="center"/>
              <w:rPr>
                <w:sz w:val="20"/>
                <w:szCs w:val="20"/>
              </w:rPr>
            </w:pPr>
            <w:r w:rsidRPr="00E6304A">
              <w:rPr>
                <w:sz w:val="20"/>
                <w:szCs w:val="20"/>
              </w:rPr>
              <w:t>Возмещение затрат, связанных с приобретением и установкой светодиодных светильников для освещения улиц населенных пунктов сельского поселения Хатанга</w:t>
            </w:r>
          </w:p>
        </w:tc>
        <w:tc>
          <w:tcPr>
            <w:tcW w:w="1581" w:type="dxa"/>
            <w:vAlign w:val="center"/>
          </w:tcPr>
          <w:p w:rsidR="007E11BC" w:rsidRPr="00E6304A" w:rsidRDefault="007E11BC" w:rsidP="000C6182">
            <w:pPr>
              <w:widowControl w:val="0"/>
              <w:autoSpaceDE w:val="0"/>
              <w:autoSpaceDN w:val="0"/>
              <w:adjustRightInd w:val="0"/>
              <w:ind w:firstLine="0"/>
              <w:jc w:val="center"/>
              <w:rPr>
                <w:sz w:val="20"/>
                <w:szCs w:val="20"/>
              </w:rPr>
            </w:pPr>
            <w:r w:rsidRPr="00E6304A">
              <w:rPr>
                <w:sz w:val="20"/>
                <w:szCs w:val="20"/>
              </w:rPr>
              <w:t>Администрация сельского поселения Хатанга</w:t>
            </w:r>
          </w:p>
          <w:p w:rsidR="007E11BC" w:rsidRPr="00E6304A" w:rsidRDefault="007E11BC" w:rsidP="000C6182">
            <w:pPr>
              <w:autoSpaceDE w:val="0"/>
              <w:autoSpaceDN w:val="0"/>
              <w:adjustRightInd w:val="0"/>
              <w:ind w:firstLine="0"/>
              <w:jc w:val="center"/>
              <w:rPr>
                <w:sz w:val="20"/>
                <w:szCs w:val="20"/>
              </w:rPr>
            </w:pPr>
          </w:p>
        </w:tc>
        <w:tc>
          <w:tcPr>
            <w:tcW w:w="0" w:type="auto"/>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2014</w:t>
            </w:r>
          </w:p>
        </w:tc>
        <w:tc>
          <w:tcPr>
            <w:tcW w:w="0" w:type="auto"/>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2024</w:t>
            </w:r>
          </w:p>
        </w:tc>
        <w:tc>
          <w:tcPr>
            <w:tcW w:w="1999" w:type="dxa"/>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Создание благоприятных, комфортных условий проживания населения</w:t>
            </w:r>
          </w:p>
        </w:tc>
        <w:tc>
          <w:tcPr>
            <w:tcW w:w="2484" w:type="dxa"/>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Увеличение количества ДТП, увеличение количества нарушений общественного порядка в темное время суток</w:t>
            </w:r>
          </w:p>
        </w:tc>
        <w:tc>
          <w:tcPr>
            <w:tcW w:w="0" w:type="auto"/>
            <w:vAlign w:val="center"/>
          </w:tcPr>
          <w:p w:rsidR="007E11BC" w:rsidRPr="00E6304A" w:rsidRDefault="007E11BC" w:rsidP="000C6182">
            <w:pPr>
              <w:ind w:firstLine="0"/>
              <w:jc w:val="center"/>
              <w:rPr>
                <w:sz w:val="20"/>
                <w:szCs w:val="20"/>
              </w:rPr>
            </w:pPr>
            <w:r w:rsidRPr="00E6304A">
              <w:rPr>
                <w:sz w:val="20"/>
                <w:szCs w:val="20"/>
              </w:rPr>
              <w:t>Доля светодиодных светильников в системе уличного освещения села Хатанга</w:t>
            </w:r>
          </w:p>
        </w:tc>
      </w:tr>
      <w:tr w:rsidR="007E11BC" w:rsidRPr="00E6304A" w:rsidTr="0018712C">
        <w:trPr>
          <w:cantSplit/>
          <w:trHeight w:val="299"/>
        </w:trPr>
        <w:tc>
          <w:tcPr>
            <w:tcW w:w="0" w:type="auto"/>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3.2</w:t>
            </w:r>
          </w:p>
        </w:tc>
        <w:tc>
          <w:tcPr>
            <w:tcW w:w="2857" w:type="dxa"/>
            <w:vAlign w:val="center"/>
          </w:tcPr>
          <w:p w:rsidR="007E11BC" w:rsidRPr="00E6304A" w:rsidRDefault="007E11BC" w:rsidP="000C6182">
            <w:pPr>
              <w:ind w:firstLine="0"/>
              <w:jc w:val="center"/>
              <w:rPr>
                <w:sz w:val="20"/>
                <w:szCs w:val="20"/>
              </w:rPr>
            </w:pPr>
            <w:r w:rsidRPr="00E6304A">
              <w:rPr>
                <w:sz w:val="20"/>
                <w:szCs w:val="20"/>
              </w:rPr>
              <w:t>Приобретение и установка в системе уличного освещения поселков сельского поселения Хатанга (за исключением с.Хатанга)</w:t>
            </w:r>
          </w:p>
        </w:tc>
        <w:tc>
          <w:tcPr>
            <w:tcW w:w="1581" w:type="dxa"/>
            <w:vAlign w:val="center"/>
          </w:tcPr>
          <w:p w:rsidR="007E11BC" w:rsidRPr="00E6304A" w:rsidRDefault="007E11BC" w:rsidP="000C6182">
            <w:pPr>
              <w:widowControl w:val="0"/>
              <w:autoSpaceDE w:val="0"/>
              <w:autoSpaceDN w:val="0"/>
              <w:adjustRightInd w:val="0"/>
              <w:ind w:firstLine="0"/>
              <w:jc w:val="center"/>
              <w:rPr>
                <w:sz w:val="20"/>
                <w:szCs w:val="20"/>
              </w:rPr>
            </w:pPr>
            <w:r w:rsidRPr="00E6304A">
              <w:rPr>
                <w:sz w:val="20"/>
                <w:szCs w:val="20"/>
              </w:rPr>
              <w:t>Администрация сельского поселения Хатанга</w:t>
            </w:r>
          </w:p>
          <w:p w:rsidR="007E11BC" w:rsidRPr="00E6304A" w:rsidRDefault="007E11BC" w:rsidP="000C6182">
            <w:pPr>
              <w:widowControl w:val="0"/>
              <w:autoSpaceDE w:val="0"/>
              <w:autoSpaceDN w:val="0"/>
              <w:adjustRightInd w:val="0"/>
              <w:ind w:firstLine="0"/>
              <w:jc w:val="center"/>
              <w:rPr>
                <w:sz w:val="20"/>
                <w:szCs w:val="20"/>
              </w:rPr>
            </w:pPr>
          </w:p>
        </w:tc>
        <w:tc>
          <w:tcPr>
            <w:tcW w:w="0" w:type="auto"/>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2014</w:t>
            </w:r>
          </w:p>
        </w:tc>
        <w:tc>
          <w:tcPr>
            <w:tcW w:w="0" w:type="auto"/>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2024</w:t>
            </w:r>
          </w:p>
        </w:tc>
        <w:tc>
          <w:tcPr>
            <w:tcW w:w="1999" w:type="dxa"/>
            <w:vAlign w:val="center"/>
          </w:tcPr>
          <w:p w:rsidR="007E11BC" w:rsidRPr="00E6304A" w:rsidRDefault="007E11BC" w:rsidP="000C6182">
            <w:pPr>
              <w:ind w:firstLine="0"/>
              <w:jc w:val="center"/>
              <w:rPr>
                <w:sz w:val="20"/>
                <w:szCs w:val="20"/>
              </w:rPr>
            </w:pPr>
            <w:r w:rsidRPr="00E6304A">
              <w:rPr>
                <w:sz w:val="20"/>
                <w:szCs w:val="20"/>
              </w:rPr>
              <w:t>Создание благоприятных, комфортных условий проживания населения</w:t>
            </w:r>
          </w:p>
        </w:tc>
        <w:tc>
          <w:tcPr>
            <w:tcW w:w="2484" w:type="dxa"/>
            <w:vAlign w:val="center"/>
          </w:tcPr>
          <w:p w:rsidR="007E11BC" w:rsidRPr="00E6304A" w:rsidRDefault="007E11BC" w:rsidP="000C6182">
            <w:pPr>
              <w:ind w:firstLine="0"/>
              <w:jc w:val="center"/>
              <w:rPr>
                <w:sz w:val="20"/>
                <w:szCs w:val="20"/>
              </w:rPr>
            </w:pPr>
            <w:r w:rsidRPr="00E6304A">
              <w:rPr>
                <w:sz w:val="20"/>
                <w:szCs w:val="20"/>
              </w:rPr>
              <w:t>Увеличение количества ДТП, увеличение количества нарушений общественного порядка в темное время суток</w:t>
            </w:r>
          </w:p>
        </w:tc>
        <w:tc>
          <w:tcPr>
            <w:tcW w:w="0" w:type="auto"/>
            <w:vAlign w:val="center"/>
          </w:tcPr>
          <w:p w:rsidR="007E11BC" w:rsidRPr="00E6304A" w:rsidRDefault="007E11BC" w:rsidP="000C6182">
            <w:pPr>
              <w:ind w:firstLine="0"/>
              <w:jc w:val="center"/>
              <w:rPr>
                <w:sz w:val="20"/>
                <w:szCs w:val="20"/>
              </w:rPr>
            </w:pPr>
            <w:r w:rsidRPr="00E6304A">
              <w:rPr>
                <w:sz w:val="20"/>
                <w:szCs w:val="20"/>
              </w:rPr>
              <w:t>Количество светодиодных светильников в системе уличного освещения поселков сельского поселения Хатанга (за исключением с. Хатанга)</w:t>
            </w:r>
          </w:p>
        </w:tc>
      </w:tr>
      <w:tr w:rsidR="007E11BC" w:rsidRPr="00E6304A" w:rsidTr="0018712C">
        <w:trPr>
          <w:cantSplit/>
          <w:trHeight w:val="299"/>
        </w:trPr>
        <w:tc>
          <w:tcPr>
            <w:tcW w:w="0" w:type="auto"/>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3.3</w:t>
            </w:r>
          </w:p>
        </w:tc>
        <w:tc>
          <w:tcPr>
            <w:tcW w:w="2857" w:type="dxa"/>
            <w:vAlign w:val="center"/>
          </w:tcPr>
          <w:p w:rsidR="007E11BC" w:rsidRPr="00E6304A" w:rsidRDefault="007E11BC" w:rsidP="000C6182">
            <w:pPr>
              <w:ind w:firstLine="0"/>
              <w:jc w:val="center"/>
              <w:rPr>
                <w:sz w:val="20"/>
                <w:szCs w:val="20"/>
              </w:rPr>
            </w:pPr>
            <w:r w:rsidRPr="00E6304A">
              <w:rPr>
                <w:sz w:val="20"/>
                <w:szCs w:val="20"/>
              </w:rPr>
              <w:t>Монтаж металлических опор уличного освещения</w:t>
            </w:r>
          </w:p>
        </w:tc>
        <w:tc>
          <w:tcPr>
            <w:tcW w:w="1581" w:type="dxa"/>
            <w:vAlign w:val="center"/>
          </w:tcPr>
          <w:p w:rsidR="007E11BC" w:rsidRPr="00E6304A" w:rsidRDefault="007E11BC" w:rsidP="000C6182">
            <w:pPr>
              <w:widowControl w:val="0"/>
              <w:autoSpaceDE w:val="0"/>
              <w:autoSpaceDN w:val="0"/>
              <w:adjustRightInd w:val="0"/>
              <w:ind w:firstLine="0"/>
              <w:jc w:val="center"/>
              <w:rPr>
                <w:sz w:val="20"/>
                <w:szCs w:val="20"/>
              </w:rPr>
            </w:pPr>
            <w:r w:rsidRPr="00E6304A">
              <w:rPr>
                <w:sz w:val="20"/>
                <w:szCs w:val="20"/>
              </w:rPr>
              <w:t>Администрация сельского поселения Хатанга</w:t>
            </w:r>
          </w:p>
          <w:p w:rsidR="007E11BC" w:rsidRPr="00E6304A" w:rsidRDefault="007E11BC" w:rsidP="000C6182">
            <w:pPr>
              <w:widowControl w:val="0"/>
              <w:autoSpaceDE w:val="0"/>
              <w:autoSpaceDN w:val="0"/>
              <w:adjustRightInd w:val="0"/>
              <w:ind w:firstLine="0"/>
              <w:jc w:val="center"/>
              <w:rPr>
                <w:sz w:val="20"/>
                <w:szCs w:val="20"/>
              </w:rPr>
            </w:pPr>
          </w:p>
        </w:tc>
        <w:tc>
          <w:tcPr>
            <w:tcW w:w="0" w:type="auto"/>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2014</w:t>
            </w:r>
          </w:p>
        </w:tc>
        <w:tc>
          <w:tcPr>
            <w:tcW w:w="0" w:type="auto"/>
            <w:vAlign w:val="center"/>
          </w:tcPr>
          <w:p w:rsidR="007E11BC" w:rsidRPr="00E6304A" w:rsidRDefault="007E11BC" w:rsidP="000C6182">
            <w:pPr>
              <w:autoSpaceDE w:val="0"/>
              <w:autoSpaceDN w:val="0"/>
              <w:adjustRightInd w:val="0"/>
              <w:ind w:firstLine="0"/>
              <w:jc w:val="center"/>
              <w:rPr>
                <w:sz w:val="20"/>
                <w:szCs w:val="20"/>
              </w:rPr>
            </w:pPr>
            <w:r w:rsidRPr="00E6304A">
              <w:rPr>
                <w:sz w:val="20"/>
                <w:szCs w:val="20"/>
              </w:rPr>
              <w:t>2024</w:t>
            </w:r>
          </w:p>
        </w:tc>
        <w:tc>
          <w:tcPr>
            <w:tcW w:w="1999" w:type="dxa"/>
            <w:vAlign w:val="center"/>
          </w:tcPr>
          <w:p w:rsidR="007E11BC" w:rsidRPr="00E6304A" w:rsidRDefault="007E11BC" w:rsidP="000C6182">
            <w:pPr>
              <w:ind w:firstLine="0"/>
              <w:jc w:val="center"/>
              <w:rPr>
                <w:sz w:val="20"/>
                <w:szCs w:val="20"/>
              </w:rPr>
            </w:pPr>
            <w:r w:rsidRPr="00E6304A">
              <w:rPr>
                <w:sz w:val="20"/>
                <w:szCs w:val="20"/>
              </w:rPr>
              <w:t>Создание благоприятных, комфортных условий проживания населения</w:t>
            </w:r>
          </w:p>
        </w:tc>
        <w:tc>
          <w:tcPr>
            <w:tcW w:w="2484" w:type="dxa"/>
            <w:vAlign w:val="center"/>
          </w:tcPr>
          <w:p w:rsidR="007E11BC" w:rsidRPr="00E6304A" w:rsidRDefault="007E11BC" w:rsidP="000C6182">
            <w:pPr>
              <w:ind w:firstLine="0"/>
              <w:jc w:val="center"/>
              <w:rPr>
                <w:sz w:val="20"/>
                <w:szCs w:val="20"/>
              </w:rPr>
            </w:pPr>
            <w:r w:rsidRPr="00E6304A">
              <w:rPr>
                <w:sz w:val="20"/>
                <w:szCs w:val="20"/>
              </w:rPr>
              <w:t>Увеличение количества ДТП, увеличение количества нарушений общественного порядка в темное время суток</w:t>
            </w:r>
          </w:p>
        </w:tc>
        <w:tc>
          <w:tcPr>
            <w:tcW w:w="0" w:type="auto"/>
            <w:vAlign w:val="center"/>
          </w:tcPr>
          <w:p w:rsidR="007E11BC" w:rsidRPr="00E6304A" w:rsidRDefault="007E11BC" w:rsidP="000C6182">
            <w:pPr>
              <w:ind w:firstLine="0"/>
              <w:jc w:val="center"/>
              <w:rPr>
                <w:sz w:val="20"/>
                <w:szCs w:val="20"/>
              </w:rPr>
            </w:pPr>
            <w:r w:rsidRPr="00E6304A">
              <w:rPr>
                <w:sz w:val="20"/>
                <w:szCs w:val="20"/>
              </w:rPr>
              <w:t>Доля светодиодных светильников в системе уличного освещения села Хатанга</w:t>
            </w:r>
          </w:p>
        </w:tc>
      </w:tr>
    </w:tbl>
    <w:p w:rsidR="007E11BC" w:rsidRDefault="007E11BC" w:rsidP="007E11BC">
      <w:pPr>
        <w:pStyle w:val="ConsPlusTitle"/>
        <w:widowControl/>
        <w:tabs>
          <w:tab w:val="left" w:pos="5040"/>
          <w:tab w:val="left" w:pos="5220"/>
        </w:tabs>
        <w:ind w:firstLine="5954"/>
        <w:rPr>
          <w:rFonts w:ascii="Times New Roman" w:hAnsi="Times New Roman" w:cs="Times New Roman"/>
        </w:rPr>
        <w:sectPr w:rsidR="007E11BC" w:rsidSect="00E6304A">
          <w:pgSz w:w="16838" w:h="11906" w:orient="landscape"/>
          <w:pgMar w:top="1134" w:right="850" w:bottom="993" w:left="1701" w:header="709" w:footer="709" w:gutter="0"/>
          <w:cols w:space="708"/>
          <w:docGrid w:linePitch="360"/>
        </w:sectPr>
      </w:pPr>
    </w:p>
    <w:p w:rsidR="007E11BC" w:rsidRPr="00135493" w:rsidRDefault="007E11BC" w:rsidP="007E11BC">
      <w:pPr>
        <w:pStyle w:val="ConsPlusTitle"/>
        <w:widowControl/>
        <w:tabs>
          <w:tab w:val="left" w:pos="5040"/>
          <w:tab w:val="left" w:pos="5220"/>
        </w:tabs>
        <w:ind w:firstLine="5954"/>
        <w:rPr>
          <w:rFonts w:ascii="Times New Roman" w:hAnsi="Times New Roman" w:cs="Times New Roman"/>
        </w:rPr>
      </w:pPr>
      <w:r w:rsidRPr="00135493">
        <w:rPr>
          <w:rFonts w:ascii="Times New Roman" w:hAnsi="Times New Roman" w:cs="Times New Roman"/>
        </w:rPr>
        <w:lastRenderedPageBreak/>
        <w:t xml:space="preserve">Приложение № 4 </w:t>
      </w:r>
    </w:p>
    <w:p w:rsidR="007E11BC" w:rsidRPr="00F474F2" w:rsidRDefault="007E11BC" w:rsidP="007E11BC">
      <w:pPr>
        <w:pStyle w:val="ConsPlusTitle"/>
        <w:widowControl/>
        <w:tabs>
          <w:tab w:val="left" w:pos="5040"/>
          <w:tab w:val="left" w:pos="5220"/>
        </w:tabs>
        <w:ind w:firstLine="5954"/>
        <w:rPr>
          <w:rFonts w:ascii="Times New Roman" w:hAnsi="Times New Roman" w:cs="Times New Roman"/>
          <w:b w:val="0"/>
        </w:rPr>
      </w:pPr>
      <w:r w:rsidRPr="00F474F2">
        <w:rPr>
          <w:rFonts w:ascii="Times New Roman" w:hAnsi="Times New Roman" w:cs="Times New Roman"/>
          <w:b w:val="0"/>
        </w:rPr>
        <w:t>к муниципальной программе</w:t>
      </w:r>
    </w:p>
    <w:p w:rsidR="007E11BC" w:rsidRPr="00F474F2" w:rsidRDefault="007E11BC" w:rsidP="007E11BC">
      <w:pPr>
        <w:pStyle w:val="ConsPlusTitle"/>
        <w:widowControl/>
        <w:tabs>
          <w:tab w:val="left" w:pos="5040"/>
          <w:tab w:val="left" w:pos="5220"/>
        </w:tabs>
        <w:ind w:firstLine="5954"/>
        <w:rPr>
          <w:rFonts w:ascii="Times New Roman" w:hAnsi="Times New Roman" w:cs="Times New Roman"/>
          <w:b w:val="0"/>
        </w:rPr>
      </w:pPr>
      <w:r w:rsidRPr="00F474F2">
        <w:rPr>
          <w:rFonts w:ascii="Times New Roman" w:hAnsi="Times New Roman" w:cs="Times New Roman"/>
          <w:b w:val="0"/>
        </w:rPr>
        <w:t>«Реформирование и модернизация</w:t>
      </w:r>
    </w:p>
    <w:p w:rsidR="007E11BC" w:rsidRPr="00F474F2" w:rsidRDefault="007E11BC" w:rsidP="007E11BC">
      <w:pPr>
        <w:pStyle w:val="ConsPlusTitle"/>
        <w:widowControl/>
        <w:tabs>
          <w:tab w:val="left" w:pos="5040"/>
          <w:tab w:val="left" w:pos="5220"/>
        </w:tabs>
        <w:ind w:firstLine="5954"/>
        <w:rPr>
          <w:rFonts w:ascii="Times New Roman" w:hAnsi="Times New Roman" w:cs="Times New Roman"/>
          <w:b w:val="0"/>
        </w:rPr>
      </w:pPr>
      <w:r w:rsidRPr="00F474F2">
        <w:rPr>
          <w:rFonts w:ascii="Times New Roman" w:hAnsi="Times New Roman" w:cs="Times New Roman"/>
          <w:b w:val="0"/>
        </w:rPr>
        <w:t>жилищно-коммунального хозяйства</w:t>
      </w:r>
    </w:p>
    <w:p w:rsidR="007E11BC" w:rsidRPr="00F474F2" w:rsidRDefault="007E11BC" w:rsidP="007E11BC">
      <w:pPr>
        <w:pStyle w:val="ConsPlusTitle"/>
        <w:widowControl/>
        <w:tabs>
          <w:tab w:val="left" w:pos="5040"/>
          <w:tab w:val="left" w:pos="5220"/>
        </w:tabs>
        <w:ind w:firstLine="5954"/>
        <w:rPr>
          <w:rFonts w:ascii="Times New Roman" w:hAnsi="Times New Roman" w:cs="Times New Roman"/>
          <w:b w:val="0"/>
        </w:rPr>
      </w:pPr>
      <w:r w:rsidRPr="00F474F2">
        <w:rPr>
          <w:rFonts w:ascii="Times New Roman" w:hAnsi="Times New Roman" w:cs="Times New Roman"/>
          <w:b w:val="0"/>
        </w:rPr>
        <w:t xml:space="preserve">и повышение энергетической </w:t>
      </w:r>
    </w:p>
    <w:p w:rsidR="007E11BC" w:rsidRPr="00F474F2" w:rsidRDefault="007E11BC" w:rsidP="007E11BC">
      <w:pPr>
        <w:pStyle w:val="ConsPlusTitle"/>
        <w:widowControl/>
        <w:tabs>
          <w:tab w:val="left" w:pos="5040"/>
          <w:tab w:val="left" w:pos="5220"/>
        </w:tabs>
        <w:ind w:firstLine="5954"/>
        <w:rPr>
          <w:rFonts w:ascii="Times New Roman" w:hAnsi="Times New Roman" w:cs="Times New Roman"/>
          <w:b w:val="0"/>
        </w:rPr>
      </w:pPr>
      <w:r w:rsidRPr="00F474F2">
        <w:rPr>
          <w:rFonts w:ascii="Times New Roman" w:hAnsi="Times New Roman" w:cs="Times New Roman"/>
          <w:b w:val="0"/>
        </w:rPr>
        <w:t>эффективности в сельском поселении</w:t>
      </w:r>
    </w:p>
    <w:p w:rsidR="007E11BC" w:rsidRDefault="007E11BC" w:rsidP="007E11BC">
      <w:pPr>
        <w:pStyle w:val="ConsPlusTitle"/>
        <w:widowControl/>
        <w:tabs>
          <w:tab w:val="left" w:pos="5040"/>
          <w:tab w:val="left" w:pos="5220"/>
        </w:tabs>
        <w:ind w:firstLine="5954"/>
        <w:rPr>
          <w:rFonts w:ascii="Times New Roman" w:hAnsi="Times New Roman" w:cs="Times New Roman"/>
          <w:b w:val="0"/>
        </w:rPr>
      </w:pPr>
      <w:r w:rsidRPr="00F474F2">
        <w:rPr>
          <w:rFonts w:ascii="Times New Roman" w:hAnsi="Times New Roman" w:cs="Times New Roman"/>
          <w:b w:val="0"/>
        </w:rPr>
        <w:t xml:space="preserve">Хатанга» </w:t>
      </w:r>
    </w:p>
    <w:p w:rsidR="007234B0" w:rsidRPr="00F474F2" w:rsidRDefault="007234B0" w:rsidP="007E11BC">
      <w:pPr>
        <w:pStyle w:val="ConsPlusTitle"/>
        <w:widowControl/>
        <w:tabs>
          <w:tab w:val="left" w:pos="5040"/>
          <w:tab w:val="left" w:pos="5220"/>
        </w:tabs>
        <w:ind w:firstLine="5954"/>
        <w:rPr>
          <w:rFonts w:ascii="Times New Roman" w:hAnsi="Times New Roman" w:cs="Times New Roman"/>
          <w:b w:val="0"/>
        </w:rPr>
      </w:pPr>
    </w:p>
    <w:p w:rsidR="007E11BC" w:rsidRPr="007234B0" w:rsidRDefault="007E11BC" w:rsidP="007234B0">
      <w:pPr>
        <w:pStyle w:val="ConsPlusTitle"/>
        <w:widowControl/>
        <w:tabs>
          <w:tab w:val="left" w:pos="5040"/>
          <w:tab w:val="left" w:pos="5220"/>
        </w:tabs>
        <w:jc w:val="center"/>
        <w:rPr>
          <w:rFonts w:ascii="Times New Roman" w:hAnsi="Times New Roman" w:cs="Times New Roman"/>
          <w:sz w:val="28"/>
          <w:szCs w:val="24"/>
        </w:rPr>
      </w:pPr>
      <w:r w:rsidRPr="007234B0">
        <w:rPr>
          <w:rFonts w:ascii="Times New Roman" w:hAnsi="Times New Roman" w:cs="Times New Roman"/>
          <w:sz w:val="28"/>
          <w:szCs w:val="24"/>
        </w:rPr>
        <w:t>Подпрограмма</w:t>
      </w:r>
    </w:p>
    <w:p w:rsidR="007E11BC" w:rsidRPr="007234B0" w:rsidRDefault="007E11BC" w:rsidP="007E11BC">
      <w:pPr>
        <w:pStyle w:val="ConsPlusTitle"/>
        <w:widowControl/>
        <w:tabs>
          <w:tab w:val="left" w:pos="5040"/>
          <w:tab w:val="left" w:pos="5220"/>
        </w:tabs>
        <w:jc w:val="center"/>
        <w:rPr>
          <w:rFonts w:ascii="Times New Roman" w:hAnsi="Times New Roman" w:cs="Times New Roman"/>
          <w:sz w:val="28"/>
          <w:szCs w:val="24"/>
        </w:rPr>
      </w:pPr>
      <w:r w:rsidRPr="007234B0">
        <w:rPr>
          <w:rFonts w:ascii="Times New Roman" w:hAnsi="Times New Roman" w:cs="Times New Roman"/>
          <w:sz w:val="28"/>
          <w:szCs w:val="24"/>
        </w:rPr>
        <w:t>«Переход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учёта»</w:t>
      </w:r>
    </w:p>
    <w:p w:rsidR="007E11BC" w:rsidRPr="007234B0" w:rsidRDefault="007E11BC" w:rsidP="007E11BC">
      <w:pPr>
        <w:pStyle w:val="ConsPlusTitle"/>
        <w:widowControl/>
        <w:tabs>
          <w:tab w:val="left" w:pos="5040"/>
          <w:tab w:val="left" w:pos="5220"/>
        </w:tabs>
        <w:jc w:val="center"/>
        <w:rPr>
          <w:rFonts w:ascii="Times New Roman" w:hAnsi="Times New Roman" w:cs="Times New Roman"/>
          <w:sz w:val="28"/>
          <w:szCs w:val="24"/>
        </w:rPr>
      </w:pPr>
    </w:p>
    <w:p w:rsidR="007E11BC" w:rsidRPr="007234B0" w:rsidRDefault="007E11BC" w:rsidP="007E11BC">
      <w:pPr>
        <w:pStyle w:val="ConsPlusTitle"/>
        <w:widowControl/>
        <w:numPr>
          <w:ilvl w:val="0"/>
          <w:numId w:val="21"/>
        </w:numPr>
        <w:tabs>
          <w:tab w:val="left" w:pos="5040"/>
          <w:tab w:val="left" w:pos="5220"/>
        </w:tabs>
        <w:ind w:left="142"/>
        <w:jc w:val="center"/>
        <w:rPr>
          <w:rFonts w:ascii="Times New Roman" w:hAnsi="Times New Roman" w:cs="Times New Roman"/>
          <w:sz w:val="28"/>
          <w:szCs w:val="24"/>
        </w:rPr>
      </w:pPr>
      <w:r w:rsidRPr="007234B0">
        <w:rPr>
          <w:rFonts w:ascii="Times New Roman" w:hAnsi="Times New Roman" w:cs="Times New Roman"/>
          <w:sz w:val="28"/>
          <w:szCs w:val="24"/>
        </w:rPr>
        <w:t xml:space="preserve"> Паспорт Подпрограммы </w:t>
      </w:r>
    </w:p>
    <w:p w:rsidR="007E11BC" w:rsidRPr="00F474F2" w:rsidRDefault="007E11BC" w:rsidP="007E11BC">
      <w:pPr>
        <w:pStyle w:val="ConsPlusTitle"/>
        <w:widowControl/>
        <w:jc w:val="center"/>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7E11BC" w:rsidRPr="00F474F2" w:rsidTr="007234B0">
        <w:tc>
          <w:tcPr>
            <w:tcW w:w="3780" w:type="dxa"/>
            <w:tcBorders>
              <w:top w:val="single" w:sz="4" w:space="0" w:color="auto"/>
              <w:left w:val="single" w:sz="4" w:space="0" w:color="auto"/>
              <w:bottom w:val="single" w:sz="4" w:space="0" w:color="auto"/>
              <w:right w:val="single" w:sz="4" w:space="0" w:color="auto"/>
            </w:tcBorders>
            <w:vAlign w:val="center"/>
            <w:hideMark/>
          </w:tcPr>
          <w:p w:rsidR="007E11BC" w:rsidRPr="00A20D2C" w:rsidRDefault="007E11BC" w:rsidP="000C6182">
            <w:pPr>
              <w:autoSpaceDE w:val="0"/>
              <w:autoSpaceDN w:val="0"/>
              <w:adjustRightInd w:val="0"/>
              <w:ind w:firstLine="0"/>
            </w:pPr>
            <w:r>
              <w:t>Ответственный и</w:t>
            </w:r>
            <w:r w:rsidRPr="00A20D2C">
              <w:t>сполнитель подпрограммы</w:t>
            </w:r>
          </w:p>
        </w:tc>
        <w:tc>
          <w:tcPr>
            <w:tcW w:w="5400" w:type="dxa"/>
            <w:tcBorders>
              <w:top w:val="single" w:sz="4" w:space="0" w:color="auto"/>
              <w:left w:val="single" w:sz="4" w:space="0" w:color="auto"/>
              <w:bottom w:val="single" w:sz="4" w:space="0" w:color="auto"/>
              <w:right w:val="single" w:sz="4" w:space="0" w:color="auto"/>
            </w:tcBorders>
            <w:vAlign w:val="center"/>
            <w:hideMark/>
          </w:tcPr>
          <w:p w:rsidR="007E11BC" w:rsidRPr="00A20D2C" w:rsidRDefault="007E11BC" w:rsidP="000C6182">
            <w:pPr>
              <w:tabs>
                <w:tab w:val="left" w:pos="5040"/>
                <w:tab w:val="left" w:pos="5220"/>
              </w:tabs>
              <w:autoSpaceDE w:val="0"/>
              <w:autoSpaceDN w:val="0"/>
              <w:adjustRightInd w:val="0"/>
              <w:ind w:firstLine="0"/>
              <w:rPr>
                <w:bCs/>
              </w:rPr>
            </w:pPr>
            <w:r>
              <w:rPr>
                <w:bCs/>
              </w:rPr>
              <w:t>Отдел ЖКХ, благоустройства и градостроительства Администрации сельского поселения Хатанга</w:t>
            </w:r>
          </w:p>
        </w:tc>
      </w:tr>
      <w:tr w:rsidR="007E11BC" w:rsidRPr="00F474F2" w:rsidTr="007234B0">
        <w:tc>
          <w:tcPr>
            <w:tcW w:w="3780" w:type="dxa"/>
            <w:tcBorders>
              <w:top w:val="single" w:sz="4" w:space="0" w:color="auto"/>
              <w:left w:val="single" w:sz="4" w:space="0" w:color="auto"/>
              <w:bottom w:val="single" w:sz="4" w:space="0" w:color="auto"/>
              <w:right w:val="single" w:sz="4" w:space="0" w:color="auto"/>
            </w:tcBorders>
            <w:vAlign w:val="center"/>
            <w:hideMark/>
          </w:tcPr>
          <w:p w:rsidR="007E11BC" w:rsidRDefault="007E11BC" w:rsidP="000C6182">
            <w:pPr>
              <w:ind w:firstLine="0"/>
            </w:pPr>
            <w:r>
              <w:t>Правовые о</w:t>
            </w:r>
            <w:r w:rsidRPr="00585776">
              <w:t xml:space="preserve">снования для разработки муниципальной </w:t>
            </w:r>
            <w:r>
              <w:t>под</w:t>
            </w:r>
            <w:r w:rsidRPr="00585776">
              <w:t>программы</w:t>
            </w:r>
          </w:p>
        </w:tc>
        <w:tc>
          <w:tcPr>
            <w:tcW w:w="5400" w:type="dxa"/>
            <w:tcBorders>
              <w:top w:val="single" w:sz="4" w:space="0" w:color="auto"/>
              <w:left w:val="single" w:sz="4" w:space="0" w:color="auto"/>
              <w:bottom w:val="single" w:sz="4" w:space="0" w:color="auto"/>
              <w:right w:val="single" w:sz="4" w:space="0" w:color="auto"/>
            </w:tcBorders>
            <w:vAlign w:val="center"/>
            <w:hideMark/>
          </w:tcPr>
          <w:p w:rsidR="007E11BC" w:rsidRDefault="007E11BC" w:rsidP="000C6182">
            <w:pPr>
              <w:ind w:firstLine="0"/>
              <w:rPr>
                <w:lang w:val="x-none"/>
              </w:rPr>
            </w:pPr>
            <w:r w:rsidRPr="00D34AE6">
              <w:rPr>
                <w:lang w:val="x-none"/>
              </w:rPr>
              <w:t>1. ст. 179 Бюджетного Кодекса РФ</w:t>
            </w:r>
          </w:p>
          <w:p w:rsidR="007E11BC" w:rsidRPr="00D34AE6" w:rsidRDefault="007E11BC" w:rsidP="000C6182">
            <w:pPr>
              <w:ind w:firstLine="0"/>
            </w:pPr>
            <w:r>
              <w:t>2</w:t>
            </w:r>
            <w:r w:rsidRPr="00D34AE6">
              <w:rPr>
                <w:lang w:val="x-none"/>
              </w:rPr>
              <w:t>.</w:t>
            </w:r>
            <w:r>
              <w:t xml:space="preserve"> </w:t>
            </w:r>
            <w:r w:rsidRPr="00522DB7">
              <w:t>Постановление Администрации сельского поселения Хатанга от 28.01.2020 г. № 006-П «О внесении изменений в Постановление администрации сельского поселения Хатанга от 30.07.2013г. № 103-П «Об утверждении порядка принятия решений о разработке муниципальных программ сельского поселения Хатанга, их формировании и реализации»</w:t>
            </w:r>
          </w:p>
        </w:tc>
      </w:tr>
      <w:tr w:rsidR="007E11BC" w:rsidRPr="00F474F2" w:rsidTr="007234B0">
        <w:tc>
          <w:tcPr>
            <w:tcW w:w="3780" w:type="dxa"/>
            <w:tcBorders>
              <w:top w:val="single" w:sz="4" w:space="0" w:color="auto"/>
              <w:left w:val="single" w:sz="4" w:space="0" w:color="auto"/>
              <w:bottom w:val="single" w:sz="4" w:space="0" w:color="auto"/>
              <w:right w:val="single" w:sz="4" w:space="0" w:color="auto"/>
            </w:tcBorders>
            <w:vAlign w:val="center"/>
          </w:tcPr>
          <w:p w:rsidR="007E11BC" w:rsidRPr="00F474F2" w:rsidRDefault="007E11BC" w:rsidP="000C6182">
            <w:pPr>
              <w:pStyle w:val="ConsPlusNormal"/>
              <w:widowControl/>
              <w:ind w:firstLine="0"/>
              <w:rPr>
                <w:rFonts w:ascii="Times New Roman" w:hAnsi="Times New Roman" w:cs="Times New Roman"/>
                <w:sz w:val="24"/>
                <w:szCs w:val="24"/>
              </w:rPr>
            </w:pPr>
            <w:r w:rsidRPr="00F474F2">
              <w:rPr>
                <w:rFonts w:ascii="Times New Roman" w:hAnsi="Times New Roman" w:cs="Times New Roman"/>
                <w:sz w:val="24"/>
                <w:szCs w:val="24"/>
              </w:rPr>
              <w:t>Цел</w:t>
            </w:r>
            <w:r>
              <w:rPr>
                <w:rFonts w:ascii="Times New Roman" w:hAnsi="Times New Roman" w:cs="Times New Roman"/>
                <w:sz w:val="24"/>
                <w:szCs w:val="24"/>
              </w:rPr>
              <w:t>и</w:t>
            </w:r>
            <w:r w:rsidRPr="00F474F2">
              <w:rPr>
                <w:rFonts w:ascii="Times New Roman" w:hAnsi="Times New Roman" w:cs="Times New Roman"/>
                <w:sz w:val="24"/>
                <w:szCs w:val="24"/>
              </w:rPr>
              <w:t xml:space="preserve"> подпрограммы</w:t>
            </w:r>
          </w:p>
          <w:p w:rsidR="007E11BC" w:rsidRPr="00F474F2" w:rsidRDefault="007E11BC" w:rsidP="000C6182">
            <w:pPr>
              <w:autoSpaceDE w:val="0"/>
              <w:autoSpaceDN w:val="0"/>
              <w:adjustRightInd w:val="0"/>
              <w:ind w:firstLine="0"/>
            </w:pPr>
          </w:p>
        </w:tc>
        <w:tc>
          <w:tcPr>
            <w:tcW w:w="5400" w:type="dxa"/>
            <w:tcBorders>
              <w:top w:val="single" w:sz="4" w:space="0" w:color="auto"/>
              <w:left w:val="single" w:sz="4" w:space="0" w:color="auto"/>
              <w:bottom w:val="single" w:sz="4" w:space="0" w:color="auto"/>
              <w:right w:val="single" w:sz="4" w:space="0" w:color="auto"/>
            </w:tcBorders>
            <w:vAlign w:val="center"/>
            <w:hideMark/>
          </w:tcPr>
          <w:p w:rsidR="007E11BC" w:rsidRPr="00F474F2" w:rsidRDefault="007E11BC" w:rsidP="000C6182">
            <w:pPr>
              <w:pStyle w:val="ConsPlusNormal"/>
              <w:widowControl/>
              <w:ind w:firstLine="0"/>
              <w:rPr>
                <w:rFonts w:ascii="Times New Roman" w:hAnsi="Times New Roman" w:cs="Times New Roman"/>
                <w:sz w:val="24"/>
                <w:szCs w:val="24"/>
              </w:rPr>
            </w:pPr>
            <w:r w:rsidRPr="00F474F2">
              <w:rPr>
                <w:rFonts w:ascii="Times New Roman" w:hAnsi="Times New Roman" w:cs="Times New Roman"/>
                <w:sz w:val="24"/>
                <w:szCs w:val="24"/>
              </w:rPr>
              <w:t xml:space="preserve">- </w:t>
            </w:r>
            <w:r>
              <w:rPr>
                <w:rFonts w:ascii="Times New Roman" w:hAnsi="Times New Roman" w:cs="Times New Roman"/>
                <w:sz w:val="24"/>
                <w:szCs w:val="24"/>
              </w:rPr>
              <w:t>Э</w:t>
            </w:r>
            <w:r w:rsidRPr="00F474F2">
              <w:rPr>
                <w:rFonts w:ascii="Times New Roman" w:hAnsi="Times New Roman" w:cs="Times New Roman"/>
                <w:sz w:val="24"/>
                <w:szCs w:val="24"/>
              </w:rPr>
              <w:t xml:space="preserve">кономия ресурсов водоснабжения за счёт сокращения объёмов потребления потребителями; </w:t>
            </w:r>
          </w:p>
          <w:p w:rsidR="007E11BC" w:rsidRPr="00F474F2" w:rsidRDefault="007E11BC" w:rsidP="000C6182">
            <w:pPr>
              <w:pStyle w:val="ConsPlusNormal"/>
              <w:widowControl/>
              <w:ind w:firstLine="0"/>
              <w:rPr>
                <w:rFonts w:ascii="Times New Roman" w:hAnsi="Times New Roman" w:cs="Times New Roman"/>
                <w:sz w:val="24"/>
                <w:szCs w:val="24"/>
              </w:rPr>
            </w:pPr>
            <w:r w:rsidRPr="00F474F2">
              <w:rPr>
                <w:rFonts w:ascii="Times New Roman" w:hAnsi="Times New Roman" w:cs="Times New Roman"/>
                <w:sz w:val="24"/>
                <w:szCs w:val="24"/>
              </w:rPr>
              <w:t xml:space="preserve">- </w:t>
            </w:r>
            <w:r>
              <w:rPr>
                <w:rFonts w:ascii="Times New Roman" w:hAnsi="Times New Roman" w:cs="Times New Roman"/>
                <w:sz w:val="24"/>
                <w:szCs w:val="24"/>
              </w:rPr>
              <w:t>У</w:t>
            </w:r>
            <w:r w:rsidRPr="00F474F2">
              <w:rPr>
                <w:rFonts w:ascii="Times New Roman" w:hAnsi="Times New Roman" w:cs="Times New Roman"/>
                <w:sz w:val="24"/>
                <w:szCs w:val="24"/>
              </w:rPr>
              <w:t xml:space="preserve">порядочение расчётов за коммунальные услуги в соответствии с их реальными объёмами потребления; </w:t>
            </w:r>
          </w:p>
          <w:p w:rsidR="007E11BC" w:rsidRPr="00F474F2" w:rsidRDefault="007E11BC" w:rsidP="000C6182">
            <w:pPr>
              <w:pStyle w:val="ConsPlusNormal"/>
              <w:widowControl/>
              <w:ind w:firstLine="0"/>
              <w:rPr>
                <w:rFonts w:ascii="Times New Roman" w:hAnsi="Times New Roman" w:cs="Times New Roman"/>
                <w:sz w:val="24"/>
                <w:szCs w:val="24"/>
              </w:rPr>
            </w:pPr>
            <w:r w:rsidRPr="00F474F2">
              <w:rPr>
                <w:rFonts w:ascii="Times New Roman" w:hAnsi="Times New Roman" w:cs="Times New Roman"/>
                <w:sz w:val="24"/>
                <w:szCs w:val="24"/>
              </w:rPr>
              <w:t xml:space="preserve">- </w:t>
            </w:r>
            <w:r>
              <w:rPr>
                <w:rFonts w:ascii="Times New Roman" w:hAnsi="Times New Roman" w:cs="Times New Roman"/>
                <w:sz w:val="24"/>
                <w:szCs w:val="24"/>
              </w:rPr>
              <w:t>П</w:t>
            </w:r>
            <w:r w:rsidRPr="00F474F2">
              <w:rPr>
                <w:rFonts w:ascii="Times New Roman" w:hAnsi="Times New Roman" w:cs="Times New Roman"/>
                <w:sz w:val="24"/>
                <w:szCs w:val="24"/>
              </w:rPr>
              <w:t xml:space="preserve">овышение уровня жизни населения за счёт сокращения платы за потреблённые ресурсы; </w:t>
            </w:r>
          </w:p>
          <w:p w:rsidR="007E11BC" w:rsidRPr="00F474F2" w:rsidRDefault="007E11BC" w:rsidP="000C6182">
            <w:pPr>
              <w:pStyle w:val="ConsPlusNormal"/>
              <w:widowControl/>
              <w:ind w:firstLine="0"/>
              <w:rPr>
                <w:rFonts w:ascii="Times New Roman" w:hAnsi="Times New Roman" w:cs="Times New Roman"/>
                <w:sz w:val="24"/>
                <w:szCs w:val="24"/>
              </w:rPr>
            </w:pPr>
            <w:r w:rsidRPr="00F474F2">
              <w:rPr>
                <w:rFonts w:ascii="Times New Roman" w:hAnsi="Times New Roman" w:cs="Times New Roman"/>
                <w:sz w:val="24"/>
                <w:szCs w:val="24"/>
              </w:rPr>
              <w:t xml:space="preserve">- </w:t>
            </w:r>
            <w:r>
              <w:rPr>
                <w:rFonts w:ascii="Times New Roman" w:hAnsi="Times New Roman" w:cs="Times New Roman"/>
                <w:sz w:val="24"/>
                <w:szCs w:val="24"/>
              </w:rPr>
              <w:t>С</w:t>
            </w:r>
            <w:r w:rsidRPr="00F474F2">
              <w:rPr>
                <w:rFonts w:ascii="Times New Roman" w:hAnsi="Times New Roman" w:cs="Times New Roman"/>
                <w:sz w:val="24"/>
                <w:szCs w:val="24"/>
              </w:rPr>
              <w:t xml:space="preserve">окращение выпадающих расходов предприятий, осуществляющих водоснабжение.   </w:t>
            </w:r>
          </w:p>
        </w:tc>
      </w:tr>
      <w:tr w:rsidR="007E11BC" w:rsidRPr="00F474F2" w:rsidTr="007234B0">
        <w:tc>
          <w:tcPr>
            <w:tcW w:w="3780" w:type="dxa"/>
            <w:tcBorders>
              <w:top w:val="single" w:sz="4" w:space="0" w:color="auto"/>
              <w:left w:val="single" w:sz="4" w:space="0" w:color="auto"/>
              <w:bottom w:val="single" w:sz="4" w:space="0" w:color="auto"/>
              <w:right w:val="single" w:sz="4" w:space="0" w:color="auto"/>
            </w:tcBorders>
            <w:vAlign w:val="center"/>
          </w:tcPr>
          <w:p w:rsidR="007E11BC" w:rsidRPr="00F474F2" w:rsidRDefault="007E11BC" w:rsidP="000C6182">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Задачи подпрограммы</w:t>
            </w:r>
          </w:p>
        </w:tc>
        <w:tc>
          <w:tcPr>
            <w:tcW w:w="5400" w:type="dxa"/>
            <w:tcBorders>
              <w:top w:val="single" w:sz="4" w:space="0" w:color="auto"/>
              <w:left w:val="single" w:sz="4" w:space="0" w:color="auto"/>
              <w:bottom w:val="single" w:sz="4" w:space="0" w:color="auto"/>
              <w:right w:val="single" w:sz="4" w:space="0" w:color="auto"/>
            </w:tcBorders>
            <w:vAlign w:val="center"/>
          </w:tcPr>
          <w:p w:rsidR="007E11BC" w:rsidRPr="00F474F2" w:rsidRDefault="007E11BC" w:rsidP="000C6182">
            <w:pPr>
              <w:pStyle w:val="ConsPlusNormal"/>
              <w:widowControl/>
              <w:ind w:firstLine="0"/>
              <w:rPr>
                <w:rFonts w:ascii="Times New Roman" w:hAnsi="Times New Roman" w:cs="Times New Roman"/>
                <w:sz w:val="24"/>
                <w:szCs w:val="24"/>
              </w:rPr>
            </w:pPr>
            <w:r w:rsidRPr="00F474F2">
              <w:rPr>
                <w:rFonts w:ascii="Times New Roman" w:hAnsi="Times New Roman" w:cs="Times New Roman"/>
                <w:sz w:val="24"/>
                <w:szCs w:val="24"/>
              </w:rPr>
              <w:t xml:space="preserve">- </w:t>
            </w:r>
            <w:r>
              <w:rPr>
                <w:rFonts w:ascii="Times New Roman" w:hAnsi="Times New Roman" w:cs="Times New Roman"/>
                <w:sz w:val="24"/>
                <w:szCs w:val="24"/>
              </w:rPr>
              <w:t>О</w:t>
            </w:r>
            <w:r w:rsidRPr="00F474F2">
              <w:rPr>
                <w:rFonts w:ascii="Times New Roman" w:hAnsi="Times New Roman" w:cs="Times New Roman"/>
                <w:sz w:val="24"/>
                <w:szCs w:val="24"/>
              </w:rPr>
              <w:t xml:space="preserve">птимизация водоснабжения села Хатанга; </w:t>
            </w:r>
          </w:p>
          <w:p w:rsidR="007E11BC" w:rsidRPr="00F474F2" w:rsidRDefault="007E11BC" w:rsidP="000C6182">
            <w:pPr>
              <w:pStyle w:val="ConsPlusNormal"/>
              <w:widowControl/>
              <w:ind w:firstLine="0"/>
              <w:rPr>
                <w:rFonts w:ascii="Times New Roman" w:hAnsi="Times New Roman" w:cs="Times New Roman"/>
                <w:b/>
                <w:sz w:val="24"/>
                <w:szCs w:val="24"/>
              </w:rPr>
            </w:pPr>
            <w:r w:rsidRPr="00F474F2">
              <w:rPr>
                <w:rFonts w:ascii="Times New Roman" w:hAnsi="Times New Roman" w:cs="Times New Roman"/>
                <w:sz w:val="24"/>
                <w:szCs w:val="24"/>
              </w:rPr>
              <w:t xml:space="preserve">- </w:t>
            </w:r>
            <w:r>
              <w:rPr>
                <w:rFonts w:ascii="Times New Roman" w:hAnsi="Times New Roman" w:cs="Times New Roman"/>
                <w:sz w:val="24"/>
                <w:szCs w:val="24"/>
              </w:rPr>
              <w:t>О</w:t>
            </w:r>
            <w:r w:rsidRPr="00F474F2">
              <w:rPr>
                <w:rFonts w:ascii="Times New Roman" w:hAnsi="Times New Roman" w:cs="Times New Roman"/>
                <w:sz w:val="24"/>
                <w:szCs w:val="24"/>
              </w:rPr>
              <w:t>существление перехода на оплату потребления ресурсов горячего и холодного водоснабжения потребителей, проживающих в муниципальном жилом фонде, с учётом индивидуальных приборов учёта потребления ресурсов</w:t>
            </w:r>
          </w:p>
        </w:tc>
      </w:tr>
      <w:tr w:rsidR="007E11BC" w:rsidRPr="00F474F2" w:rsidTr="007234B0">
        <w:tc>
          <w:tcPr>
            <w:tcW w:w="3780" w:type="dxa"/>
            <w:tcBorders>
              <w:top w:val="single" w:sz="4" w:space="0" w:color="auto"/>
              <w:left w:val="single" w:sz="4" w:space="0" w:color="auto"/>
              <w:bottom w:val="single" w:sz="4" w:space="0" w:color="auto"/>
              <w:right w:val="single" w:sz="4" w:space="0" w:color="auto"/>
            </w:tcBorders>
            <w:vAlign w:val="center"/>
          </w:tcPr>
          <w:p w:rsidR="007E11BC" w:rsidRPr="00A20D2C" w:rsidRDefault="007E11BC" w:rsidP="000C6182">
            <w:pPr>
              <w:autoSpaceDE w:val="0"/>
              <w:autoSpaceDN w:val="0"/>
              <w:adjustRightInd w:val="0"/>
              <w:ind w:firstLine="0"/>
            </w:pPr>
            <w:r>
              <w:t>Показатели результатов</w:t>
            </w:r>
            <w:r w:rsidRPr="00A20D2C">
              <w:rPr>
                <w:rFonts w:ascii="Arial" w:hAnsi="Arial" w:cs="Arial"/>
              </w:rPr>
              <w:t xml:space="preserve"> </w:t>
            </w:r>
            <w:r w:rsidRPr="00A20D2C">
              <w:t>подпрограммы</w:t>
            </w:r>
          </w:p>
          <w:p w:rsidR="007E11BC" w:rsidRPr="00F474F2" w:rsidRDefault="007E11BC" w:rsidP="000C6182">
            <w:pPr>
              <w:pStyle w:val="ConsPlusCell"/>
              <w:ind w:firstLine="0"/>
            </w:pPr>
          </w:p>
          <w:p w:rsidR="007E11BC" w:rsidRPr="00F474F2" w:rsidRDefault="007E11BC" w:rsidP="000C6182">
            <w:pPr>
              <w:pStyle w:val="ConsPlusCell"/>
              <w:ind w:firstLine="0"/>
            </w:pPr>
            <w:r w:rsidRPr="00F474F2">
              <w:t xml:space="preserve">                   </w:t>
            </w:r>
          </w:p>
        </w:tc>
        <w:tc>
          <w:tcPr>
            <w:tcW w:w="5400" w:type="dxa"/>
            <w:tcBorders>
              <w:top w:val="single" w:sz="4" w:space="0" w:color="auto"/>
              <w:left w:val="single" w:sz="4" w:space="0" w:color="auto"/>
              <w:bottom w:val="single" w:sz="4" w:space="0" w:color="auto"/>
              <w:right w:val="single" w:sz="4" w:space="0" w:color="auto"/>
            </w:tcBorders>
            <w:vAlign w:val="center"/>
            <w:hideMark/>
          </w:tcPr>
          <w:p w:rsidR="007E11BC" w:rsidRPr="00F474F2" w:rsidRDefault="007E11BC" w:rsidP="000C6182">
            <w:pPr>
              <w:spacing w:line="232" w:lineRule="auto"/>
              <w:ind w:firstLine="0"/>
            </w:pPr>
            <w:r w:rsidRPr="00F474F2">
              <w:t xml:space="preserve">Доля жилых помещений, находящихся в собственности сельского поселения Хатанга, оснащённых индивидуальными приборами учёта используемых ресурсов, в том числе: </w:t>
            </w:r>
          </w:p>
          <w:p w:rsidR="007E11BC" w:rsidRPr="00F474F2" w:rsidRDefault="007E11BC" w:rsidP="000C6182">
            <w:pPr>
              <w:pStyle w:val="ad"/>
              <w:numPr>
                <w:ilvl w:val="0"/>
                <w:numId w:val="19"/>
              </w:numPr>
              <w:spacing w:line="232" w:lineRule="auto"/>
              <w:ind w:firstLine="0"/>
            </w:pPr>
            <w:r w:rsidRPr="00F474F2">
              <w:t xml:space="preserve">Горячей воды:  </w:t>
            </w:r>
          </w:p>
          <w:p w:rsidR="007E11BC" w:rsidRPr="00F474F2" w:rsidRDefault="007E11BC" w:rsidP="000C6182">
            <w:pPr>
              <w:pStyle w:val="ad"/>
              <w:spacing w:line="232" w:lineRule="auto"/>
              <w:ind w:firstLine="0"/>
            </w:pPr>
            <w:r w:rsidRPr="00F474F2">
              <w:t>на 31.12.2013 г. – 0%;</w:t>
            </w:r>
          </w:p>
          <w:p w:rsidR="007E11BC" w:rsidRPr="00F474F2" w:rsidRDefault="007E11BC" w:rsidP="000C6182">
            <w:pPr>
              <w:pStyle w:val="ad"/>
              <w:spacing w:line="232" w:lineRule="auto"/>
              <w:ind w:firstLine="0"/>
            </w:pPr>
            <w:r w:rsidRPr="00F474F2">
              <w:t>на 31.12.2014 г. – 6,3 %;</w:t>
            </w:r>
          </w:p>
          <w:p w:rsidR="007E11BC" w:rsidRPr="00F474F2" w:rsidRDefault="007E11BC" w:rsidP="000C6182">
            <w:pPr>
              <w:pStyle w:val="ad"/>
              <w:spacing w:line="232" w:lineRule="auto"/>
              <w:ind w:firstLine="0"/>
            </w:pPr>
            <w:r w:rsidRPr="00F474F2">
              <w:t>на 30.09.2015 г. – 100 %.</w:t>
            </w:r>
          </w:p>
          <w:p w:rsidR="007E11BC" w:rsidRPr="00F474F2" w:rsidRDefault="007E11BC" w:rsidP="000C6182">
            <w:pPr>
              <w:pStyle w:val="ad"/>
              <w:numPr>
                <w:ilvl w:val="0"/>
                <w:numId w:val="19"/>
              </w:numPr>
              <w:spacing w:line="232" w:lineRule="auto"/>
              <w:ind w:firstLine="0"/>
            </w:pPr>
            <w:r w:rsidRPr="00F474F2">
              <w:t xml:space="preserve">Холодной воды: </w:t>
            </w:r>
          </w:p>
          <w:p w:rsidR="007E11BC" w:rsidRPr="00F474F2" w:rsidRDefault="007E11BC" w:rsidP="000C6182">
            <w:pPr>
              <w:pStyle w:val="ad"/>
              <w:spacing w:line="232" w:lineRule="auto"/>
              <w:ind w:firstLine="0"/>
            </w:pPr>
            <w:r w:rsidRPr="00F474F2">
              <w:t xml:space="preserve">на 31.12.2013 г. – 0%; </w:t>
            </w:r>
          </w:p>
          <w:p w:rsidR="007E11BC" w:rsidRPr="00F474F2" w:rsidRDefault="007E11BC" w:rsidP="000C6182">
            <w:pPr>
              <w:pStyle w:val="ad"/>
              <w:spacing w:line="232" w:lineRule="auto"/>
              <w:ind w:firstLine="0"/>
            </w:pPr>
            <w:r w:rsidRPr="00F474F2">
              <w:t>на 31.12.2014 г. – 6,3 %;</w:t>
            </w:r>
          </w:p>
          <w:p w:rsidR="007E11BC" w:rsidRPr="00F474F2" w:rsidRDefault="007E11BC" w:rsidP="000C6182">
            <w:pPr>
              <w:pStyle w:val="ad"/>
              <w:spacing w:line="232" w:lineRule="auto"/>
              <w:ind w:firstLine="0"/>
            </w:pPr>
            <w:r w:rsidRPr="00F474F2">
              <w:lastRenderedPageBreak/>
              <w:t xml:space="preserve">на 30.09.2015 г. – 100%. </w:t>
            </w:r>
          </w:p>
        </w:tc>
      </w:tr>
      <w:tr w:rsidR="007E11BC" w:rsidRPr="00F474F2" w:rsidTr="007234B0">
        <w:trPr>
          <w:trHeight w:val="449"/>
        </w:trPr>
        <w:tc>
          <w:tcPr>
            <w:tcW w:w="3780" w:type="dxa"/>
            <w:tcBorders>
              <w:top w:val="single" w:sz="4" w:space="0" w:color="auto"/>
              <w:left w:val="single" w:sz="4" w:space="0" w:color="auto"/>
              <w:bottom w:val="single" w:sz="4" w:space="0" w:color="auto"/>
              <w:right w:val="single" w:sz="4" w:space="0" w:color="auto"/>
            </w:tcBorders>
            <w:vAlign w:val="center"/>
            <w:hideMark/>
          </w:tcPr>
          <w:p w:rsidR="007E11BC" w:rsidRPr="00F474F2" w:rsidRDefault="007E11BC" w:rsidP="000C6182">
            <w:pPr>
              <w:pStyle w:val="ConsPlusCell"/>
              <w:ind w:firstLine="0"/>
            </w:pPr>
            <w:r>
              <w:lastRenderedPageBreak/>
              <w:t>Этапы и с</w:t>
            </w:r>
            <w:r w:rsidRPr="00A20D2C">
              <w:t>роки реализации подпрограммы</w:t>
            </w:r>
          </w:p>
        </w:tc>
        <w:tc>
          <w:tcPr>
            <w:tcW w:w="5400" w:type="dxa"/>
            <w:tcBorders>
              <w:top w:val="single" w:sz="4" w:space="0" w:color="auto"/>
              <w:left w:val="single" w:sz="4" w:space="0" w:color="auto"/>
              <w:bottom w:val="single" w:sz="4" w:space="0" w:color="auto"/>
              <w:right w:val="single" w:sz="4" w:space="0" w:color="auto"/>
            </w:tcBorders>
            <w:vAlign w:val="center"/>
            <w:hideMark/>
          </w:tcPr>
          <w:p w:rsidR="007E11BC" w:rsidRPr="00F474F2" w:rsidRDefault="007E11BC" w:rsidP="000C6182">
            <w:pPr>
              <w:pStyle w:val="ConsPlusCell"/>
              <w:ind w:firstLine="0"/>
            </w:pPr>
            <w:r w:rsidRPr="00F474F2">
              <w:t>2014- 20</w:t>
            </w:r>
            <w:r>
              <w:t>24</w:t>
            </w:r>
            <w:r w:rsidRPr="00F474F2">
              <w:t xml:space="preserve"> год</w:t>
            </w:r>
          </w:p>
        </w:tc>
      </w:tr>
      <w:tr w:rsidR="007E11BC" w:rsidRPr="00F474F2" w:rsidTr="007234B0">
        <w:trPr>
          <w:trHeight w:val="1483"/>
        </w:trPr>
        <w:tc>
          <w:tcPr>
            <w:tcW w:w="3780" w:type="dxa"/>
            <w:tcBorders>
              <w:top w:val="single" w:sz="4" w:space="0" w:color="auto"/>
              <w:left w:val="single" w:sz="4" w:space="0" w:color="auto"/>
              <w:bottom w:val="single" w:sz="4" w:space="0" w:color="auto"/>
              <w:right w:val="single" w:sz="4" w:space="0" w:color="auto"/>
            </w:tcBorders>
            <w:vAlign w:val="center"/>
            <w:hideMark/>
          </w:tcPr>
          <w:p w:rsidR="007E11BC" w:rsidRPr="00F474F2" w:rsidRDefault="007E11BC" w:rsidP="000C6182">
            <w:pPr>
              <w:pStyle w:val="ConsPlusCell"/>
              <w:ind w:firstLine="0"/>
            </w:pPr>
            <w:r>
              <w:t>Финансовое обеспечение</w:t>
            </w:r>
            <w:r w:rsidRPr="00A20D2C">
              <w:t xml:space="preserve"> подпрограммы</w:t>
            </w:r>
          </w:p>
        </w:tc>
        <w:tc>
          <w:tcPr>
            <w:tcW w:w="5400" w:type="dxa"/>
            <w:tcBorders>
              <w:top w:val="single" w:sz="4" w:space="0" w:color="auto"/>
              <w:left w:val="single" w:sz="4" w:space="0" w:color="auto"/>
              <w:bottom w:val="single" w:sz="4" w:space="0" w:color="auto"/>
              <w:right w:val="single" w:sz="4" w:space="0" w:color="auto"/>
            </w:tcBorders>
            <w:vAlign w:val="center"/>
            <w:hideMark/>
          </w:tcPr>
          <w:p w:rsidR="007E11BC" w:rsidRPr="00F474F2" w:rsidRDefault="007E11BC" w:rsidP="000C6182">
            <w:pPr>
              <w:spacing w:line="232" w:lineRule="auto"/>
              <w:ind w:firstLine="0"/>
            </w:pPr>
            <w:r w:rsidRPr="00F474F2">
              <w:t xml:space="preserve">Общий объем финансирования за счет средств бюджета сельского поселения </w:t>
            </w:r>
            <w:r>
              <w:t xml:space="preserve">Хатанга составит: Всего – </w:t>
            </w:r>
            <w:r w:rsidRPr="00F474F2">
              <w:t>3 </w:t>
            </w:r>
            <w:r>
              <w:t>130,12</w:t>
            </w:r>
            <w:r w:rsidRPr="00F474F2">
              <w:t xml:space="preserve">07 тыс. руб.: </w:t>
            </w:r>
          </w:p>
          <w:p w:rsidR="007E11BC" w:rsidRDefault="007E11BC" w:rsidP="000C6182">
            <w:pPr>
              <w:spacing w:line="232" w:lineRule="auto"/>
              <w:ind w:firstLine="0"/>
            </w:pPr>
            <w:r w:rsidRPr="00F474F2">
              <w:t xml:space="preserve">в том числе по годам:                          </w:t>
            </w:r>
            <w:r>
              <w:t xml:space="preserve">                    </w:t>
            </w:r>
            <w:r>
              <w:br/>
              <w:t xml:space="preserve">2014 год – </w:t>
            </w:r>
            <w:r w:rsidRPr="00F474F2">
              <w:t xml:space="preserve">3 098,8007 </w:t>
            </w:r>
            <w:r>
              <w:t>тыс. руб.;</w:t>
            </w:r>
          </w:p>
          <w:p w:rsidR="007E11BC" w:rsidRDefault="007E11BC" w:rsidP="000C6182">
            <w:pPr>
              <w:spacing w:line="232" w:lineRule="auto"/>
              <w:ind w:firstLine="0"/>
            </w:pPr>
            <w:r>
              <w:t>2015 год – 0,00 тыс. руб.;</w:t>
            </w:r>
          </w:p>
          <w:p w:rsidR="007E11BC" w:rsidRDefault="007E11BC" w:rsidP="000C6182">
            <w:pPr>
              <w:spacing w:line="232" w:lineRule="auto"/>
              <w:ind w:firstLine="0"/>
            </w:pPr>
            <w:r>
              <w:t xml:space="preserve">2016 год – 0,00 тыс. руб.;                    </w:t>
            </w:r>
          </w:p>
          <w:p w:rsidR="007E11BC" w:rsidRDefault="007E11BC" w:rsidP="000C6182">
            <w:pPr>
              <w:spacing w:line="232" w:lineRule="auto"/>
              <w:ind w:firstLine="0"/>
            </w:pPr>
            <w:r>
              <w:t xml:space="preserve">2017 год – 0,00 тыс. руб.;                    </w:t>
            </w:r>
          </w:p>
          <w:p w:rsidR="007E11BC" w:rsidRDefault="007E11BC" w:rsidP="000C6182">
            <w:pPr>
              <w:spacing w:line="232" w:lineRule="auto"/>
              <w:ind w:firstLine="0"/>
            </w:pPr>
            <w:r>
              <w:t xml:space="preserve">2018 год – 0,00 тыс. руб.;                    </w:t>
            </w:r>
          </w:p>
          <w:p w:rsidR="007E11BC" w:rsidRDefault="007E11BC" w:rsidP="000C6182">
            <w:pPr>
              <w:spacing w:line="232" w:lineRule="auto"/>
              <w:ind w:firstLine="0"/>
            </w:pPr>
            <w:r>
              <w:t xml:space="preserve">2019 год – 31,32 тыс. руб.;                    </w:t>
            </w:r>
          </w:p>
          <w:p w:rsidR="007E11BC" w:rsidRDefault="007E11BC" w:rsidP="000C6182">
            <w:pPr>
              <w:spacing w:line="232" w:lineRule="auto"/>
              <w:ind w:firstLine="0"/>
            </w:pPr>
            <w:r>
              <w:t xml:space="preserve">2020 год – 0,00 тыс. руб.;                    </w:t>
            </w:r>
          </w:p>
          <w:p w:rsidR="007E11BC" w:rsidRDefault="007E11BC" w:rsidP="000C6182">
            <w:pPr>
              <w:spacing w:line="232" w:lineRule="auto"/>
              <w:ind w:firstLine="0"/>
            </w:pPr>
            <w:r>
              <w:t>2021 год – 0,00 тыс. руб.;</w:t>
            </w:r>
          </w:p>
          <w:p w:rsidR="007E11BC" w:rsidRDefault="007E11BC" w:rsidP="000C6182">
            <w:pPr>
              <w:spacing w:line="232" w:lineRule="auto"/>
              <w:ind w:firstLine="0"/>
            </w:pPr>
            <w:r>
              <w:t>2022 год – 0,00 тыс. руб.;</w:t>
            </w:r>
          </w:p>
          <w:p w:rsidR="007E11BC" w:rsidRDefault="007E11BC" w:rsidP="000C6182">
            <w:pPr>
              <w:spacing w:line="232" w:lineRule="auto"/>
              <w:ind w:firstLine="0"/>
            </w:pPr>
            <w:r>
              <w:t xml:space="preserve">2023 год – 0,00 тыс. руб.    </w:t>
            </w:r>
          </w:p>
          <w:p w:rsidR="007E11BC" w:rsidRPr="000C644E" w:rsidRDefault="007E11BC" w:rsidP="000C6182">
            <w:pPr>
              <w:spacing w:line="232" w:lineRule="auto"/>
              <w:ind w:firstLine="0"/>
            </w:pPr>
            <w:r>
              <w:t xml:space="preserve">2024 год – 0,00 тыс. руб.                                                        </w:t>
            </w:r>
          </w:p>
        </w:tc>
      </w:tr>
    </w:tbl>
    <w:p w:rsidR="007E11BC" w:rsidRPr="00F474F2" w:rsidRDefault="007E11BC" w:rsidP="007E11BC"/>
    <w:p w:rsidR="007E11BC" w:rsidRPr="007234B0" w:rsidRDefault="007E11BC" w:rsidP="007234B0">
      <w:pPr>
        <w:pStyle w:val="ad"/>
        <w:numPr>
          <w:ilvl w:val="0"/>
          <w:numId w:val="22"/>
        </w:numPr>
        <w:jc w:val="center"/>
        <w:rPr>
          <w:b/>
          <w:sz w:val="28"/>
          <w:szCs w:val="28"/>
        </w:rPr>
      </w:pPr>
      <w:r w:rsidRPr="007234B0">
        <w:rPr>
          <w:b/>
          <w:sz w:val="28"/>
          <w:szCs w:val="28"/>
        </w:rPr>
        <w:t xml:space="preserve">Постановка проблемы и обоснование необходимости разработки </w:t>
      </w:r>
    </w:p>
    <w:p w:rsidR="007E11BC" w:rsidRPr="007234B0" w:rsidRDefault="007E11BC" w:rsidP="007234B0">
      <w:pPr>
        <w:ind w:left="360"/>
        <w:jc w:val="center"/>
        <w:rPr>
          <w:b/>
          <w:sz w:val="28"/>
          <w:szCs w:val="28"/>
        </w:rPr>
      </w:pPr>
      <w:r w:rsidRPr="007234B0">
        <w:rPr>
          <w:b/>
          <w:sz w:val="28"/>
          <w:szCs w:val="28"/>
        </w:rPr>
        <w:t>Подпрограммы</w:t>
      </w:r>
    </w:p>
    <w:p w:rsidR="007E11BC" w:rsidRPr="007234B0" w:rsidRDefault="007E11BC" w:rsidP="007234B0">
      <w:pPr>
        <w:pStyle w:val="ad"/>
        <w:rPr>
          <w:sz w:val="28"/>
          <w:szCs w:val="28"/>
        </w:rPr>
      </w:pPr>
    </w:p>
    <w:p w:rsidR="007E11BC" w:rsidRPr="007234B0" w:rsidRDefault="007E11BC" w:rsidP="007234B0">
      <w:pPr>
        <w:pStyle w:val="ad"/>
        <w:ind w:left="0" w:firstLine="720"/>
        <w:jc w:val="both"/>
        <w:rPr>
          <w:sz w:val="28"/>
          <w:szCs w:val="28"/>
        </w:rPr>
      </w:pPr>
      <w:r w:rsidRPr="007234B0">
        <w:rPr>
          <w:sz w:val="28"/>
          <w:szCs w:val="28"/>
        </w:rPr>
        <w:t xml:space="preserve">Подпрограмма направлена на поэтапный переход на оплату потребления ресурсов горячего и холодного водоснабжения жителями многоквартирных жилых домов с. Хатанга с учётом индивидуальных приборов учёта потребления ресурсов, обеспечивающих упорядочение расчётов за коммунальные услуги в соответствии с их реальными объёмами потребления, а также стимулирующие активное сбережение ресурсов за счёт сокращения объёмов потребления. </w:t>
      </w:r>
    </w:p>
    <w:p w:rsidR="007E11BC" w:rsidRPr="007234B0" w:rsidRDefault="007E11BC" w:rsidP="007234B0">
      <w:pPr>
        <w:autoSpaceDE w:val="0"/>
        <w:autoSpaceDN w:val="0"/>
        <w:adjustRightInd w:val="0"/>
        <w:jc w:val="both"/>
        <w:rPr>
          <w:rFonts w:eastAsiaTheme="minorHAnsi"/>
          <w:sz w:val="28"/>
          <w:szCs w:val="28"/>
          <w:lang w:eastAsia="en-US"/>
        </w:rPr>
      </w:pPr>
      <w:r w:rsidRPr="007234B0">
        <w:rPr>
          <w:rFonts w:eastAsiaTheme="minorHAnsi"/>
          <w:sz w:val="28"/>
          <w:szCs w:val="28"/>
          <w:lang w:eastAsia="en-US"/>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Оплата по нормативам потребления рассчитывается на количество зарегистрированных жильцов в жилых помещениях. В то же время практика свидетельствует, что зачастую фактическая численность проживающих в жилом помещении потребителей ресурсов превышает количество официально зарегистрированных жильцов. При этом у предприятий, оказывающих услуги водоснабжения, возникают выпадающие расходы, не учитывающие фактическое потребление ресурсов жильцами. </w:t>
      </w:r>
    </w:p>
    <w:p w:rsidR="007E11BC" w:rsidRPr="007234B0" w:rsidRDefault="007E11BC" w:rsidP="007234B0">
      <w:pPr>
        <w:autoSpaceDE w:val="0"/>
        <w:autoSpaceDN w:val="0"/>
        <w:adjustRightInd w:val="0"/>
        <w:jc w:val="both"/>
        <w:rPr>
          <w:rFonts w:eastAsiaTheme="minorHAnsi"/>
          <w:sz w:val="28"/>
          <w:szCs w:val="28"/>
          <w:lang w:eastAsia="en-US"/>
        </w:rPr>
      </w:pPr>
      <w:r w:rsidRPr="007234B0">
        <w:rPr>
          <w:rFonts w:eastAsiaTheme="minorHAnsi"/>
          <w:sz w:val="28"/>
          <w:szCs w:val="28"/>
          <w:lang w:eastAsia="en-US"/>
        </w:rPr>
        <w:t>Актуальность настоящей Программы обусловлена рядом социальных и экономических факторов. Социальные факторы связаны с качеством предоставляемых коммунальных услуг, экономические - с высокими платежами населения за коммунальные услуги.</w:t>
      </w:r>
    </w:p>
    <w:p w:rsidR="007E11BC" w:rsidRPr="007234B0" w:rsidRDefault="007E11BC" w:rsidP="007234B0">
      <w:pPr>
        <w:pStyle w:val="ad"/>
        <w:ind w:left="0" w:firstLine="720"/>
        <w:jc w:val="both"/>
        <w:rPr>
          <w:sz w:val="28"/>
          <w:szCs w:val="28"/>
        </w:rPr>
      </w:pPr>
      <w:r w:rsidRPr="007234B0">
        <w:rPr>
          <w:sz w:val="28"/>
          <w:szCs w:val="28"/>
        </w:rPr>
        <w:t xml:space="preserve">В настоящее время на территории села Хатанга имеется 73 многоквартирных дома на 1 252 квартиры, в том числе находящихся под управлением: </w:t>
      </w:r>
    </w:p>
    <w:p w:rsidR="007E11BC" w:rsidRPr="007234B0" w:rsidRDefault="007E11BC" w:rsidP="007234B0">
      <w:pPr>
        <w:pStyle w:val="ad"/>
        <w:ind w:left="0" w:firstLine="720"/>
        <w:jc w:val="both"/>
        <w:rPr>
          <w:sz w:val="28"/>
          <w:szCs w:val="28"/>
        </w:rPr>
      </w:pPr>
      <w:r w:rsidRPr="007234B0">
        <w:rPr>
          <w:sz w:val="28"/>
          <w:szCs w:val="28"/>
        </w:rPr>
        <w:t xml:space="preserve">МУП “ЖКХ сельского поселения Хатанга” – 62 дома на 1 030 квартир; </w:t>
      </w:r>
    </w:p>
    <w:p w:rsidR="007E11BC" w:rsidRPr="007234B0" w:rsidRDefault="007E11BC" w:rsidP="007234B0">
      <w:pPr>
        <w:pStyle w:val="ad"/>
        <w:ind w:left="0" w:firstLine="720"/>
        <w:jc w:val="both"/>
        <w:rPr>
          <w:sz w:val="28"/>
          <w:szCs w:val="28"/>
        </w:rPr>
      </w:pPr>
      <w:r w:rsidRPr="007234B0">
        <w:rPr>
          <w:sz w:val="28"/>
          <w:szCs w:val="28"/>
        </w:rPr>
        <w:t xml:space="preserve">ОАО “Полярная ГРЭ” – 11 домов на 222 квартиры.  </w:t>
      </w:r>
    </w:p>
    <w:p w:rsidR="007E11BC" w:rsidRPr="007234B0" w:rsidRDefault="007E11BC" w:rsidP="007234B0">
      <w:pPr>
        <w:pStyle w:val="ad"/>
        <w:ind w:left="0" w:firstLine="720"/>
        <w:jc w:val="both"/>
        <w:rPr>
          <w:sz w:val="28"/>
          <w:szCs w:val="28"/>
        </w:rPr>
      </w:pPr>
      <w:r w:rsidRPr="007234B0">
        <w:rPr>
          <w:sz w:val="28"/>
          <w:szCs w:val="28"/>
        </w:rPr>
        <w:lastRenderedPageBreak/>
        <w:t xml:space="preserve">В соответствии со ст.13 Федерального закона от 23.11.2009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 и Жилищным кодексом Российской Федерации установка индивидуальных приборов учёта используемых коммунальных ресурсов является обязанностью собственников помещений в многоквартирных жилых домах. Соответственно, установка указанных приборов учёта в жилых помещениях, находящихся в собственности сельского поселения Хатанга, является обязанностью органов местного самоуправления поселения. </w:t>
      </w:r>
    </w:p>
    <w:p w:rsidR="007E11BC" w:rsidRPr="007234B0" w:rsidRDefault="007E11BC" w:rsidP="007234B0">
      <w:pPr>
        <w:pStyle w:val="ad"/>
        <w:ind w:left="0" w:firstLine="720"/>
        <w:jc w:val="both"/>
        <w:rPr>
          <w:sz w:val="28"/>
          <w:szCs w:val="28"/>
        </w:rPr>
      </w:pPr>
      <w:r w:rsidRPr="007234B0">
        <w:rPr>
          <w:sz w:val="28"/>
          <w:szCs w:val="28"/>
        </w:rPr>
        <w:t xml:space="preserve">В муниципальной собственности сельского поселения Хатанга на территории села Хатанга из указанного выше общего числа квартир находятся 360 квартир, в том числе под управлением: </w:t>
      </w:r>
    </w:p>
    <w:p w:rsidR="007E11BC" w:rsidRPr="007234B0" w:rsidRDefault="007E11BC" w:rsidP="007234B0">
      <w:pPr>
        <w:pStyle w:val="ad"/>
        <w:ind w:left="0" w:firstLine="720"/>
        <w:jc w:val="both"/>
        <w:rPr>
          <w:sz w:val="28"/>
          <w:szCs w:val="28"/>
        </w:rPr>
      </w:pPr>
      <w:r w:rsidRPr="007234B0">
        <w:rPr>
          <w:sz w:val="28"/>
          <w:szCs w:val="28"/>
        </w:rPr>
        <w:t xml:space="preserve">МУП “ЖКХ сельского поселения Хатанга” – 297 квартир;  </w:t>
      </w:r>
    </w:p>
    <w:p w:rsidR="007E11BC" w:rsidRPr="007234B0" w:rsidRDefault="007E11BC" w:rsidP="007234B0">
      <w:pPr>
        <w:pStyle w:val="ad"/>
        <w:ind w:left="0" w:firstLine="720"/>
        <w:jc w:val="both"/>
        <w:rPr>
          <w:sz w:val="28"/>
          <w:szCs w:val="28"/>
        </w:rPr>
      </w:pPr>
      <w:r w:rsidRPr="007234B0">
        <w:rPr>
          <w:sz w:val="28"/>
          <w:szCs w:val="28"/>
        </w:rPr>
        <w:t xml:space="preserve">ОАО “Полярная ГРЭ” – 63 квартиры. </w:t>
      </w:r>
    </w:p>
    <w:p w:rsidR="007E11BC" w:rsidRPr="007234B0" w:rsidRDefault="007E11BC" w:rsidP="007234B0">
      <w:pPr>
        <w:pStyle w:val="ad"/>
        <w:ind w:left="0" w:firstLine="720"/>
        <w:jc w:val="both"/>
        <w:rPr>
          <w:sz w:val="28"/>
          <w:szCs w:val="28"/>
        </w:rPr>
      </w:pPr>
      <w:r w:rsidRPr="007234B0">
        <w:rPr>
          <w:sz w:val="28"/>
          <w:szCs w:val="28"/>
        </w:rPr>
        <w:t>В рамках реализации Подпрограммы в дальнейшем планируется в жилых помещениях, находящихся в муниципальной собственности поселения, продолжить установку индивидуальных приборов учёта используемой горячей и холодной воды</w:t>
      </w:r>
    </w:p>
    <w:p w:rsidR="007E11BC" w:rsidRPr="007234B0" w:rsidRDefault="007E11BC" w:rsidP="007234B0">
      <w:pPr>
        <w:pStyle w:val="ad"/>
        <w:ind w:left="0" w:firstLine="720"/>
        <w:jc w:val="both"/>
        <w:rPr>
          <w:sz w:val="28"/>
          <w:szCs w:val="28"/>
        </w:rPr>
      </w:pPr>
    </w:p>
    <w:p w:rsidR="007E11BC" w:rsidRPr="007234B0" w:rsidRDefault="007E11BC" w:rsidP="007234B0">
      <w:pPr>
        <w:pStyle w:val="ad"/>
        <w:numPr>
          <w:ilvl w:val="0"/>
          <w:numId w:val="22"/>
        </w:numPr>
        <w:jc w:val="center"/>
        <w:rPr>
          <w:b/>
          <w:sz w:val="28"/>
          <w:szCs w:val="28"/>
        </w:rPr>
      </w:pPr>
      <w:r w:rsidRPr="007234B0">
        <w:rPr>
          <w:b/>
          <w:sz w:val="28"/>
          <w:szCs w:val="28"/>
        </w:rPr>
        <w:t>Основные цели, задачи, этапы и сроки выполнения Подпрограммы, целевые индикаторы</w:t>
      </w:r>
    </w:p>
    <w:p w:rsidR="007E11BC" w:rsidRPr="007234B0" w:rsidRDefault="007E11BC" w:rsidP="007234B0">
      <w:pPr>
        <w:pStyle w:val="ad"/>
        <w:ind w:left="0"/>
        <w:jc w:val="both"/>
        <w:rPr>
          <w:sz w:val="28"/>
          <w:szCs w:val="28"/>
        </w:rPr>
      </w:pPr>
    </w:p>
    <w:p w:rsidR="007E11BC" w:rsidRPr="007234B0" w:rsidRDefault="007E11BC" w:rsidP="007234B0">
      <w:pPr>
        <w:pStyle w:val="ad"/>
        <w:ind w:left="0"/>
        <w:jc w:val="both"/>
        <w:rPr>
          <w:sz w:val="28"/>
          <w:szCs w:val="28"/>
        </w:rPr>
      </w:pPr>
      <w:r w:rsidRPr="007234B0">
        <w:rPr>
          <w:sz w:val="28"/>
          <w:szCs w:val="28"/>
        </w:rPr>
        <w:t xml:space="preserve">Основными целями Подпрограммы являются: </w:t>
      </w:r>
    </w:p>
    <w:p w:rsidR="007E11BC" w:rsidRPr="007234B0" w:rsidRDefault="007E11BC" w:rsidP="007234B0">
      <w:pPr>
        <w:pStyle w:val="ConsPlusNormal"/>
        <w:widowControl/>
        <w:ind w:firstLine="709"/>
        <w:jc w:val="both"/>
        <w:rPr>
          <w:rFonts w:ascii="Times New Roman" w:hAnsi="Times New Roman" w:cs="Times New Roman"/>
          <w:sz w:val="28"/>
          <w:szCs w:val="28"/>
        </w:rPr>
      </w:pPr>
      <w:r w:rsidRPr="007234B0">
        <w:rPr>
          <w:rFonts w:ascii="Times New Roman" w:hAnsi="Times New Roman" w:cs="Times New Roman"/>
          <w:sz w:val="28"/>
          <w:szCs w:val="28"/>
        </w:rPr>
        <w:t xml:space="preserve">- экономия ресурсов водоснабжения за счёт сокращения объёмов потребления потребителями; </w:t>
      </w:r>
    </w:p>
    <w:p w:rsidR="007E11BC" w:rsidRPr="007234B0" w:rsidRDefault="007E11BC" w:rsidP="007234B0">
      <w:pPr>
        <w:pStyle w:val="ConsPlusNormal"/>
        <w:widowControl/>
        <w:ind w:firstLine="709"/>
        <w:jc w:val="both"/>
        <w:rPr>
          <w:rFonts w:ascii="Times New Roman" w:hAnsi="Times New Roman" w:cs="Times New Roman"/>
          <w:sz w:val="28"/>
          <w:szCs w:val="28"/>
        </w:rPr>
      </w:pPr>
      <w:r w:rsidRPr="007234B0">
        <w:rPr>
          <w:rFonts w:ascii="Times New Roman" w:hAnsi="Times New Roman" w:cs="Times New Roman"/>
          <w:sz w:val="28"/>
          <w:szCs w:val="28"/>
        </w:rPr>
        <w:t xml:space="preserve">- упорядочение расчётов за коммунальные услуги в соответствии с их реальными объёмами потребления; </w:t>
      </w:r>
    </w:p>
    <w:p w:rsidR="007E11BC" w:rsidRPr="007234B0" w:rsidRDefault="007E11BC" w:rsidP="007234B0">
      <w:pPr>
        <w:pStyle w:val="ConsPlusNormal"/>
        <w:widowControl/>
        <w:ind w:firstLine="709"/>
        <w:jc w:val="both"/>
        <w:rPr>
          <w:rFonts w:ascii="Times New Roman" w:hAnsi="Times New Roman" w:cs="Times New Roman"/>
          <w:sz w:val="28"/>
          <w:szCs w:val="28"/>
        </w:rPr>
      </w:pPr>
      <w:r w:rsidRPr="007234B0">
        <w:rPr>
          <w:rFonts w:ascii="Times New Roman" w:hAnsi="Times New Roman" w:cs="Times New Roman"/>
          <w:sz w:val="28"/>
          <w:szCs w:val="28"/>
        </w:rPr>
        <w:t xml:space="preserve">- повышение уровня жизни населения за счёт сокращения платы за потреблённые коммунальные услуги; </w:t>
      </w:r>
    </w:p>
    <w:p w:rsidR="007E11BC" w:rsidRPr="007234B0" w:rsidRDefault="007E11BC" w:rsidP="007234B0">
      <w:pPr>
        <w:pStyle w:val="ConsPlusNormal"/>
        <w:widowControl/>
        <w:ind w:firstLine="709"/>
        <w:jc w:val="both"/>
        <w:rPr>
          <w:rFonts w:ascii="Times New Roman" w:hAnsi="Times New Roman" w:cs="Times New Roman"/>
          <w:sz w:val="28"/>
          <w:szCs w:val="28"/>
        </w:rPr>
      </w:pPr>
      <w:r w:rsidRPr="007234B0">
        <w:rPr>
          <w:rFonts w:ascii="Times New Roman" w:hAnsi="Times New Roman" w:cs="Times New Roman"/>
          <w:sz w:val="28"/>
          <w:szCs w:val="28"/>
        </w:rPr>
        <w:t xml:space="preserve">- сокращение выпадающих расходов предприятий, осуществляющих водоснабжение.   </w:t>
      </w:r>
    </w:p>
    <w:p w:rsidR="007E11BC" w:rsidRPr="007234B0" w:rsidRDefault="007E11BC" w:rsidP="007234B0">
      <w:pPr>
        <w:pStyle w:val="ad"/>
        <w:ind w:left="0"/>
        <w:jc w:val="both"/>
        <w:rPr>
          <w:sz w:val="28"/>
          <w:szCs w:val="28"/>
        </w:rPr>
      </w:pPr>
      <w:r w:rsidRPr="007234B0">
        <w:rPr>
          <w:sz w:val="28"/>
          <w:szCs w:val="28"/>
        </w:rPr>
        <w:t xml:space="preserve">Задачами Подпрограммы являются: </w:t>
      </w:r>
    </w:p>
    <w:p w:rsidR="007E11BC" w:rsidRPr="007234B0" w:rsidRDefault="007E11BC" w:rsidP="007234B0">
      <w:pPr>
        <w:pStyle w:val="ConsPlusNormal"/>
        <w:widowControl/>
        <w:ind w:firstLine="709"/>
        <w:jc w:val="both"/>
        <w:rPr>
          <w:rFonts w:ascii="Times New Roman" w:hAnsi="Times New Roman" w:cs="Times New Roman"/>
          <w:sz w:val="28"/>
          <w:szCs w:val="28"/>
        </w:rPr>
      </w:pPr>
      <w:r w:rsidRPr="007234B0">
        <w:rPr>
          <w:rFonts w:ascii="Times New Roman" w:hAnsi="Times New Roman" w:cs="Times New Roman"/>
          <w:sz w:val="28"/>
          <w:szCs w:val="28"/>
        </w:rPr>
        <w:t xml:space="preserve">- оптимизация водоснабжения села Хатанга; </w:t>
      </w:r>
    </w:p>
    <w:p w:rsidR="007E11BC" w:rsidRPr="007234B0" w:rsidRDefault="007E11BC" w:rsidP="007234B0">
      <w:pPr>
        <w:pStyle w:val="ad"/>
        <w:ind w:left="0"/>
        <w:jc w:val="both"/>
        <w:rPr>
          <w:sz w:val="28"/>
          <w:szCs w:val="28"/>
        </w:rPr>
      </w:pPr>
      <w:r w:rsidRPr="007234B0">
        <w:rPr>
          <w:sz w:val="28"/>
          <w:szCs w:val="28"/>
        </w:rPr>
        <w:t xml:space="preserve">- осуществление перехода на оплату потребления ресурсов горячего и холодного водоснабжения потребителей, проживающих в муниципальном жилом фонде, с учётом индивидуальных приборов учёта потребления ресурсов.  </w:t>
      </w:r>
    </w:p>
    <w:p w:rsidR="007E11BC" w:rsidRPr="007234B0" w:rsidRDefault="007E11BC" w:rsidP="007234B0">
      <w:pPr>
        <w:pStyle w:val="ad"/>
        <w:ind w:left="0"/>
        <w:jc w:val="both"/>
        <w:rPr>
          <w:sz w:val="28"/>
          <w:szCs w:val="28"/>
        </w:rPr>
      </w:pPr>
      <w:r w:rsidRPr="007234B0">
        <w:rPr>
          <w:sz w:val="28"/>
          <w:szCs w:val="28"/>
        </w:rPr>
        <w:t>Целевые индикаторы:</w:t>
      </w:r>
    </w:p>
    <w:p w:rsidR="007E11BC" w:rsidRPr="007234B0" w:rsidRDefault="007E11BC" w:rsidP="007234B0">
      <w:pPr>
        <w:jc w:val="both"/>
        <w:rPr>
          <w:sz w:val="28"/>
          <w:szCs w:val="28"/>
        </w:rPr>
      </w:pPr>
      <w:r w:rsidRPr="007234B0">
        <w:rPr>
          <w:sz w:val="28"/>
          <w:szCs w:val="28"/>
        </w:rPr>
        <w:t xml:space="preserve">Доля жилых помещений, находящихся в собственности сельского поселения Хатанга, оснащённых индивидуальными приборами учёта потребления ресурсов, в том числе: </w:t>
      </w:r>
    </w:p>
    <w:p w:rsidR="007E11BC" w:rsidRPr="007234B0" w:rsidRDefault="007E11BC" w:rsidP="007234B0">
      <w:pPr>
        <w:pStyle w:val="ad"/>
        <w:numPr>
          <w:ilvl w:val="0"/>
          <w:numId w:val="20"/>
        </w:numPr>
        <w:ind w:left="0" w:firstLine="709"/>
        <w:jc w:val="both"/>
        <w:rPr>
          <w:sz w:val="28"/>
          <w:szCs w:val="28"/>
        </w:rPr>
      </w:pPr>
      <w:r w:rsidRPr="007234B0">
        <w:rPr>
          <w:sz w:val="28"/>
          <w:szCs w:val="28"/>
        </w:rPr>
        <w:t xml:space="preserve">Горячей воды:  </w:t>
      </w:r>
    </w:p>
    <w:p w:rsidR="007E11BC" w:rsidRPr="007234B0" w:rsidRDefault="007E11BC" w:rsidP="007234B0">
      <w:pPr>
        <w:pStyle w:val="ad"/>
        <w:ind w:left="0"/>
        <w:jc w:val="both"/>
        <w:rPr>
          <w:sz w:val="28"/>
          <w:szCs w:val="28"/>
        </w:rPr>
      </w:pPr>
      <w:r w:rsidRPr="007234B0">
        <w:rPr>
          <w:sz w:val="28"/>
          <w:szCs w:val="28"/>
        </w:rPr>
        <w:t>на 31.12.2013 г. – 0%;</w:t>
      </w:r>
    </w:p>
    <w:p w:rsidR="007E11BC" w:rsidRPr="007234B0" w:rsidRDefault="007E11BC" w:rsidP="007234B0">
      <w:pPr>
        <w:pStyle w:val="ad"/>
        <w:ind w:left="0"/>
        <w:jc w:val="both"/>
        <w:rPr>
          <w:sz w:val="28"/>
          <w:szCs w:val="28"/>
        </w:rPr>
      </w:pPr>
      <w:r w:rsidRPr="007234B0">
        <w:rPr>
          <w:sz w:val="28"/>
          <w:szCs w:val="28"/>
        </w:rPr>
        <w:t>на 31.12.2014 г. – 6,3%;</w:t>
      </w:r>
    </w:p>
    <w:p w:rsidR="007E11BC" w:rsidRPr="007234B0" w:rsidRDefault="007E11BC" w:rsidP="007234B0">
      <w:pPr>
        <w:pStyle w:val="ad"/>
        <w:ind w:left="0"/>
        <w:jc w:val="both"/>
        <w:rPr>
          <w:sz w:val="28"/>
          <w:szCs w:val="28"/>
        </w:rPr>
      </w:pPr>
      <w:r w:rsidRPr="007234B0">
        <w:rPr>
          <w:sz w:val="28"/>
          <w:szCs w:val="28"/>
        </w:rPr>
        <w:t>на 30.09.2015 г. – 100 %.</w:t>
      </w:r>
    </w:p>
    <w:p w:rsidR="007E11BC" w:rsidRPr="007234B0" w:rsidRDefault="007E11BC" w:rsidP="007234B0">
      <w:pPr>
        <w:pStyle w:val="ad"/>
        <w:numPr>
          <w:ilvl w:val="0"/>
          <w:numId w:val="20"/>
        </w:numPr>
        <w:ind w:left="0" w:firstLine="709"/>
        <w:jc w:val="both"/>
        <w:rPr>
          <w:sz w:val="28"/>
          <w:szCs w:val="28"/>
        </w:rPr>
      </w:pPr>
      <w:r w:rsidRPr="007234B0">
        <w:rPr>
          <w:sz w:val="28"/>
          <w:szCs w:val="28"/>
        </w:rPr>
        <w:lastRenderedPageBreak/>
        <w:t xml:space="preserve">Холодной воды: </w:t>
      </w:r>
    </w:p>
    <w:p w:rsidR="007E11BC" w:rsidRPr="007234B0" w:rsidRDefault="007E11BC" w:rsidP="007234B0">
      <w:pPr>
        <w:pStyle w:val="ad"/>
        <w:ind w:left="0"/>
        <w:jc w:val="both"/>
        <w:rPr>
          <w:sz w:val="28"/>
          <w:szCs w:val="28"/>
        </w:rPr>
      </w:pPr>
      <w:r w:rsidRPr="007234B0">
        <w:rPr>
          <w:sz w:val="28"/>
          <w:szCs w:val="28"/>
        </w:rPr>
        <w:t xml:space="preserve">на 31.12.2013 г. – 0%; </w:t>
      </w:r>
    </w:p>
    <w:p w:rsidR="007E11BC" w:rsidRPr="007234B0" w:rsidRDefault="007E11BC" w:rsidP="007234B0">
      <w:pPr>
        <w:jc w:val="both"/>
        <w:rPr>
          <w:sz w:val="28"/>
          <w:szCs w:val="28"/>
        </w:rPr>
      </w:pPr>
      <w:r w:rsidRPr="007234B0">
        <w:rPr>
          <w:sz w:val="28"/>
          <w:szCs w:val="28"/>
        </w:rPr>
        <w:t>на 31.12.2014 г. – 6,3 %;</w:t>
      </w:r>
    </w:p>
    <w:p w:rsidR="007E11BC" w:rsidRPr="007234B0" w:rsidRDefault="007E11BC" w:rsidP="007234B0">
      <w:pPr>
        <w:jc w:val="both"/>
        <w:rPr>
          <w:sz w:val="28"/>
          <w:szCs w:val="28"/>
        </w:rPr>
      </w:pPr>
      <w:r w:rsidRPr="007234B0">
        <w:rPr>
          <w:sz w:val="28"/>
          <w:szCs w:val="28"/>
        </w:rPr>
        <w:t xml:space="preserve">на 30.09. 2015 г. – 100 %.  </w:t>
      </w:r>
    </w:p>
    <w:p w:rsidR="007E11BC" w:rsidRPr="007234B0" w:rsidRDefault="007E11BC" w:rsidP="007234B0">
      <w:pPr>
        <w:jc w:val="both"/>
        <w:rPr>
          <w:sz w:val="28"/>
          <w:szCs w:val="28"/>
        </w:rPr>
      </w:pPr>
    </w:p>
    <w:p w:rsidR="007E11BC" w:rsidRPr="007234B0" w:rsidRDefault="007E11BC" w:rsidP="007234B0">
      <w:pPr>
        <w:jc w:val="both"/>
        <w:rPr>
          <w:sz w:val="28"/>
          <w:szCs w:val="28"/>
        </w:rPr>
      </w:pPr>
      <w:r w:rsidRPr="007234B0">
        <w:rPr>
          <w:sz w:val="28"/>
          <w:szCs w:val="28"/>
        </w:rPr>
        <w:t xml:space="preserve">Сроки реализации Подпрограммы – 2014 -2024 год. </w:t>
      </w:r>
    </w:p>
    <w:p w:rsidR="007E11BC" w:rsidRPr="007234B0" w:rsidRDefault="007E11BC" w:rsidP="007234B0">
      <w:pPr>
        <w:jc w:val="both"/>
        <w:rPr>
          <w:sz w:val="28"/>
          <w:szCs w:val="28"/>
        </w:rPr>
      </w:pPr>
    </w:p>
    <w:p w:rsidR="007E11BC" w:rsidRPr="007234B0" w:rsidRDefault="007E11BC" w:rsidP="007234B0">
      <w:pPr>
        <w:pStyle w:val="ad"/>
        <w:numPr>
          <w:ilvl w:val="0"/>
          <w:numId w:val="22"/>
        </w:numPr>
        <w:jc w:val="center"/>
        <w:rPr>
          <w:b/>
          <w:sz w:val="28"/>
          <w:szCs w:val="28"/>
        </w:rPr>
      </w:pPr>
      <w:r w:rsidRPr="007234B0">
        <w:rPr>
          <w:b/>
          <w:sz w:val="28"/>
          <w:szCs w:val="28"/>
        </w:rPr>
        <w:t>Механизм реализации подпрограммы</w:t>
      </w:r>
    </w:p>
    <w:p w:rsidR="007E11BC" w:rsidRPr="007234B0" w:rsidRDefault="007E11BC" w:rsidP="007234B0">
      <w:pPr>
        <w:pStyle w:val="ad"/>
        <w:jc w:val="both"/>
        <w:rPr>
          <w:sz w:val="28"/>
          <w:szCs w:val="28"/>
        </w:rPr>
      </w:pPr>
    </w:p>
    <w:p w:rsidR="007E11BC" w:rsidRPr="007234B0" w:rsidRDefault="007E11BC" w:rsidP="007234B0">
      <w:pPr>
        <w:pStyle w:val="ad"/>
        <w:ind w:left="0" w:hanging="153"/>
        <w:jc w:val="both"/>
        <w:rPr>
          <w:sz w:val="28"/>
          <w:szCs w:val="28"/>
        </w:rPr>
      </w:pPr>
      <w:r w:rsidRPr="007234B0">
        <w:rPr>
          <w:sz w:val="28"/>
          <w:szCs w:val="28"/>
        </w:rPr>
        <w:t xml:space="preserve">           Подпрограмма реализуется на территории села Хатанга после ее утверждения нормативным правовым актом Администрации сельского поселения Хатанга и включения расходов на ее реализацию в бюджет поселения.</w:t>
      </w:r>
    </w:p>
    <w:p w:rsidR="007E11BC" w:rsidRPr="007234B0" w:rsidRDefault="007E11BC" w:rsidP="007234B0">
      <w:pPr>
        <w:pStyle w:val="ad"/>
        <w:ind w:left="0" w:hanging="153"/>
        <w:jc w:val="both"/>
        <w:rPr>
          <w:sz w:val="28"/>
          <w:szCs w:val="28"/>
        </w:rPr>
      </w:pPr>
      <w:r w:rsidRPr="007234B0">
        <w:rPr>
          <w:sz w:val="28"/>
          <w:szCs w:val="28"/>
        </w:rPr>
        <w:t xml:space="preserve">            Главным распорядителем бюджетных средств, предусмотренных на реализацию Подпрограммы, является Администрация сельского поселения Хатанга.</w:t>
      </w:r>
    </w:p>
    <w:p w:rsidR="007E11BC" w:rsidRPr="007234B0" w:rsidRDefault="007E11BC" w:rsidP="007234B0">
      <w:pPr>
        <w:pStyle w:val="ad"/>
        <w:ind w:left="0" w:hanging="153"/>
        <w:jc w:val="both"/>
        <w:rPr>
          <w:sz w:val="28"/>
          <w:szCs w:val="28"/>
        </w:rPr>
      </w:pPr>
      <w:r w:rsidRPr="007234B0">
        <w:rPr>
          <w:sz w:val="28"/>
          <w:szCs w:val="28"/>
        </w:rPr>
        <w:t xml:space="preserve">            Реализация Подпрограммы будет осуществляться путём субсидирования управляющих компаний в полном объёме затрат на приобретение и установку приборов учёта в соответствии с Положением о порядке субсидирования, утверждаемым Администрацией сельского поселения Хатанга. </w:t>
      </w:r>
    </w:p>
    <w:p w:rsidR="007E11BC" w:rsidRPr="007234B0" w:rsidRDefault="007E11BC" w:rsidP="007234B0">
      <w:pPr>
        <w:pStyle w:val="ad"/>
        <w:ind w:left="0" w:hanging="153"/>
        <w:jc w:val="both"/>
        <w:rPr>
          <w:sz w:val="28"/>
          <w:szCs w:val="28"/>
        </w:rPr>
      </w:pPr>
      <w:r w:rsidRPr="007234B0">
        <w:rPr>
          <w:sz w:val="28"/>
          <w:szCs w:val="28"/>
        </w:rPr>
        <w:t xml:space="preserve">            Перечень жилых помещений, подлежащих оснащению индивидуальными приборами учёта горячего и холодного водоснабжения, определяется соглашением о предоставлении субсидии на возмещение затрат, связанных с приобретением и установкой индивидуальных приборов учета, используемой холодной и горячей воды, подписываемым Администрацией сельского поселения Хатанга и управляющей компанией.</w:t>
      </w:r>
    </w:p>
    <w:p w:rsidR="007E11BC" w:rsidRPr="007234B0" w:rsidRDefault="007E11BC" w:rsidP="007234B0">
      <w:pPr>
        <w:pStyle w:val="ad"/>
        <w:ind w:left="0" w:hanging="153"/>
        <w:jc w:val="both"/>
        <w:rPr>
          <w:sz w:val="28"/>
          <w:szCs w:val="28"/>
        </w:rPr>
      </w:pPr>
      <w:r w:rsidRPr="007234B0">
        <w:rPr>
          <w:sz w:val="28"/>
          <w:szCs w:val="28"/>
        </w:rPr>
        <w:t xml:space="preserve">           </w:t>
      </w:r>
    </w:p>
    <w:p w:rsidR="007E11BC" w:rsidRPr="007234B0" w:rsidRDefault="007E11BC" w:rsidP="007234B0">
      <w:pPr>
        <w:pStyle w:val="ad"/>
        <w:numPr>
          <w:ilvl w:val="0"/>
          <w:numId w:val="22"/>
        </w:numPr>
        <w:jc w:val="center"/>
        <w:rPr>
          <w:b/>
          <w:sz w:val="28"/>
          <w:szCs w:val="28"/>
        </w:rPr>
      </w:pPr>
      <w:r w:rsidRPr="007234B0">
        <w:rPr>
          <w:b/>
          <w:sz w:val="28"/>
          <w:szCs w:val="28"/>
        </w:rPr>
        <w:t>Управление Подпрограммой и контроль за ходом ее выполнения</w:t>
      </w:r>
    </w:p>
    <w:p w:rsidR="007E11BC" w:rsidRPr="007234B0" w:rsidRDefault="007E11BC" w:rsidP="007234B0">
      <w:pPr>
        <w:pStyle w:val="ad"/>
        <w:jc w:val="center"/>
        <w:rPr>
          <w:b/>
          <w:sz w:val="28"/>
          <w:szCs w:val="28"/>
        </w:rPr>
      </w:pPr>
    </w:p>
    <w:p w:rsidR="007234B0" w:rsidRDefault="007E11BC" w:rsidP="007234B0">
      <w:pPr>
        <w:jc w:val="both"/>
        <w:rPr>
          <w:sz w:val="28"/>
          <w:szCs w:val="28"/>
        </w:rPr>
      </w:pPr>
      <w:r w:rsidRPr="007234B0">
        <w:rPr>
          <w:sz w:val="28"/>
          <w:szCs w:val="28"/>
        </w:rPr>
        <w:t>Ответственным исполнителем Подпрограммы является структурное подразделение Администрации сельского поселения Хатанга – Отдел ЖКХ, благоустройства и градостроительства администрации сельского поселения Хатанга.</w:t>
      </w:r>
    </w:p>
    <w:p w:rsidR="007234B0" w:rsidRDefault="007E11BC" w:rsidP="007234B0">
      <w:pPr>
        <w:jc w:val="both"/>
        <w:rPr>
          <w:sz w:val="28"/>
          <w:szCs w:val="28"/>
        </w:rPr>
      </w:pPr>
      <w:r w:rsidRPr="007234B0">
        <w:rPr>
          <w:sz w:val="28"/>
          <w:szCs w:val="28"/>
        </w:rPr>
        <w:t>Ответственным исполнителем Подпрограммы осуществляется:</w:t>
      </w:r>
    </w:p>
    <w:p w:rsidR="007234B0" w:rsidRDefault="007E11BC" w:rsidP="007234B0">
      <w:pPr>
        <w:jc w:val="both"/>
        <w:rPr>
          <w:sz w:val="28"/>
          <w:szCs w:val="28"/>
        </w:rPr>
      </w:pPr>
      <w:r w:rsidRPr="007234B0">
        <w:rPr>
          <w:sz w:val="28"/>
          <w:szCs w:val="28"/>
        </w:rPr>
        <w:t>- координация деятельности непосредственных исполнителей в ходе реализации мероприятий Подпрограммы;</w:t>
      </w:r>
    </w:p>
    <w:p w:rsidR="007234B0" w:rsidRDefault="007E11BC" w:rsidP="007234B0">
      <w:pPr>
        <w:jc w:val="both"/>
        <w:rPr>
          <w:sz w:val="28"/>
          <w:szCs w:val="28"/>
        </w:rPr>
      </w:pPr>
      <w:r w:rsidRPr="007234B0">
        <w:rPr>
          <w:sz w:val="28"/>
          <w:szCs w:val="28"/>
        </w:rPr>
        <w:t>- контроль за ходом реализации мероприятий Подпрограммы;</w:t>
      </w:r>
    </w:p>
    <w:p w:rsidR="007E11BC" w:rsidRPr="007234B0" w:rsidRDefault="007E11BC" w:rsidP="007234B0">
      <w:pPr>
        <w:jc w:val="both"/>
        <w:rPr>
          <w:sz w:val="28"/>
          <w:szCs w:val="28"/>
        </w:rPr>
      </w:pPr>
      <w:r w:rsidRPr="007234B0">
        <w:rPr>
          <w:sz w:val="28"/>
          <w:szCs w:val="28"/>
        </w:rPr>
        <w:t>- подготовка и предоставление отчетов о реализации Подпрограммы, Главе сельского поселения Хатанга.</w:t>
      </w:r>
    </w:p>
    <w:p w:rsidR="007E11BC" w:rsidRPr="007234B0" w:rsidRDefault="007E11BC" w:rsidP="007234B0">
      <w:pPr>
        <w:jc w:val="both"/>
        <w:rPr>
          <w:sz w:val="28"/>
          <w:szCs w:val="28"/>
        </w:rPr>
      </w:pPr>
    </w:p>
    <w:p w:rsidR="007E11BC" w:rsidRPr="007234B0" w:rsidRDefault="007E11BC" w:rsidP="007234B0">
      <w:pPr>
        <w:pStyle w:val="ad"/>
        <w:numPr>
          <w:ilvl w:val="0"/>
          <w:numId w:val="22"/>
        </w:numPr>
        <w:jc w:val="center"/>
        <w:rPr>
          <w:b/>
          <w:sz w:val="28"/>
          <w:szCs w:val="28"/>
        </w:rPr>
      </w:pPr>
      <w:r w:rsidRPr="007234B0">
        <w:rPr>
          <w:b/>
          <w:sz w:val="28"/>
          <w:szCs w:val="28"/>
        </w:rPr>
        <w:t>Оценка социально-экономической эффективности</w:t>
      </w:r>
    </w:p>
    <w:p w:rsidR="007E11BC" w:rsidRPr="007234B0" w:rsidRDefault="007E11BC" w:rsidP="007234B0">
      <w:pPr>
        <w:pStyle w:val="ad"/>
        <w:jc w:val="both"/>
        <w:rPr>
          <w:sz w:val="28"/>
          <w:szCs w:val="28"/>
        </w:rPr>
      </w:pPr>
    </w:p>
    <w:p w:rsidR="007234B0" w:rsidRDefault="007E11BC" w:rsidP="007234B0">
      <w:pPr>
        <w:jc w:val="both"/>
        <w:rPr>
          <w:sz w:val="28"/>
          <w:szCs w:val="28"/>
        </w:rPr>
      </w:pPr>
      <w:r w:rsidRPr="007234B0">
        <w:rPr>
          <w:sz w:val="28"/>
          <w:szCs w:val="28"/>
        </w:rPr>
        <w:t>Оценка эффективности реализации Подпрограммы основывается на количественной оценке целевых индикаторов Подпрограммы.</w:t>
      </w:r>
    </w:p>
    <w:p w:rsidR="007234B0" w:rsidRDefault="007E11BC" w:rsidP="007234B0">
      <w:pPr>
        <w:jc w:val="both"/>
        <w:rPr>
          <w:sz w:val="28"/>
          <w:szCs w:val="28"/>
        </w:rPr>
      </w:pPr>
      <w:r w:rsidRPr="007234B0">
        <w:rPr>
          <w:sz w:val="28"/>
          <w:szCs w:val="28"/>
        </w:rPr>
        <w:lastRenderedPageBreak/>
        <w:t>Эффективность реализации Подпрограммы рассчитывается Отделом ЖКХ, благоустройства и градостроительства администрации сельского поселения Хатанга, с учетом степени достижения целей и решения задач Подпрограммы, соответствия запланированном уровню затрат и эффективности использования средств, направленных на реализацию Подпрограммы.</w:t>
      </w:r>
    </w:p>
    <w:p w:rsidR="007E11BC" w:rsidRPr="007234B0" w:rsidRDefault="007E11BC" w:rsidP="007234B0">
      <w:pPr>
        <w:jc w:val="both"/>
        <w:rPr>
          <w:sz w:val="28"/>
          <w:szCs w:val="28"/>
        </w:rPr>
      </w:pPr>
      <w:r w:rsidRPr="007234B0">
        <w:rPr>
          <w:sz w:val="28"/>
          <w:szCs w:val="28"/>
        </w:rPr>
        <w:t>Сведения о показателях (индикаторах) муниципальной подпрограммы представлен в Таблице № 1 к Подпрограмме.</w:t>
      </w:r>
    </w:p>
    <w:p w:rsidR="007E11BC" w:rsidRPr="007234B0" w:rsidRDefault="007E11BC" w:rsidP="007234B0">
      <w:pPr>
        <w:jc w:val="both"/>
        <w:rPr>
          <w:sz w:val="28"/>
          <w:szCs w:val="28"/>
        </w:rPr>
      </w:pPr>
      <w:r w:rsidRPr="007234B0">
        <w:rPr>
          <w:sz w:val="28"/>
          <w:szCs w:val="28"/>
        </w:rPr>
        <w:t xml:space="preserve">       </w:t>
      </w:r>
    </w:p>
    <w:p w:rsidR="007E11BC" w:rsidRPr="007234B0" w:rsidRDefault="007E11BC" w:rsidP="007234B0">
      <w:pPr>
        <w:pStyle w:val="ad"/>
        <w:numPr>
          <w:ilvl w:val="0"/>
          <w:numId w:val="22"/>
        </w:numPr>
        <w:jc w:val="center"/>
        <w:rPr>
          <w:b/>
          <w:sz w:val="28"/>
          <w:szCs w:val="28"/>
        </w:rPr>
      </w:pPr>
      <w:r w:rsidRPr="007234B0">
        <w:rPr>
          <w:b/>
          <w:sz w:val="28"/>
          <w:szCs w:val="28"/>
        </w:rPr>
        <w:t>Ресурсное обеспечение Подпрограммы</w:t>
      </w:r>
    </w:p>
    <w:p w:rsidR="007234B0" w:rsidRDefault="007234B0" w:rsidP="007234B0">
      <w:pPr>
        <w:ind w:firstLine="426"/>
        <w:jc w:val="both"/>
        <w:rPr>
          <w:sz w:val="28"/>
          <w:szCs w:val="28"/>
        </w:rPr>
      </w:pPr>
    </w:p>
    <w:p w:rsidR="007234B0" w:rsidRDefault="007E11BC" w:rsidP="007234B0">
      <w:pPr>
        <w:jc w:val="both"/>
        <w:rPr>
          <w:sz w:val="28"/>
          <w:szCs w:val="28"/>
        </w:rPr>
      </w:pPr>
      <w:r w:rsidRPr="007234B0">
        <w:rPr>
          <w:sz w:val="28"/>
          <w:szCs w:val="28"/>
        </w:rPr>
        <w:t>Утвержденная Подпрограмма реализуется за счет средств бюджета сельского поселения Хатанга. Объем финансирования мероприятий уточняется в процессе формирования бюджета сельского поселения Хатанга на соответствующий финансовый год.</w:t>
      </w:r>
    </w:p>
    <w:p w:rsidR="000020B7" w:rsidRDefault="007E11BC" w:rsidP="000020B7">
      <w:pPr>
        <w:jc w:val="both"/>
        <w:rPr>
          <w:sz w:val="28"/>
          <w:szCs w:val="28"/>
        </w:rPr>
      </w:pPr>
      <w:r w:rsidRPr="007234B0">
        <w:rPr>
          <w:sz w:val="28"/>
          <w:szCs w:val="28"/>
        </w:rPr>
        <w:t>Информация об основных мероприятиях муниципальной подпрограммы представлена в Таблице № 2 к Подпрограмме.</w:t>
      </w:r>
    </w:p>
    <w:p w:rsidR="000020B7" w:rsidRDefault="000020B7" w:rsidP="000020B7">
      <w:pPr>
        <w:jc w:val="both"/>
        <w:rPr>
          <w:b/>
          <w:bCs/>
        </w:rPr>
        <w:sectPr w:rsidR="000020B7" w:rsidSect="007E11BC">
          <w:pgSz w:w="11906" w:h="16838"/>
          <w:pgMar w:top="1134" w:right="850" w:bottom="1134" w:left="1701" w:header="709" w:footer="709" w:gutter="0"/>
          <w:cols w:space="708"/>
          <w:docGrid w:linePitch="360"/>
        </w:sectPr>
      </w:pPr>
    </w:p>
    <w:p w:rsidR="00A0063E" w:rsidRDefault="00CB17F5" w:rsidP="007E11BC">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pict>
          <v:shape id="_x0000_s1044" type="#_x0000_t202" style="position:absolute;left:0;text-align:left;margin-left:545pt;margin-top:-38.75pt;width:181.5pt;height:81pt;z-index:25167769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" stroked="f">
            <v:textbox>
              <w:txbxContent>
                <w:p w:rsidR="00DD058E" w:rsidRDefault="00DD058E" w:rsidP="000C6182">
                  <w:pPr>
                    <w:ind w:firstLine="0"/>
                  </w:pPr>
                  <w:r>
                    <w:rPr>
                      <w:sz w:val="18"/>
                      <w:szCs w:val="18"/>
                    </w:rPr>
                    <w:t>Таблица № 1</w:t>
                  </w:r>
                  <w:r w:rsidRPr="00EF6040">
                    <w:rPr>
                      <w:sz w:val="18"/>
                      <w:szCs w:val="18"/>
                    </w:rPr>
                    <w:t xml:space="preserve">                                                                                                                           </w:t>
                  </w:r>
                  <w:r>
                    <w:rPr>
                      <w:sz w:val="18"/>
                      <w:szCs w:val="18"/>
                    </w:rPr>
                    <w:t xml:space="preserve">       </w:t>
                  </w:r>
                  <w:r w:rsidRPr="00EF6040">
                    <w:rPr>
                      <w:sz w:val="18"/>
                      <w:szCs w:val="18"/>
                    </w:rPr>
                    <w:t xml:space="preserve">к Паспорту муниципальной </w:t>
                  </w:r>
                  <w:r>
                    <w:rPr>
                      <w:sz w:val="18"/>
                      <w:szCs w:val="18"/>
                    </w:rPr>
                    <w:t>под</w:t>
                  </w:r>
                  <w:r w:rsidRPr="00EF6040">
                    <w:rPr>
                      <w:sz w:val="18"/>
                      <w:szCs w:val="18"/>
                    </w:rPr>
                    <w:t xml:space="preserve">программы </w:t>
                  </w:r>
                  <w:r>
                    <w:rPr>
                      <w:sz w:val="18"/>
                      <w:szCs w:val="18"/>
                    </w:rPr>
                    <w:t>«</w:t>
                  </w:r>
                  <w:r w:rsidRPr="00135493">
                    <w:rPr>
                      <w:sz w:val="18"/>
                      <w:szCs w:val="18"/>
                    </w:rPr>
                    <w:t>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учёта</w:t>
                  </w:r>
                  <w:r>
                    <w:rPr>
                      <w:sz w:val="18"/>
                      <w:szCs w:val="18"/>
                    </w:rPr>
                    <w:t>»</w:t>
                  </w:r>
                  <w:r w:rsidRPr="00EF6040">
                    <w:rPr>
                      <w:sz w:val="18"/>
                      <w:szCs w:val="18"/>
                    </w:rPr>
                    <w:t xml:space="preserve">                                           </w:t>
                  </w:r>
                </w:p>
              </w:txbxContent>
            </v:textbox>
            <w10:wrap type="square"/>
          </v:shape>
        </w:pict>
      </w:r>
    </w:p>
    <w:p w:rsidR="00A0063E" w:rsidRDefault="00A0063E" w:rsidP="007E11BC">
      <w:pPr>
        <w:pStyle w:val="ConsPlusNormal"/>
        <w:widowControl/>
        <w:ind w:firstLine="0"/>
        <w:jc w:val="center"/>
        <w:rPr>
          <w:rFonts w:ascii="Times New Roman" w:hAnsi="Times New Roman" w:cs="Times New Roman"/>
          <w:b/>
          <w:bCs/>
          <w:sz w:val="24"/>
          <w:szCs w:val="24"/>
        </w:rPr>
      </w:pPr>
    </w:p>
    <w:p w:rsidR="00A0063E" w:rsidRDefault="00A0063E" w:rsidP="007E11BC">
      <w:pPr>
        <w:pStyle w:val="ConsPlusNormal"/>
        <w:widowControl/>
        <w:ind w:firstLine="0"/>
        <w:jc w:val="center"/>
        <w:rPr>
          <w:rFonts w:ascii="Times New Roman" w:hAnsi="Times New Roman" w:cs="Times New Roman"/>
          <w:b/>
          <w:bCs/>
          <w:sz w:val="24"/>
          <w:szCs w:val="24"/>
        </w:rPr>
      </w:pPr>
    </w:p>
    <w:p w:rsidR="00A0063E" w:rsidRDefault="00A0063E" w:rsidP="007E11BC">
      <w:pPr>
        <w:pStyle w:val="ConsPlusNormal"/>
        <w:widowControl/>
        <w:ind w:firstLine="0"/>
        <w:jc w:val="center"/>
        <w:rPr>
          <w:rFonts w:ascii="Times New Roman" w:hAnsi="Times New Roman" w:cs="Times New Roman"/>
          <w:b/>
          <w:bCs/>
          <w:sz w:val="24"/>
          <w:szCs w:val="24"/>
        </w:rPr>
      </w:pPr>
    </w:p>
    <w:p w:rsidR="00A0063E" w:rsidRDefault="00A0063E" w:rsidP="007E11BC">
      <w:pPr>
        <w:pStyle w:val="ConsPlusNormal"/>
        <w:widowControl/>
        <w:ind w:firstLine="0"/>
        <w:jc w:val="center"/>
        <w:rPr>
          <w:rFonts w:ascii="Times New Roman" w:hAnsi="Times New Roman" w:cs="Times New Roman"/>
          <w:b/>
          <w:bCs/>
          <w:sz w:val="24"/>
          <w:szCs w:val="24"/>
        </w:rPr>
      </w:pPr>
    </w:p>
    <w:p w:rsidR="007E11BC" w:rsidRPr="00A0063E" w:rsidRDefault="007E11BC" w:rsidP="00A0063E">
      <w:pPr>
        <w:pStyle w:val="ConsPlusNormal"/>
        <w:widowControl/>
        <w:ind w:firstLine="0"/>
        <w:jc w:val="center"/>
        <w:rPr>
          <w:rFonts w:ascii="Times New Roman" w:hAnsi="Times New Roman" w:cs="Times New Roman"/>
          <w:b/>
          <w:bCs/>
          <w:sz w:val="28"/>
          <w:szCs w:val="24"/>
        </w:rPr>
      </w:pPr>
      <w:r w:rsidRPr="00A0063E">
        <w:rPr>
          <w:rFonts w:ascii="Times New Roman" w:hAnsi="Times New Roman" w:cs="Times New Roman"/>
          <w:b/>
          <w:bCs/>
          <w:sz w:val="28"/>
          <w:szCs w:val="24"/>
        </w:rPr>
        <w:t>Сведения</w:t>
      </w:r>
      <w:r w:rsidR="00A0063E">
        <w:rPr>
          <w:rFonts w:ascii="Times New Roman" w:hAnsi="Times New Roman" w:cs="Times New Roman"/>
          <w:b/>
          <w:bCs/>
          <w:sz w:val="28"/>
          <w:szCs w:val="24"/>
        </w:rPr>
        <w:t xml:space="preserve"> </w:t>
      </w:r>
      <w:r w:rsidRPr="00A0063E">
        <w:rPr>
          <w:rFonts w:ascii="Times New Roman" w:hAnsi="Times New Roman" w:cs="Times New Roman"/>
          <w:b/>
          <w:bCs/>
          <w:sz w:val="28"/>
          <w:szCs w:val="24"/>
        </w:rPr>
        <w:t>о показателях (индикаторах) муниципальной подпрограммы</w:t>
      </w:r>
    </w:p>
    <w:p w:rsidR="007E11BC" w:rsidRPr="00A0063E" w:rsidRDefault="007E11BC" w:rsidP="007E11BC">
      <w:pPr>
        <w:pStyle w:val="ConsPlusNormal"/>
        <w:widowControl/>
        <w:ind w:firstLine="0"/>
        <w:jc w:val="center"/>
        <w:rPr>
          <w:rFonts w:ascii="Times New Roman" w:hAnsi="Times New Roman"/>
          <w:sz w:val="28"/>
          <w:szCs w:val="24"/>
          <w:u w:val="single"/>
        </w:rPr>
      </w:pPr>
      <w:r w:rsidRPr="00A0063E">
        <w:rPr>
          <w:rFonts w:ascii="Times New Roman" w:hAnsi="Times New Roman"/>
          <w:sz w:val="28"/>
          <w:szCs w:val="24"/>
          <w:u w:val="single"/>
        </w:rPr>
        <w:t xml:space="preserve">«Переход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учёта» </w:t>
      </w:r>
    </w:p>
    <w:p w:rsidR="007E11BC" w:rsidRDefault="007E11BC" w:rsidP="007E11BC">
      <w:pPr>
        <w:pStyle w:val="ConsPlusNormal"/>
        <w:widowControl/>
        <w:ind w:firstLine="0"/>
        <w:jc w:val="center"/>
        <w:rPr>
          <w:rFonts w:ascii="Times New Roman" w:hAnsi="Times New Roman" w:cs="Times New Roman"/>
          <w:bCs/>
        </w:rPr>
      </w:pPr>
      <w:r w:rsidRPr="0058621A">
        <w:rPr>
          <w:rFonts w:ascii="Times New Roman" w:hAnsi="Times New Roman" w:cs="Times New Roman"/>
          <w:bCs/>
        </w:rPr>
        <w:t>(</w:t>
      </w:r>
      <w:r>
        <w:rPr>
          <w:rFonts w:ascii="Times New Roman" w:hAnsi="Times New Roman" w:cs="Times New Roman"/>
          <w:bCs/>
        </w:rPr>
        <w:t>наименование муниципальной подпрограммы)</w:t>
      </w:r>
    </w:p>
    <w:p w:rsidR="007E11BC" w:rsidRPr="009D3388" w:rsidRDefault="007E11BC" w:rsidP="007E11BC">
      <w:pPr>
        <w:pStyle w:val="ConsPlusNormal"/>
        <w:widowControl/>
        <w:ind w:firstLine="0"/>
        <w:jc w:val="center"/>
        <w:rPr>
          <w:rFonts w:ascii="Times New Roman" w:hAnsi="Times New Roman" w:cs="Times New Roman"/>
          <w:bCs/>
        </w:rPr>
      </w:pPr>
    </w:p>
    <w:tbl>
      <w:tblPr>
        <w:tblW w:w="4986" w:type="pct"/>
        <w:tblInd w:w="2" w:type="dxa"/>
        <w:tblCellMar>
          <w:left w:w="70" w:type="dxa"/>
          <w:right w:w="70" w:type="dxa"/>
        </w:tblCellMar>
        <w:tblLook w:val="0000" w:firstRow="0" w:lastRow="0" w:firstColumn="0" w:lastColumn="0" w:noHBand="0" w:noVBand="0"/>
      </w:tblPr>
      <w:tblGrid>
        <w:gridCol w:w="589"/>
        <w:gridCol w:w="5407"/>
        <w:gridCol w:w="1878"/>
        <w:gridCol w:w="1156"/>
        <w:gridCol w:w="1156"/>
        <w:gridCol w:w="578"/>
        <w:gridCol w:w="578"/>
        <w:gridCol w:w="578"/>
        <w:gridCol w:w="669"/>
        <w:gridCol w:w="2080"/>
      </w:tblGrid>
      <w:tr w:rsidR="007E11BC" w:rsidRPr="005F701D" w:rsidTr="008768E5">
        <w:trPr>
          <w:cantSplit/>
          <w:trHeight w:val="315"/>
          <w:tblHeader/>
        </w:trPr>
        <w:tc>
          <w:tcPr>
            <w:tcW w:w="201" w:type="pct"/>
            <w:vMerge w:val="restart"/>
            <w:tcBorders>
              <w:top w:val="single" w:sz="6" w:space="0" w:color="auto"/>
              <w:left w:val="single" w:sz="6" w:space="0" w:color="auto"/>
              <w:bottom w:val="nil"/>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 xml:space="preserve">№ </w:t>
            </w:r>
            <w:r w:rsidRPr="005F701D">
              <w:rPr>
                <w:rFonts w:ascii="Times New Roman" w:hAnsi="Times New Roman" w:cs="Times New Roman"/>
                <w:sz w:val="18"/>
                <w:szCs w:val="18"/>
              </w:rPr>
              <w:br/>
              <w:t>п/п</w:t>
            </w:r>
          </w:p>
        </w:tc>
        <w:tc>
          <w:tcPr>
            <w:tcW w:w="1843" w:type="pct"/>
            <w:vMerge w:val="restart"/>
            <w:tcBorders>
              <w:top w:val="single" w:sz="6" w:space="0" w:color="auto"/>
              <w:left w:val="single" w:sz="6" w:space="0" w:color="auto"/>
              <w:bottom w:val="nil"/>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Наименование цели (задачи)</w:t>
            </w:r>
          </w:p>
        </w:tc>
        <w:tc>
          <w:tcPr>
            <w:tcW w:w="640" w:type="pct"/>
            <w:vMerge w:val="restart"/>
            <w:tcBorders>
              <w:top w:val="single" w:sz="6" w:space="0" w:color="auto"/>
              <w:left w:val="single" w:sz="6" w:space="0" w:color="auto"/>
              <w:right w:val="single" w:sz="6" w:space="0" w:color="auto"/>
            </w:tcBorders>
            <w:vAlign w:val="center"/>
          </w:tcPr>
          <w:p w:rsidR="007E11BC" w:rsidRPr="005F701D" w:rsidRDefault="007E11BC" w:rsidP="000C6182">
            <w:pPr>
              <w:pStyle w:val="ConsPlusNormal"/>
              <w:ind w:firstLine="0"/>
              <w:jc w:val="center"/>
              <w:rPr>
                <w:rFonts w:ascii="Times New Roman" w:hAnsi="Times New Roman" w:cs="Times New Roman"/>
                <w:sz w:val="18"/>
                <w:szCs w:val="18"/>
                <w:lang w:val="en-US"/>
              </w:rPr>
            </w:pPr>
            <w:r w:rsidRPr="005F701D">
              <w:rPr>
                <w:rFonts w:ascii="Times New Roman" w:hAnsi="Times New Roman" w:cs="Times New Roman"/>
                <w:sz w:val="18"/>
                <w:szCs w:val="18"/>
              </w:rPr>
              <w:t>Показатель (индикатор) (наименование)</w:t>
            </w:r>
          </w:p>
        </w:tc>
        <w:tc>
          <w:tcPr>
            <w:tcW w:w="394" w:type="pct"/>
            <w:vMerge w:val="restart"/>
            <w:tcBorders>
              <w:top w:val="single" w:sz="6" w:space="0" w:color="auto"/>
              <w:left w:val="single" w:sz="6" w:space="0" w:color="auto"/>
              <w:bottom w:val="nil"/>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Ед. измерения</w:t>
            </w:r>
          </w:p>
        </w:tc>
        <w:tc>
          <w:tcPr>
            <w:tcW w:w="1213" w:type="pct"/>
            <w:gridSpan w:val="5"/>
            <w:tcBorders>
              <w:top w:val="single" w:sz="6" w:space="0" w:color="auto"/>
              <w:left w:val="single" w:sz="6" w:space="0" w:color="auto"/>
              <w:bottom w:val="single" w:sz="6" w:space="0" w:color="auto"/>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Значения показателей</w:t>
            </w:r>
          </w:p>
        </w:tc>
        <w:tc>
          <w:tcPr>
            <w:tcW w:w="709" w:type="pct"/>
            <w:vMerge w:val="restart"/>
            <w:tcBorders>
              <w:top w:val="single" w:sz="6" w:space="0" w:color="auto"/>
              <w:left w:val="single" w:sz="6" w:space="0" w:color="auto"/>
              <w:right w:val="single" w:sz="6" w:space="0" w:color="auto"/>
            </w:tcBorders>
            <w:vAlign w:val="center"/>
          </w:tcPr>
          <w:p w:rsidR="007E11BC" w:rsidRPr="005F701D" w:rsidRDefault="007E11BC" w:rsidP="000C6182">
            <w:pPr>
              <w:ind w:firstLine="0"/>
              <w:jc w:val="center"/>
              <w:rPr>
                <w:sz w:val="18"/>
                <w:szCs w:val="18"/>
              </w:rPr>
            </w:pPr>
          </w:p>
          <w:p w:rsidR="007E11BC" w:rsidRPr="005F701D" w:rsidRDefault="007E11BC" w:rsidP="000C6182">
            <w:pPr>
              <w:ind w:firstLine="0"/>
              <w:jc w:val="center"/>
              <w:rPr>
                <w:sz w:val="18"/>
                <w:szCs w:val="18"/>
              </w:rPr>
            </w:pPr>
            <w:r w:rsidRPr="005F701D">
              <w:rPr>
                <w:sz w:val="18"/>
                <w:szCs w:val="18"/>
              </w:rPr>
              <w:t>Отношение значения показателя последнего года реализации программы к отчетному</w:t>
            </w:r>
          </w:p>
        </w:tc>
      </w:tr>
      <w:tr w:rsidR="007E11BC" w:rsidRPr="005F701D" w:rsidTr="008768E5">
        <w:trPr>
          <w:cantSplit/>
          <w:trHeight w:val="1091"/>
          <w:tblHeader/>
        </w:trPr>
        <w:tc>
          <w:tcPr>
            <w:tcW w:w="201" w:type="pct"/>
            <w:vMerge/>
            <w:tcBorders>
              <w:top w:val="nil"/>
              <w:left w:val="single" w:sz="6" w:space="0" w:color="auto"/>
              <w:bottom w:val="single" w:sz="6" w:space="0" w:color="auto"/>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p>
        </w:tc>
        <w:tc>
          <w:tcPr>
            <w:tcW w:w="1843" w:type="pct"/>
            <w:vMerge/>
            <w:tcBorders>
              <w:top w:val="nil"/>
              <w:left w:val="single" w:sz="6" w:space="0" w:color="auto"/>
              <w:bottom w:val="single" w:sz="6" w:space="0" w:color="auto"/>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p>
        </w:tc>
        <w:tc>
          <w:tcPr>
            <w:tcW w:w="640" w:type="pct"/>
            <w:vMerge/>
            <w:tcBorders>
              <w:left w:val="single" w:sz="6" w:space="0" w:color="auto"/>
              <w:bottom w:val="single" w:sz="6" w:space="0" w:color="auto"/>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p>
        </w:tc>
        <w:tc>
          <w:tcPr>
            <w:tcW w:w="394" w:type="pct"/>
            <w:vMerge/>
            <w:tcBorders>
              <w:top w:val="nil"/>
              <w:left w:val="single" w:sz="6" w:space="0" w:color="auto"/>
              <w:bottom w:val="single" w:sz="6" w:space="0" w:color="auto"/>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p>
        </w:tc>
        <w:tc>
          <w:tcPr>
            <w:tcW w:w="394" w:type="pct"/>
            <w:tcBorders>
              <w:top w:val="single" w:sz="6" w:space="0" w:color="auto"/>
              <w:left w:val="single" w:sz="6" w:space="0" w:color="auto"/>
              <w:bottom w:val="single" w:sz="6" w:space="0" w:color="auto"/>
              <w:right w:val="single" w:sz="6" w:space="0" w:color="auto"/>
            </w:tcBorders>
            <w:vAlign w:val="center"/>
          </w:tcPr>
          <w:p w:rsidR="007E11BC" w:rsidRPr="005F701D" w:rsidRDefault="007E11BC" w:rsidP="000C6182">
            <w:pPr>
              <w:ind w:firstLine="0"/>
              <w:jc w:val="center"/>
              <w:rPr>
                <w:sz w:val="18"/>
                <w:szCs w:val="18"/>
              </w:rPr>
            </w:pPr>
            <w:r>
              <w:rPr>
                <w:sz w:val="18"/>
                <w:szCs w:val="18"/>
              </w:rPr>
              <w:t>2020</w:t>
            </w:r>
          </w:p>
        </w:tc>
        <w:tc>
          <w:tcPr>
            <w:tcW w:w="197" w:type="pct"/>
            <w:tcBorders>
              <w:top w:val="single" w:sz="6" w:space="0" w:color="auto"/>
              <w:left w:val="single" w:sz="6" w:space="0" w:color="auto"/>
              <w:bottom w:val="single" w:sz="6" w:space="0" w:color="auto"/>
              <w:right w:val="single" w:sz="6" w:space="0" w:color="auto"/>
            </w:tcBorders>
            <w:vAlign w:val="center"/>
          </w:tcPr>
          <w:p w:rsidR="007E11BC" w:rsidRPr="005F701D" w:rsidRDefault="007E11BC" w:rsidP="000C6182">
            <w:pPr>
              <w:ind w:firstLine="0"/>
              <w:jc w:val="center"/>
              <w:rPr>
                <w:sz w:val="18"/>
                <w:szCs w:val="18"/>
              </w:rPr>
            </w:pPr>
            <w:r>
              <w:rPr>
                <w:sz w:val="18"/>
                <w:szCs w:val="18"/>
              </w:rPr>
              <w:t>2021</w:t>
            </w:r>
          </w:p>
        </w:tc>
        <w:tc>
          <w:tcPr>
            <w:tcW w:w="197" w:type="pct"/>
            <w:tcBorders>
              <w:top w:val="single" w:sz="6" w:space="0" w:color="auto"/>
              <w:left w:val="single" w:sz="6" w:space="0" w:color="auto"/>
              <w:bottom w:val="single" w:sz="6" w:space="0" w:color="auto"/>
              <w:right w:val="single" w:sz="6" w:space="0" w:color="auto"/>
            </w:tcBorders>
            <w:vAlign w:val="center"/>
          </w:tcPr>
          <w:p w:rsidR="007E11BC" w:rsidRPr="005F701D" w:rsidRDefault="007E11BC" w:rsidP="000C6182">
            <w:pPr>
              <w:ind w:firstLine="0"/>
              <w:jc w:val="center"/>
              <w:rPr>
                <w:sz w:val="18"/>
                <w:szCs w:val="18"/>
              </w:rPr>
            </w:pPr>
            <w:r>
              <w:rPr>
                <w:sz w:val="18"/>
                <w:szCs w:val="18"/>
              </w:rPr>
              <w:t>2022</w:t>
            </w:r>
          </w:p>
        </w:tc>
        <w:tc>
          <w:tcPr>
            <w:tcW w:w="197" w:type="pct"/>
            <w:tcBorders>
              <w:top w:val="single" w:sz="6" w:space="0" w:color="auto"/>
              <w:left w:val="single" w:sz="6" w:space="0" w:color="auto"/>
              <w:bottom w:val="single" w:sz="6" w:space="0" w:color="auto"/>
              <w:right w:val="single" w:sz="6" w:space="0" w:color="auto"/>
            </w:tcBorders>
            <w:vAlign w:val="center"/>
          </w:tcPr>
          <w:p w:rsidR="007E11BC" w:rsidRPr="005F701D" w:rsidRDefault="007E11BC" w:rsidP="000C6182">
            <w:pPr>
              <w:ind w:firstLine="0"/>
              <w:jc w:val="center"/>
              <w:rPr>
                <w:sz w:val="18"/>
                <w:szCs w:val="18"/>
              </w:rPr>
            </w:pPr>
            <w:r>
              <w:rPr>
                <w:sz w:val="18"/>
                <w:szCs w:val="18"/>
              </w:rPr>
              <w:t>2023</w:t>
            </w:r>
          </w:p>
        </w:tc>
        <w:tc>
          <w:tcPr>
            <w:tcW w:w="228" w:type="pct"/>
            <w:tcBorders>
              <w:top w:val="single" w:sz="6" w:space="0" w:color="auto"/>
              <w:left w:val="single" w:sz="6" w:space="0" w:color="auto"/>
              <w:bottom w:val="single" w:sz="6" w:space="0" w:color="auto"/>
              <w:right w:val="single" w:sz="6" w:space="0" w:color="auto"/>
            </w:tcBorders>
            <w:vAlign w:val="center"/>
          </w:tcPr>
          <w:p w:rsidR="007E11BC" w:rsidRPr="005F701D" w:rsidRDefault="007E11BC" w:rsidP="000C6182">
            <w:pPr>
              <w:ind w:firstLine="0"/>
              <w:jc w:val="center"/>
              <w:rPr>
                <w:sz w:val="18"/>
                <w:szCs w:val="18"/>
              </w:rPr>
            </w:pPr>
            <w:r>
              <w:rPr>
                <w:sz w:val="18"/>
                <w:szCs w:val="18"/>
              </w:rPr>
              <w:t>2024</w:t>
            </w:r>
          </w:p>
        </w:tc>
        <w:tc>
          <w:tcPr>
            <w:tcW w:w="709" w:type="pct"/>
            <w:vMerge/>
            <w:tcBorders>
              <w:left w:val="single" w:sz="6" w:space="0" w:color="auto"/>
              <w:bottom w:val="single" w:sz="6" w:space="0" w:color="auto"/>
              <w:right w:val="single" w:sz="6" w:space="0" w:color="auto"/>
            </w:tcBorders>
          </w:tcPr>
          <w:p w:rsidR="007E11BC" w:rsidRPr="005F701D" w:rsidRDefault="007E11BC" w:rsidP="000C6182">
            <w:pPr>
              <w:ind w:firstLine="0"/>
              <w:rPr>
                <w:sz w:val="18"/>
                <w:szCs w:val="18"/>
              </w:rPr>
            </w:pPr>
          </w:p>
        </w:tc>
      </w:tr>
      <w:tr w:rsidR="007E11BC" w:rsidRPr="005F701D" w:rsidTr="00A0063E">
        <w:trPr>
          <w:cantSplit/>
          <w:trHeight w:val="240"/>
          <w:tblHeader/>
        </w:trPr>
        <w:tc>
          <w:tcPr>
            <w:tcW w:w="201" w:type="pct"/>
            <w:tcBorders>
              <w:top w:val="single" w:sz="6" w:space="0" w:color="auto"/>
              <w:left w:val="single" w:sz="6" w:space="0" w:color="auto"/>
              <w:bottom w:val="single" w:sz="6" w:space="0" w:color="auto"/>
              <w:right w:val="single" w:sz="6" w:space="0" w:color="auto"/>
            </w:tcBorders>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w:t>
            </w:r>
          </w:p>
        </w:tc>
        <w:tc>
          <w:tcPr>
            <w:tcW w:w="1843" w:type="pct"/>
            <w:tcBorders>
              <w:top w:val="single" w:sz="6" w:space="0" w:color="auto"/>
              <w:left w:val="single" w:sz="6" w:space="0" w:color="auto"/>
              <w:bottom w:val="single" w:sz="6" w:space="0" w:color="auto"/>
              <w:right w:val="single" w:sz="6" w:space="0" w:color="auto"/>
            </w:tcBorders>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2</w:t>
            </w:r>
          </w:p>
        </w:tc>
        <w:tc>
          <w:tcPr>
            <w:tcW w:w="640" w:type="pct"/>
            <w:tcBorders>
              <w:top w:val="single" w:sz="6" w:space="0" w:color="auto"/>
              <w:left w:val="single" w:sz="6" w:space="0" w:color="auto"/>
              <w:bottom w:val="single" w:sz="6" w:space="0" w:color="auto"/>
              <w:right w:val="single" w:sz="6" w:space="0" w:color="auto"/>
            </w:tcBorders>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3</w:t>
            </w:r>
          </w:p>
        </w:tc>
        <w:tc>
          <w:tcPr>
            <w:tcW w:w="394" w:type="pct"/>
            <w:tcBorders>
              <w:top w:val="single" w:sz="6" w:space="0" w:color="auto"/>
              <w:left w:val="single" w:sz="6" w:space="0" w:color="auto"/>
              <w:bottom w:val="single" w:sz="6" w:space="0" w:color="auto"/>
              <w:right w:val="single" w:sz="6" w:space="0" w:color="auto"/>
            </w:tcBorders>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4</w:t>
            </w:r>
          </w:p>
        </w:tc>
        <w:tc>
          <w:tcPr>
            <w:tcW w:w="394" w:type="pct"/>
            <w:tcBorders>
              <w:top w:val="single" w:sz="6" w:space="0" w:color="auto"/>
              <w:left w:val="single" w:sz="6" w:space="0" w:color="auto"/>
              <w:bottom w:val="single" w:sz="6" w:space="0" w:color="auto"/>
              <w:right w:val="single" w:sz="6" w:space="0" w:color="auto"/>
            </w:tcBorders>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5</w:t>
            </w:r>
          </w:p>
        </w:tc>
        <w:tc>
          <w:tcPr>
            <w:tcW w:w="197" w:type="pct"/>
            <w:tcBorders>
              <w:top w:val="single" w:sz="6" w:space="0" w:color="auto"/>
              <w:left w:val="single" w:sz="6" w:space="0" w:color="auto"/>
              <w:bottom w:val="single" w:sz="6" w:space="0" w:color="auto"/>
              <w:right w:val="single" w:sz="6" w:space="0" w:color="auto"/>
            </w:tcBorders>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6</w:t>
            </w:r>
          </w:p>
        </w:tc>
        <w:tc>
          <w:tcPr>
            <w:tcW w:w="197" w:type="pct"/>
            <w:tcBorders>
              <w:top w:val="single" w:sz="6" w:space="0" w:color="auto"/>
              <w:left w:val="single" w:sz="6" w:space="0" w:color="auto"/>
              <w:bottom w:val="single" w:sz="6" w:space="0" w:color="auto"/>
              <w:right w:val="single" w:sz="6" w:space="0" w:color="auto"/>
            </w:tcBorders>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7</w:t>
            </w:r>
          </w:p>
        </w:tc>
        <w:tc>
          <w:tcPr>
            <w:tcW w:w="197" w:type="pct"/>
            <w:tcBorders>
              <w:top w:val="single" w:sz="6" w:space="0" w:color="auto"/>
              <w:left w:val="single" w:sz="6" w:space="0" w:color="auto"/>
              <w:bottom w:val="single" w:sz="6" w:space="0" w:color="auto"/>
              <w:right w:val="single" w:sz="6" w:space="0" w:color="auto"/>
            </w:tcBorders>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8</w:t>
            </w:r>
          </w:p>
        </w:tc>
        <w:tc>
          <w:tcPr>
            <w:tcW w:w="228" w:type="pct"/>
            <w:tcBorders>
              <w:top w:val="single" w:sz="6" w:space="0" w:color="auto"/>
              <w:left w:val="single" w:sz="6" w:space="0" w:color="auto"/>
              <w:bottom w:val="single" w:sz="6" w:space="0" w:color="auto"/>
              <w:right w:val="single" w:sz="6" w:space="0" w:color="auto"/>
            </w:tcBorders>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9</w:t>
            </w:r>
          </w:p>
        </w:tc>
        <w:tc>
          <w:tcPr>
            <w:tcW w:w="709" w:type="pct"/>
            <w:tcBorders>
              <w:top w:val="single" w:sz="6" w:space="0" w:color="auto"/>
              <w:left w:val="single" w:sz="6" w:space="0" w:color="auto"/>
              <w:bottom w:val="single" w:sz="6" w:space="0" w:color="auto"/>
              <w:right w:val="single" w:sz="6" w:space="0" w:color="auto"/>
            </w:tcBorders>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10</w:t>
            </w:r>
          </w:p>
        </w:tc>
      </w:tr>
      <w:tr w:rsidR="007E11BC" w:rsidRPr="005F701D" w:rsidTr="008768E5">
        <w:trPr>
          <w:cantSplit/>
          <w:trHeight w:val="240"/>
        </w:trPr>
        <w:tc>
          <w:tcPr>
            <w:tcW w:w="5000" w:type="pct"/>
            <w:gridSpan w:val="10"/>
            <w:tcBorders>
              <w:top w:val="single" w:sz="6" w:space="0" w:color="auto"/>
              <w:left w:val="single" w:sz="6" w:space="0" w:color="auto"/>
              <w:bottom w:val="single" w:sz="6" w:space="0" w:color="auto"/>
              <w:right w:val="single" w:sz="6" w:space="0" w:color="auto"/>
            </w:tcBorders>
            <w:vAlign w:val="center"/>
          </w:tcPr>
          <w:p w:rsidR="007E11BC" w:rsidRPr="005F701D" w:rsidRDefault="007E11BC" w:rsidP="000C6182">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rPr>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w:t>
            </w:r>
          </w:p>
        </w:tc>
      </w:tr>
      <w:tr w:rsidR="007E11BC" w:rsidRPr="005F701D" w:rsidTr="008768E5">
        <w:trPr>
          <w:cantSplit/>
          <w:trHeight w:val="675"/>
        </w:trPr>
        <w:tc>
          <w:tcPr>
            <w:tcW w:w="201" w:type="pct"/>
            <w:tcBorders>
              <w:top w:val="single" w:sz="6" w:space="0" w:color="auto"/>
              <w:left w:val="single" w:sz="6" w:space="0" w:color="auto"/>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1.1</w:t>
            </w:r>
          </w:p>
        </w:tc>
        <w:tc>
          <w:tcPr>
            <w:tcW w:w="1843" w:type="pct"/>
            <w:vMerge w:val="restart"/>
            <w:tcBorders>
              <w:top w:val="single" w:sz="6" w:space="0" w:color="auto"/>
              <w:left w:val="single" w:sz="6" w:space="0" w:color="auto"/>
              <w:right w:val="single" w:sz="6" w:space="0" w:color="auto"/>
            </w:tcBorders>
          </w:tcPr>
          <w:p w:rsidR="007E11BC" w:rsidRPr="005F701D" w:rsidRDefault="007E11BC" w:rsidP="000C6182">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 Повышение эффективности использования энергетических ресурсов, оформление права собственности сельского поселения Хатанга на электрические сети, используемые в производственной деятельности, сокращение выпадающих доходов предприятий, осуществляющих водоснабжение.</w:t>
            </w:r>
          </w:p>
          <w:p w:rsidR="007E11BC" w:rsidRPr="005F701D" w:rsidRDefault="007E11BC" w:rsidP="000C6182">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Задача</w:t>
            </w:r>
            <w:r w:rsidRPr="005F701D">
              <w:rPr>
                <w:rFonts w:ascii="Times New Roman" w:hAnsi="Times New Roman" w:cs="Times New Roman"/>
                <w:sz w:val="18"/>
                <w:szCs w:val="18"/>
              </w:rPr>
              <w:t>: Улучшение качества жизни и благосостояния населения</w:t>
            </w:r>
          </w:p>
        </w:tc>
        <w:tc>
          <w:tcPr>
            <w:tcW w:w="640" w:type="pct"/>
            <w:tcBorders>
              <w:top w:val="single" w:sz="6" w:space="0" w:color="auto"/>
              <w:left w:val="single" w:sz="6" w:space="0" w:color="auto"/>
              <w:right w:val="single" w:sz="6" w:space="0" w:color="auto"/>
            </w:tcBorders>
            <w:vAlign w:val="center"/>
          </w:tcPr>
          <w:p w:rsidR="007E11BC" w:rsidRPr="005F701D" w:rsidRDefault="007E11BC" w:rsidP="000C6182">
            <w:pPr>
              <w:pStyle w:val="ConsPlusNormal"/>
              <w:ind w:firstLine="0"/>
              <w:jc w:val="center"/>
              <w:rPr>
                <w:rFonts w:ascii="Times New Roman" w:hAnsi="Times New Roman" w:cs="Times New Roman"/>
                <w:dstrike/>
                <w:sz w:val="18"/>
                <w:szCs w:val="18"/>
              </w:rPr>
            </w:pPr>
            <w:r w:rsidRPr="005F701D">
              <w:rPr>
                <w:rFonts w:ascii="Times New Roman" w:hAnsi="Times New Roman" w:cs="Times New Roman"/>
                <w:sz w:val="18"/>
                <w:szCs w:val="18"/>
              </w:rPr>
              <w:t>-</w:t>
            </w:r>
          </w:p>
        </w:tc>
        <w:tc>
          <w:tcPr>
            <w:tcW w:w="394" w:type="pct"/>
            <w:tcBorders>
              <w:top w:val="single" w:sz="6" w:space="0" w:color="auto"/>
              <w:left w:val="single" w:sz="6" w:space="0" w:color="auto"/>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394" w:type="pct"/>
            <w:tcBorders>
              <w:top w:val="single" w:sz="6" w:space="0" w:color="auto"/>
              <w:left w:val="single" w:sz="6" w:space="0" w:color="auto"/>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197" w:type="pct"/>
            <w:tcBorders>
              <w:top w:val="single" w:sz="6" w:space="0" w:color="auto"/>
              <w:left w:val="single" w:sz="6" w:space="0" w:color="auto"/>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197" w:type="pct"/>
            <w:tcBorders>
              <w:top w:val="single" w:sz="6" w:space="0" w:color="auto"/>
              <w:left w:val="single" w:sz="6" w:space="0" w:color="auto"/>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197" w:type="pct"/>
            <w:tcBorders>
              <w:top w:val="single" w:sz="6" w:space="0" w:color="auto"/>
              <w:left w:val="single" w:sz="6" w:space="0" w:color="auto"/>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28" w:type="pct"/>
            <w:tcBorders>
              <w:top w:val="single" w:sz="6" w:space="0" w:color="auto"/>
              <w:left w:val="single" w:sz="6" w:space="0" w:color="auto"/>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709" w:type="pct"/>
            <w:tcBorders>
              <w:top w:val="single" w:sz="6" w:space="0" w:color="auto"/>
              <w:left w:val="single" w:sz="6" w:space="0" w:color="auto"/>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r>
      <w:tr w:rsidR="007E11BC" w:rsidRPr="005F701D" w:rsidTr="008768E5">
        <w:trPr>
          <w:cantSplit/>
          <w:trHeight w:val="240"/>
        </w:trPr>
        <w:tc>
          <w:tcPr>
            <w:tcW w:w="201" w:type="pct"/>
            <w:tcBorders>
              <w:top w:val="single" w:sz="6" w:space="0" w:color="auto"/>
              <w:left w:val="single" w:sz="6" w:space="0" w:color="auto"/>
              <w:bottom w:val="single" w:sz="6" w:space="0" w:color="auto"/>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1.2</w:t>
            </w:r>
          </w:p>
        </w:tc>
        <w:tc>
          <w:tcPr>
            <w:tcW w:w="1843" w:type="pct"/>
            <w:vMerge/>
            <w:tcBorders>
              <w:left w:val="single" w:sz="6" w:space="0" w:color="auto"/>
              <w:bottom w:val="single" w:sz="6" w:space="0" w:color="auto"/>
              <w:right w:val="single" w:sz="6" w:space="0" w:color="auto"/>
            </w:tcBorders>
          </w:tcPr>
          <w:p w:rsidR="007E11BC" w:rsidRPr="005F701D" w:rsidRDefault="007E11BC" w:rsidP="000C6182">
            <w:pPr>
              <w:pStyle w:val="ConsPlusNormal"/>
              <w:widowControl/>
              <w:ind w:firstLine="0"/>
              <w:rPr>
                <w:rFonts w:ascii="Times New Roman" w:hAnsi="Times New Roman" w:cs="Times New Roman"/>
                <w:sz w:val="18"/>
                <w:szCs w:val="18"/>
              </w:rPr>
            </w:pPr>
          </w:p>
        </w:tc>
        <w:tc>
          <w:tcPr>
            <w:tcW w:w="640" w:type="pct"/>
            <w:tcBorders>
              <w:top w:val="single" w:sz="6" w:space="0" w:color="auto"/>
              <w:left w:val="single" w:sz="6" w:space="0" w:color="auto"/>
              <w:bottom w:val="single" w:sz="6" w:space="0" w:color="auto"/>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394" w:type="pct"/>
            <w:tcBorders>
              <w:top w:val="single" w:sz="6" w:space="0" w:color="auto"/>
              <w:left w:val="single" w:sz="6" w:space="0" w:color="auto"/>
              <w:bottom w:val="single" w:sz="6" w:space="0" w:color="auto"/>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394" w:type="pct"/>
            <w:tcBorders>
              <w:top w:val="single" w:sz="6" w:space="0" w:color="auto"/>
              <w:left w:val="single" w:sz="6" w:space="0" w:color="auto"/>
              <w:bottom w:val="single" w:sz="6" w:space="0" w:color="auto"/>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197" w:type="pct"/>
            <w:tcBorders>
              <w:top w:val="single" w:sz="6" w:space="0" w:color="auto"/>
              <w:left w:val="single" w:sz="6" w:space="0" w:color="auto"/>
              <w:bottom w:val="single" w:sz="6" w:space="0" w:color="auto"/>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197" w:type="pct"/>
            <w:tcBorders>
              <w:top w:val="single" w:sz="6" w:space="0" w:color="auto"/>
              <w:left w:val="single" w:sz="6" w:space="0" w:color="auto"/>
              <w:bottom w:val="single" w:sz="6" w:space="0" w:color="auto"/>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197" w:type="pct"/>
            <w:tcBorders>
              <w:top w:val="single" w:sz="6" w:space="0" w:color="auto"/>
              <w:left w:val="single" w:sz="6" w:space="0" w:color="auto"/>
              <w:bottom w:val="single" w:sz="6" w:space="0" w:color="auto"/>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228" w:type="pct"/>
            <w:tcBorders>
              <w:top w:val="single" w:sz="6" w:space="0" w:color="auto"/>
              <w:left w:val="single" w:sz="6" w:space="0" w:color="auto"/>
              <w:bottom w:val="single" w:sz="6" w:space="0" w:color="auto"/>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709" w:type="pct"/>
            <w:tcBorders>
              <w:top w:val="single" w:sz="6" w:space="0" w:color="auto"/>
              <w:left w:val="single" w:sz="6" w:space="0" w:color="auto"/>
              <w:bottom w:val="single" w:sz="6" w:space="0" w:color="auto"/>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r>
    </w:tbl>
    <w:tbl>
      <w:tblPr>
        <w:tblpPr w:leftFromText="180" w:rightFromText="180" w:vertAnchor="text" w:horzAnchor="margin" w:tblpY="4"/>
        <w:tblW w:w="4986" w:type="pct"/>
        <w:tblCellMar>
          <w:left w:w="70" w:type="dxa"/>
          <w:right w:w="70" w:type="dxa"/>
        </w:tblCellMar>
        <w:tblLook w:val="0000" w:firstRow="0" w:lastRow="0" w:firstColumn="0" w:lastColumn="0" w:noHBand="0" w:noVBand="0"/>
      </w:tblPr>
      <w:tblGrid>
        <w:gridCol w:w="589"/>
        <w:gridCol w:w="5407"/>
        <w:gridCol w:w="1881"/>
        <w:gridCol w:w="1156"/>
        <w:gridCol w:w="1156"/>
        <w:gridCol w:w="578"/>
        <w:gridCol w:w="578"/>
        <w:gridCol w:w="578"/>
        <w:gridCol w:w="578"/>
        <w:gridCol w:w="2168"/>
      </w:tblGrid>
      <w:tr w:rsidR="007E11BC" w:rsidRPr="005F701D" w:rsidTr="008768E5">
        <w:trPr>
          <w:cantSplit/>
          <w:trHeight w:val="125"/>
        </w:trPr>
        <w:tc>
          <w:tcPr>
            <w:tcW w:w="5000" w:type="pct"/>
            <w:gridSpan w:val="10"/>
            <w:tcBorders>
              <w:top w:val="single" w:sz="6" w:space="0" w:color="auto"/>
              <w:left w:val="single" w:sz="6" w:space="0" w:color="auto"/>
              <w:bottom w:val="single" w:sz="6" w:space="0" w:color="auto"/>
              <w:right w:val="single" w:sz="6" w:space="0" w:color="auto"/>
            </w:tcBorders>
            <w:vAlign w:val="center"/>
          </w:tcPr>
          <w:p w:rsidR="007E11BC" w:rsidRPr="005F701D" w:rsidRDefault="007E11BC" w:rsidP="000C6182">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rPr>
              <w:t xml:space="preserve">Подпрограмма </w:t>
            </w:r>
            <w:r>
              <w:rPr>
                <w:rFonts w:ascii="Times New Roman" w:hAnsi="Times New Roman" w:cs="Times New Roman"/>
                <w:b/>
                <w:sz w:val="18"/>
                <w:szCs w:val="18"/>
              </w:rPr>
              <w:t>4</w:t>
            </w:r>
            <w:r w:rsidRPr="005F701D">
              <w:rPr>
                <w:rFonts w:ascii="Times New Roman" w:hAnsi="Times New Roman" w:cs="Times New Roman"/>
                <w:b/>
                <w:sz w:val="18"/>
                <w:szCs w:val="18"/>
              </w:rPr>
              <w:t xml:space="preserve"> «Переход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учета»</w:t>
            </w:r>
          </w:p>
        </w:tc>
      </w:tr>
      <w:tr w:rsidR="000020B7" w:rsidRPr="005F701D" w:rsidTr="008768E5">
        <w:trPr>
          <w:cantSplit/>
          <w:trHeight w:val="1332"/>
        </w:trPr>
        <w:tc>
          <w:tcPr>
            <w:tcW w:w="201" w:type="pct"/>
            <w:tcBorders>
              <w:top w:val="single" w:sz="6" w:space="0" w:color="auto"/>
              <w:left w:val="single" w:sz="6" w:space="0" w:color="auto"/>
              <w:bottom w:val="single" w:sz="6" w:space="0" w:color="auto"/>
              <w:right w:val="single" w:sz="4" w:space="0" w:color="auto"/>
            </w:tcBorders>
            <w:vAlign w:val="center"/>
          </w:tcPr>
          <w:p w:rsidR="007E11BC" w:rsidRPr="005F701D" w:rsidRDefault="007E11BC" w:rsidP="008768E5">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5</w:t>
            </w:r>
            <w:r w:rsidRPr="005F701D">
              <w:rPr>
                <w:rFonts w:ascii="Times New Roman" w:hAnsi="Times New Roman" w:cs="Times New Roman"/>
                <w:sz w:val="18"/>
                <w:szCs w:val="18"/>
              </w:rPr>
              <w:t>.1</w:t>
            </w:r>
          </w:p>
        </w:tc>
        <w:tc>
          <w:tcPr>
            <w:tcW w:w="1843" w:type="pct"/>
            <w:tcBorders>
              <w:top w:val="single" w:sz="4" w:space="0" w:color="auto"/>
              <w:left w:val="single" w:sz="4" w:space="0" w:color="auto"/>
              <w:bottom w:val="single" w:sz="4" w:space="0" w:color="auto"/>
              <w:right w:val="single" w:sz="4" w:space="0" w:color="auto"/>
            </w:tcBorders>
            <w:vAlign w:val="center"/>
          </w:tcPr>
          <w:p w:rsidR="007E11BC" w:rsidRPr="005F701D" w:rsidRDefault="007E11BC" w:rsidP="000C6182">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Цель</w:t>
            </w:r>
            <w:r w:rsidRPr="005F701D">
              <w:rPr>
                <w:rFonts w:ascii="Times New Roman" w:hAnsi="Times New Roman" w:cs="Times New Roman"/>
                <w:sz w:val="18"/>
                <w:szCs w:val="18"/>
              </w:rPr>
              <w:t>:</w:t>
            </w:r>
            <w:r w:rsidRPr="005F701D">
              <w:rPr>
                <w:sz w:val="18"/>
                <w:szCs w:val="18"/>
              </w:rPr>
              <w:t xml:space="preserve"> </w:t>
            </w:r>
            <w:r w:rsidRPr="005F701D">
              <w:rPr>
                <w:rFonts w:ascii="Times New Roman" w:hAnsi="Times New Roman" w:cs="Times New Roman"/>
                <w:sz w:val="18"/>
                <w:szCs w:val="18"/>
              </w:rPr>
              <w:t xml:space="preserve">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учета </w:t>
            </w:r>
          </w:p>
          <w:p w:rsidR="007E11BC" w:rsidRPr="005F701D" w:rsidRDefault="007E11BC" w:rsidP="000C6182">
            <w:pPr>
              <w:pStyle w:val="ConsPlusNormal"/>
              <w:widowControl/>
              <w:ind w:firstLine="0"/>
              <w:rPr>
                <w:rFonts w:ascii="Times New Roman" w:hAnsi="Times New Roman" w:cs="Times New Roman"/>
                <w:sz w:val="18"/>
                <w:szCs w:val="18"/>
              </w:rPr>
            </w:pPr>
            <w:r w:rsidRPr="005F701D">
              <w:rPr>
                <w:rFonts w:ascii="Times New Roman" w:hAnsi="Times New Roman" w:cs="Times New Roman"/>
                <w:b/>
                <w:sz w:val="18"/>
                <w:szCs w:val="18"/>
                <w:u w:val="single"/>
              </w:rPr>
              <w:t>Задача:</w:t>
            </w:r>
            <w:r w:rsidRPr="005F701D">
              <w:rPr>
                <w:rFonts w:ascii="Times New Roman" w:hAnsi="Times New Roman"/>
                <w:sz w:val="18"/>
                <w:szCs w:val="18"/>
              </w:rPr>
              <w:t xml:space="preserve">  Осуществление перехода на оплату потребления ресурсов горячего и холодного водоснабжения потребителей, проживающих в муниципальном жилом фонде, с учетом индивидуальных приборов учета потребления ресурсов</w:t>
            </w:r>
          </w:p>
        </w:tc>
        <w:tc>
          <w:tcPr>
            <w:tcW w:w="641" w:type="pct"/>
            <w:tcBorders>
              <w:top w:val="single" w:sz="6" w:space="0" w:color="auto"/>
              <w:left w:val="single" w:sz="4" w:space="0" w:color="auto"/>
              <w:bottom w:val="single" w:sz="6" w:space="0" w:color="auto"/>
              <w:right w:val="single" w:sz="4" w:space="0" w:color="auto"/>
            </w:tcBorders>
            <w:vAlign w:val="center"/>
          </w:tcPr>
          <w:p w:rsidR="007E11BC" w:rsidRPr="005F701D" w:rsidRDefault="007E11BC" w:rsidP="000C6182">
            <w:pPr>
              <w:ind w:firstLine="0"/>
              <w:rPr>
                <w:sz w:val="18"/>
                <w:szCs w:val="18"/>
              </w:rPr>
            </w:pPr>
            <w:r w:rsidRPr="005F701D">
              <w:rPr>
                <w:sz w:val="18"/>
                <w:szCs w:val="18"/>
              </w:rPr>
              <w:t xml:space="preserve">Доля жилых помещений, находящихся в собственности сельского поселения Хатанга, оснащенных индивидуальными приборами учета потребления ресурсов </w:t>
            </w:r>
          </w:p>
        </w:tc>
        <w:tc>
          <w:tcPr>
            <w:tcW w:w="394" w:type="pct"/>
            <w:tcBorders>
              <w:top w:val="single" w:sz="6" w:space="0" w:color="auto"/>
              <w:left w:val="single" w:sz="4" w:space="0" w:color="auto"/>
              <w:bottom w:val="single" w:sz="6" w:space="0" w:color="auto"/>
              <w:right w:val="single" w:sz="4" w:space="0" w:color="auto"/>
            </w:tcBorders>
            <w:vAlign w:val="center"/>
          </w:tcPr>
          <w:p w:rsidR="007E11BC" w:rsidRPr="005F701D" w:rsidRDefault="007E11BC" w:rsidP="000C6182">
            <w:pPr>
              <w:ind w:firstLine="0"/>
              <w:jc w:val="center"/>
              <w:rPr>
                <w:sz w:val="18"/>
                <w:szCs w:val="18"/>
              </w:rPr>
            </w:pPr>
            <w:r w:rsidRPr="005F701D">
              <w:rPr>
                <w:sz w:val="18"/>
                <w:szCs w:val="18"/>
              </w:rPr>
              <w:t>%</w:t>
            </w:r>
          </w:p>
        </w:tc>
        <w:tc>
          <w:tcPr>
            <w:tcW w:w="394" w:type="pct"/>
            <w:tcBorders>
              <w:top w:val="single" w:sz="6" w:space="0" w:color="auto"/>
              <w:left w:val="single" w:sz="4" w:space="0" w:color="auto"/>
              <w:bottom w:val="single" w:sz="6" w:space="0" w:color="auto"/>
              <w:right w:val="single" w:sz="4"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197" w:type="pct"/>
            <w:tcBorders>
              <w:top w:val="single" w:sz="6" w:space="0" w:color="auto"/>
              <w:left w:val="single" w:sz="4" w:space="0" w:color="auto"/>
              <w:bottom w:val="single" w:sz="6" w:space="0" w:color="auto"/>
              <w:right w:val="single" w:sz="4"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197" w:type="pct"/>
            <w:tcBorders>
              <w:top w:val="single" w:sz="6" w:space="0" w:color="auto"/>
              <w:left w:val="single" w:sz="4" w:space="0" w:color="auto"/>
              <w:bottom w:val="single" w:sz="6" w:space="0" w:color="auto"/>
              <w:right w:val="single" w:sz="4"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197" w:type="pct"/>
            <w:tcBorders>
              <w:top w:val="single" w:sz="6" w:space="0" w:color="auto"/>
              <w:left w:val="single" w:sz="4" w:space="0" w:color="auto"/>
              <w:bottom w:val="single" w:sz="6" w:space="0" w:color="auto"/>
              <w:right w:val="single" w:sz="4"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197" w:type="pct"/>
            <w:tcBorders>
              <w:top w:val="single" w:sz="6" w:space="0" w:color="auto"/>
              <w:left w:val="single" w:sz="4" w:space="0" w:color="auto"/>
              <w:bottom w:val="single" w:sz="6" w:space="0" w:color="auto"/>
              <w:right w:val="single" w:sz="4"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c>
          <w:tcPr>
            <w:tcW w:w="739" w:type="pct"/>
            <w:tcBorders>
              <w:top w:val="single" w:sz="6" w:space="0" w:color="auto"/>
              <w:left w:val="single" w:sz="4" w:space="0" w:color="auto"/>
              <w:bottom w:val="single" w:sz="6" w:space="0" w:color="auto"/>
              <w:right w:val="single" w:sz="6" w:space="0" w:color="auto"/>
            </w:tcBorders>
            <w:vAlign w:val="center"/>
          </w:tcPr>
          <w:p w:rsidR="007E11BC" w:rsidRPr="005F701D" w:rsidRDefault="007E11BC" w:rsidP="000C6182">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sz w:val="18"/>
                <w:szCs w:val="18"/>
              </w:rPr>
              <w:t>-</w:t>
            </w:r>
          </w:p>
        </w:tc>
      </w:tr>
    </w:tbl>
    <w:p w:rsidR="007E11BC" w:rsidRDefault="007E11BC" w:rsidP="007E11BC">
      <w:pPr>
        <w:ind w:firstLine="426"/>
        <w:rPr>
          <w:b/>
        </w:rPr>
      </w:pPr>
    </w:p>
    <w:p w:rsidR="007E11BC" w:rsidRDefault="007E11BC" w:rsidP="007E11BC">
      <w:pPr>
        <w:ind w:left="708" w:firstLine="708"/>
        <w:rPr>
          <w:sz w:val="20"/>
          <w:szCs w:val="20"/>
        </w:rPr>
      </w:pPr>
      <w:r>
        <w:rPr>
          <w:sz w:val="20"/>
          <w:szCs w:val="20"/>
        </w:rPr>
        <w:t xml:space="preserve">                                                              </w:t>
      </w:r>
    </w:p>
    <w:p w:rsidR="007E11BC" w:rsidRDefault="007E11BC" w:rsidP="007E11BC"/>
    <w:p w:rsidR="007E11BC" w:rsidRDefault="00CB17F5" w:rsidP="007E11BC">
      <w:r>
        <w:rPr>
          <w:noProof/>
        </w:rPr>
        <w:lastRenderedPageBreak/>
        <w:pict>
          <v:shape id="_x0000_s1038" type="#_x0000_t202" style="position:absolute;left:0;text-align:left;margin-left:531.65pt;margin-top:-21.3pt;width:181.5pt;height:81pt;z-index:25166848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" stroked="f">
            <v:textbox>
              <w:txbxContent>
                <w:p w:rsidR="00DD058E" w:rsidRDefault="00DD058E" w:rsidP="000C6182">
                  <w:pPr>
                    <w:ind w:firstLine="0"/>
                  </w:pPr>
                  <w:r>
                    <w:rPr>
                      <w:sz w:val="18"/>
                      <w:szCs w:val="18"/>
                    </w:rPr>
                    <w:t>Таблица № 2</w:t>
                  </w:r>
                  <w:r w:rsidRPr="00EF6040">
                    <w:rPr>
                      <w:sz w:val="18"/>
                      <w:szCs w:val="18"/>
                    </w:rPr>
                    <w:t xml:space="preserve">                                                                                                                           </w:t>
                  </w:r>
                  <w:r>
                    <w:rPr>
                      <w:sz w:val="18"/>
                      <w:szCs w:val="18"/>
                    </w:rPr>
                    <w:t xml:space="preserve">       </w:t>
                  </w:r>
                  <w:r w:rsidRPr="00EF6040">
                    <w:rPr>
                      <w:sz w:val="18"/>
                      <w:szCs w:val="18"/>
                    </w:rPr>
                    <w:t xml:space="preserve">к Паспорту муниципальной </w:t>
                  </w:r>
                  <w:r>
                    <w:rPr>
                      <w:sz w:val="18"/>
                      <w:szCs w:val="18"/>
                    </w:rPr>
                    <w:t>под</w:t>
                  </w:r>
                  <w:r w:rsidRPr="00EF6040">
                    <w:rPr>
                      <w:sz w:val="18"/>
                      <w:szCs w:val="18"/>
                    </w:rPr>
                    <w:t xml:space="preserve">программы </w:t>
                  </w:r>
                  <w:r>
                    <w:rPr>
                      <w:sz w:val="18"/>
                      <w:szCs w:val="18"/>
                    </w:rPr>
                    <w:t>«</w:t>
                  </w:r>
                  <w:r w:rsidRPr="00135493">
                    <w:rPr>
                      <w:sz w:val="18"/>
                      <w:szCs w:val="18"/>
                    </w:rPr>
                    <w:t>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учёта</w:t>
                  </w:r>
                  <w:r>
                    <w:rPr>
                      <w:sz w:val="18"/>
                      <w:szCs w:val="18"/>
                    </w:rPr>
                    <w:t>»</w:t>
                  </w:r>
                  <w:r w:rsidRPr="00EF6040">
                    <w:rPr>
                      <w:sz w:val="18"/>
                      <w:szCs w:val="18"/>
                    </w:rPr>
                    <w:t xml:space="preserve">                                           </w:t>
                  </w:r>
                </w:p>
              </w:txbxContent>
            </v:textbox>
            <w10:wrap type="square"/>
          </v:shape>
        </w:pict>
      </w:r>
    </w:p>
    <w:p w:rsidR="007E11BC" w:rsidRDefault="007E11BC" w:rsidP="007E11BC"/>
    <w:p w:rsidR="007E11BC" w:rsidRDefault="007E11BC" w:rsidP="007E11BC"/>
    <w:p w:rsidR="007E11BC" w:rsidRDefault="007E11BC" w:rsidP="007E11BC"/>
    <w:p w:rsidR="007E11BC" w:rsidRDefault="007E11BC" w:rsidP="008768E5">
      <w:pPr>
        <w:ind w:firstLine="0"/>
        <w:rPr>
          <w:b/>
        </w:rPr>
      </w:pPr>
    </w:p>
    <w:p w:rsidR="007E11BC" w:rsidRDefault="007E11BC" w:rsidP="007E11BC">
      <w:pPr>
        <w:ind w:firstLine="426"/>
        <w:jc w:val="center"/>
        <w:rPr>
          <w:b/>
        </w:rPr>
      </w:pPr>
    </w:p>
    <w:p w:rsidR="007E11BC" w:rsidRPr="008768E5" w:rsidRDefault="007E11BC" w:rsidP="007E11BC">
      <w:pPr>
        <w:ind w:firstLine="426"/>
        <w:jc w:val="center"/>
        <w:rPr>
          <w:b/>
          <w:sz w:val="28"/>
        </w:rPr>
      </w:pPr>
      <w:r w:rsidRPr="008768E5">
        <w:rPr>
          <w:b/>
          <w:sz w:val="28"/>
        </w:rPr>
        <w:t>Информация об основных мероприятиях муниципальной подпрограммы</w:t>
      </w:r>
    </w:p>
    <w:p w:rsidR="007E11BC" w:rsidRPr="008768E5" w:rsidRDefault="007E11BC" w:rsidP="007E11BC">
      <w:pPr>
        <w:pStyle w:val="ConsPlusNormal"/>
        <w:widowControl/>
        <w:ind w:firstLine="0"/>
        <w:jc w:val="center"/>
        <w:rPr>
          <w:rFonts w:ascii="Times New Roman" w:hAnsi="Times New Roman"/>
          <w:sz w:val="28"/>
          <w:szCs w:val="24"/>
          <w:u w:val="single"/>
        </w:rPr>
      </w:pPr>
      <w:r w:rsidRPr="008768E5">
        <w:rPr>
          <w:rFonts w:ascii="Times New Roman" w:hAnsi="Times New Roman"/>
          <w:sz w:val="28"/>
          <w:szCs w:val="24"/>
          <w:u w:val="single"/>
        </w:rPr>
        <w:t xml:space="preserve">«Переход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учёта» </w:t>
      </w:r>
    </w:p>
    <w:p w:rsidR="007E11BC" w:rsidRDefault="007E11BC" w:rsidP="007E11BC">
      <w:pPr>
        <w:pStyle w:val="ConsPlusNormal"/>
        <w:widowControl/>
        <w:ind w:firstLine="0"/>
        <w:jc w:val="center"/>
        <w:rPr>
          <w:rFonts w:ascii="Times New Roman" w:hAnsi="Times New Roman" w:cs="Times New Roman"/>
          <w:bCs/>
        </w:rPr>
      </w:pPr>
      <w:r w:rsidRPr="0058621A">
        <w:rPr>
          <w:rFonts w:ascii="Times New Roman" w:hAnsi="Times New Roman" w:cs="Times New Roman"/>
          <w:bCs/>
        </w:rPr>
        <w:t>(</w:t>
      </w:r>
      <w:r>
        <w:rPr>
          <w:rFonts w:ascii="Times New Roman" w:hAnsi="Times New Roman" w:cs="Times New Roman"/>
          <w:bCs/>
        </w:rPr>
        <w:t>наименование муниципальной подпрограммы)</w:t>
      </w:r>
    </w:p>
    <w:p w:rsidR="007E11BC" w:rsidRPr="00564854" w:rsidRDefault="007E11BC" w:rsidP="007E11BC">
      <w:pPr>
        <w:ind w:firstLine="426"/>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2863"/>
        <w:gridCol w:w="1652"/>
        <w:gridCol w:w="1162"/>
        <w:gridCol w:w="1198"/>
        <w:gridCol w:w="2366"/>
        <w:gridCol w:w="2082"/>
        <w:gridCol w:w="2976"/>
      </w:tblGrid>
      <w:tr w:rsidR="007E11BC" w:rsidRPr="008768E5" w:rsidTr="008768E5">
        <w:trPr>
          <w:cantSplit/>
          <w:trHeight w:val="482"/>
        </w:trPr>
        <w:tc>
          <w:tcPr>
            <w:tcW w:w="0" w:type="auto"/>
            <w:vMerge w:val="restart"/>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r w:rsidRPr="008768E5">
              <w:rPr>
                <w:rFonts w:ascii="Times New Roman" w:hAnsi="Times New Roman" w:cs="Times New Roman"/>
                <w:sz w:val="18"/>
                <w:szCs w:val="18"/>
              </w:rPr>
              <w:t>№ п/п</w:t>
            </w:r>
          </w:p>
        </w:tc>
        <w:tc>
          <w:tcPr>
            <w:tcW w:w="2863" w:type="dxa"/>
            <w:vMerge w:val="restart"/>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r w:rsidRPr="008768E5">
              <w:rPr>
                <w:rFonts w:ascii="Times New Roman" w:hAnsi="Times New Roman" w:cs="Times New Roman"/>
                <w:sz w:val="18"/>
                <w:szCs w:val="18"/>
              </w:rPr>
              <w:t>Номер и наименование основного мероприятия</w:t>
            </w:r>
          </w:p>
          <w:p w:rsidR="007E11BC" w:rsidRPr="008768E5" w:rsidRDefault="007E11BC" w:rsidP="000C6182">
            <w:pPr>
              <w:pStyle w:val="ConsPlusNormal"/>
              <w:widowControl/>
              <w:ind w:firstLine="0"/>
              <w:jc w:val="center"/>
              <w:rPr>
                <w:rFonts w:ascii="Times New Roman" w:hAnsi="Times New Roman" w:cs="Times New Roman"/>
                <w:sz w:val="18"/>
                <w:szCs w:val="18"/>
              </w:rPr>
            </w:pPr>
          </w:p>
        </w:tc>
        <w:tc>
          <w:tcPr>
            <w:tcW w:w="1652" w:type="dxa"/>
            <w:vMerge w:val="restart"/>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r w:rsidRPr="008768E5">
              <w:rPr>
                <w:rFonts w:ascii="Times New Roman" w:hAnsi="Times New Roman" w:cs="Times New Roman"/>
                <w:sz w:val="18"/>
                <w:szCs w:val="18"/>
              </w:rPr>
              <w:t>Ответственный исполнитель</w:t>
            </w:r>
          </w:p>
        </w:tc>
        <w:tc>
          <w:tcPr>
            <w:tcW w:w="0" w:type="auto"/>
            <w:gridSpan w:val="2"/>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r w:rsidRPr="008768E5">
              <w:rPr>
                <w:rFonts w:ascii="Times New Roman" w:hAnsi="Times New Roman" w:cs="Times New Roman"/>
                <w:sz w:val="18"/>
                <w:szCs w:val="18"/>
              </w:rPr>
              <w:t>Срок</w:t>
            </w:r>
          </w:p>
        </w:tc>
        <w:tc>
          <w:tcPr>
            <w:tcW w:w="0" w:type="auto"/>
            <w:vMerge w:val="restart"/>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r w:rsidRPr="008768E5">
              <w:rPr>
                <w:rFonts w:ascii="Times New Roman" w:hAnsi="Times New Roman" w:cs="Times New Roman"/>
                <w:sz w:val="18"/>
                <w:szCs w:val="18"/>
              </w:rPr>
              <w:t>Ожидаемый непосредственный результат (краткое описание и его значение)</w:t>
            </w:r>
            <w:r w:rsidRPr="008768E5">
              <w:rPr>
                <w:rFonts w:ascii="Times New Roman" w:hAnsi="Times New Roman" w:cs="Times New Roman"/>
                <w:sz w:val="18"/>
                <w:szCs w:val="18"/>
              </w:rPr>
              <w:br w:type="textWrapping" w:clear="all"/>
            </w:r>
          </w:p>
        </w:tc>
        <w:tc>
          <w:tcPr>
            <w:tcW w:w="0" w:type="auto"/>
            <w:vMerge w:val="restart"/>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r w:rsidRPr="008768E5">
              <w:rPr>
                <w:rFonts w:ascii="Times New Roman" w:hAnsi="Times New Roman" w:cs="Times New Roman"/>
                <w:sz w:val="18"/>
                <w:szCs w:val="18"/>
              </w:rPr>
              <w:t>Последствия нереализации  ведомственной целевой программы, основного мероприятия</w:t>
            </w:r>
          </w:p>
        </w:tc>
        <w:tc>
          <w:tcPr>
            <w:tcW w:w="0" w:type="auto"/>
            <w:vMerge w:val="restart"/>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r w:rsidRPr="008768E5">
              <w:rPr>
                <w:rFonts w:ascii="Times New Roman" w:hAnsi="Times New Roman" w:cs="Times New Roman"/>
                <w:sz w:val="18"/>
                <w:szCs w:val="18"/>
              </w:rPr>
              <w:t>Связь с показателями результатов муниципальной программы (подпрограммы)</w:t>
            </w:r>
          </w:p>
        </w:tc>
      </w:tr>
      <w:tr w:rsidR="007E11BC" w:rsidRPr="008768E5" w:rsidTr="008768E5">
        <w:trPr>
          <w:cantSplit/>
          <w:trHeight w:val="483"/>
        </w:trPr>
        <w:tc>
          <w:tcPr>
            <w:tcW w:w="0" w:type="auto"/>
            <w:vMerge/>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p>
        </w:tc>
        <w:tc>
          <w:tcPr>
            <w:tcW w:w="2863" w:type="dxa"/>
            <w:vMerge/>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p>
        </w:tc>
        <w:tc>
          <w:tcPr>
            <w:tcW w:w="1652" w:type="dxa"/>
            <w:vMerge/>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p>
        </w:tc>
        <w:tc>
          <w:tcPr>
            <w:tcW w:w="0" w:type="auto"/>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r w:rsidRPr="008768E5">
              <w:rPr>
                <w:rFonts w:ascii="Times New Roman" w:hAnsi="Times New Roman" w:cs="Times New Roman"/>
                <w:sz w:val="18"/>
                <w:szCs w:val="18"/>
              </w:rPr>
              <w:t>начала реализации</w:t>
            </w:r>
          </w:p>
        </w:tc>
        <w:tc>
          <w:tcPr>
            <w:tcW w:w="0" w:type="auto"/>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r w:rsidRPr="008768E5">
              <w:rPr>
                <w:rFonts w:ascii="Times New Roman" w:hAnsi="Times New Roman" w:cs="Times New Roman"/>
                <w:sz w:val="18"/>
                <w:szCs w:val="18"/>
              </w:rPr>
              <w:t>окончания реализации</w:t>
            </w:r>
          </w:p>
        </w:tc>
        <w:tc>
          <w:tcPr>
            <w:tcW w:w="0" w:type="auto"/>
            <w:vMerge/>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p>
        </w:tc>
        <w:tc>
          <w:tcPr>
            <w:tcW w:w="0" w:type="auto"/>
            <w:vMerge/>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p>
        </w:tc>
        <w:tc>
          <w:tcPr>
            <w:tcW w:w="0" w:type="auto"/>
            <w:vMerge/>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p>
        </w:tc>
      </w:tr>
      <w:tr w:rsidR="007E11BC" w:rsidRPr="008768E5" w:rsidTr="008768E5">
        <w:trPr>
          <w:cantSplit/>
          <w:trHeight w:val="144"/>
        </w:trPr>
        <w:tc>
          <w:tcPr>
            <w:tcW w:w="0" w:type="auto"/>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r w:rsidRPr="008768E5">
              <w:rPr>
                <w:rFonts w:ascii="Times New Roman" w:hAnsi="Times New Roman" w:cs="Times New Roman"/>
                <w:sz w:val="18"/>
                <w:szCs w:val="18"/>
              </w:rPr>
              <w:t>1</w:t>
            </w:r>
          </w:p>
        </w:tc>
        <w:tc>
          <w:tcPr>
            <w:tcW w:w="2863" w:type="dxa"/>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r w:rsidRPr="008768E5">
              <w:rPr>
                <w:rFonts w:ascii="Times New Roman" w:hAnsi="Times New Roman" w:cs="Times New Roman"/>
                <w:sz w:val="18"/>
                <w:szCs w:val="18"/>
              </w:rPr>
              <w:t>2</w:t>
            </w:r>
          </w:p>
        </w:tc>
        <w:tc>
          <w:tcPr>
            <w:tcW w:w="1652" w:type="dxa"/>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r w:rsidRPr="008768E5">
              <w:rPr>
                <w:rFonts w:ascii="Times New Roman" w:hAnsi="Times New Roman" w:cs="Times New Roman"/>
                <w:sz w:val="18"/>
                <w:szCs w:val="18"/>
              </w:rPr>
              <w:t>3</w:t>
            </w:r>
          </w:p>
        </w:tc>
        <w:tc>
          <w:tcPr>
            <w:tcW w:w="0" w:type="auto"/>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r w:rsidRPr="008768E5">
              <w:rPr>
                <w:rFonts w:ascii="Times New Roman" w:hAnsi="Times New Roman" w:cs="Times New Roman"/>
                <w:sz w:val="18"/>
                <w:szCs w:val="18"/>
              </w:rPr>
              <w:t>4</w:t>
            </w:r>
          </w:p>
        </w:tc>
        <w:tc>
          <w:tcPr>
            <w:tcW w:w="0" w:type="auto"/>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r w:rsidRPr="008768E5">
              <w:rPr>
                <w:rFonts w:ascii="Times New Roman" w:hAnsi="Times New Roman" w:cs="Times New Roman"/>
                <w:sz w:val="18"/>
                <w:szCs w:val="18"/>
              </w:rPr>
              <w:t>5</w:t>
            </w:r>
          </w:p>
        </w:tc>
        <w:tc>
          <w:tcPr>
            <w:tcW w:w="0" w:type="auto"/>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r w:rsidRPr="008768E5">
              <w:rPr>
                <w:rFonts w:ascii="Times New Roman" w:hAnsi="Times New Roman" w:cs="Times New Roman"/>
                <w:sz w:val="18"/>
                <w:szCs w:val="18"/>
              </w:rPr>
              <w:t>6</w:t>
            </w:r>
          </w:p>
        </w:tc>
        <w:tc>
          <w:tcPr>
            <w:tcW w:w="0" w:type="auto"/>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r w:rsidRPr="008768E5">
              <w:rPr>
                <w:rFonts w:ascii="Times New Roman" w:hAnsi="Times New Roman" w:cs="Times New Roman"/>
                <w:sz w:val="18"/>
                <w:szCs w:val="18"/>
              </w:rPr>
              <w:t>7</w:t>
            </w:r>
          </w:p>
        </w:tc>
        <w:tc>
          <w:tcPr>
            <w:tcW w:w="0" w:type="auto"/>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r w:rsidRPr="008768E5">
              <w:rPr>
                <w:rFonts w:ascii="Times New Roman" w:hAnsi="Times New Roman" w:cs="Times New Roman"/>
                <w:sz w:val="18"/>
                <w:szCs w:val="18"/>
              </w:rPr>
              <w:t>8</w:t>
            </w:r>
          </w:p>
        </w:tc>
      </w:tr>
      <w:tr w:rsidR="007E11BC" w:rsidRPr="008768E5" w:rsidTr="008768E5">
        <w:trPr>
          <w:cantSplit/>
          <w:trHeight w:val="254"/>
        </w:trPr>
        <w:tc>
          <w:tcPr>
            <w:tcW w:w="0" w:type="auto"/>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p>
        </w:tc>
        <w:tc>
          <w:tcPr>
            <w:tcW w:w="0" w:type="auto"/>
            <w:gridSpan w:val="7"/>
            <w:vAlign w:val="center"/>
          </w:tcPr>
          <w:p w:rsidR="007E11BC" w:rsidRPr="008768E5" w:rsidRDefault="007E11BC" w:rsidP="000C6182">
            <w:pPr>
              <w:pStyle w:val="ConsPlusNormal"/>
              <w:widowControl/>
              <w:ind w:firstLine="0"/>
              <w:rPr>
                <w:rFonts w:ascii="Times New Roman" w:hAnsi="Times New Roman" w:cs="Times New Roman"/>
                <w:sz w:val="18"/>
                <w:szCs w:val="18"/>
              </w:rPr>
            </w:pPr>
            <w:r w:rsidRPr="008768E5">
              <w:rPr>
                <w:rFonts w:ascii="Times New Roman" w:hAnsi="Times New Roman" w:cs="Times New Roman"/>
                <w:sz w:val="18"/>
                <w:szCs w:val="18"/>
              </w:rPr>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w:t>
            </w:r>
          </w:p>
        </w:tc>
      </w:tr>
      <w:tr w:rsidR="007E11BC" w:rsidRPr="008768E5" w:rsidTr="008768E5">
        <w:trPr>
          <w:cantSplit/>
          <w:trHeight w:val="299"/>
        </w:trPr>
        <w:tc>
          <w:tcPr>
            <w:tcW w:w="0" w:type="auto"/>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p>
        </w:tc>
        <w:tc>
          <w:tcPr>
            <w:tcW w:w="0" w:type="auto"/>
            <w:gridSpan w:val="7"/>
            <w:vAlign w:val="center"/>
          </w:tcPr>
          <w:p w:rsidR="007E11BC" w:rsidRPr="008768E5" w:rsidRDefault="007E11BC" w:rsidP="000C6182">
            <w:pPr>
              <w:pStyle w:val="ConsPlusNormal"/>
              <w:widowControl/>
              <w:ind w:firstLine="0"/>
              <w:rPr>
                <w:rFonts w:ascii="Times New Roman" w:hAnsi="Times New Roman" w:cs="Times New Roman"/>
                <w:sz w:val="18"/>
                <w:szCs w:val="18"/>
              </w:rPr>
            </w:pPr>
            <w:r w:rsidRPr="008768E5">
              <w:rPr>
                <w:rFonts w:ascii="Times New Roman" w:hAnsi="Times New Roman" w:cs="Times New Roman"/>
                <w:sz w:val="18"/>
                <w:szCs w:val="18"/>
              </w:rPr>
              <w:t>Подпрограмма 4: 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учета</w:t>
            </w:r>
          </w:p>
        </w:tc>
      </w:tr>
      <w:tr w:rsidR="007E11BC" w:rsidRPr="008768E5" w:rsidTr="008768E5">
        <w:trPr>
          <w:cantSplit/>
          <w:trHeight w:val="299"/>
        </w:trPr>
        <w:tc>
          <w:tcPr>
            <w:tcW w:w="0" w:type="auto"/>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p>
        </w:tc>
        <w:tc>
          <w:tcPr>
            <w:tcW w:w="0" w:type="auto"/>
            <w:gridSpan w:val="7"/>
            <w:vAlign w:val="center"/>
          </w:tcPr>
          <w:p w:rsidR="007E11BC" w:rsidRPr="008768E5" w:rsidRDefault="007E11BC" w:rsidP="000C6182">
            <w:pPr>
              <w:pStyle w:val="ConsPlusNormal"/>
              <w:widowControl/>
              <w:ind w:firstLine="0"/>
              <w:rPr>
                <w:rFonts w:ascii="Times New Roman" w:hAnsi="Times New Roman" w:cs="Times New Roman"/>
                <w:sz w:val="18"/>
                <w:szCs w:val="18"/>
              </w:rPr>
            </w:pPr>
            <w:r w:rsidRPr="008768E5">
              <w:rPr>
                <w:rFonts w:ascii="Times New Roman" w:hAnsi="Times New Roman" w:cs="Times New Roman"/>
                <w:b/>
                <w:sz w:val="18"/>
                <w:szCs w:val="18"/>
                <w:u w:val="single"/>
              </w:rPr>
              <w:t>Цель</w:t>
            </w:r>
            <w:r w:rsidRPr="008768E5">
              <w:rPr>
                <w:rFonts w:ascii="Times New Roman" w:hAnsi="Times New Roman" w:cs="Times New Roman"/>
                <w:sz w:val="18"/>
                <w:szCs w:val="18"/>
              </w:rPr>
              <w:t>: 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учета</w:t>
            </w:r>
          </w:p>
        </w:tc>
      </w:tr>
      <w:tr w:rsidR="007E11BC" w:rsidRPr="008768E5" w:rsidTr="008768E5">
        <w:trPr>
          <w:cantSplit/>
          <w:trHeight w:val="299"/>
        </w:trPr>
        <w:tc>
          <w:tcPr>
            <w:tcW w:w="0" w:type="auto"/>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p>
        </w:tc>
        <w:tc>
          <w:tcPr>
            <w:tcW w:w="0" w:type="auto"/>
            <w:gridSpan w:val="7"/>
            <w:vAlign w:val="center"/>
          </w:tcPr>
          <w:p w:rsidR="007E11BC" w:rsidRPr="008768E5" w:rsidRDefault="007E11BC" w:rsidP="000C6182">
            <w:pPr>
              <w:pStyle w:val="ConsPlusNormal"/>
              <w:widowControl/>
              <w:ind w:firstLine="0"/>
              <w:rPr>
                <w:rFonts w:ascii="Times New Roman" w:hAnsi="Times New Roman" w:cs="Times New Roman"/>
                <w:sz w:val="18"/>
                <w:szCs w:val="18"/>
              </w:rPr>
            </w:pPr>
            <w:r w:rsidRPr="008768E5">
              <w:rPr>
                <w:rFonts w:ascii="Times New Roman" w:hAnsi="Times New Roman" w:cs="Times New Roman"/>
                <w:b/>
                <w:sz w:val="18"/>
                <w:szCs w:val="18"/>
                <w:u w:val="single"/>
              </w:rPr>
              <w:t>Задача:</w:t>
            </w:r>
            <w:r w:rsidRPr="008768E5">
              <w:rPr>
                <w:rFonts w:ascii="Times New Roman" w:hAnsi="Times New Roman"/>
                <w:sz w:val="18"/>
                <w:szCs w:val="18"/>
              </w:rPr>
              <w:t xml:space="preserve"> Осуществление перехода на оплату потребления ресурсов горячего и холодного водоснабжения потребителей, проживающих в муниципальном жилом фонде, с учетом индивидуальных приборов учета потребления ресурсов</w:t>
            </w:r>
          </w:p>
        </w:tc>
      </w:tr>
      <w:tr w:rsidR="007E11BC" w:rsidRPr="008768E5" w:rsidTr="008768E5">
        <w:trPr>
          <w:cantSplit/>
          <w:trHeight w:val="299"/>
        </w:trPr>
        <w:tc>
          <w:tcPr>
            <w:tcW w:w="0" w:type="auto"/>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r w:rsidRPr="008768E5">
              <w:rPr>
                <w:rFonts w:ascii="Times New Roman" w:hAnsi="Times New Roman" w:cs="Times New Roman"/>
                <w:sz w:val="18"/>
                <w:szCs w:val="18"/>
              </w:rPr>
              <w:t>4.1</w:t>
            </w:r>
          </w:p>
        </w:tc>
        <w:tc>
          <w:tcPr>
            <w:tcW w:w="2863" w:type="dxa"/>
            <w:vAlign w:val="center"/>
          </w:tcPr>
          <w:p w:rsidR="007E11BC" w:rsidRPr="008768E5" w:rsidRDefault="007E11BC" w:rsidP="000C6182">
            <w:pPr>
              <w:ind w:firstLine="0"/>
              <w:rPr>
                <w:sz w:val="18"/>
                <w:szCs w:val="18"/>
              </w:rPr>
            </w:pPr>
            <w:r w:rsidRPr="008768E5">
              <w:rPr>
                <w:sz w:val="18"/>
                <w:szCs w:val="18"/>
              </w:rPr>
              <w:t>Возмещение затрат, связанных с приобретением и установкой индивидуальных приборов учета используемой холодной и горячей воды в муниципальном жилом фонде</w:t>
            </w:r>
          </w:p>
        </w:tc>
        <w:tc>
          <w:tcPr>
            <w:tcW w:w="1652" w:type="dxa"/>
            <w:vAlign w:val="center"/>
          </w:tcPr>
          <w:p w:rsidR="007E11BC" w:rsidRPr="008768E5" w:rsidRDefault="007E11BC" w:rsidP="000C6182">
            <w:pPr>
              <w:pStyle w:val="ConsPlusNormal"/>
              <w:ind w:firstLine="0"/>
              <w:jc w:val="center"/>
              <w:rPr>
                <w:rFonts w:ascii="Times New Roman" w:hAnsi="Times New Roman" w:cs="Times New Roman"/>
                <w:sz w:val="18"/>
                <w:szCs w:val="18"/>
              </w:rPr>
            </w:pPr>
            <w:r w:rsidRPr="008768E5">
              <w:rPr>
                <w:rFonts w:ascii="Times New Roman" w:hAnsi="Times New Roman" w:cs="Times New Roman"/>
                <w:sz w:val="18"/>
                <w:szCs w:val="18"/>
              </w:rPr>
              <w:t>Администрация сельского поселения Хатанга</w:t>
            </w:r>
          </w:p>
          <w:p w:rsidR="007E11BC" w:rsidRPr="008768E5" w:rsidRDefault="007E11BC" w:rsidP="000C6182">
            <w:pPr>
              <w:pStyle w:val="ConsPlusNormal"/>
              <w:widowControl/>
              <w:ind w:firstLine="0"/>
              <w:jc w:val="center"/>
              <w:rPr>
                <w:rFonts w:ascii="Times New Roman" w:hAnsi="Times New Roman" w:cs="Times New Roman"/>
                <w:sz w:val="18"/>
                <w:szCs w:val="18"/>
              </w:rPr>
            </w:pPr>
          </w:p>
        </w:tc>
        <w:tc>
          <w:tcPr>
            <w:tcW w:w="0" w:type="auto"/>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r w:rsidRPr="008768E5">
              <w:rPr>
                <w:rFonts w:ascii="Times New Roman" w:hAnsi="Times New Roman" w:cs="Times New Roman"/>
                <w:sz w:val="18"/>
                <w:szCs w:val="18"/>
              </w:rPr>
              <w:t>2014</w:t>
            </w:r>
          </w:p>
        </w:tc>
        <w:tc>
          <w:tcPr>
            <w:tcW w:w="0" w:type="auto"/>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r w:rsidRPr="008768E5">
              <w:rPr>
                <w:rFonts w:ascii="Times New Roman" w:hAnsi="Times New Roman" w:cs="Times New Roman"/>
                <w:sz w:val="18"/>
                <w:szCs w:val="18"/>
              </w:rPr>
              <w:t>2024</w:t>
            </w:r>
          </w:p>
        </w:tc>
        <w:tc>
          <w:tcPr>
            <w:tcW w:w="0" w:type="auto"/>
            <w:vAlign w:val="center"/>
          </w:tcPr>
          <w:p w:rsidR="007E11BC" w:rsidRPr="008768E5" w:rsidRDefault="007E11BC" w:rsidP="000C6182">
            <w:pPr>
              <w:ind w:firstLine="0"/>
              <w:jc w:val="center"/>
              <w:rPr>
                <w:sz w:val="18"/>
                <w:szCs w:val="18"/>
              </w:rPr>
            </w:pPr>
            <w:r w:rsidRPr="008768E5">
              <w:rPr>
                <w:sz w:val="18"/>
                <w:szCs w:val="18"/>
              </w:rPr>
              <w:t>Экономия ресурсов водоснабжения за счёт сокращения объёмов потребления потребителями</w:t>
            </w:r>
          </w:p>
        </w:tc>
        <w:tc>
          <w:tcPr>
            <w:tcW w:w="0" w:type="auto"/>
            <w:vAlign w:val="center"/>
          </w:tcPr>
          <w:p w:rsidR="007E11BC" w:rsidRPr="008768E5" w:rsidRDefault="007E11BC" w:rsidP="000C6182">
            <w:pPr>
              <w:ind w:firstLine="0"/>
              <w:jc w:val="center"/>
              <w:rPr>
                <w:sz w:val="18"/>
                <w:szCs w:val="18"/>
              </w:rPr>
            </w:pPr>
            <w:r w:rsidRPr="008768E5">
              <w:rPr>
                <w:rFonts w:eastAsiaTheme="minorHAnsi"/>
                <w:sz w:val="18"/>
                <w:szCs w:val="18"/>
              </w:rPr>
              <w:t>Увеличение платы населением за потребленные коммунальные услуги</w:t>
            </w:r>
          </w:p>
        </w:tc>
        <w:tc>
          <w:tcPr>
            <w:tcW w:w="0" w:type="auto"/>
            <w:vAlign w:val="center"/>
          </w:tcPr>
          <w:p w:rsidR="007E11BC" w:rsidRPr="008768E5" w:rsidRDefault="007E11BC" w:rsidP="000C6182">
            <w:pPr>
              <w:ind w:firstLine="0"/>
              <w:jc w:val="center"/>
              <w:rPr>
                <w:sz w:val="18"/>
                <w:szCs w:val="18"/>
              </w:rPr>
            </w:pPr>
            <w:r w:rsidRPr="008768E5">
              <w:rPr>
                <w:sz w:val="18"/>
                <w:szCs w:val="18"/>
              </w:rPr>
              <w:t>Доля жилых помещений, находящихся в собственности сельского поселения Хатанга, оснащенных индивидуальными приборами учета потребления ресурсов</w:t>
            </w:r>
          </w:p>
        </w:tc>
      </w:tr>
      <w:tr w:rsidR="007E11BC" w:rsidRPr="008768E5" w:rsidTr="008768E5">
        <w:trPr>
          <w:cantSplit/>
          <w:trHeight w:val="299"/>
        </w:trPr>
        <w:tc>
          <w:tcPr>
            <w:tcW w:w="0" w:type="auto"/>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p>
        </w:tc>
        <w:tc>
          <w:tcPr>
            <w:tcW w:w="2863" w:type="dxa"/>
            <w:vAlign w:val="center"/>
          </w:tcPr>
          <w:p w:rsidR="007E11BC" w:rsidRPr="008768E5" w:rsidRDefault="007E11BC" w:rsidP="000C6182">
            <w:pPr>
              <w:ind w:firstLine="0"/>
              <w:rPr>
                <w:sz w:val="18"/>
                <w:szCs w:val="18"/>
              </w:rPr>
            </w:pPr>
            <w:r w:rsidRPr="008768E5">
              <w:rPr>
                <w:sz w:val="18"/>
                <w:szCs w:val="18"/>
              </w:rPr>
              <w:t>Установка индивидуальных приборов учета используемых коммунальных ресурсов в жилых помещениях, находящихся в муниципальной собственности сельского поселения Хатанга</w:t>
            </w:r>
          </w:p>
        </w:tc>
        <w:tc>
          <w:tcPr>
            <w:tcW w:w="1652" w:type="dxa"/>
            <w:vAlign w:val="center"/>
          </w:tcPr>
          <w:p w:rsidR="007E11BC" w:rsidRPr="008768E5" w:rsidRDefault="007E11BC" w:rsidP="000C6182">
            <w:pPr>
              <w:pStyle w:val="ConsPlusNormal"/>
              <w:ind w:firstLine="0"/>
              <w:jc w:val="center"/>
              <w:rPr>
                <w:rFonts w:ascii="Times New Roman" w:hAnsi="Times New Roman" w:cs="Times New Roman"/>
                <w:sz w:val="18"/>
                <w:szCs w:val="18"/>
              </w:rPr>
            </w:pPr>
            <w:r w:rsidRPr="008768E5">
              <w:rPr>
                <w:rFonts w:ascii="Times New Roman" w:hAnsi="Times New Roman" w:cs="Times New Roman"/>
                <w:sz w:val="18"/>
                <w:szCs w:val="18"/>
              </w:rPr>
              <w:t>Администрация сельского поселения Хатанга</w:t>
            </w:r>
          </w:p>
          <w:p w:rsidR="007E11BC" w:rsidRPr="008768E5" w:rsidRDefault="007E11BC" w:rsidP="000C6182">
            <w:pPr>
              <w:pStyle w:val="ConsPlusNormal"/>
              <w:widowControl/>
              <w:ind w:firstLine="0"/>
              <w:jc w:val="center"/>
              <w:rPr>
                <w:rFonts w:ascii="Times New Roman" w:hAnsi="Times New Roman" w:cs="Times New Roman"/>
                <w:sz w:val="18"/>
                <w:szCs w:val="18"/>
              </w:rPr>
            </w:pPr>
          </w:p>
        </w:tc>
        <w:tc>
          <w:tcPr>
            <w:tcW w:w="0" w:type="auto"/>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r w:rsidRPr="008768E5">
              <w:rPr>
                <w:rFonts w:ascii="Times New Roman" w:hAnsi="Times New Roman" w:cs="Times New Roman"/>
                <w:sz w:val="18"/>
                <w:szCs w:val="18"/>
              </w:rPr>
              <w:t>2014</w:t>
            </w:r>
          </w:p>
        </w:tc>
        <w:tc>
          <w:tcPr>
            <w:tcW w:w="0" w:type="auto"/>
            <w:vAlign w:val="center"/>
          </w:tcPr>
          <w:p w:rsidR="007E11BC" w:rsidRPr="008768E5" w:rsidRDefault="007E11BC" w:rsidP="000C6182">
            <w:pPr>
              <w:pStyle w:val="ConsPlusNormal"/>
              <w:widowControl/>
              <w:ind w:firstLine="0"/>
              <w:jc w:val="center"/>
              <w:rPr>
                <w:rFonts w:ascii="Times New Roman" w:hAnsi="Times New Roman" w:cs="Times New Roman"/>
                <w:sz w:val="18"/>
                <w:szCs w:val="18"/>
              </w:rPr>
            </w:pPr>
            <w:r w:rsidRPr="008768E5">
              <w:rPr>
                <w:rFonts w:ascii="Times New Roman" w:hAnsi="Times New Roman" w:cs="Times New Roman"/>
                <w:sz w:val="18"/>
                <w:szCs w:val="18"/>
              </w:rPr>
              <w:t>2024</w:t>
            </w:r>
          </w:p>
        </w:tc>
        <w:tc>
          <w:tcPr>
            <w:tcW w:w="0" w:type="auto"/>
            <w:vAlign w:val="center"/>
          </w:tcPr>
          <w:p w:rsidR="007E11BC" w:rsidRPr="008768E5" w:rsidRDefault="007E11BC" w:rsidP="000C6182">
            <w:pPr>
              <w:ind w:firstLine="0"/>
              <w:jc w:val="center"/>
              <w:rPr>
                <w:sz w:val="18"/>
                <w:szCs w:val="18"/>
              </w:rPr>
            </w:pPr>
            <w:r w:rsidRPr="008768E5">
              <w:rPr>
                <w:sz w:val="18"/>
                <w:szCs w:val="18"/>
              </w:rPr>
              <w:t>Экономия ресурсов водоснабжения за счёт сокращения объёмов потребления потребителями</w:t>
            </w:r>
          </w:p>
        </w:tc>
        <w:tc>
          <w:tcPr>
            <w:tcW w:w="0" w:type="auto"/>
            <w:vAlign w:val="center"/>
          </w:tcPr>
          <w:p w:rsidR="007E11BC" w:rsidRPr="008768E5" w:rsidRDefault="007E11BC" w:rsidP="000C6182">
            <w:pPr>
              <w:ind w:firstLine="0"/>
              <w:jc w:val="center"/>
              <w:rPr>
                <w:sz w:val="18"/>
                <w:szCs w:val="18"/>
              </w:rPr>
            </w:pPr>
            <w:r w:rsidRPr="008768E5">
              <w:rPr>
                <w:rFonts w:eastAsiaTheme="minorHAnsi"/>
                <w:sz w:val="18"/>
                <w:szCs w:val="18"/>
              </w:rPr>
              <w:t>Увеличение платы населением за потребленные коммунальные услуги</w:t>
            </w:r>
          </w:p>
        </w:tc>
        <w:tc>
          <w:tcPr>
            <w:tcW w:w="0" w:type="auto"/>
            <w:vAlign w:val="center"/>
          </w:tcPr>
          <w:p w:rsidR="007E11BC" w:rsidRPr="008768E5" w:rsidRDefault="007E11BC" w:rsidP="000C6182">
            <w:pPr>
              <w:ind w:firstLine="0"/>
              <w:jc w:val="center"/>
              <w:rPr>
                <w:sz w:val="18"/>
                <w:szCs w:val="18"/>
              </w:rPr>
            </w:pPr>
            <w:r w:rsidRPr="008768E5">
              <w:rPr>
                <w:sz w:val="18"/>
                <w:szCs w:val="18"/>
              </w:rPr>
              <w:t>Доля жилых помещений, находящихся в собственности сельского поселения Хатанга, оснащенных индивидуальными приборами учета потребления ресурсов</w:t>
            </w:r>
          </w:p>
        </w:tc>
      </w:tr>
    </w:tbl>
    <w:p w:rsidR="000020B7" w:rsidRDefault="000020B7" w:rsidP="007E11BC">
      <w:pPr>
        <w:ind w:firstLine="426"/>
        <w:jc w:val="both"/>
        <w:sectPr w:rsidR="000020B7" w:rsidSect="000020B7">
          <w:pgSz w:w="16838" w:h="11906" w:orient="landscape"/>
          <w:pgMar w:top="1701" w:right="1134" w:bottom="851" w:left="1134" w:header="709" w:footer="709" w:gutter="0"/>
          <w:cols w:space="708"/>
          <w:docGrid w:linePitch="360"/>
        </w:sectPr>
      </w:pPr>
    </w:p>
    <w:p w:rsidR="007E11BC" w:rsidRDefault="007E11BC" w:rsidP="007E11BC">
      <w:pPr>
        <w:pStyle w:val="ConsPlusNormal"/>
        <w:widowControl/>
        <w:ind w:firstLine="10348"/>
        <w:rPr>
          <w:rFonts w:ascii="Times New Roman" w:hAnsi="Times New Roman" w:cs="Times New Roman"/>
          <w:color w:val="262626"/>
          <w:szCs w:val="28"/>
        </w:rPr>
      </w:pPr>
    </w:p>
    <w:p w:rsidR="007E11BC" w:rsidRPr="00E87FC5" w:rsidRDefault="007E11BC" w:rsidP="000020B7">
      <w:pPr>
        <w:pStyle w:val="ConsPlusTitle"/>
        <w:widowControl/>
        <w:tabs>
          <w:tab w:val="left" w:pos="5040"/>
          <w:tab w:val="left" w:pos="5220"/>
        </w:tabs>
        <w:ind w:firstLine="5812"/>
        <w:jc w:val="both"/>
        <w:rPr>
          <w:rFonts w:ascii="Times New Roman" w:hAnsi="Times New Roman" w:cs="Times New Roman"/>
        </w:rPr>
      </w:pPr>
      <w:r w:rsidRPr="00E87FC5">
        <w:rPr>
          <w:rFonts w:ascii="Times New Roman" w:hAnsi="Times New Roman" w:cs="Times New Roman"/>
        </w:rPr>
        <w:t xml:space="preserve">Приложение № 5 </w:t>
      </w:r>
    </w:p>
    <w:p w:rsidR="007E11BC" w:rsidRPr="005B7075" w:rsidRDefault="007E11BC" w:rsidP="000020B7">
      <w:pPr>
        <w:pStyle w:val="ConsPlusTitle"/>
        <w:widowControl/>
        <w:tabs>
          <w:tab w:val="left" w:pos="5040"/>
          <w:tab w:val="left" w:pos="5220"/>
        </w:tabs>
        <w:ind w:firstLine="5812"/>
        <w:jc w:val="both"/>
        <w:rPr>
          <w:rFonts w:ascii="Times New Roman" w:hAnsi="Times New Roman" w:cs="Times New Roman"/>
          <w:b w:val="0"/>
        </w:rPr>
      </w:pPr>
      <w:r w:rsidRPr="005B7075">
        <w:rPr>
          <w:rFonts w:ascii="Times New Roman" w:hAnsi="Times New Roman" w:cs="Times New Roman"/>
          <w:b w:val="0"/>
        </w:rPr>
        <w:t>к муниципальной подпрограмме</w:t>
      </w:r>
    </w:p>
    <w:p w:rsidR="007E11BC" w:rsidRPr="005B7075" w:rsidRDefault="007E11BC" w:rsidP="000020B7">
      <w:pPr>
        <w:pStyle w:val="ConsPlusTitle"/>
        <w:widowControl/>
        <w:tabs>
          <w:tab w:val="left" w:pos="5040"/>
          <w:tab w:val="left" w:pos="5220"/>
        </w:tabs>
        <w:ind w:firstLine="5812"/>
        <w:jc w:val="both"/>
        <w:rPr>
          <w:rFonts w:ascii="Times New Roman" w:hAnsi="Times New Roman" w:cs="Times New Roman"/>
          <w:b w:val="0"/>
        </w:rPr>
      </w:pPr>
      <w:r w:rsidRPr="005B7075">
        <w:rPr>
          <w:rFonts w:ascii="Times New Roman" w:hAnsi="Times New Roman" w:cs="Times New Roman"/>
          <w:b w:val="0"/>
        </w:rPr>
        <w:t>«Реформирование и модернизация</w:t>
      </w:r>
    </w:p>
    <w:p w:rsidR="007E11BC" w:rsidRPr="005B7075" w:rsidRDefault="007E11BC" w:rsidP="000020B7">
      <w:pPr>
        <w:pStyle w:val="ConsPlusTitle"/>
        <w:widowControl/>
        <w:tabs>
          <w:tab w:val="left" w:pos="5040"/>
          <w:tab w:val="left" w:pos="5220"/>
        </w:tabs>
        <w:ind w:firstLine="5812"/>
        <w:jc w:val="both"/>
        <w:rPr>
          <w:rFonts w:ascii="Times New Roman" w:hAnsi="Times New Roman" w:cs="Times New Roman"/>
          <w:b w:val="0"/>
        </w:rPr>
      </w:pPr>
      <w:r w:rsidRPr="005B7075">
        <w:rPr>
          <w:rFonts w:ascii="Times New Roman" w:hAnsi="Times New Roman" w:cs="Times New Roman"/>
          <w:b w:val="0"/>
        </w:rPr>
        <w:t>жилищно-коммунального хозяйства</w:t>
      </w:r>
    </w:p>
    <w:p w:rsidR="007E11BC" w:rsidRPr="005B7075" w:rsidRDefault="007E11BC" w:rsidP="000020B7">
      <w:pPr>
        <w:pStyle w:val="ConsPlusTitle"/>
        <w:widowControl/>
        <w:tabs>
          <w:tab w:val="left" w:pos="5040"/>
          <w:tab w:val="left" w:pos="5220"/>
        </w:tabs>
        <w:ind w:firstLine="5812"/>
        <w:jc w:val="both"/>
        <w:rPr>
          <w:rFonts w:ascii="Times New Roman" w:hAnsi="Times New Roman" w:cs="Times New Roman"/>
          <w:b w:val="0"/>
        </w:rPr>
      </w:pPr>
      <w:r w:rsidRPr="005B7075">
        <w:rPr>
          <w:rFonts w:ascii="Times New Roman" w:hAnsi="Times New Roman" w:cs="Times New Roman"/>
          <w:b w:val="0"/>
        </w:rPr>
        <w:t xml:space="preserve">и повышение энергетической </w:t>
      </w:r>
    </w:p>
    <w:p w:rsidR="007E11BC" w:rsidRPr="005B7075" w:rsidRDefault="007E11BC" w:rsidP="000020B7">
      <w:pPr>
        <w:pStyle w:val="ConsPlusTitle"/>
        <w:widowControl/>
        <w:tabs>
          <w:tab w:val="left" w:pos="5040"/>
          <w:tab w:val="left" w:pos="5220"/>
        </w:tabs>
        <w:ind w:firstLine="5812"/>
        <w:jc w:val="both"/>
        <w:rPr>
          <w:rFonts w:ascii="Times New Roman" w:hAnsi="Times New Roman" w:cs="Times New Roman"/>
          <w:b w:val="0"/>
        </w:rPr>
      </w:pPr>
      <w:r w:rsidRPr="005B7075">
        <w:rPr>
          <w:rFonts w:ascii="Times New Roman" w:hAnsi="Times New Roman" w:cs="Times New Roman"/>
          <w:b w:val="0"/>
        </w:rPr>
        <w:t>эффективности в сельском поселении</w:t>
      </w:r>
    </w:p>
    <w:p w:rsidR="007E11BC" w:rsidRDefault="007E11BC" w:rsidP="000020B7">
      <w:pPr>
        <w:ind w:firstLine="5812"/>
        <w:jc w:val="both"/>
        <w:rPr>
          <w:sz w:val="20"/>
          <w:szCs w:val="20"/>
        </w:rPr>
      </w:pPr>
      <w:r w:rsidRPr="005B7075">
        <w:rPr>
          <w:sz w:val="20"/>
          <w:szCs w:val="20"/>
        </w:rPr>
        <w:t>Хатанга</w:t>
      </w:r>
      <w:r>
        <w:rPr>
          <w:sz w:val="20"/>
          <w:szCs w:val="20"/>
        </w:rPr>
        <w:t>»</w:t>
      </w:r>
    </w:p>
    <w:p w:rsidR="007E11BC" w:rsidRDefault="007E11BC" w:rsidP="007E11BC">
      <w:pPr>
        <w:jc w:val="both"/>
        <w:rPr>
          <w:sz w:val="20"/>
          <w:szCs w:val="20"/>
        </w:rPr>
      </w:pPr>
    </w:p>
    <w:p w:rsidR="007E11BC" w:rsidRPr="000020B7" w:rsidRDefault="007E11BC" w:rsidP="007E11BC">
      <w:pPr>
        <w:jc w:val="both"/>
        <w:rPr>
          <w:sz w:val="22"/>
          <w:szCs w:val="20"/>
        </w:rPr>
      </w:pPr>
    </w:p>
    <w:p w:rsidR="00082D05" w:rsidRPr="000020B7" w:rsidRDefault="00082D05" w:rsidP="00082D05">
      <w:pPr>
        <w:pStyle w:val="ConsPlusTitle"/>
        <w:widowControl/>
        <w:tabs>
          <w:tab w:val="left" w:pos="5040"/>
          <w:tab w:val="left" w:pos="5220"/>
        </w:tabs>
        <w:jc w:val="center"/>
        <w:rPr>
          <w:rFonts w:ascii="Times New Roman" w:hAnsi="Times New Roman" w:cs="Times New Roman"/>
          <w:sz w:val="28"/>
          <w:szCs w:val="24"/>
        </w:rPr>
      </w:pPr>
      <w:r w:rsidRPr="000020B7">
        <w:rPr>
          <w:rFonts w:ascii="Times New Roman" w:hAnsi="Times New Roman" w:cs="Times New Roman"/>
          <w:sz w:val="28"/>
          <w:szCs w:val="24"/>
        </w:rPr>
        <w:t xml:space="preserve">Подпрограмма  </w:t>
      </w:r>
    </w:p>
    <w:p w:rsidR="00082D05" w:rsidRPr="000020B7" w:rsidRDefault="00082D05" w:rsidP="00082D05">
      <w:pPr>
        <w:pStyle w:val="ConsPlusTitle"/>
        <w:widowControl/>
        <w:tabs>
          <w:tab w:val="left" w:pos="5040"/>
          <w:tab w:val="left" w:pos="5220"/>
        </w:tabs>
        <w:jc w:val="center"/>
        <w:rPr>
          <w:rFonts w:ascii="Times New Roman" w:hAnsi="Times New Roman" w:cs="Times New Roman"/>
          <w:sz w:val="28"/>
          <w:szCs w:val="24"/>
        </w:rPr>
      </w:pPr>
      <w:r w:rsidRPr="000020B7">
        <w:rPr>
          <w:rFonts w:ascii="Times New Roman" w:hAnsi="Times New Roman" w:cs="Times New Roman"/>
          <w:sz w:val="28"/>
          <w:szCs w:val="24"/>
        </w:rPr>
        <w:t>«Разработка схем водоснабжения и водоотведения»</w:t>
      </w:r>
    </w:p>
    <w:p w:rsidR="00082D05" w:rsidRPr="000020B7" w:rsidRDefault="00082D05" w:rsidP="00082D05">
      <w:pPr>
        <w:pStyle w:val="ConsPlusTitle"/>
        <w:widowControl/>
        <w:jc w:val="center"/>
        <w:rPr>
          <w:rFonts w:ascii="Times New Roman" w:hAnsi="Times New Roman" w:cs="Times New Roman"/>
          <w:b w:val="0"/>
          <w:sz w:val="28"/>
          <w:szCs w:val="24"/>
        </w:rPr>
      </w:pPr>
    </w:p>
    <w:p w:rsidR="00082D05" w:rsidRPr="000020B7" w:rsidRDefault="00082D05" w:rsidP="00082D05">
      <w:pPr>
        <w:pStyle w:val="ConsPlusTitle"/>
        <w:widowControl/>
        <w:numPr>
          <w:ilvl w:val="0"/>
          <w:numId w:val="23"/>
        </w:numPr>
        <w:tabs>
          <w:tab w:val="left" w:pos="5040"/>
          <w:tab w:val="left" w:pos="5220"/>
        </w:tabs>
        <w:jc w:val="center"/>
        <w:rPr>
          <w:rFonts w:ascii="Times New Roman" w:hAnsi="Times New Roman" w:cs="Times New Roman"/>
          <w:sz w:val="28"/>
          <w:szCs w:val="24"/>
        </w:rPr>
      </w:pPr>
      <w:r w:rsidRPr="000020B7">
        <w:rPr>
          <w:rFonts w:ascii="Times New Roman" w:hAnsi="Times New Roman" w:cs="Times New Roman"/>
          <w:sz w:val="28"/>
          <w:szCs w:val="24"/>
        </w:rPr>
        <w:t xml:space="preserve"> Паспорт Подпрограммы </w:t>
      </w:r>
    </w:p>
    <w:p w:rsidR="00082D05" w:rsidRPr="000020B7" w:rsidRDefault="00082D05" w:rsidP="00082D05">
      <w:pPr>
        <w:pStyle w:val="ConsPlusTitle"/>
        <w:widowControl/>
        <w:jc w:val="center"/>
        <w:rPr>
          <w:sz w:val="28"/>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082D05" w:rsidRPr="000C6182" w:rsidTr="000020B7">
        <w:tc>
          <w:tcPr>
            <w:tcW w:w="3780" w:type="dxa"/>
            <w:tcBorders>
              <w:top w:val="single" w:sz="4" w:space="0" w:color="auto"/>
              <w:left w:val="single" w:sz="4" w:space="0" w:color="auto"/>
              <w:bottom w:val="single" w:sz="4" w:space="0" w:color="auto"/>
              <w:right w:val="single" w:sz="4" w:space="0" w:color="auto"/>
            </w:tcBorders>
            <w:vAlign w:val="center"/>
            <w:hideMark/>
          </w:tcPr>
          <w:p w:rsidR="00082D05" w:rsidRPr="000C6182" w:rsidRDefault="00082D05" w:rsidP="000C6182">
            <w:pPr>
              <w:autoSpaceDE w:val="0"/>
              <w:autoSpaceDN w:val="0"/>
              <w:adjustRightInd w:val="0"/>
              <w:ind w:firstLine="0"/>
            </w:pPr>
            <w:r w:rsidRPr="000C6182">
              <w:t>Ответственный исполнитель подпрограммы</w:t>
            </w:r>
          </w:p>
        </w:tc>
        <w:tc>
          <w:tcPr>
            <w:tcW w:w="5400" w:type="dxa"/>
            <w:tcBorders>
              <w:top w:val="single" w:sz="4" w:space="0" w:color="auto"/>
              <w:left w:val="single" w:sz="4" w:space="0" w:color="auto"/>
              <w:bottom w:val="single" w:sz="4" w:space="0" w:color="auto"/>
              <w:right w:val="single" w:sz="4" w:space="0" w:color="auto"/>
            </w:tcBorders>
            <w:vAlign w:val="center"/>
            <w:hideMark/>
          </w:tcPr>
          <w:p w:rsidR="00082D05" w:rsidRPr="000C6182" w:rsidRDefault="00082D05" w:rsidP="000C6182">
            <w:pPr>
              <w:tabs>
                <w:tab w:val="left" w:pos="5040"/>
                <w:tab w:val="left" w:pos="5220"/>
              </w:tabs>
              <w:autoSpaceDE w:val="0"/>
              <w:autoSpaceDN w:val="0"/>
              <w:adjustRightInd w:val="0"/>
              <w:ind w:firstLine="0"/>
              <w:rPr>
                <w:bCs/>
              </w:rPr>
            </w:pPr>
            <w:r w:rsidRPr="000C6182">
              <w:rPr>
                <w:bCs/>
              </w:rPr>
              <w:t>Отдел ЖКХ, благоустройства и градостроительства администрации сельского поселения Хатанга</w:t>
            </w:r>
          </w:p>
        </w:tc>
      </w:tr>
      <w:tr w:rsidR="00082D05" w:rsidRPr="000C6182" w:rsidTr="000020B7">
        <w:tc>
          <w:tcPr>
            <w:tcW w:w="3780" w:type="dxa"/>
            <w:tcBorders>
              <w:top w:val="single" w:sz="4" w:space="0" w:color="auto"/>
              <w:left w:val="single" w:sz="4" w:space="0" w:color="auto"/>
              <w:bottom w:val="single" w:sz="4" w:space="0" w:color="auto"/>
              <w:right w:val="single" w:sz="4" w:space="0" w:color="auto"/>
            </w:tcBorders>
            <w:vAlign w:val="center"/>
            <w:hideMark/>
          </w:tcPr>
          <w:p w:rsidR="00082D05" w:rsidRPr="000C6182" w:rsidRDefault="00082D05" w:rsidP="000C6182">
            <w:pPr>
              <w:ind w:firstLine="0"/>
            </w:pPr>
            <w:r w:rsidRPr="000C6182">
              <w:t>Правовые основания для разработки муниципальной подпрограммы</w:t>
            </w:r>
          </w:p>
        </w:tc>
        <w:tc>
          <w:tcPr>
            <w:tcW w:w="5400" w:type="dxa"/>
            <w:tcBorders>
              <w:top w:val="single" w:sz="4" w:space="0" w:color="auto"/>
              <w:left w:val="single" w:sz="4" w:space="0" w:color="auto"/>
              <w:bottom w:val="single" w:sz="4" w:space="0" w:color="auto"/>
              <w:right w:val="single" w:sz="4" w:space="0" w:color="auto"/>
            </w:tcBorders>
            <w:vAlign w:val="center"/>
            <w:hideMark/>
          </w:tcPr>
          <w:p w:rsidR="00082D05" w:rsidRPr="000C6182" w:rsidRDefault="00082D05" w:rsidP="000C6182">
            <w:pPr>
              <w:ind w:firstLine="0"/>
            </w:pPr>
            <w:r w:rsidRPr="000C6182">
              <w:rPr>
                <w:lang w:val="x-none"/>
              </w:rPr>
              <w:t>1. ст. 179 Бюджетного Кодекса Р</w:t>
            </w:r>
            <w:r w:rsidRPr="000C6182">
              <w:t xml:space="preserve">оссийской </w:t>
            </w:r>
            <w:r w:rsidRPr="000C6182">
              <w:rPr>
                <w:lang w:val="x-none"/>
              </w:rPr>
              <w:t>Ф</w:t>
            </w:r>
            <w:r w:rsidRPr="000C6182">
              <w:t>едерации</w:t>
            </w:r>
          </w:p>
          <w:p w:rsidR="00082D05" w:rsidRPr="000C6182" w:rsidRDefault="00082D05" w:rsidP="000C6182">
            <w:pPr>
              <w:ind w:firstLine="0"/>
            </w:pPr>
            <w:r w:rsidRPr="000C6182">
              <w:t>2</w:t>
            </w:r>
            <w:r w:rsidRPr="000C6182">
              <w:rPr>
                <w:lang w:val="x-none"/>
              </w:rPr>
              <w:t>.</w:t>
            </w:r>
            <w:r w:rsidRPr="000C6182">
              <w:t xml:space="preserve"> Постановление Администрации сельского поселения Хатанга от 28.01.2020 № 006-П «О внесении изменений в Постановление администрации сельского поселения Хатанга от 30.07.2013 № 103-П «Об утверждении порядка принятия решений о разработке муниципальных программ сельского поселения Хатанга, их формировании и реализации»</w:t>
            </w:r>
          </w:p>
        </w:tc>
      </w:tr>
      <w:tr w:rsidR="00082D05" w:rsidRPr="000C6182" w:rsidTr="000020B7">
        <w:tc>
          <w:tcPr>
            <w:tcW w:w="3780" w:type="dxa"/>
            <w:tcBorders>
              <w:top w:val="single" w:sz="4" w:space="0" w:color="auto"/>
              <w:left w:val="single" w:sz="4" w:space="0" w:color="auto"/>
              <w:bottom w:val="single" w:sz="4" w:space="0" w:color="auto"/>
              <w:right w:val="single" w:sz="4" w:space="0" w:color="auto"/>
            </w:tcBorders>
            <w:vAlign w:val="center"/>
          </w:tcPr>
          <w:p w:rsidR="00082D05" w:rsidRPr="000C6182" w:rsidRDefault="00082D05" w:rsidP="000C6182">
            <w:pPr>
              <w:pStyle w:val="ConsPlusNormal"/>
              <w:widowControl/>
              <w:ind w:firstLine="0"/>
              <w:rPr>
                <w:rFonts w:ascii="Times New Roman" w:hAnsi="Times New Roman" w:cs="Times New Roman"/>
                <w:sz w:val="24"/>
                <w:szCs w:val="24"/>
              </w:rPr>
            </w:pPr>
            <w:r w:rsidRPr="000C6182">
              <w:rPr>
                <w:rFonts w:ascii="Times New Roman" w:hAnsi="Times New Roman" w:cs="Times New Roman"/>
                <w:sz w:val="24"/>
                <w:szCs w:val="24"/>
              </w:rPr>
              <w:t>Цели подпрограммы</w:t>
            </w:r>
          </w:p>
          <w:p w:rsidR="00082D05" w:rsidRPr="000C6182" w:rsidRDefault="00082D05" w:rsidP="000C6182">
            <w:pPr>
              <w:autoSpaceDE w:val="0"/>
              <w:autoSpaceDN w:val="0"/>
              <w:adjustRightInd w:val="0"/>
              <w:ind w:firstLine="0"/>
            </w:pPr>
          </w:p>
        </w:tc>
        <w:tc>
          <w:tcPr>
            <w:tcW w:w="5400" w:type="dxa"/>
            <w:tcBorders>
              <w:top w:val="single" w:sz="4" w:space="0" w:color="auto"/>
              <w:left w:val="single" w:sz="4" w:space="0" w:color="auto"/>
              <w:bottom w:val="single" w:sz="4" w:space="0" w:color="auto"/>
              <w:right w:val="single" w:sz="4" w:space="0" w:color="auto"/>
            </w:tcBorders>
            <w:vAlign w:val="center"/>
            <w:hideMark/>
          </w:tcPr>
          <w:p w:rsidR="00082D05" w:rsidRPr="000C6182" w:rsidRDefault="00082D05" w:rsidP="000C6182">
            <w:pPr>
              <w:pStyle w:val="ConsPlusNormal"/>
              <w:widowControl/>
              <w:ind w:firstLine="0"/>
              <w:rPr>
                <w:rFonts w:ascii="Times New Roman" w:hAnsi="Times New Roman" w:cs="Times New Roman"/>
                <w:sz w:val="24"/>
                <w:szCs w:val="24"/>
              </w:rPr>
            </w:pPr>
            <w:r w:rsidRPr="000C6182">
              <w:rPr>
                <w:rFonts w:ascii="Times New Roman" w:hAnsi="Times New Roman" w:cs="Times New Roman"/>
                <w:sz w:val="24"/>
                <w:szCs w:val="24"/>
              </w:rPr>
              <w:t>Обеспечение надежного водоснабжения и водоотведения наиболее экономичным способом при минимальном воздействии на окружающую среду, в соответствии с требованиями законодательства Российской Федерации, рационального водопользования, а также развитие централизованных систем водоснабжения и (или) водоотведения на основе наилучших доступных технологий и внедрения энергосберегающих технологий.</w:t>
            </w:r>
          </w:p>
        </w:tc>
      </w:tr>
      <w:tr w:rsidR="00082D05" w:rsidRPr="000C6182" w:rsidTr="000020B7">
        <w:tc>
          <w:tcPr>
            <w:tcW w:w="3780" w:type="dxa"/>
            <w:tcBorders>
              <w:top w:val="single" w:sz="4" w:space="0" w:color="auto"/>
              <w:left w:val="single" w:sz="4" w:space="0" w:color="auto"/>
              <w:bottom w:val="single" w:sz="4" w:space="0" w:color="auto"/>
              <w:right w:val="single" w:sz="4" w:space="0" w:color="auto"/>
            </w:tcBorders>
            <w:vAlign w:val="center"/>
          </w:tcPr>
          <w:p w:rsidR="00082D05" w:rsidRPr="000C6182" w:rsidRDefault="00082D05" w:rsidP="000C6182">
            <w:pPr>
              <w:pStyle w:val="ConsPlusNormal"/>
              <w:widowControl/>
              <w:ind w:firstLine="0"/>
              <w:rPr>
                <w:rFonts w:ascii="Times New Roman" w:hAnsi="Times New Roman" w:cs="Times New Roman"/>
                <w:sz w:val="24"/>
                <w:szCs w:val="24"/>
              </w:rPr>
            </w:pPr>
            <w:r w:rsidRPr="000C6182">
              <w:rPr>
                <w:rFonts w:ascii="Times New Roman" w:hAnsi="Times New Roman" w:cs="Times New Roman"/>
                <w:sz w:val="24"/>
                <w:szCs w:val="24"/>
              </w:rPr>
              <w:t>Задачи подпрограммы</w:t>
            </w:r>
          </w:p>
        </w:tc>
        <w:tc>
          <w:tcPr>
            <w:tcW w:w="5400" w:type="dxa"/>
            <w:tcBorders>
              <w:top w:val="single" w:sz="4" w:space="0" w:color="auto"/>
              <w:left w:val="single" w:sz="4" w:space="0" w:color="auto"/>
              <w:bottom w:val="single" w:sz="4" w:space="0" w:color="auto"/>
              <w:right w:val="single" w:sz="4" w:space="0" w:color="auto"/>
            </w:tcBorders>
            <w:vAlign w:val="center"/>
          </w:tcPr>
          <w:p w:rsidR="00082D05" w:rsidRPr="000C6182" w:rsidRDefault="00082D05" w:rsidP="000C6182">
            <w:pPr>
              <w:pStyle w:val="ConsPlusNormal"/>
              <w:ind w:firstLine="0"/>
              <w:rPr>
                <w:rFonts w:ascii="Times New Roman" w:hAnsi="Times New Roman" w:cs="Times New Roman"/>
                <w:sz w:val="24"/>
                <w:szCs w:val="24"/>
              </w:rPr>
            </w:pPr>
            <w:r w:rsidRPr="000C6182">
              <w:rPr>
                <w:rFonts w:ascii="Times New Roman" w:hAnsi="Times New Roman" w:cs="Times New Roman"/>
                <w:sz w:val="24"/>
                <w:szCs w:val="24"/>
              </w:rPr>
              <w:t>- Обследование системы водоснабжения и водоотведения и анализ существующей ситуации в водоснабжении и водоотведении с. Хатанга.</w:t>
            </w:r>
          </w:p>
          <w:p w:rsidR="00082D05" w:rsidRPr="000C6182" w:rsidRDefault="00082D05" w:rsidP="000C6182">
            <w:pPr>
              <w:pStyle w:val="ConsPlusNormal"/>
              <w:ind w:firstLine="0"/>
              <w:rPr>
                <w:rFonts w:ascii="Times New Roman" w:hAnsi="Times New Roman" w:cs="Times New Roman"/>
                <w:sz w:val="24"/>
                <w:szCs w:val="24"/>
              </w:rPr>
            </w:pPr>
            <w:r w:rsidRPr="000C6182">
              <w:rPr>
                <w:rFonts w:ascii="Times New Roman" w:hAnsi="Times New Roman" w:cs="Times New Roman"/>
                <w:sz w:val="24"/>
                <w:szCs w:val="24"/>
              </w:rPr>
              <w:t>- Выбор оптимального варианта развития водоснабжения и водоотведения и основные рекомендации по развитию системы водоснабжения и водоотведения с. Хатанга до 2025 года.</w:t>
            </w:r>
          </w:p>
          <w:p w:rsidR="00082D05" w:rsidRPr="000C6182" w:rsidRDefault="00082D05" w:rsidP="000C6182">
            <w:pPr>
              <w:pStyle w:val="ConsPlusNormal"/>
              <w:widowControl/>
              <w:ind w:firstLine="0"/>
              <w:rPr>
                <w:rFonts w:ascii="Times New Roman" w:hAnsi="Times New Roman" w:cs="Times New Roman"/>
                <w:sz w:val="24"/>
                <w:szCs w:val="24"/>
              </w:rPr>
            </w:pPr>
            <w:r w:rsidRPr="000C6182">
              <w:rPr>
                <w:rFonts w:ascii="Times New Roman" w:hAnsi="Times New Roman" w:cs="Times New Roman"/>
                <w:sz w:val="24"/>
                <w:szCs w:val="24"/>
              </w:rPr>
              <w:t>- Обеспечение нормативной и проектной базой для целей развития систем коммунальной инфраструктуры с. Хатанга.</w:t>
            </w:r>
          </w:p>
        </w:tc>
      </w:tr>
      <w:tr w:rsidR="00082D05" w:rsidRPr="000C6182" w:rsidTr="000020B7">
        <w:trPr>
          <w:trHeight w:val="660"/>
        </w:trPr>
        <w:tc>
          <w:tcPr>
            <w:tcW w:w="3780" w:type="dxa"/>
            <w:tcBorders>
              <w:top w:val="single" w:sz="4" w:space="0" w:color="auto"/>
              <w:left w:val="single" w:sz="4" w:space="0" w:color="auto"/>
              <w:bottom w:val="single" w:sz="4" w:space="0" w:color="auto"/>
              <w:right w:val="single" w:sz="4" w:space="0" w:color="auto"/>
            </w:tcBorders>
            <w:vAlign w:val="center"/>
          </w:tcPr>
          <w:p w:rsidR="00082D05" w:rsidRPr="000C6182" w:rsidRDefault="00082D05" w:rsidP="000C6182">
            <w:pPr>
              <w:autoSpaceDE w:val="0"/>
              <w:autoSpaceDN w:val="0"/>
              <w:adjustRightInd w:val="0"/>
              <w:ind w:firstLine="0"/>
            </w:pPr>
            <w:r w:rsidRPr="000C6182">
              <w:t>Показатели результатов подпрограммы</w:t>
            </w:r>
          </w:p>
        </w:tc>
        <w:tc>
          <w:tcPr>
            <w:tcW w:w="5400" w:type="dxa"/>
            <w:tcBorders>
              <w:top w:val="single" w:sz="4" w:space="0" w:color="auto"/>
              <w:left w:val="single" w:sz="4" w:space="0" w:color="auto"/>
              <w:bottom w:val="single" w:sz="4" w:space="0" w:color="auto"/>
              <w:right w:val="single" w:sz="4" w:space="0" w:color="auto"/>
            </w:tcBorders>
            <w:vAlign w:val="center"/>
          </w:tcPr>
          <w:p w:rsidR="00082D05" w:rsidRPr="000C6182" w:rsidRDefault="00082D05" w:rsidP="000C6182">
            <w:pPr>
              <w:spacing w:line="232" w:lineRule="auto"/>
              <w:ind w:firstLine="0"/>
            </w:pPr>
            <w:r w:rsidRPr="000C6182">
              <w:t>1. Количество разработанных схем водоснабжения и водоотведения.</w:t>
            </w:r>
          </w:p>
          <w:p w:rsidR="00082D05" w:rsidRPr="000C6182" w:rsidRDefault="00082D05" w:rsidP="000C6182">
            <w:pPr>
              <w:spacing w:line="232" w:lineRule="auto"/>
              <w:ind w:firstLine="0"/>
            </w:pPr>
            <w:r w:rsidRPr="000C6182">
              <w:t xml:space="preserve">2. </w:t>
            </w:r>
            <w:r w:rsidRPr="000C6182">
              <w:rPr>
                <w:color w:val="000000"/>
              </w:rPr>
              <w:t>Актуализация схем водоснабжения и водоотведения</w:t>
            </w:r>
          </w:p>
        </w:tc>
      </w:tr>
      <w:tr w:rsidR="00082D05" w:rsidRPr="000C6182" w:rsidTr="000020B7">
        <w:trPr>
          <w:trHeight w:val="449"/>
        </w:trPr>
        <w:tc>
          <w:tcPr>
            <w:tcW w:w="3780" w:type="dxa"/>
            <w:tcBorders>
              <w:top w:val="single" w:sz="4" w:space="0" w:color="auto"/>
              <w:left w:val="single" w:sz="4" w:space="0" w:color="auto"/>
              <w:bottom w:val="single" w:sz="4" w:space="0" w:color="auto"/>
              <w:right w:val="single" w:sz="4" w:space="0" w:color="auto"/>
            </w:tcBorders>
            <w:vAlign w:val="center"/>
            <w:hideMark/>
          </w:tcPr>
          <w:p w:rsidR="00082D05" w:rsidRPr="000C6182" w:rsidRDefault="00082D05" w:rsidP="000C6182">
            <w:pPr>
              <w:pStyle w:val="ConsPlusCell"/>
              <w:ind w:firstLine="0"/>
              <w:rPr>
                <w:rFonts w:ascii="Times New Roman" w:hAnsi="Times New Roman" w:cs="Times New Roman"/>
                <w:sz w:val="24"/>
                <w:szCs w:val="24"/>
              </w:rPr>
            </w:pPr>
            <w:r w:rsidRPr="000C6182">
              <w:rPr>
                <w:rFonts w:ascii="Times New Roman" w:hAnsi="Times New Roman" w:cs="Times New Roman"/>
                <w:sz w:val="24"/>
                <w:szCs w:val="24"/>
              </w:rPr>
              <w:lastRenderedPageBreak/>
              <w:t>Этапы и сроки реализации подпрограммы</w:t>
            </w:r>
          </w:p>
        </w:tc>
        <w:tc>
          <w:tcPr>
            <w:tcW w:w="5400" w:type="dxa"/>
            <w:tcBorders>
              <w:top w:val="single" w:sz="4" w:space="0" w:color="auto"/>
              <w:left w:val="single" w:sz="4" w:space="0" w:color="auto"/>
              <w:bottom w:val="single" w:sz="4" w:space="0" w:color="auto"/>
              <w:right w:val="single" w:sz="4" w:space="0" w:color="auto"/>
            </w:tcBorders>
            <w:vAlign w:val="center"/>
            <w:hideMark/>
          </w:tcPr>
          <w:p w:rsidR="00082D05" w:rsidRPr="000C6182" w:rsidRDefault="00082D05" w:rsidP="000C6182">
            <w:pPr>
              <w:pStyle w:val="ConsPlusCell"/>
              <w:ind w:firstLine="0"/>
              <w:rPr>
                <w:rFonts w:ascii="Times New Roman" w:hAnsi="Times New Roman" w:cs="Times New Roman"/>
                <w:sz w:val="24"/>
                <w:szCs w:val="24"/>
              </w:rPr>
            </w:pPr>
            <w:r w:rsidRPr="000C6182">
              <w:rPr>
                <w:rFonts w:ascii="Times New Roman" w:hAnsi="Times New Roman" w:cs="Times New Roman"/>
                <w:sz w:val="24"/>
                <w:szCs w:val="24"/>
              </w:rPr>
              <w:t>2015 - 2023 год</w:t>
            </w:r>
          </w:p>
        </w:tc>
      </w:tr>
      <w:tr w:rsidR="00082D05" w:rsidRPr="000C6182" w:rsidTr="000020B7">
        <w:trPr>
          <w:trHeight w:val="841"/>
        </w:trPr>
        <w:tc>
          <w:tcPr>
            <w:tcW w:w="3780" w:type="dxa"/>
            <w:tcBorders>
              <w:top w:val="single" w:sz="4" w:space="0" w:color="auto"/>
              <w:left w:val="single" w:sz="4" w:space="0" w:color="auto"/>
              <w:bottom w:val="single" w:sz="4" w:space="0" w:color="auto"/>
              <w:right w:val="single" w:sz="4" w:space="0" w:color="auto"/>
            </w:tcBorders>
            <w:vAlign w:val="center"/>
            <w:hideMark/>
          </w:tcPr>
          <w:p w:rsidR="00082D05" w:rsidRPr="000C6182" w:rsidRDefault="00082D05" w:rsidP="000C6182">
            <w:pPr>
              <w:pStyle w:val="ConsPlusCell"/>
              <w:ind w:firstLine="0"/>
              <w:rPr>
                <w:rFonts w:ascii="Times New Roman" w:hAnsi="Times New Roman" w:cs="Times New Roman"/>
                <w:sz w:val="24"/>
                <w:szCs w:val="24"/>
              </w:rPr>
            </w:pPr>
            <w:r w:rsidRPr="000C6182">
              <w:rPr>
                <w:rFonts w:ascii="Times New Roman" w:hAnsi="Times New Roman" w:cs="Times New Roman"/>
                <w:sz w:val="24"/>
                <w:szCs w:val="24"/>
              </w:rPr>
              <w:t>Финансовое обеспечение подпрограммы</w:t>
            </w:r>
          </w:p>
        </w:tc>
        <w:tc>
          <w:tcPr>
            <w:tcW w:w="5400" w:type="dxa"/>
            <w:tcBorders>
              <w:top w:val="single" w:sz="4" w:space="0" w:color="auto"/>
              <w:left w:val="single" w:sz="4" w:space="0" w:color="auto"/>
              <w:bottom w:val="single" w:sz="4" w:space="0" w:color="auto"/>
              <w:right w:val="single" w:sz="4" w:space="0" w:color="auto"/>
            </w:tcBorders>
            <w:vAlign w:val="center"/>
            <w:hideMark/>
          </w:tcPr>
          <w:p w:rsidR="00082D05" w:rsidRPr="000C6182" w:rsidRDefault="00082D05" w:rsidP="000C6182">
            <w:pPr>
              <w:spacing w:line="232" w:lineRule="auto"/>
              <w:ind w:firstLine="0"/>
            </w:pPr>
            <w:r w:rsidRPr="000C6182">
              <w:t>Общий объем финансирования за счет средств бюджета сельского поселения Хатанга составит: 2015 год   – 1 700,00 тыс. руб.</w:t>
            </w:r>
          </w:p>
          <w:p w:rsidR="00082D05" w:rsidRPr="000C6182" w:rsidRDefault="00082D05" w:rsidP="000C6182">
            <w:pPr>
              <w:spacing w:line="232" w:lineRule="auto"/>
              <w:ind w:firstLine="0"/>
            </w:pPr>
            <w:r w:rsidRPr="000C6182">
              <w:t>2016 год – 0,00 тыс. руб.;</w:t>
            </w:r>
          </w:p>
          <w:p w:rsidR="00082D05" w:rsidRPr="000C6182" w:rsidRDefault="00082D05" w:rsidP="000C6182">
            <w:pPr>
              <w:spacing w:line="232" w:lineRule="auto"/>
              <w:ind w:firstLine="0"/>
            </w:pPr>
            <w:r w:rsidRPr="000C6182">
              <w:t>2017 год – 0,00 тыс. руб.;</w:t>
            </w:r>
          </w:p>
          <w:p w:rsidR="00082D05" w:rsidRPr="000C6182" w:rsidRDefault="00082D05" w:rsidP="000C6182">
            <w:pPr>
              <w:spacing w:line="232" w:lineRule="auto"/>
              <w:ind w:firstLine="0"/>
            </w:pPr>
            <w:r w:rsidRPr="000C6182">
              <w:t>2018 год – 0,00 тыс. руб.;</w:t>
            </w:r>
          </w:p>
          <w:p w:rsidR="00082D05" w:rsidRPr="000C6182" w:rsidRDefault="00082D05" w:rsidP="000C6182">
            <w:pPr>
              <w:spacing w:line="232" w:lineRule="auto"/>
              <w:ind w:firstLine="0"/>
            </w:pPr>
            <w:r w:rsidRPr="000C6182">
              <w:t>2019 год – 0,00 тыс. руб.;</w:t>
            </w:r>
          </w:p>
          <w:p w:rsidR="00082D05" w:rsidRPr="000C6182" w:rsidRDefault="00082D05" w:rsidP="000C6182">
            <w:pPr>
              <w:spacing w:line="232" w:lineRule="auto"/>
              <w:ind w:firstLine="0"/>
            </w:pPr>
            <w:r w:rsidRPr="000C6182">
              <w:t>2020 год – 0,00 тыс. руб.;</w:t>
            </w:r>
          </w:p>
          <w:p w:rsidR="00082D05" w:rsidRPr="000C6182" w:rsidRDefault="00082D05" w:rsidP="000C6182">
            <w:pPr>
              <w:spacing w:line="232" w:lineRule="auto"/>
              <w:ind w:firstLine="0"/>
            </w:pPr>
            <w:r w:rsidRPr="000C6182">
              <w:t>2021 год – 0,00 тыс. руб.;</w:t>
            </w:r>
          </w:p>
          <w:p w:rsidR="00082D05" w:rsidRPr="000C6182" w:rsidRDefault="00082D05" w:rsidP="000C6182">
            <w:pPr>
              <w:spacing w:line="232" w:lineRule="auto"/>
              <w:ind w:firstLine="0"/>
            </w:pPr>
            <w:r w:rsidRPr="000C6182">
              <w:t>2022 год – 0,00 тыс. руб.;</w:t>
            </w:r>
          </w:p>
          <w:p w:rsidR="00082D05" w:rsidRPr="000C6182" w:rsidRDefault="00082D05" w:rsidP="000C6182">
            <w:pPr>
              <w:spacing w:line="232" w:lineRule="auto"/>
              <w:ind w:firstLine="0"/>
            </w:pPr>
            <w:r w:rsidRPr="000C6182">
              <w:t>2023 год – 0,00 тыс. руб;</w:t>
            </w:r>
          </w:p>
          <w:p w:rsidR="00082D05" w:rsidRPr="000C6182" w:rsidRDefault="00082D05" w:rsidP="000C6182">
            <w:pPr>
              <w:spacing w:line="232" w:lineRule="auto"/>
              <w:ind w:firstLine="0"/>
              <w:rPr>
                <w:bCs/>
              </w:rPr>
            </w:pPr>
            <w:r w:rsidRPr="000C6182">
              <w:t>2023 год – 0,00 тыс. руб.</w:t>
            </w:r>
          </w:p>
        </w:tc>
      </w:tr>
    </w:tbl>
    <w:p w:rsidR="00082D05" w:rsidRPr="000020B7" w:rsidRDefault="00082D05" w:rsidP="00082D05">
      <w:pPr>
        <w:rPr>
          <w:b/>
          <w:sz w:val="28"/>
          <w:szCs w:val="28"/>
        </w:rPr>
      </w:pPr>
    </w:p>
    <w:p w:rsidR="00082D05" w:rsidRPr="000020B7" w:rsidRDefault="00082D05" w:rsidP="00082D05">
      <w:pPr>
        <w:pStyle w:val="ad"/>
        <w:numPr>
          <w:ilvl w:val="0"/>
          <w:numId w:val="23"/>
        </w:numPr>
        <w:jc w:val="center"/>
        <w:rPr>
          <w:b/>
          <w:sz w:val="28"/>
          <w:szCs w:val="28"/>
        </w:rPr>
      </w:pPr>
      <w:r w:rsidRPr="000020B7">
        <w:rPr>
          <w:b/>
          <w:sz w:val="28"/>
          <w:szCs w:val="28"/>
        </w:rPr>
        <w:t>Постановка проблемы и обоснование необхо</w:t>
      </w:r>
      <w:r w:rsidR="000020B7">
        <w:rPr>
          <w:b/>
          <w:sz w:val="28"/>
          <w:szCs w:val="28"/>
        </w:rPr>
        <w:t>димости разработки подпрограммы</w:t>
      </w:r>
    </w:p>
    <w:p w:rsidR="00082D05" w:rsidRPr="000020B7" w:rsidRDefault="00082D05" w:rsidP="00082D05">
      <w:pPr>
        <w:pStyle w:val="ad"/>
        <w:ind w:left="1080"/>
        <w:jc w:val="center"/>
        <w:rPr>
          <w:b/>
          <w:sz w:val="28"/>
          <w:szCs w:val="28"/>
        </w:rPr>
      </w:pPr>
    </w:p>
    <w:p w:rsidR="00082D05" w:rsidRPr="000020B7" w:rsidRDefault="00082D05" w:rsidP="000020B7">
      <w:pPr>
        <w:jc w:val="both"/>
        <w:rPr>
          <w:sz w:val="28"/>
          <w:szCs w:val="28"/>
        </w:rPr>
      </w:pPr>
      <w:r w:rsidRPr="000020B7">
        <w:rPr>
          <w:sz w:val="28"/>
          <w:szCs w:val="28"/>
        </w:rPr>
        <w:t>Одной из главных проблем в водоснабжении села Хатанга является отсутствие водоподготовки - очистки и обеззараживания питьевой воды, подаваемой в распределительный водопровод.</w:t>
      </w:r>
    </w:p>
    <w:p w:rsidR="00082D05" w:rsidRPr="000020B7" w:rsidRDefault="00082D05" w:rsidP="000020B7">
      <w:pPr>
        <w:jc w:val="both"/>
        <w:rPr>
          <w:sz w:val="28"/>
          <w:szCs w:val="28"/>
        </w:rPr>
      </w:pPr>
      <w:r w:rsidRPr="000020B7">
        <w:rPr>
          <w:sz w:val="28"/>
          <w:szCs w:val="28"/>
        </w:rPr>
        <w:tab/>
        <w:t xml:space="preserve">В селе Хатанга существует единая система водоснабжения. Вся вода независимо от её назначения для питьевых, хозяйственно-бытовых нужд населения и иных потребителей подается по тем же трубопроводам, что и </w:t>
      </w:r>
      <w:r w:rsidR="000020B7" w:rsidRPr="000020B7">
        <w:rPr>
          <w:sz w:val="28"/>
          <w:szCs w:val="28"/>
        </w:rPr>
        <w:t>для пополнения</w:t>
      </w:r>
      <w:r w:rsidRPr="000020B7">
        <w:rPr>
          <w:sz w:val="28"/>
          <w:szCs w:val="28"/>
        </w:rPr>
        <w:t xml:space="preserve"> котельными системы отопления села. Очистка и обеззараживание питьевой воды производится только с помощью периодического хлорирования - поступающая с первого подъема вода в расходной емкости смешивается с разведенным раствором хлора. Данный метод обеззараживания является малоэффективным и устаревшим, поэтому требуется оборудование второго подъема станцией очистки и обеззараживания воды.  </w:t>
      </w:r>
    </w:p>
    <w:p w:rsidR="00082D05" w:rsidRPr="000020B7" w:rsidRDefault="00082D05" w:rsidP="000020B7">
      <w:pPr>
        <w:jc w:val="both"/>
        <w:rPr>
          <w:sz w:val="28"/>
          <w:szCs w:val="28"/>
        </w:rPr>
      </w:pPr>
      <w:r w:rsidRPr="000020B7">
        <w:rPr>
          <w:sz w:val="28"/>
          <w:szCs w:val="28"/>
        </w:rPr>
        <w:t xml:space="preserve">Ввиду отсутствия водоподготовки, очистки от механических примесей и нежелательных химических элементов трубопроводы подвергаются преждевременному износу. Результаты исследований </w:t>
      </w:r>
      <w:r w:rsidR="000020B7" w:rsidRPr="000020B7">
        <w:rPr>
          <w:sz w:val="28"/>
          <w:szCs w:val="28"/>
        </w:rPr>
        <w:t>воды,</w:t>
      </w:r>
      <w:r w:rsidRPr="000020B7">
        <w:rPr>
          <w:sz w:val="28"/>
          <w:szCs w:val="28"/>
        </w:rPr>
        <w:t xml:space="preserve"> используемой для централизованного хозяйственно-питьевого водоснабжения населения, свидетельствуют об ухудшении ее качества по гигиеническим нормативам.</w:t>
      </w:r>
    </w:p>
    <w:p w:rsidR="00082D05" w:rsidRPr="000020B7" w:rsidRDefault="00082D05" w:rsidP="000020B7">
      <w:pPr>
        <w:jc w:val="both"/>
        <w:rPr>
          <w:sz w:val="28"/>
          <w:szCs w:val="28"/>
        </w:rPr>
      </w:pPr>
      <w:r w:rsidRPr="000020B7">
        <w:rPr>
          <w:sz w:val="28"/>
          <w:szCs w:val="28"/>
        </w:rPr>
        <w:t>Проблема снабжения населения с. Хатанга 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определяют здоровье населения и качество жизни.</w:t>
      </w:r>
    </w:p>
    <w:p w:rsidR="00082D05" w:rsidRPr="000020B7" w:rsidRDefault="00082D05" w:rsidP="000020B7">
      <w:pPr>
        <w:jc w:val="both"/>
        <w:rPr>
          <w:sz w:val="28"/>
          <w:szCs w:val="28"/>
        </w:rPr>
      </w:pPr>
      <w:r w:rsidRPr="000020B7">
        <w:rPr>
          <w:sz w:val="28"/>
          <w:szCs w:val="28"/>
        </w:rPr>
        <w:t xml:space="preserve">На территории с. Хатанга, обслуживаемой муниципальным унитарным предприятием «Жилищно-коммунальное хозяйство сельского поселения Хатанга» система отопления – открытая, водоразбор горячей воды ведется непосредственно из общей системы отопления. Такая система требует повышенных расходов тепла на отопление и горячее водоснабжение, имеет высокие удельные расходы топлива на производство тепла, повышенные </w:t>
      </w:r>
      <w:r w:rsidRPr="000020B7">
        <w:rPr>
          <w:sz w:val="28"/>
          <w:szCs w:val="28"/>
        </w:rPr>
        <w:lastRenderedPageBreak/>
        <w:t>затраты на эксплуатацию котельных и тепловых сетей. Она не всегда обеспечивает качественное теплоснабжение потребителей из-за больших потерь тепла и количества повреждений на тепловых сетях. В системах открытого водоразбора из тепловой сети отбирается теплоноситель и для нужд отопления, и для горячего водоснабжения. Поэтому температура горячей воды для нужд потребителей может колебаться в довольно значительном диапазоне, поскольку зависит от температуры наружного воздуха и в сильные морозы может быть очень горячей. Кроме того, в определённое время возможно ухудшение качества горячей воды, например, в начале пускового периода.</w:t>
      </w:r>
    </w:p>
    <w:p w:rsidR="00082D05" w:rsidRPr="000020B7" w:rsidRDefault="00082D05" w:rsidP="000020B7">
      <w:pPr>
        <w:jc w:val="both"/>
        <w:rPr>
          <w:sz w:val="28"/>
          <w:szCs w:val="28"/>
        </w:rPr>
      </w:pPr>
      <w:r w:rsidRPr="000020B7">
        <w:rPr>
          <w:sz w:val="28"/>
          <w:szCs w:val="28"/>
        </w:rPr>
        <w:t>В соответствии с действующим законодательством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(190-ФЗ от 27.07.2010 г.).</w:t>
      </w:r>
    </w:p>
    <w:p w:rsidR="00082D05" w:rsidRPr="000020B7" w:rsidRDefault="00082D05" w:rsidP="000020B7">
      <w:pPr>
        <w:jc w:val="both"/>
        <w:rPr>
          <w:sz w:val="28"/>
          <w:szCs w:val="28"/>
        </w:rPr>
      </w:pPr>
      <w:r w:rsidRPr="000020B7">
        <w:rPr>
          <w:sz w:val="28"/>
          <w:szCs w:val="28"/>
        </w:rPr>
        <w:t>На территории с. Хатанга, обслуживаемой открытым акционерным обществом «Полярная ГРЭ» - система горячего водоснабжения однотрубная.  При однотрубной системе горячая вода идет "в тупик</w:t>
      </w:r>
      <w:r w:rsidR="000020B7" w:rsidRPr="000020B7">
        <w:rPr>
          <w:sz w:val="28"/>
          <w:szCs w:val="28"/>
        </w:rPr>
        <w:t>», постоянная</w:t>
      </w:r>
      <w:r w:rsidRPr="000020B7">
        <w:rPr>
          <w:sz w:val="28"/>
          <w:szCs w:val="28"/>
        </w:rPr>
        <w:t xml:space="preserve"> циркуляция воды отсутствует. В связи с этим, при малом водоразборе вода остывает в трубах и стояках. Для получения горячей воды в точке разбора необходимо сливать большой объем воды.</w:t>
      </w:r>
    </w:p>
    <w:p w:rsidR="00082D05" w:rsidRPr="000020B7" w:rsidRDefault="00082D05" w:rsidP="000020B7">
      <w:pPr>
        <w:jc w:val="both"/>
        <w:rPr>
          <w:sz w:val="28"/>
          <w:szCs w:val="28"/>
        </w:rPr>
      </w:pPr>
      <w:r w:rsidRPr="000020B7">
        <w:rPr>
          <w:sz w:val="28"/>
          <w:szCs w:val="28"/>
        </w:rPr>
        <w:t>Перед началом работ по реконструкции и модернизации системы теплоснабжения и водоснабжения с. Хатанга, необходимы предварительные работы по разработке и утверждению схемы водоснабжения с. Хатанга, предусматривающей соответствующие перспективные мероприятия и обоснование способа приготовления горячей воды.</w:t>
      </w:r>
    </w:p>
    <w:p w:rsidR="00082D05" w:rsidRPr="000020B7" w:rsidRDefault="00082D05" w:rsidP="000020B7">
      <w:pPr>
        <w:jc w:val="both"/>
        <w:rPr>
          <w:sz w:val="28"/>
          <w:szCs w:val="28"/>
        </w:rPr>
      </w:pPr>
      <w:r w:rsidRPr="000020B7">
        <w:rPr>
          <w:sz w:val="28"/>
          <w:szCs w:val="28"/>
        </w:rPr>
        <w:t xml:space="preserve">Основной проблемой в водоотведении с. Хатанга является отсутствие станции очистки сточных вод. Система водоотведения состоит из проложенного с естественным уклоном по всему селу </w:t>
      </w:r>
      <w:r w:rsidR="000020B7" w:rsidRPr="000020B7">
        <w:rPr>
          <w:sz w:val="28"/>
          <w:szCs w:val="28"/>
        </w:rPr>
        <w:t>Хатанга канализационного</w:t>
      </w:r>
      <w:r w:rsidRPr="000020B7">
        <w:rPr>
          <w:sz w:val="28"/>
          <w:szCs w:val="28"/>
        </w:rPr>
        <w:t xml:space="preserve"> коллектора, в который самотеком собираются </w:t>
      </w:r>
      <w:r w:rsidR="000020B7" w:rsidRPr="000020B7">
        <w:rPr>
          <w:sz w:val="28"/>
          <w:szCs w:val="28"/>
        </w:rPr>
        <w:t>все отработанные</w:t>
      </w:r>
      <w:r w:rsidR="000020B7">
        <w:rPr>
          <w:sz w:val="28"/>
          <w:szCs w:val="28"/>
        </w:rPr>
        <w:t xml:space="preserve"> сточные воды, </w:t>
      </w:r>
      <w:r w:rsidRPr="000020B7">
        <w:rPr>
          <w:sz w:val="28"/>
          <w:szCs w:val="28"/>
        </w:rPr>
        <w:t>и без санитарной очистки, посредством трубопровода поступают в канализационные отстойники, расположенные вдоль береговой линии реки Хатанга, стекают в отстойные озера. Обеззараживание и обезвреживание отработанных сточных вод, не производится, очистных сооружений в с. Хатанга нет. Сбрасываемые сточные воды сливаются на рельеф местности и поступают в реку Хатанга. На многих участках из-за ветхости коллектора и проседания почвы появляются трещины или провисание канализационных т</w:t>
      </w:r>
      <w:r w:rsidR="000020B7">
        <w:rPr>
          <w:sz w:val="28"/>
          <w:szCs w:val="28"/>
        </w:rPr>
        <w:t xml:space="preserve">руб. В связи с этим нарушается общий уклон коллектора, что приводит к засорению и как следствие к </w:t>
      </w:r>
      <w:r w:rsidRPr="000020B7">
        <w:rPr>
          <w:sz w:val="28"/>
          <w:szCs w:val="28"/>
        </w:rPr>
        <w:t xml:space="preserve">недостаточной </w:t>
      </w:r>
      <w:r w:rsidR="001F1803" w:rsidRPr="000020B7">
        <w:rPr>
          <w:sz w:val="28"/>
          <w:szCs w:val="28"/>
        </w:rPr>
        <w:t>пропускной способности</w:t>
      </w:r>
      <w:r w:rsidRPr="000020B7">
        <w:rPr>
          <w:sz w:val="28"/>
          <w:szCs w:val="28"/>
        </w:rPr>
        <w:t xml:space="preserve"> труб и переливом стоков на грунт на отдельных участках.</w:t>
      </w:r>
    </w:p>
    <w:p w:rsidR="00082D05" w:rsidRPr="000020B7" w:rsidRDefault="00082D05" w:rsidP="000020B7">
      <w:pPr>
        <w:jc w:val="both"/>
        <w:rPr>
          <w:sz w:val="28"/>
          <w:szCs w:val="28"/>
        </w:rPr>
      </w:pPr>
      <w:r w:rsidRPr="000020B7">
        <w:rPr>
          <w:sz w:val="28"/>
          <w:szCs w:val="28"/>
        </w:rPr>
        <w:t xml:space="preserve">Схема водоснабжения и водоотведения населенного пункта является исходным документом, в котором обосновывается необходимость и экономическая целесообразность проектирования и строительства новых </w:t>
      </w:r>
      <w:r w:rsidRPr="000020B7">
        <w:rPr>
          <w:sz w:val="28"/>
          <w:szCs w:val="28"/>
        </w:rPr>
        <w:lastRenderedPageBreak/>
        <w:t>сетей централизованного водоснабжения и водоотведения, а также локальных водозаборных, водоподъемных и очистных сооружений.</w:t>
      </w:r>
    </w:p>
    <w:p w:rsidR="00082D05" w:rsidRPr="000020B7" w:rsidRDefault="00082D05" w:rsidP="000020B7">
      <w:pPr>
        <w:autoSpaceDE w:val="0"/>
        <w:autoSpaceDN w:val="0"/>
        <w:adjustRightInd w:val="0"/>
        <w:jc w:val="both"/>
        <w:rPr>
          <w:sz w:val="28"/>
          <w:szCs w:val="28"/>
        </w:rPr>
      </w:pPr>
      <w:r w:rsidRPr="000020B7">
        <w:rPr>
          <w:sz w:val="28"/>
          <w:szCs w:val="28"/>
        </w:rPr>
        <w:t>В соответствии с частью 2 статьи 40 Фед</w:t>
      </w:r>
      <w:r w:rsidR="000020B7">
        <w:rPr>
          <w:sz w:val="28"/>
          <w:szCs w:val="28"/>
        </w:rPr>
        <w:t xml:space="preserve">ерального закона от 07.12.2011 </w:t>
      </w:r>
      <w:r w:rsidRPr="000020B7">
        <w:rPr>
          <w:sz w:val="28"/>
          <w:szCs w:val="28"/>
        </w:rPr>
        <w:t>№</w:t>
      </w:r>
      <w:r w:rsidR="000020B7">
        <w:rPr>
          <w:sz w:val="28"/>
          <w:szCs w:val="28"/>
        </w:rPr>
        <w:t xml:space="preserve"> </w:t>
      </w:r>
      <w:r w:rsidRPr="000020B7">
        <w:rPr>
          <w:sz w:val="28"/>
          <w:szCs w:val="28"/>
        </w:rPr>
        <w:t xml:space="preserve">416-ФЗ «О водоснабжении и водоотведении» с 1 января 2014 г. утверждение инвестиционной программы в отношении объектов </w:t>
      </w:r>
      <w:r w:rsidRPr="000020B7">
        <w:rPr>
          <w:rFonts w:eastAsiaTheme="minorHAnsi"/>
          <w:sz w:val="28"/>
          <w:szCs w:val="28"/>
          <w:lang w:eastAsia="en-US"/>
        </w:rPr>
        <w:t xml:space="preserve">централизованных систем горячего водоснабжения, холодного водоснабжения и (или) водоотведения </w:t>
      </w:r>
      <w:r w:rsidRPr="000020B7">
        <w:rPr>
          <w:sz w:val="28"/>
          <w:szCs w:val="28"/>
        </w:rPr>
        <w:t>без утвержденной схемы водоснабжения и водоотведения не допускается.</w:t>
      </w:r>
    </w:p>
    <w:p w:rsidR="00082D05" w:rsidRPr="000020B7" w:rsidRDefault="00082D05" w:rsidP="000020B7">
      <w:pPr>
        <w:jc w:val="both"/>
        <w:rPr>
          <w:sz w:val="28"/>
          <w:szCs w:val="28"/>
        </w:rPr>
      </w:pPr>
      <w:r w:rsidRPr="000020B7">
        <w:rPr>
          <w:sz w:val="28"/>
          <w:szCs w:val="28"/>
        </w:rPr>
        <w:t>Целями реализации требований Федерального закона от 07.12.2011 N 416-ФЗ "О водоснабжении и водоотведении", Постановления Правительства Российской Федерации от 05.09.2013 N 782 "О схемах водоснабжения и водоотведения" являются:</w:t>
      </w:r>
    </w:p>
    <w:p w:rsidR="00082D05" w:rsidRPr="000020B7" w:rsidRDefault="00082D05" w:rsidP="000020B7">
      <w:pPr>
        <w:jc w:val="both"/>
        <w:rPr>
          <w:sz w:val="28"/>
          <w:szCs w:val="28"/>
        </w:rPr>
      </w:pPr>
      <w:r w:rsidRPr="000020B7">
        <w:rPr>
          <w:sz w:val="28"/>
          <w:szCs w:val="28"/>
        </w:rPr>
        <w:t>1) охрана здоровья населения и улучшение качества жизни населения путем обеспечения бесперебойного и качественного водоснабжения и водоотведения;</w:t>
      </w:r>
    </w:p>
    <w:p w:rsidR="00082D05" w:rsidRPr="000020B7" w:rsidRDefault="00082D05" w:rsidP="000020B7">
      <w:pPr>
        <w:jc w:val="both"/>
        <w:rPr>
          <w:sz w:val="28"/>
          <w:szCs w:val="28"/>
        </w:rPr>
      </w:pPr>
      <w:r w:rsidRPr="000020B7">
        <w:rPr>
          <w:sz w:val="28"/>
          <w:szCs w:val="28"/>
        </w:rPr>
        <w:t>2) повышение энергетической эффективности путем экономного потребления воды;</w:t>
      </w:r>
    </w:p>
    <w:p w:rsidR="00082D05" w:rsidRPr="000020B7" w:rsidRDefault="00082D05" w:rsidP="000020B7">
      <w:pPr>
        <w:jc w:val="both"/>
        <w:rPr>
          <w:sz w:val="28"/>
          <w:szCs w:val="28"/>
        </w:rPr>
      </w:pPr>
      <w:r w:rsidRPr="000020B7">
        <w:rPr>
          <w:sz w:val="28"/>
          <w:szCs w:val="28"/>
        </w:rPr>
        <w:t>3) снижение негативного воздействия на водные объекты путем повышения качества очистки сточных вод;</w:t>
      </w:r>
    </w:p>
    <w:p w:rsidR="00082D05" w:rsidRPr="000020B7" w:rsidRDefault="00082D05" w:rsidP="000020B7">
      <w:pPr>
        <w:jc w:val="both"/>
        <w:rPr>
          <w:sz w:val="28"/>
          <w:szCs w:val="28"/>
        </w:rPr>
      </w:pPr>
      <w:r w:rsidRPr="000020B7">
        <w:rPr>
          <w:sz w:val="28"/>
          <w:szCs w:val="28"/>
        </w:rPr>
        <w:t>4) обеспечение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082D05" w:rsidRPr="000020B7" w:rsidRDefault="00082D05" w:rsidP="000020B7">
      <w:pPr>
        <w:jc w:val="both"/>
        <w:rPr>
          <w:sz w:val="28"/>
          <w:szCs w:val="28"/>
        </w:rPr>
      </w:pPr>
      <w:r w:rsidRPr="000020B7">
        <w:rPr>
          <w:sz w:val="28"/>
          <w:szCs w:val="28"/>
        </w:rPr>
        <w:t>5) обеспечение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082D05" w:rsidRPr="000020B7" w:rsidRDefault="00082D05" w:rsidP="000020B7">
      <w:pPr>
        <w:jc w:val="both"/>
        <w:rPr>
          <w:sz w:val="28"/>
          <w:szCs w:val="28"/>
        </w:rPr>
      </w:pPr>
      <w:r w:rsidRPr="000020B7">
        <w:rPr>
          <w:sz w:val="28"/>
          <w:szCs w:val="28"/>
        </w:rPr>
        <w:t>В целях обеспечения наличия требуемой законодательством нормативной и проектной базы, Подпрограммой предусматривается мероприятие по разработке схемы водоснабжения и водоотведения с. Хатанга.</w:t>
      </w:r>
    </w:p>
    <w:p w:rsidR="00082D05" w:rsidRPr="000020B7" w:rsidRDefault="00082D05" w:rsidP="00082D05">
      <w:pPr>
        <w:ind w:firstLine="567"/>
        <w:jc w:val="both"/>
        <w:rPr>
          <w:sz w:val="28"/>
          <w:szCs w:val="28"/>
        </w:rPr>
      </w:pPr>
    </w:p>
    <w:p w:rsidR="00082D05" w:rsidRPr="000020B7" w:rsidRDefault="00082D05" w:rsidP="00082D05">
      <w:pPr>
        <w:pStyle w:val="ad"/>
        <w:numPr>
          <w:ilvl w:val="0"/>
          <w:numId w:val="23"/>
        </w:numPr>
        <w:jc w:val="center"/>
        <w:rPr>
          <w:b/>
          <w:sz w:val="28"/>
          <w:szCs w:val="28"/>
        </w:rPr>
      </w:pPr>
      <w:r w:rsidRPr="000020B7">
        <w:rPr>
          <w:b/>
          <w:sz w:val="28"/>
          <w:szCs w:val="28"/>
        </w:rPr>
        <w:t>Основная цель, задачи, этапы и сроки выполнения Подпрограммы, целевые индикаторы</w:t>
      </w:r>
    </w:p>
    <w:p w:rsidR="00082D05" w:rsidRPr="000020B7" w:rsidRDefault="00082D05" w:rsidP="00082D05">
      <w:pPr>
        <w:pStyle w:val="ad"/>
        <w:ind w:left="0" w:firstLine="567"/>
        <w:jc w:val="both"/>
        <w:rPr>
          <w:sz w:val="28"/>
          <w:szCs w:val="28"/>
        </w:rPr>
      </w:pPr>
    </w:p>
    <w:p w:rsidR="00082D05" w:rsidRPr="000020B7" w:rsidRDefault="00082D05" w:rsidP="000020B7">
      <w:pPr>
        <w:pStyle w:val="ad"/>
        <w:ind w:left="0"/>
        <w:jc w:val="both"/>
        <w:rPr>
          <w:sz w:val="28"/>
          <w:szCs w:val="28"/>
        </w:rPr>
      </w:pPr>
      <w:r w:rsidRPr="000020B7">
        <w:rPr>
          <w:sz w:val="28"/>
          <w:szCs w:val="28"/>
        </w:rPr>
        <w:t xml:space="preserve">Целью Подпрограммы является обеспечение надежного водоснабжения и водоотведения наиболее экономичным способом при минимальном воздействии на окружающую среду, в соответствии с требованиями законодательства Российской Федерации, рационального водопользования, а также развитие централизованных систем водоснабжения и (или) водоотведения на основе наилучших доступных технологий и внедрения энергосберегающих технологий. </w:t>
      </w:r>
    </w:p>
    <w:p w:rsidR="00082D05" w:rsidRPr="000020B7" w:rsidRDefault="00082D05" w:rsidP="000020B7">
      <w:pPr>
        <w:jc w:val="both"/>
        <w:rPr>
          <w:sz w:val="28"/>
          <w:szCs w:val="28"/>
        </w:rPr>
      </w:pPr>
      <w:r w:rsidRPr="000020B7">
        <w:rPr>
          <w:sz w:val="28"/>
          <w:szCs w:val="28"/>
        </w:rPr>
        <w:t>Задачами Подпрограммы являются:</w:t>
      </w:r>
    </w:p>
    <w:p w:rsidR="00082D05" w:rsidRPr="000020B7" w:rsidRDefault="00082D05" w:rsidP="000020B7">
      <w:pPr>
        <w:pStyle w:val="ad"/>
        <w:ind w:left="0"/>
        <w:jc w:val="both"/>
        <w:rPr>
          <w:sz w:val="28"/>
          <w:szCs w:val="28"/>
        </w:rPr>
      </w:pPr>
      <w:r w:rsidRPr="000020B7">
        <w:rPr>
          <w:sz w:val="28"/>
          <w:szCs w:val="28"/>
        </w:rPr>
        <w:lastRenderedPageBreak/>
        <w:t>1.</w:t>
      </w:r>
      <w:r w:rsidR="000020B7">
        <w:rPr>
          <w:sz w:val="28"/>
          <w:szCs w:val="28"/>
        </w:rPr>
        <w:t xml:space="preserve"> </w:t>
      </w:r>
      <w:r w:rsidRPr="000020B7">
        <w:rPr>
          <w:sz w:val="28"/>
          <w:szCs w:val="28"/>
        </w:rPr>
        <w:t>Обследование системы водоснабжения и водоотведения и анализ существующей ситуации в водоснабжении и водоотведении с. Хатанга.</w:t>
      </w:r>
    </w:p>
    <w:p w:rsidR="00082D05" w:rsidRPr="000020B7" w:rsidRDefault="00082D05" w:rsidP="000020B7">
      <w:pPr>
        <w:pStyle w:val="ad"/>
        <w:ind w:left="0"/>
        <w:jc w:val="both"/>
        <w:rPr>
          <w:sz w:val="28"/>
          <w:szCs w:val="28"/>
        </w:rPr>
      </w:pPr>
      <w:r w:rsidRPr="000020B7">
        <w:rPr>
          <w:sz w:val="28"/>
          <w:szCs w:val="28"/>
        </w:rPr>
        <w:t>2. Выбор оптимального варианта развития водоснабжения и водоотведения и основные рекомендации по развитию системы водоснабжения и водоотведения с. Хатанга до 2025 года.</w:t>
      </w:r>
    </w:p>
    <w:p w:rsidR="00082D05" w:rsidRPr="000020B7" w:rsidRDefault="00082D05" w:rsidP="000020B7">
      <w:pPr>
        <w:pStyle w:val="ad"/>
        <w:ind w:left="0"/>
        <w:jc w:val="both"/>
        <w:rPr>
          <w:sz w:val="28"/>
          <w:szCs w:val="28"/>
        </w:rPr>
      </w:pPr>
      <w:r w:rsidRPr="000020B7">
        <w:rPr>
          <w:sz w:val="28"/>
          <w:szCs w:val="28"/>
        </w:rPr>
        <w:t>Целевые индикаторы:</w:t>
      </w:r>
    </w:p>
    <w:p w:rsidR="00082D05" w:rsidRPr="000020B7" w:rsidRDefault="00082D05" w:rsidP="000020B7">
      <w:pPr>
        <w:pStyle w:val="ad"/>
        <w:ind w:left="0"/>
        <w:jc w:val="both"/>
        <w:rPr>
          <w:sz w:val="28"/>
          <w:szCs w:val="28"/>
        </w:rPr>
      </w:pPr>
      <w:r w:rsidRPr="000020B7">
        <w:rPr>
          <w:sz w:val="28"/>
          <w:szCs w:val="28"/>
        </w:rPr>
        <w:t>- Количество разработанных схем водоснабжения и водоотведения.</w:t>
      </w:r>
    </w:p>
    <w:p w:rsidR="00082D05" w:rsidRPr="000020B7" w:rsidRDefault="00082D05" w:rsidP="000020B7">
      <w:pPr>
        <w:jc w:val="both"/>
        <w:rPr>
          <w:sz w:val="28"/>
          <w:szCs w:val="28"/>
        </w:rPr>
      </w:pPr>
      <w:r w:rsidRPr="000020B7">
        <w:rPr>
          <w:sz w:val="28"/>
          <w:szCs w:val="28"/>
        </w:rPr>
        <w:t>Сроки реализации подпрограммы – 2015 - 2024 год.</w:t>
      </w:r>
    </w:p>
    <w:p w:rsidR="00082D05" w:rsidRPr="000020B7" w:rsidRDefault="00082D05" w:rsidP="00082D05">
      <w:pPr>
        <w:jc w:val="both"/>
        <w:rPr>
          <w:sz w:val="28"/>
          <w:szCs w:val="28"/>
        </w:rPr>
      </w:pPr>
    </w:p>
    <w:p w:rsidR="00082D05" w:rsidRPr="000020B7" w:rsidRDefault="00082D05" w:rsidP="00082D05">
      <w:pPr>
        <w:pStyle w:val="ad"/>
        <w:numPr>
          <w:ilvl w:val="0"/>
          <w:numId w:val="23"/>
        </w:numPr>
        <w:jc w:val="center"/>
        <w:rPr>
          <w:b/>
          <w:sz w:val="28"/>
          <w:szCs w:val="28"/>
        </w:rPr>
      </w:pPr>
      <w:r w:rsidRPr="000020B7">
        <w:rPr>
          <w:b/>
          <w:sz w:val="28"/>
          <w:szCs w:val="28"/>
        </w:rPr>
        <w:t>Механизм реализации подпрограммы</w:t>
      </w:r>
    </w:p>
    <w:p w:rsidR="00082D05" w:rsidRPr="000020B7" w:rsidRDefault="00082D05" w:rsidP="00082D05">
      <w:pPr>
        <w:pStyle w:val="ad"/>
        <w:jc w:val="both"/>
        <w:rPr>
          <w:sz w:val="28"/>
          <w:szCs w:val="28"/>
        </w:rPr>
      </w:pPr>
    </w:p>
    <w:p w:rsidR="00082D05" w:rsidRPr="000020B7" w:rsidRDefault="00082D05" w:rsidP="000020B7">
      <w:pPr>
        <w:pStyle w:val="ad"/>
        <w:ind w:left="0"/>
        <w:jc w:val="both"/>
        <w:rPr>
          <w:sz w:val="28"/>
          <w:szCs w:val="28"/>
        </w:rPr>
      </w:pPr>
      <w:r w:rsidRPr="000020B7">
        <w:rPr>
          <w:sz w:val="28"/>
          <w:szCs w:val="28"/>
        </w:rPr>
        <w:t>Подпрограмма реализуется на территории сельского поселения Хатанга после ее утверждения нормативным правовым актом Администрации сельского поселения Хатанга и включения расходов на ее реализацию в бюджет поселения.</w:t>
      </w:r>
    </w:p>
    <w:p w:rsidR="00082D05" w:rsidRPr="000020B7" w:rsidRDefault="00082D05" w:rsidP="000020B7">
      <w:pPr>
        <w:pStyle w:val="ad"/>
        <w:ind w:left="0"/>
        <w:jc w:val="both"/>
        <w:rPr>
          <w:sz w:val="28"/>
          <w:szCs w:val="28"/>
        </w:rPr>
      </w:pPr>
      <w:r w:rsidRPr="000020B7">
        <w:rPr>
          <w:sz w:val="28"/>
          <w:szCs w:val="28"/>
        </w:rPr>
        <w:t xml:space="preserve">Механизм реализации Подпрограммы предусматривает использование комплекса мер организационного и экономического характера. </w:t>
      </w:r>
    </w:p>
    <w:p w:rsidR="00082D05" w:rsidRPr="000020B7" w:rsidRDefault="00082D05" w:rsidP="000020B7">
      <w:pPr>
        <w:pStyle w:val="ad"/>
        <w:ind w:left="0"/>
        <w:jc w:val="both"/>
        <w:rPr>
          <w:sz w:val="28"/>
          <w:szCs w:val="28"/>
        </w:rPr>
      </w:pPr>
      <w:r w:rsidRPr="000020B7">
        <w:rPr>
          <w:sz w:val="28"/>
          <w:szCs w:val="28"/>
        </w:rPr>
        <w:t>Главным распорядителем бюджетных средств, предусмотренных на реализацию Подпрограммы, является Администрация сельского поселения Хатанга.</w:t>
      </w:r>
    </w:p>
    <w:p w:rsidR="00082D05" w:rsidRPr="000020B7" w:rsidRDefault="00082D05" w:rsidP="000020B7">
      <w:pPr>
        <w:pStyle w:val="ad"/>
        <w:ind w:left="0"/>
        <w:jc w:val="both"/>
        <w:rPr>
          <w:sz w:val="28"/>
          <w:szCs w:val="28"/>
        </w:rPr>
      </w:pPr>
      <w:r w:rsidRPr="000020B7">
        <w:rPr>
          <w:sz w:val="28"/>
          <w:szCs w:val="28"/>
        </w:rPr>
        <w:t>Реализация Подпрограммы будет осуществляться посредством размещения муниципального заказа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82D05" w:rsidRPr="000020B7" w:rsidRDefault="00082D05" w:rsidP="000020B7">
      <w:pPr>
        <w:pStyle w:val="ad"/>
        <w:ind w:left="0"/>
        <w:jc w:val="both"/>
        <w:rPr>
          <w:sz w:val="28"/>
          <w:szCs w:val="28"/>
        </w:rPr>
      </w:pPr>
      <w:r w:rsidRPr="000020B7">
        <w:rPr>
          <w:sz w:val="28"/>
          <w:szCs w:val="28"/>
        </w:rPr>
        <w:t>В Подпрограмму могут вноситься изменения и дополнения в связи с изменением действующего законодательства.</w:t>
      </w:r>
    </w:p>
    <w:p w:rsidR="00082D05" w:rsidRPr="000020B7" w:rsidRDefault="00082D05" w:rsidP="00082D05">
      <w:pPr>
        <w:pStyle w:val="ad"/>
        <w:ind w:left="0" w:hanging="153"/>
        <w:jc w:val="both"/>
        <w:rPr>
          <w:sz w:val="28"/>
          <w:szCs w:val="28"/>
        </w:rPr>
      </w:pPr>
      <w:r w:rsidRPr="000020B7">
        <w:rPr>
          <w:sz w:val="28"/>
          <w:szCs w:val="28"/>
        </w:rPr>
        <w:t xml:space="preserve">            </w:t>
      </w:r>
    </w:p>
    <w:p w:rsidR="00082D05" w:rsidRPr="000020B7" w:rsidRDefault="00082D05" w:rsidP="00082D05">
      <w:pPr>
        <w:pStyle w:val="ad"/>
        <w:numPr>
          <w:ilvl w:val="0"/>
          <w:numId w:val="23"/>
        </w:numPr>
        <w:jc w:val="center"/>
        <w:rPr>
          <w:b/>
          <w:sz w:val="28"/>
          <w:szCs w:val="28"/>
        </w:rPr>
      </w:pPr>
      <w:r w:rsidRPr="000020B7">
        <w:rPr>
          <w:b/>
          <w:sz w:val="28"/>
          <w:szCs w:val="28"/>
        </w:rPr>
        <w:t>Управление подпрограммой и контроль за ходом ее выполнения</w:t>
      </w:r>
    </w:p>
    <w:p w:rsidR="00082D05" w:rsidRPr="000020B7" w:rsidRDefault="00082D05" w:rsidP="00082D05">
      <w:pPr>
        <w:jc w:val="both"/>
        <w:rPr>
          <w:sz w:val="28"/>
          <w:szCs w:val="28"/>
        </w:rPr>
      </w:pPr>
    </w:p>
    <w:p w:rsidR="00082D05" w:rsidRPr="000020B7" w:rsidRDefault="00082D05" w:rsidP="000020B7">
      <w:pPr>
        <w:jc w:val="both"/>
        <w:rPr>
          <w:sz w:val="28"/>
          <w:szCs w:val="28"/>
        </w:rPr>
      </w:pPr>
      <w:r w:rsidRPr="000020B7">
        <w:rPr>
          <w:sz w:val="28"/>
          <w:szCs w:val="28"/>
        </w:rPr>
        <w:tab/>
        <w:t>Ответственным исполнителем Подпрограммы является структурное подразделение Администрации сельского поселения Хатанга – Отдел ЖКХ, благоустройства и градостроительства администрации сельского поселения Хатанга.</w:t>
      </w:r>
    </w:p>
    <w:p w:rsidR="00082D05" w:rsidRPr="000020B7" w:rsidRDefault="00082D05" w:rsidP="000020B7">
      <w:pPr>
        <w:jc w:val="both"/>
        <w:rPr>
          <w:sz w:val="28"/>
          <w:szCs w:val="28"/>
        </w:rPr>
      </w:pPr>
      <w:r w:rsidRPr="000020B7">
        <w:rPr>
          <w:sz w:val="28"/>
          <w:szCs w:val="28"/>
        </w:rPr>
        <w:tab/>
        <w:t>Ответственным исполнителем Подпрограммы осуществляется:</w:t>
      </w:r>
    </w:p>
    <w:p w:rsidR="00082D05" w:rsidRPr="000020B7" w:rsidRDefault="00082D05" w:rsidP="000020B7">
      <w:pPr>
        <w:jc w:val="both"/>
        <w:rPr>
          <w:sz w:val="28"/>
          <w:szCs w:val="28"/>
        </w:rPr>
      </w:pPr>
      <w:r w:rsidRPr="000020B7">
        <w:rPr>
          <w:sz w:val="28"/>
          <w:szCs w:val="28"/>
        </w:rPr>
        <w:t xml:space="preserve"> - координация деятельности непосредственных исполнителей в ходе реализации мероприятий Подпрограммы;</w:t>
      </w:r>
    </w:p>
    <w:p w:rsidR="00082D05" w:rsidRPr="000020B7" w:rsidRDefault="00082D05" w:rsidP="000020B7">
      <w:pPr>
        <w:jc w:val="both"/>
        <w:rPr>
          <w:sz w:val="28"/>
          <w:szCs w:val="28"/>
        </w:rPr>
      </w:pPr>
      <w:r w:rsidRPr="000020B7">
        <w:rPr>
          <w:sz w:val="28"/>
          <w:szCs w:val="28"/>
        </w:rPr>
        <w:t xml:space="preserve"> - контроль за ходом реализации мероприятий Подпрограммы;</w:t>
      </w:r>
    </w:p>
    <w:p w:rsidR="00082D05" w:rsidRPr="000020B7" w:rsidRDefault="00082D05" w:rsidP="000020B7">
      <w:pPr>
        <w:jc w:val="both"/>
        <w:rPr>
          <w:sz w:val="28"/>
          <w:szCs w:val="28"/>
        </w:rPr>
      </w:pPr>
      <w:r w:rsidRPr="000020B7">
        <w:rPr>
          <w:sz w:val="28"/>
          <w:szCs w:val="28"/>
        </w:rPr>
        <w:t xml:space="preserve"> - подготовка и предоставление отчетов о реализации Подпрограммы, Главе сельского поселения Хатанга.</w:t>
      </w:r>
    </w:p>
    <w:p w:rsidR="00082D05" w:rsidRPr="000020B7" w:rsidRDefault="00082D05" w:rsidP="00082D05">
      <w:pPr>
        <w:jc w:val="both"/>
        <w:rPr>
          <w:sz w:val="28"/>
          <w:szCs w:val="28"/>
        </w:rPr>
      </w:pPr>
    </w:p>
    <w:p w:rsidR="00082D05" w:rsidRPr="000020B7" w:rsidRDefault="00082D05" w:rsidP="00082D05">
      <w:pPr>
        <w:pStyle w:val="ad"/>
        <w:numPr>
          <w:ilvl w:val="0"/>
          <w:numId w:val="23"/>
        </w:numPr>
        <w:jc w:val="center"/>
        <w:rPr>
          <w:b/>
          <w:sz w:val="28"/>
          <w:szCs w:val="28"/>
        </w:rPr>
      </w:pPr>
      <w:r w:rsidRPr="000020B7">
        <w:rPr>
          <w:b/>
          <w:sz w:val="28"/>
          <w:szCs w:val="28"/>
        </w:rPr>
        <w:t>Оценка социально-экономической эффективности</w:t>
      </w:r>
    </w:p>
    <w:p w:rsidR="00082D05" w:rsidRPr="000020B7" w:rsidRDefault="00082D05" w:rsidP="00082D05">
      <w:pPr>
        <w:jc w:val="both"/>
        <w:rPr>
          <w:sz w:val="28"/>
          <w:szCs w:val="28"/>
        </w:rPr>
      </w:pPr>
      <w:r w:rsidRPr="000020B7">
        <w:rPr>
          <w:sz w:val="28"/>
          <w:szCs w:val="28"/>
        </w:rPr>
        <w:t xml:space="preserve">     </w:t>
      </w:r>
    </w:p>
    <w:p w:rsidR="00082D05" w:rsidRPr="000020B7" w:rsidRDefault="00082D05" w:rsidP="000020B7">
      <w:pPr>
        <w:jc w:val="both"/>
        <w:rPr>
          <w:sz w:val="28"/>
          <w:szCs w:val="28"/>
        </w:rPr>
      </w:pPr>
      <w:r w:rsidRPr="000020B7">
        <w:rPr>
          <w:sz w:val="28"/>
          <w:szCs w:val="28"/>
        </w:rPr>
        <w:t xml:space="preserve">Выполнение намеченных мероприятий по разработке схем водоснабжения и водоотведения с. Хатанга способствует эффективному и </w:t>
      </w:r>
      <w:r w:rsidRPr="000020B7">
        <w:rPr>
          <w:sz w:val="28"/>
          <w:szCs w:val="28"/>
        </w:rPr>
        <w:lastRenderedPageBreak/>
        <w:t>безопасному функционированию систем водоснабжения и водоотведения, их модернизации и развитию с учетом правового регулирования в области энергосбережения и повышения энергетической эффективности, санитарной и экологической безопасности.</w:t>
      </w:r>
    </w:p>
    <w:p w:rsidR="00082D05" w:rsidRPr="000020B7" w:rsidRDefault="00082D05" w:rsidP="000020B7">
      <w:pPr>
        <w:jc w:val="both"/>
        <w:rPr>
          <w:sz w:val="28"/>
          <w:szCs w:val="28"/>
        </w:rPr>
      </w:pPr>
      <w:r w:rsidRPr="000020B7">
        <w:rPr>
          <w:sz w:val="28"/>
          <w:szCs w:val="28"/>
        </w:rPr>
        <w:t>Эффективность реализации Подпрограммы рассчитывается Отделом ЖКХ, благоустройства и градостроительства администрации сельского поселения Хатанга, с учетом степени достижения целей и решения задач Подпрограммы, соответствия запланированном уровню затрат и эффективности использования средств, направленных на реализацию Подпрограммы.</w:t>
      </w:r>
    </w:p>
    <w:p w:rsidR="00082D05" w:rsidRPr="000020B7" w:rsidRDefault="00082D05" w:rsidP="000020B7">
      <w:pPr>
        <w:jc w:val="both"/>
        <w:rPr>
          <w:sz w:val="28"/>
          <w:szCs w:val="28"/>
        </w:rPr>
      </w:pPr>
      <w:r w:rsidRPr="000020B7">
        <w:rPr>
          <w:sz w:val="28"/>
          <w:szCs w:val="28"/>
        </w:rPr>
        <w:t>Сведения о показателях (индикаторах) муниципальной подпрограммы представлен в Таблице № 1 к Подпрограмме.</w:t>
      </w:r>
    </w:p>
    <w:p w:rsidR="00082D05" w:rsidRPr="000020B7" w:rsidRDefault="00082D05" w:rsidP="00082D05">
      <w:pPr>
        <w:jc w:val="both"/>
        <w:rPr>
          <w:sz w:val="28"/>
          <w:szCs w:val="28"/>
        </w:rPr>
      </w:pPr>
    </w:p>
    <w:p w:rsidR="00082D05" w:rsidRPr="000020B7" w:rsidRDefault="00082D05" w:rsidP="00082D05">
      <w:pPr>
        <w:pStyle w:val="ad"/>
        <w:numPr>
          <w:ilvl w:val="0"/>
          <w:numId w:val="23"/>
        </w:numPr>
        <w:jc w:val="center"/>
        <w:rPr>
          <w:b/>
          <w:sz w:val="28"/>
          <w:szCs w:val="28"/>
        </w:rPr>
      </w:pPr>
      <w:r w:rsidRPr="000020B7">
        <w:rPr>
          <w:b/>
          <w:sz w:val="28"/>
          <w:szCs w:val="28"/>
        </w:rPr>
        <w:t>Ресурсное обеспечение Подпрограммы</w:t>
      </w:r>
    </w:p>
    <w:p w:rsidR="000020B7" w:rsidRDefault="000020B7" w:rsidP="000020B7">
      <w:pPr>
        <w:jc w:val="both"/>
        <w:rPr>
          <w:sz w:val="28"/>
          <w:szCs w:val="28"/>
        </w:rPr>
      </w:pPr>
    </w:p>
    <w:p w:rsidR="00082D05" w:rsidRPr="000020B7" w:rsidRDefault="00082D05" w:rsidP="00DD568D">
      <w:pPr>
        <w:jc w:val="both"/>
        <w:rPr>
          <w:sz w:val="28"/>
          <w:szCs w:val="28"/>
        </w:rPr>
      </w:pPr>
      <w:r w:rsidRPr="000020B7">
        <w:rPr>
          <w:sz w:val="28"/>
          <w:szCs w:val="28"/>
        </w:rPr>
        <w:t>Утвержденная Подпрограмма реализуется за счет средств бюджета сельского поселения Хатанга. Объем финансирования мероприятий уточняется в процессе формирования бюджета сельского поселения Хатанга на соответствующий финансовый год.</w:t>
      </w:r>
    </w:p>
    <w:p w:rsidR="00082D05" w:rsidRPr="000020B7" w:rsidRDefault="00082D05" w:rsidP="00DD568D">
      <w:pPr>
        <w:jc w:val="both"/>
        <w:rPr>
          <w:sz w:val="28"/>
          <w:szCs w:val="28"/>
        </w:rPr>
      </w:pPr>
      <w:r w:rsidRPr="000020B7">
        <w:rPr>
          <w:sz w:val="28"/>
          <w:szCs w:val="28"/>
        </w:rPr>
        <w:t>Информация об основных мероприятиях муниципальной подпрограммы представлена в Таблице № 2 к Подпрограмме.</w:t>
      </w:r>
    </w:p>
    <w:p w:rsidR="007E11BC" w:rsidRPr="005B7075" w:rsidRDefault="007E11BC" w:rsidP="007E11BC">
      <w:pPr>
        <w:jc w:val="both"/>
        <w:rPr>
          <w:sz w:val="20"/>
          <w:szCs w:val="20"/>
        </w:rPr>
      </w:pPr>
    </w:p>
    <w:p w:rsidR="007E11BC" w:rsidRDefault="007E11BC" w:rsidP="007E11BC">
      <w:pPr>
        <w:pStyle w:val="ConsPlusNormal"/>
        <w:widowControl/>
        <w:ind w:firstLine="10348"/>
        <w:rPr>
          <w:rFonts w:ascii="Times New Roman" w:hAnsi="Times New Roman" w:cs="Times New Roman"/>
          <w:color w:val="262626"/>
          <w:szCs w:val="28"/>
        </w:rPr>
      </w:pPr>
    </w:p>
    <w:p w:rsidR="007E11BC" w:rsidRDefault="007E11BC" w:rsidP="007E11BC">
      <w:pPr>
        <w:pStyle w:val="ConsPlusNormal"/>
        <w:widowControl/>
        <w:ind w:firstLine="10348"/>
        <w:rPr>
          <w:rFonts w:ascii="Times New Roman" w:hAnsi="Times New Roman" w:cs="Times New Roman"/>
          <w:color w:val="262626"/>
          <w:szCs w:val="28"/>
        </w:rPr>
        <w:sectPr w:rsidR="007E11BC" w:rsidSect="007E11BC">
          <w:pgSz w:w="11906" w:h="16838"/>
          <w:pgMar w:top="1134" w:right="850" w:bottom="1134" w:left="1701" w:header="709" w:footer="709" w:gutter="0"/>
          <w:cols w:space="708"/>
          <w:docGrid w:linePitch="360"/>
        </w:sectPr>
      </w:pPr>
    </w:p>
    <w:p w:rsidR="00DD568D" w:rsidRDefault="00082D05" w:rsidP="00DD568D">
      <w:pPr>
        <w:pStyle w:val="ConsPlusNormal"/>
        <w:ind w:firstLine="9781"/>
        <w:rPr>
          <w:rFonts w:ascii="Times New Roman" w:hAnsi="Times New Roman" w:cs="Times New Roman"/>
          <w:color w:val="262626"/>
          <w:szCs w:val="28"/>
        </w:rPr>
      </w:pPr>
      <w:r w:rsidRPr="00082D05">
        <w:rPr>
          <w:rFonts w:ascii="Times New Roman" w:hAnsi="Times New Roman" w:cs="Times New Roman"/>
          <w:color w:val="262626"/>
          <w:szCs w:val="28"/>
        </w:rPr>
        <w:lastRenderedPageBreak/>
        <w:t>Таблица № 1</w:t>
      </w:r>
    </w:p>
    <w:p w:rsidR="00DD568D" w:rsidRDefault="00082D05" w:rsidP="00DD568D">
      <w:pPr>
        <w:pStyle w:val="ConsPlusNormal"/>
        <w:ind w:firstLine="9781"/>
        <w:rPr>
          <w:rFonts w:ascii="Times New Roman" w:hAnsi="Times New Roman" w:cs="Times New Roman"/>
          <w:color w:val="262626"/>
          <w:szCs w:val="28"/>
        </w:rPr>
      </w:pPr>
      <w:r w:rsidRPr="00082D05">
        <w:rPr>
          <w:rFonts w:ascii="Times New Roman" w:hAnsi="Times New Roman" w:cs="Times New Roman"/>
          <w:color w:val="262626"/>
          <w:szCs w:val="28"/>
        </w:rPr>
        <w:t>к Паспорту муници</w:t>
      </w:r>
      <w:r w:rsidR="00DD568D">
        <w:rPr>
          <w:rFonts w:ascii="Times New Roman" w:hAnsi="Times New Roman" w:cs="Times New Roman"/>
          <w:color w:val="262626"/>
          <w:szCs w:val="28"/>
        </w:rPr>
        <w:t>пальной подпрограммы</w:t>
      </w:r>
    </w:p>
    <w:p w:rsidR="007E11BC" w:rsidRDefault="00082D05" w:rsidP="00DD568D">
      <w:pPr>
        <w:pStyle w:val="ConsPlusNormal"/>
        <w:ind w:firstLine="9781"/>
        <w:rPr>
          <w:rFonts w:ascii="Times New Roman" w:hAnsi="Times New Roman" w:cs="Times New Roman"/>
          <w:color w:val="262626"/>
          <w:szCs w:val="28"/>
        </w:rPr>
      </w:pPr>
      <w:r w:rsidRPr="00082D05">
        <w:rPr>
          <w:rFonts w:ascii="Times New Roman" w:hAnsi="Times New Roman" w:cs="Times New Roman"/>
          <w:color w:val="262626"/>
          <w:szCs w:val="28"/>
        </w:rPr>
        <w:t>«Разработка схем водоснабжения и водоотведения»</w:t>
      </w:r>
    </w:p>
    <w:p w:rsidR="00082D05" w:rsidRPr="00DD568D" w:rsidRDefault="00082D05" w:rsidP="00082D05">
      <w:pPr>
        <w:pStyle w:val="ConsPlusNormal"/>
        <w:widowControl/>
        <w:ind w:firstLine="10348"/>
        <w:rPr>
          <w:rFonts w:ascii="Times New Roman" w:hAnsi="Times New Roman" w:cs="Times New Roman"/>
          <w:color w:val="262626"/>
          <w:sz w:val="22"/>
          <w:szCs w:val="28"/>
        </w:rPr>
      </w:pPr>
    </w:p>
    <w:p w:rsidR="00082D05" w:rsidRPr="00DD568D" w:rsidRDefault="00082D05" w:rsidP="00082D05">
      <w:pPr>
        <w:pStyle w:val="ConsPlusNormal"/>
        <w:widowControl/>
        <w:ind w:firstLine="0"/>
        <w:jc w:val="center"/>
        <w:rPr>
          <w:rFonts w:ascii="Times New Roman" w:hAnsi="Times New Roman" w:cs="Times New Roman"/>
          <w:b/>
          <w:bCs/>
          <w:sz w:val="28"/>
          <w:szCs w:val="24"/>
        </w:rPr>
      </w:pPr>
      <w:r w:rsidRPr="00DD568D">
        <w:rPr>
          <w:rFonts w:ascii="Times New Roman" w:hAnsi="Times New Roman" w:cs="Times New Roman"/>
          <w:b/>
          <w:bCs/>
          <w:sz w:val="28"/>
          <w:szCs w:val="24"/>
        </w:rPr>
        <w:t>Сведения</w:t>
      </w:r>
    </w:p>
    <w:p w:rsidR="00082D05" w:rsidRPr="00DD568D" w:rsidRDefault="00082D05" w:rsidP="00082D05">
      <w:pPr>
        <w:pStyle w:val="ConsPlusNormal"/>
        <w:widowControl/>
        <w:ind w:firstLine="0"/>
        <w:jc w:val="center"/>
        <w:rPr>
          <w:rFonts w:ascii="Times New Roman" w:hAnsi="Times New Roman" w:cs="Times New Roman"/>
          <w:b/>
          <w:bCs/>
          <w:sz w:val="28"/>
          <w:szCs w:val="24"/>
        </w:rPr>
      </w:pPr>
      <w:r w:rsidRPr="00DD568D">
        <w:rPr>
          <w:rFonts w:ascii="Times New Roman" w:hAnsi="Times New Roman" w:cs="Times New Roman"/>
          <w:b/>
          <w:bCs/>
          <w:sz w:val="28"/>
          <w:szCs w:val="24"/>
        </w:rPr>
        <w:t>о показателях (индикаторах) муниципальной подпрограммы</w:t>
      </w:r>
    </w:p>
    <w:p w:rsidR="00082D05" w:rsidRPr="00DD568D" w:rsidRDefault="00082D05" w:rsidP="00082D05">
      <w:pPr>
        <w:pStyle w:val="ConsPlusNormal"/>
        <w:widowControl/>
        <w:ind w:firstLine="0"/>
        <w:jc w:val="center"/>
        <w:rPr>
          <w:rFonts w:ascii="Times New Roman" w:hAnsi="Times New Roman" w:cs="Times New Roman"/>
          <w:bCs/>
          <w:sz w:val="22"/>
          <w:u w:val="single"/>
        </w:rPr>
      </w:pPr>
      <w:r w:rsidRPr="00DD568D">
        <w:rPr>
          <w:rFonts w:ascii="Times New Roman" w:hAnsi="Times New Roman"/>
          <w:sz w:val="28"/>
          <w:szCs w:val="24"/>
          <w:u w:val="single"/>
        </w:rPr>
        <w:t>«Разработка схем водоснабжения и водоотведения»</w:t>
      </w:r>
      <w:r w:rsidRPr="00DD568D">
        <w:rPr>
          <w:rFonts w:ascii="Times New Roman" w:hAnsi="Times New Roman" w:cs="Times New Roman"/>
          <w:bCs/>
          <w:sz w:val="22"/>
          <w:u w:val="single"/>
        </w:rPr>
        <w:t xml:space="preserve"> </w:t>
      </w:r>
    </w:p>
    <w:p w:rsidR="00082D05" w:rsidRDefault="00082D05" w:rsidP="00082D05">
      <w:pPr>
        <w:pStyle w:val="ConsPlusNormal"/>
        <w:widowControl/>
        <w:ind w:firstLine="0"/>
        <w:jc w:val="center"/>
        <w:rPr>
          <w:rFonts w:ascii="Times New Roman" w:hAnsi="Times New Roman" w:cs="Times New Roman"/>
          <w:bCs/>
        </w:rPr>
      </w:pPr>
      <w:r w:rsidRPr="0058621A">
        <w:rPr>
          <w:rFonts w:ascii="Times New Roman" w:hAnsi="Times New Roman" w:cs="Times New Roman"/>
          <w:bCs/>
        </w:rPr>
        <w:t>(</w:t>
      </w:r>
      <w:r>
        <w:rPr>
          <w:rFonts w:ascii="Times New Roman" w:hAnsi="Times New Roman" w:cs="Times New Roman"/>
          <w:bCs/>
        </w:rPr>
        <w:t>наименование муниципальной подпрограммы)</w:t>
      </w:r>
    </w:p>
    <w:p w:rsidR="00DD568D" w:rsidRPr="009D3388" w:rsidRDefault="00DD568D" w:rsidP="00082D05">
      <w:pPr>
        <w:pStyle w:val="ConsPlusNormal"/>
        <w:widowControl/>
        <w:ind w:firstLine="0"/>
        <w:jc w:val="center"/>
        <w:rPr>
          <w:rFonts w:ascii="Times New Roman" w:hAnsi="Times New Roman" w:cs="Times New Roman"/>
          <w:bCs/>
        </w:rPr>
      </w:pPr>
    </w:p>
    <w:tbl>
      <w:tblPr>
        <w:tblW w:w="4986" w:type="pct"/>
        <w:tblLayout w:type="fixed"/>
        <w:tblCellMar>
          <w:left w:w="70" w:type="dxa"/>
          <w:right w:w="70" w:type="dxa"/>
        </w:tblCellMar>
        <w:tblLook w:val="0000" w:firstRow="0" w:lastRow="0" w:firstColumn="0" w:lastColumn="0" w:noHBand="0" w:noVBand="0"/>
      </w:tblPr>
      <w:tblGrid>
        <w:gridCol w:w="584"/>
        <w:gridCol w:w="7150"/>
        <w:gridCol w:w="1587"/>
        <w:gridCol w:w="868"/>
        <w:gridCol w:w="578"/>
        <w:gridCol w:w="578"/>
        <w:gridCol w:w="578"/>
        <w:gridCol w:w="578"/>
        <w:gridCol w:w="575"/>
        <w:gridCol w:w="1593"/>
      </w:tblGrid>
      <w:tr w:rsidR="001F1803" w:rsidRPr="001F1803" w:rsidTr="001F1803">
        <w:trPr>
          <w:cantSplit/>
          <w:trHeight w:val="315"/>
          <w:tblHeader/>
        </w:trPr>
        <w:tc>
          <w:tcPr>
            <w:tcW w:w="199" w:type="pct"/>
            <w:vMerge w:val="restart"/>
            <w:tcBorders>
              <w:top w:val="single" w:sz="6" w:space="0" w:color="auto"/>
              <w:left w:val="single" w:sz="6" w:space="0" w:color="auto"/>
              <w:bottom w:val="nil"/>
              <w:right w:val="single" w:sz="6"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 xml:space="preserve">№ </w:t>
            </w:r>
            <w:r w:rsidRPr="001F1803">
              <w:rPr>
                <w:rFonts w:ascii="Times New Roman" w:hAnsi="Times New Roman" w:cs="Times New Roman"/>
              </w:rPr>
              <w:br/>
              <w:t>п/п</w:t>
            </w:r>
          </w:p>
        </w:tc>
        <w:tc>
          <w:tcPr>
            <w:tcW w:w="2437" w:type="pct"/>
            <w:vMerge w:val="restart"/>
            <w:tcBorders>
              <w:top w:val="single" w:sz="6" w:space="0" w:color="auto"/>
              <w:left w:val="single" w:sz="6" w:space="0" w:color="auto"/>
              <w:bottom w:val="nil"/>
              <w:right w:val="single" w:sz="6"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Наименование цели (задачи)</w:t>
            </w:r>
          </w:p>
        </w:tc>
        <w:tc>
          <w:tcPr>
            <w:tcW w:w="541" w:type="pct"/>
            <w:vMerge w:val="restart"/>
            <w:tcBorders>
              <w:top w:val="single" w:sz="6" w:space="0" w:color="auto"/>
              <w:left w:val="single" w:sz="6" w:space="0" w:color="auto"/>
              <w:right w:val="single" w:sz="6" w:space="0" w:color="auto"/>
            </w:tcBorders>
            <w:vAlign w:val="center"/>
          </w:tcPr>
          <w:p w:rsidR="00082D05" w:rsidRPr="001F1803" w:rsidRDefault="00082D05" w:rsidP="000C6182">
            <w:pPr>
              <w:pStyle w:val="ConsPlusNormal"/>
              <w:ind w:firstLine="0"/>
              <w:jc w:val="center"/>
              <w:rPr>
                <w:rFonts w:ascii="Times New Roman" w:hAnsi="Times New Roman" w:cs="Times New Roman"/>
                <w:lang w:val="en-US"/>
              </w:rPr>
            </w:pPr>
            <w:r w:rsidRPr="001F1803">
              <w:rPr>
                <w:rFonts w:ascii="Times New Roman" w:hAnsi="Times New Roman" w:cs="Times New Roman"/>
              </w:rPr>
              <w:t>Показатель (индикатор) (наименование)</w:t>
            </w:r>
          </w:p>
        </w:tc>
        <w:tc>
          <w:tcPr>
            <w:tcW w:w="296" w:type="pct"/>
            <w:vMerge w:val="restart"/>
            <w:tcBorders>
              <w:top w:val="single" w:sz="6" w:space="0" w:color="auto"/>
              <w:left w:val="single" w:sz="6" w:space="0" w:color="auto"/>
              <w:bottom w:val="nil"/>
              <w:right w:val="single" w:sz="6"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Ед. измерения</w:t>
            </w:r>
          </w:p>
        </w:tc>
        <w:tc>
          <w:tcPr>
            <w:tcW w:w="984" w:type="pct"/>
            <w:gridSpan w:val="5"/>
            <w:tcBorders>
              <w:top w:val="single" w:sz="6" w:space="0" w:color="auto"/>
              <w:left w:val="single" w:sz="6" w:space="0" w:color="auto"/>
              <w:bottom w:val="single" w:sz="6" w:space="0" w:color="auto"/>
              <w:right w:val="single" w:sz="6"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Значения показателей</w:t>
            </w:r>
          </w:p>
        </w:tc>
        <w:tc>
          <w:tcPr>
            <w:tcW w:w="543" w:type="pct"/>
            <w:vMerge w:val="restart"/>
            <w:tcBorders>
              <w:top w:val="single" w:sz="6" w:space="0" w:color="auto"/>
              <w:left w:val="single" w:sz="6" w:space="0" w:color="auto"/>
              <w:right w:val="single" w:sz="6" w:space="0" w:color="auto"/>
            </w:tcBorders>
            <w:vAlign w:val="center"/>
          </w:tcPr>
          <w:p w:rsidR="00082D05" w:rsidRPr="001F1803" w:rsidRDefault="00082D05" w:rsidP="000C6182">
            <w:pPr>
              <w:ind w:firstLine="0"/>
              <w:jc w:val="center"/>
              <w:rPr>
                <w:sz w:val="20"/>
                <w:szCs w:val="20"/>
              </w:rPr>
            </w:pPr>
          </w:p>
          <w:p w:rsidR="00082D05" w:rsidRPr="001F1803" w:rsidRDefault="00082D05" w:rsidP="000C6182">
            <w:pPr>
              <w:ind w:firstLine="0"/>
              <w:jc w:val="center"/>
              <w:rPr>
                <w:sz w:val="20"/>
                <w:szCs w:val="20"/>
              </w:rPr>
            </w:pPr>
            <w:r w:rsidRPr="001F1803">
              <w:rPr>
                <w:sz w:val="20"/>
                <w:szCs w:val="20"/>
              </w:rPr>
              <w:t>Отношение значения показателя последнего года реализации программы к отчетному</w:t>
            </w:r>
          </w:p>
        </w:tc>
      </w:tr>
      <w:tr w:rsidR="001F1803" w:rsidRPr="001F1803" w:rsidTr="001F1803">
        <w:trPr>
          <w:cantSplit/>
          <w:trHeight w:val="843"/>
          <w:tblHeader/>
        </w:trPr>
        <w:tc>
          <w:tcPr>
            <w:tcW w:w="199" w:type="pct"/>
            <w:vMerge/>
            <w:tcBorders>
              <w:top w:val="nil"/>
              <w:left w:val="single" w:sz="6" w:space="0" w:color="auto"/>
              <w:bottom w:val="single" w:sz="6" w:space="0" w:color="auto"/>
              <w:right w:val="single" w:sz="6"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p>
        </w:tc>
        <w:tc>
          <w:tcPr>
            <w:tcW w:w="2437" w:type="pct"/>
            <w:vMerge/>
            <w:tcBorders>
              <w:top w:val="nil"/>
              <w:left w:val="single" w:sz="6" w:space="0" w:color="auto"/>
              <w:bottom w:val="single" w:sz="6" w:space="0" w:color="auto"/>
              <w:right w:val="single" w:sz="6"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p>
        </w:tc>
        <w:tc>
          <w:tcPr>
            <w:tcW w:w="541" w:type="pct"/>
            <w:vMerge/>
            <w:tcBorders>
              <w:left w:val="single" w:sz="6" w:space="0" w:color="auto"/>
              <w:bottom w:val="single" w:sz="6" w:space="0" w:color="auto"/>
              <w:right w:val="single" w:sz="6"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p>
        </w:tc>
        <w:tc>
          <w:tcPr>
            <w:tcW w:w="296" w:type="pct"/>
            <w:vMerge/>
            <w:tcBorders>
              <w:top w:val="nil"/>
              <w:left w:val="single" w:sz="6" w:space="0" w:color="auto"/>
              <w:bottom w:val="single" w:sz="6" w:space="0" w:color="auto"/>
              <w:right w:val="single" w:sz="6"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p>
        </w:tc>
        <w:tc>
          <w:tcPr>
            <w:tcW w:w="197" w:type="pct"/>
            <w:tcBorders>
              <w:top w:val="single" w:sz="6" w:space="0" w:color="auto"/>
              <w:left w:val="single" w:sz="6" w:space="0" w:color="auto"/>
              <w:bottom w:val="single" w:sz="6" w:space="0" w:color="auto"/>
              <w:right w:val="single" w:sz="6" w:space="0" w:color="auto"/>
            </w:tcBorders>
            <w:vAlign w:val="center"/>
          </w:tcPr>
          <w:p w:rsidR="00082D05" w:rsidRPr="001F1803" w:rsidRDefault="00082D05" w:rsidP="000C6182">
            <w:pPr>
              <w:ind w:firstLine="0"/>
              <w:jc w:val="center"/>
              <w:rPr>
                <w:sz w:val="20"/>
                <w:szCs w:val="20"/>
              </w:rPr>
            </w:pPr>
            <w:r w:rsidRPr="001F1803">
              <w:rPr>
                <w:sz w:val="20"/>
                <w:szCs w:val="20"/>
              </w:rPr>
              <w:t>2020</w:t>
            </w:r>
          </w:p>
        </w:tc>
        <w:tc>
          <w:tcPr>
            <w:tcW w:w="197" w:type="pct"/>
            <w:tcBorders>
              <w:top w:val="single" w:sz="6" w:space="0" w:color="auto"/>
              <w:left w:val="single" w:sz="6" w:space="0" w:color="auto"/>
              <w:bottom w:val="single" w:sz="6" w:space="0" w:color="auto"/>
              <w:right w:val="single" w:sz="6" w:space="0" w:color="auto"/>
            </w:tcBorders>
            <w:vAlign w:val="center"/>
          </w:tcPr>
          <w:p w:rsidR="00082D05" w:rsidRPr="001F1803" w:rsidRDefault="00082D05" w:rsidP="000C6182">
            <w:pPr>
              <w:ind w:firstLine="0"/>
              <w:jc w:val="center"/>
              <w:rPr>
                <w:sz w:val="20"/>
                <w:szCs w:val="20"/>
              </w:rPr>
            </w:pPr>
            <w:r w:rsidRPr="001F1803">
              <w:rPr>
                <w:sz w:val="20"/>
                <w:szCs w:val="20"/>
              </w:rPr>
              <w:t>2021</w:t>
            </w:r>
          </w:p>
        </w:tc>
        <w:tc>
          <w:tcPr>
            <w:tcW w:w="197" w:type="pct"/>
            <w:tcBorders>
              <w:top w:val="single" w:sz="6" w:space="0" w:color="auto"/>
              <w:left w:val="single" w:sz="6" w:space="0" w:color="auto"/>
              <w:bottom w:val="single" w:sz="6" w:space="0" w:color="auto"/>
              <w:right w:val="single" w:sz="6" w:space="0" w:color="auto"/>
            </w:tcBorders>
            <w:vAlign w:val="center"/>
          </w:tcPr>
          <w:p w:rsidR="00082D05" w:rsidRPr="001F1803" w:rsidRDefault="00082D05" w:rsidP="000C6182">
            <w:pPr>
              <w:ind w:firstLine="0"/>
              <w:jc w:val="center"/>
              <w:rPr>
                <w:sz w:val="20"/>
                <w:szCs w:val="20"/>
              </w:rPr>
            </w:pPr>
            <w:r w:rsidRPr="001F1803">
              <w:rPr>
                <w:sz w:val="20"/>
                <w:szCs w:val="20"/>
              </w:rPr>
              <w:t>2022</w:t>
            </w:r>
          </w:p>
        </w:tc>
        <w:tc>
          <w:tcPr>
            <w:tcW w:w="197" w:type="pct"/>
            <w:tcBorders>
              <w:top w:val="single" w:sz="6" w:space="0" w:color="auto"/>
              <w:left w:val="single" w:sz="6" w:space="0" w:color="auto"/>
              <w:bottom w:val="single" w:sz="6" w:space="0" w:color="auto"/>
              <w:right w:val="single" w:sz="6" w:space="0" w:color="auto"/>
            </w:tcBorders>
            <w:vAlign w:val="center"/>
          </w:tcPr>
          <w:p w:rsidR="00082D05" w:rsidRPr="001F1803" w:rsidRDefault="00082D05" w:rsidP="000C6182">
            <w:pPr>
              <w:ind w:firstLine="0"/>
              <w:jc w:val="center"/>
              <w:rPr>
                <w:sz w:val="20"/>
                <w:szCs w:val="20"/>
              </w:rPr>
            </w:pPr>
            <w:r w:rsidRPr="001F1803">
              <w:rPr>
                <w:sz w:val="20"/>
                <w:szCs w:val="20"/>
              </w:rPr>
              <w:t>2023</w:t>
            </w:r>
          </w:p>
        </w:tc>
        <w:tc>
          <w:tcPr>
            <w:tcW w:w="196" w:type="pct"/>
            <w:tcBorders>
              <w:top w:val="single" w:sz="6" w:space="0" w:color="auto"/>
              <w:left w:val="single" w:sz="6" w:space="0" w:color="auto"/>
              <w:bottom w:val="single" w:sz="6" w:space="0" w:color="auto"/>
              <w:right w:val="single" w:sz="6" w:space="0" w:color="auto"/>
            </w:tcBorders>
            <w:vAlign w:val="center"/>
          </w:tcPr>
          <w:p w:rsidR="00082D05" w:rsidRPr="001F1803" w:rsidRDefault="00082D05" w:rsidP="000C6182">
            <w:pPr>
              <w:ind w:firstLine="0"/>
              <w:jc w:val="center"/>
              <w:rPr>
                <w:sz w:val="20"/>
                <w:szCs w:val="20"/>
              </w:rPr>
            </w:pPr>
            <w:r w:rsidRPr="001F1803">
              <w:rPr>
                <w:sz w:val="20"/>
                <w:szCs w:val="20"/>
              </w:rPr>
              <w:t>2024</w:t>
            </w:r>
          </w:p>
        </w:tc>
        <w:tc>
          <w:tcPr>
            <w:tcW w:w="543" w:type="pct"/>
            <w:vMerge/>
            <w:tcBorders>
              <w:left w:val="single" w:sz="6" w:space="0" w:color="auto"/>
              <w:bottom w:val="single" w:sz="6" w:space="0" w:color="auto"/>
              <w:right w:val="single" w:sz="6" w:space="0" w:color="auto"/>
            </w:tcBorders>
          </w:tcPr>
          <w:p w:rsidR="00082D05" w:rsidRPr="001F1803" w:rsidRDefault="00082D05" w:rsidP="000C6182">
            <w:pPr>
              <w:ind w:firstLine="0"/>
              <w:rPr>
                <w:sz w:val="20"/>
                <w:szCs w:val="20"/>
              </w:rPr>
            </w:pPr>
          </w:p>
        </w:tc>
      </w:tr>
      <w:tr w:rsidR="001F1803" w:rsidRPr="001F1803" w:rsidTr="001F1803">
        <w:trPr>
          <w:cantSplit/>
          <w:trHeight w:val="240"/>
          <w:tblHeader/>
        </w:trPr>
        <w:tc>
          <w:tcPr>
            <w:tcW w:w="199" w:type="pct"/>
            <w:tcBorders>
              <w:top w:val="single" w:sz="6" w:space="0" w:color="auto"/>
              <w:left w:val="single" w:sz="6" w:space="0" w:color="auto"/>
              <w:bottom w:val="single" w:sz="6" w:space="0" w:color="auto"/>
              <w:right w:val="single" w:sz="6" w:space="0" w:color="auto"/>
            </w:tcBorders>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1</w:t>
            </w:r>
          </w:p>
        </w:tc>
        <w:tc>
          <w:tcPr>
            <w:tcW w:w="2437" w:type="pct"/>
            <w:tcBorders>
              <w:top w:val="single" w:sz="6" w:space="0" w:color="auto"/>
              <w:left w:val="single" w:sz="6" w:space="0" w:color="auto"/>
              <w:bottom w:val="single" w:sz="6" w:space="0" w:color="auto"/>
              <w:right w:val="single" w:sz="6" w:space="0" w:color="auto"/>
            </w:tcBorders>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2</w:t>
            </w:r>
          </w:p>
        </w:tc>
        <w:tc>
          <w:tcPr>
            <w:tcW w:w="541" w:type="pct"/>
            <w:tcBorders>
              <w:top w:val="single" w:sz="6" w:space="0" w:color="auto"/>
              <w:left w:val="single" w:sz="6" w:space="0" w:color="auto"/>
              <w:bottom w:val="single" w:sz="6" w:space="0" w:color="auto"/>
              <w:right w:val="single" w:sz="6" w:space="0" w:color="auto"/>
            </w:tcBorders>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3</w:t>
            </w:r>
          </w:p>
        </w:tc>
        <w:tc>
          <w:tcPr>
            <w:tcW w:w="296" w:type="pct"/>
            <w:tcBorders>
              <w:top w:val="single" w:sz="6" w:space="0" w:color="auto"/>
              <w:left w:val="single" w:sz="6" w:space="0" w:color="auto"/>
              <w:bottom w:val="single" w:sz="6" w:space="0" w:color="auto"/>
              <w:right w:val="single" w:sz="6" w:space="0" w:color="auto"/>
            </w:tcBorders>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4</w:t>
            </w:r>
          </w:p>
        </w:tc>
        <w:tc>
          <w:tcPr>
            <w:tcW w:w="197" w:type="pct"/>
            <w:tcBorders>
              <w:top w:val="single" w:sz="6" w:space="0" w:color="auto"/>
              <w:left w:val="single" w:sz="6" w:space="0" w:color="auto"/>
              <w:bottom w:val="single" w:sz="6" w:space="0" w:color="auto"/>
              <w:right w:val="single" w:sz="6" w:space="0" w:color="auto"/>
            </w:tcBorders>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5</w:t>
            </w:r>
          </w:p>
        </w:tc>
        <w:tc>
          <w:tcPr>
            <w:tcW w:w="197" w:type="pct"/>
            <w:tcBorders>
              <w:top w:val="single" w:sz="6" w:space="0" w:color="auto"/>
              <w:left w:val="single" w:sz="6" w:space="0" w:color="auto"/>
              <w:bottom w:val="single" w:sz="6" w:space="0" w:color="auto"/>
              <w:right w:val="single" w:sz="6" w:space="0" w:color="auto"/>
            </w:tcBorders>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6</w:t>
            </w:r>
          </w:p>
        </w:tc>
        <w:tc>
          <w:tcPr>
            <w:tcW w:w="197" w:type="pct"/>
            <w:tcBorders>
              <w:top w:val="single" w:sz="6" w:space="0" w:color="auto"/>
              <w:left w:val="single" w:sz="6" w:space="0" w:color="auto"/>
              <w:bottom w:val="single" w:sz="6" w:space="0" w:color="auto"/>
              <w:right w:val="single" w:sz="6" w:space="0" w:color="auto"/>
            </w:tcBorders>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7</w:t>
            </w:r>
          </w:p>
        </w:tc>
        <w:tc>
          <w:tcPr>
            <w:tcW w:w="197" w:type="pct"/>
            <w:tcBorders>
              <w:top w:val="single" w:sz="6" w:space="0" w:color="auto"/>
              <w:left w:val="single" w:sz="6" w:space="0" w:color="auto"/>
              <w:bottom w:val="single" w:sz="6" w:space="0" w:color="auto"/>
              <w:right w:val="single" w:sz="6" w:space="0" w:color="auto"/>
            </w:tcBorders>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8</w:t>
            </w:r>
          </w:p>
        </w:tc>
        <w:tc>
          <w:tcPr>
            <w:tcW w:w="196" w:type="pct"/>
            <w:tcBorders>
              <w:top w:val="single" w:sz="6" w:space="0" w:color="auto"/>
              <w:left w:val="single" w:sz="6" w:space="0" w:color="auto"/>
              <w:bottom w:val="single" w:sz="6" w:space="0" w:color="auto"/>
              <w:right w:val="single" w:sz="6" w:space="0" w:color="auto"/>
            </w:tcBorders>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9</w:t>
            </w:r>
          </w:p>
        </w:tc>
        <w:tc>
          <w:tcPr>
            <w:tcW w:w="543" w:type="pct"/>
            <w:tcBorders>
              <w:top w:val="single" w:sz="6" w:space="0" w:color="auto"/>
              <w:left w:val="single" w:sz="6" w:space="0" w:color="auto"/>
              <w:bottom w:val="single" w:sz="6" w:space="0" w:color="auto"/>
              <w:right w:val="single" w:sz="6" w:space="0" w:color="auto"/>
            </w:tcBorders>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10</w:t>
            </w:r>
          </w:p>
        </w:tc>
      </w:tr>
      <w:tr w:rsidR="00082D05" w:rsidRPr="001F1803" w:rsidTr="001F1803">
        <w:trPr>
          <w:cantSplit/>
          <w:trHeight w:val="240"/>
        </w:trPr>
        <w:tc>
          <w:tcPr>
            <w:tcW w:w="5000" w:type="pct"/>
            <w:gridSpan w:val="10"/>
            <w:tcBorders>
              <w:top w:val="single" w:sz="6" w:space="0" w:color="auto"/>
              <w:left w:val="single" w:sz="6" w:space="0" w:color="auto"/>
              <w:bottom w:val="single" w:sz="6" w:space="0" w:color="auto"/>
              <w:right w:val="single" w:sz="6" w:space="0" w:color="auto"/>
            </w:tcBorders>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b/>
              </w:rPr>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w:t>
            </w:r>
          </w:p>
        </w:tc>
      </w:tr>
      <w:tr w:rsidR="001F1803" w:rsidRPr="001F1803" w:rsidTr="001F1803">
        <w:trPr>
          <w:cantSplit/>
          <w:trHeight w:val="675"/>
        </w:trPr>
        <w:tc>
          <w:tcPr>
            <w:tcW w:w="199" w:type="pct"/>
            <w:tcBorders>
              <w:top w:val="single" w:sz="6" w:space="0" w:color="auto"/>
              <w:left w:val="single" w:sz="6" w:space="0" w:color="auto"/>
              <w:right w:val="single" w:sz="6" w:space="0" w:color="auto"/>
            </w:tcBorders>
          </w:tcPr>
          <w:p w:rsidR="00082D05" w:rsidRPr="001F1803" w:rsidRDefault="00082D05" w:rsidP="000C6182">
            <w:pPr>
              <w:pStyle w:val="ConsPlusNormal"/>
              <w:widowControl/>
              <w:ind w:firstLine="0"/>
              <w:jc w:val="right"/>
              <w:rPr>
                <w:rFonts w:ascii="Times New Roman" w:hAnsi="Times New Roman" w:cs="Times New Roman"/>
              </w:rPr>
            </w:pPr>
            <w:r w:rsidRPr="001F1803">
              <w:rPr>
                <w:rFonts w:ascii="Times New Roman" w:hAnsi="Times New Roman" w:cs="Times New Roman"/>
              </w:rPr>
              <w:t xml:space="preserve">1.1  </w:t>
            </w:r>
          </w:p>
        </w:tc>
        <w:tc>
          <w:tcPr>
            <w:tcW w:w="2437" w:type="pct"/>
            <w:vMerge w:val="restart"/>
            <w:tcBorders>
              <w:top w:val="single" w:sz="6" w:space="0" w:color="auto"/>
              <w:left w:val="single" w:sz="6" w:space="0" w:color="auto"/>
              <w:right w:val="single" w:sz="6" w:space="0" w:color="auto"/>
            </w:tcBorders>
          </w:tcPr>
          <w:p w:rsidR="00082D05" w:rsidRPr="001F1803" w:rsidRDefault="00082D05" w:rsidP="000C6182">
            <w:pPr>
              <w:pStyle w:val="ConsPlusNormal"/>
              <w:widowControl/>
              <w:ind w:firstLine="0"/>
              <w:rPr>
                <w:rFonts w:ascii="Times New Roman" w:hAnsi="Times New Roman" w:cs="Times New Roman"/>
              </w:rPr>
            </w:pPr>
            <w:r w:rsidRPr="001F1803">
              <w:rPr>
                <w:rFonts w:ascii="Times New Roman" w:hAnsi="Times New Roman" w:cs="Times New Roman"/>
                <w:b/>
                <w:u w:val="single"/>
              </w:rPr>
              <w:t>Цель</w:t>
            </w:r>
            <w:r w:rsidRPr="001F1803">
              <w:rPr>
                <w:rFonts w:ascii="Times New Roman" w:hAnsi="Times New Roman" w:cs="Times New Roman"/>
              </w:rPr>
              <w:t>: Повышение эффективности использования энергетических ресурсов, оформление права собственности сельского поселения Хатанга на электрические сети, используемые в производственной деятельности, сокращение выпадающих доходов предприятий, осуществляющих водоснабжение.</w:t>
            </w:r>
          </w:p>
          <w:p w:rsidR="00082D05" w:rsidRPr="001F1803" w:rsidRDefault="00082D05" w:rsidP="000C6182">
            <w:pPr>
              <w:pStyle w:val="ConsPlusNormal"/>
              <w:widowControl/>
              <w:ind w:firstLine="0"/>
              <w:rPr>
                <w:rFonts w:ascii="Times New Roman" w:hAnsi="Times New Roman" w:cs="Times New Roman"/>
              </w:rPr>
            </w:pPr>
            <w:r w:rsidRPr="001F1803">
              <w:rPr>
                <w:rFonts w:ascii="Times New Roman" w:hAnsi="Times New Roman" w:cs="Times New Roman"/>
                <w:b/>
                <w:u w:val="single"/>
              </w:rPr>
              <w:t>Задача</w:t>
            </w:r>
            <w:r w:rsidRPr="001F1803">
              <w:rPr>
                <w:rFonts w:ascii="Times New Roman" w:hAnsi="Times New Roman" w:cs="Times New Roman"/>
              </w:rPr>
              <w:t>: Улучшение качества жизни и благосостояния населения</w:t>
            </w:r>
          </w:p>
        </w:tc>
        <w:tc>
          <w:tcPr>
            <w:tcW w:w="541" w:type="pct"/>
            <w:tcBorders>
              <w:top w:val="single" w:sz="6" w:space="0" w:color="auto"/>
              <w:left w:val="single" w:sz="6" w:space="0" w:color="auto"/>
              <w:right w:val="single" w:sz="6" w:space="0" w:color="auto"/>
            </w:tcBorders>
            <w:vAlign w:val="center"/>
          </w:tcPr>
          <w:p w:rsidR="00082D05" w:rsidRPr="001F1803" w:rsidRDefault="00082D05" w:rsidP="000C6182">
            <w:pPr>
              <w:pStyle w:val="ConsPlusNormal"/>
              <w:ind w:firstLine="0"/>
              <w:jc w:val="center"/>
              <w:rPr>
                <w:rFonts w:ascii="Times New Roman" w:hAnsi="Times New Roman" w:cs="Times New Roman"/>
                <w:dstrike/>
              </w:rPr>
            </w:pPr>
            <w:r w:rsidRPr="001F1803">
              <w:rPr>
                <w:rFonts w:ascii="Times New Roman" w:hAnsi="Times New Roman" w:cs="Times New Roman"/>
              </w:rPr>
              <w:t>-</w:t>
            </w:r>
          </w:p>
        </w:tc>
        <w:tc>
          <w:tcPr>
            <w:tcW w:w="296" w:type="pct"/>
            <w:tcBorders>
              <w:top w:val="single" w:sz="6" w:space="0" w:color="auto"/>
              <w:left w:val="single" w:sz="6" w:space="0" w:color="auto"/>
              <w:right w:val="single" w:sz="6"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w:t>
            </w:r>
          </w:p>
        </w:tc>
        <w:tc>
          <w:tcPr>
            <w:tcW w:w="197" w:type="pct"/>
            <w:tcBorders>
              <w:top w:val="single" w:sz="6" w:space="0" w:color="auto"/>
              <w:left w:val="single" w:sz="6" w:space="0" w:color="auto"/>
              <w:right w:val="single" w:sz="6"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w:t>
            </w:r>
          </w:p>
        </w:tc>
        <w:tc>
          <w:tcPr>
            <w:tcW w:w="197" w:type="pct"/>
            <w:tcBorders>
              <w:top w:val="single" w:sz="6" w:space="0" w:color="auto"/>
              <w:left w:val="single" w:sz="6" w:space="0" w:color="auto"/>
              <w:right w:val="single" w:sz="6"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w:t>
            </w:r>
          </w:p>
        </w:tc>
        <w:tc>
          <w:tcPr>
            <w:tcW w:w="197" w:type="pct"/>
            <w:tcBorders>
              <w:top w:val="single" w:sz="6" w:space="0" w:color="auto"/>
              <w:left w:val="single" w:sz="6" w:space="0" w:color="auto"/>
              <w:right w:val="single" w:sz="6"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w:t>
            </w:r>
          </w:p>
        </w:tc>
        <w:tc>
          <w:tcPr>
            <w:tcW w:w="197" w:type="pct"/>
            <w:tcBorders>
              <w:top w:val="single" w:sz="6" w:space="0" w:color="auto"/>
              <w:left w:val="single" w:sz="6" w:space="0" w:color="auto"/>
              <w:right w:val="single" w:sz="6"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w:t>
            </w:r>
          </w:p>
        </w:tc>
        <w:tc>
          <w:tcPr>
            <w:tcW w:w="196" w:type="pct"/>
            <w:tcBorders>
              <w:top w:val="single" w:sz="6" w:space="0" w:color="auto"/>
              <w:left w:val="single" w:sz="6" w:space="0" w:color="auto"/>
              <w:right w:val="single" w:sz="6"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w:t>
            </w:r>
          </w:p>
        </w:tc>
        <w:tc>
          <w:tcPr>
            <w:tcW w:w="543" w:type="pct"/>
            <w:tcBorders>
              <w:top w:val="single" w:sz="6" w:space="0" w:color="auto"/>
              <w:left w:val="single" w:sz="6" w:space="0" w:color="auto"/>
              <w:right w:val="single" w:sz="6"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w:t>
            </w:r>
          </w:p>
        </w:tc>
      </w:tr>
      <w:tr w:rsidR="001F1803" w:rsidRPr="001F1803" w:rsidTr="001F1803">
        <w:trPr>
          <w:cantSplit/>
          <w:trHeight w:val="240"/>
        </w:trPr>
        <w:tc>
          <w:tcPr>
            <w:tcW w:w="199" w:type="pct"/>
            <w:tcBorders>
              <w:top w:val="single" w:sz="6" w:space="0" w:color="auto"/>
              <w:left w:val="single" w:sz="6" w:space="0" w:color="auto"/>
              <w:bottom w:val="single" w:sz="4" w:space="0" w:color="auto"/>
              <w:right w:val="single" w:sz="6" w:space="0" w:color="auto"/>
            </w:tcBorders>
          </w:tcPr>
          <w:p w:rsidR="00082D05" w:rsidRPr="001F1803" w:rsidRDefault="00082D05" w:rsidP="000C6182">
            <w:pPr>
              <w:pStyle w:val="ConsPlusNormal"/>
              <w:widowControl/>
              <w:ind w:firstLine="0"/>
              <w:jc w:val="right"/>
              <w:rPr>
                <w:rFonts w:ascii="Times New Roman" w:hAnsi="Times New Roman" w:cs="Times New Roman"/>
              </w:rPr>
            </w:pPr>
            <w:r w:rsidRPr="001F1803">
              <w:rPr>
                <w:rFonts w:ascii="Times New Roman" w:hAnsi="Times New Roman" w:cs="Times New Roman"/>
              </w:rPr>
              <w:t>1.2</w:t>
            </w:r>
          </w:p>
        </w:tc>
        <w:tc>
          <w:tcPr>
            <w:tcW w:w="2437" w:type="pct"/>
            <w:vMerge/>
            <w:tcBorders>
              <w:left w:val="single" w:sz="6" w:space="0" w:color="auto"/>
              <w:bottom w:val="single" w:sz="4" w:space="0" w:color="auto"/>
              <w:right w:val="single" w:sz="6" w:space="0" w:color="auto"/>
            </w:tcBorders>
          </w:tcPr>
          <w:p w:rsidR="00082D05" w:rsidRPr="001F1803" w:rsidRDefault="00082D05" w:rsidP="000C6182">
            <w:pPr>
              <w:pStyle w:val="ConsPlusNormal"/>
              <w:widowControl/>
              <w:ind w:firstLine="0"/>
              <w:rPr>
                <w:rFonts w:ascii="Times New Roman" w:hAnsi="Times New Roman" w:cs="Times New Roman"/>
              </w:rPr>
            </w:pPr>
          </w:p>
        </w:tc>
        <w:tc>
          <w:tcPr>
            <w:tcW w:w="541" w:type="pct"/>
            <w:tcBorders>
              <w:top w:val="single" w:sz="6" w:space="0" w:color="auto"/>
              <w:left w:val="single" w:sz="6" w:space="0" w:color="auto"/>
              <w:bottom w:val="single" w:sz="4" w:space="0" w:color="auto"/>
              <w:right w:val="single" w:sz="6"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w:t>
            </w:r>
          </w:p>
        </w:tc>
        <w:tc>
          <w:tcPr>
            <w:tcW w:w="296" w:type="pct"/>
            <w:tcBorders>
              <w:top w:val="single" w:sz="6" w:space="0" w:color="auto"/>
              <w:left w:val="single" w:sz="6" w:space="0" w:color="auto"/>
              <w:bottom w:val="single" w:sz="4" w:space="0" w:color="auto"/>
              <w:right w:val="single" w:sz="6"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w:t>
            </w:r>
          </w:p>
        </w:tc>
        <w:tc>
          <w:tcPr>
            <w:tcW w:w="197" w:type="pct"/>
            <w:tcBorders>
              <w:top w:val="single" w:sz="6" w:space="0" w:color="auto"/>
              <w:left w:val="single" w:sz="6" w:space="0" w:color="auto"/>
              <w:bottom w:val="single" w:sz="4" w:space="0" w:color="auto"/>
              <w:right w:val="single" w:sz="6"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w:t>
            </w:r>
          </w:p>
        </w:tc>
        <w:tc>
          <w:tcPr>
            <w:tcW w:w="197" w:type="pct"/>
            <w:tcBorders>
              <w:top w:val="single" w:sz="6" w:space="0" w:color="auto"/>
              <w:left w:val="single" w:sz="6" w:space="0" w:color="auto"/>
              <w:bottom w:val="single" w:sz="4" w:space="0" w:color="auto"/>
              <w:right w:val="single" w:sz="6"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w:t>
            </w:r>
          </w:p>
        </w:tc>
        <w:tc>
          <w:tcPr>
            <w:tcW w:w="197" w:type="pct"/>
            <w:tcBorders>
              <w:top w:val="single" w:sz="6" w:space="0" w:color="auto"/>
              <w:left w:val="single" w:sz="6" w:space="0" w:color="auto"/>
              <w:bottom w:val="single" w:sz="4" w:space="0" w:color="auto"/>
              <w:right w:val="single" w:sz="6"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w:t>
            </w:r>
          </w:p>
        </w:tc>
        <w:tc>
          <w:tcPr>
            <w:tcW w:w="197" w:type="pct"/>
            <w:tcBorders>
              <w:top w:val="single" w:sz="6" w:space="0" w:color="auto"/>
              <w:left w:val="single" w:sz="6" w:space="0" w:color="auto"/>
              <w:bottom w:val="single" w:sz="4" w:space="0" w:color="auto"/>
              <w:right w:val="single" w:sz="6"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w:t>
            </w:r>
          </w:p>
        </w:tc>
        <w:tc>
          <w:tcPr>
            <w:tcW w:w="196" w:type="pct"/>
            <w:tcBorders>
              <w:top w:val="single" w:sz="6" w:space="0" w:color="auto"/>
              <w:left w:val="single" w:sz="6" w:space="0" w:color="auto"/>
              <w:bottom w:val="single" w:sz="4" w:space="0" w:color="auto"/>
              <w:right w:val="single" w:sz="6"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w:t>
            </w:r>
          </w:p>
        </w:tc>
        <w:tc>
          <w:tcPr>
            <w:tcW w:w="543" w:type="pct"/>
            <w:tcBorders>
              <w:top w:val="single" w:sz="6" w:space="0" w:color="auto"/>
              <w:left w:val="single" w:sz="6" w:space="0" w:color="auto"/>
              <w:bottom w:val="single" w:sz="4" w:space="0" w:color="auto"/>
              <w:right w:val="single" w:sz="6"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w:t>
            </w:r>
          </w:p>
        </w:tc>
      </w:tr>
      <w:tr w:rsidR="00082D05" w:rsidRPr="001F1803" w:rsidTr="001F1803">
        <w:trPr>
          <w:cantSplit/>
          <w:trHeight w:val="240"/>
        </w:trPr>
        <w:tc>
          <w:tcPr>
            <w:tcW w:w="5000" w:type="pct"/>
            <w:gridSpan w:val="10"/>
            <w:tcBorders>
              <w:top w:val="single" w:sz="6" w:space="0" w:color="auto"/>
              <w:left w:val="single" w:sz="6" w:space="0" w:color="auto"/>
              <w:bottom w:val="single" w:sz="4" w:space="0" w:color="auto"/>
              <w:right w:val="single" w:sz="6" w:space="0" w:color="auto"/>
            </w:tcBorders>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b/>
              </w:rPr>
              <w:t>Подпрограмма 5 «</w:t>
            </w:r>
            <w:r w:rsidRPr="001F1803">
              <w:rPr>
                <w:rFonts w:ascii="Times New Roman" w:hAnsi="Times New Roman" w:cs="Times New Roman"/>
              </w:rPr>
              <w:t xml:space="preserve"> </w:t>
            </w:r>
            <w:r w:rsidRPr="001F1803">
              <w:rPr>
                <w:rFonts w:ascii="Times New Roman" w:hAnsi="Times New Roman" w:cs="Times New Roman"/>
                <w:b/>
              </w:rPr>
              <w:t>Разработка схем водоснабжения и водоотведения »</w:t>
            </w:r>
          </w:p>
        </w:tc>
      </w:tr>
      <w:tr w:rsidR="001F1803" w:rsidRPr="001F1803" w:rsidTr="001F1803">
        <w:trPr>
          <w:cantSplit/>
          <w:trHeight w:val="240"/>
        </w:trPr>
        <w:tc>
          <w:tcPr>
            <w:tcW w:w="199" w:type="pct"/>
            <w:tcBorders>
              <w:top w:val="single" w:sz="6" w:space="0" w:color="auto"/>
              <w:left w:val="single" w:sz="6" w:space="0" w:color="auto"/>
              <w:bottom w:val="single" w:sz="6" w:space="0" w:color="auto"/>
              <w:right w:val="single" w:sz="4" w:space="0" w:color="auto"/>
            </w:tcBorders>
          </w:tcPr>
          <w:p w:rsidR="00082D05" w:rsidRPr="001F1803" w:rsidRDefault="00082D05" w:rsidP="000C6182">
            <w:pPr>
              <w:pStyle w:val="ConsPlusNormal"/>
              <w:widowControl/>
              <w:ind w:firstLine="0"/>
              <w:jc w:val="right"/>
              <w:rPr>
                <w:rFonts w:ascii="Times New Roman" w:hAnsi="Times New Roman" w:cs="Times New Roman"/>
              </w:rPr>
            </w:pPr>
            <w:r w:rsidRPr="001F1803">
              <w:rPr>
                <w:rFonts w:ascii="Times New Roman" w:hAnsi="Times New Roman" w:cs="Times New Roman"/>
              </w:rPr>
              <w:t>6.1</w:t>
            </w:r>
          </w:p>
        </w:tc>
        <w:tc>
          <w:tcPr>
            <w:tcW w:w="2437" w:type="pct"/>
            <w:tcBorders>
              <w:top w:val="single" w:sz="4" w:space="0" w:color="auto"/>
              <w:left w:val="single" w:sz="4" w:space="0" w:color="auto"/>
              <w:bottom w:val="single" w:sz="4" w:space="0" w:color="auto"/>
              <w:right w:val="single" w:sz="4" w:space="0" w:color="auto"/>
            </w:tcBorders>
          </w:tcPr>
          <w:p w:rsidR="00082D05" w:rsidRPr="001F1803" w:rsidRDefault="00082D05" w:rsidP="000C6182">
            <w:pPr>
              <w:pStyle w:val="ConsPlusNormal"/>
              <w:widowControl/>
              <w:ind w:firstLine="0"/>
              <w:rPr>
                <w:rFonts w:ascii="Times New Roman" w:hAnsi="Times New Roman" w:cs="Times New Roman"/>
              </w:rPr>
            </w:pPr>
            <w:r w:rsidRPr="001F1803">
              <w:rPr>
                <w:rFonts w:ascii="Times New Roman" w:hAnsi="Times New Roman" w:cs="Times New Roman"/>
                <w:b/>
                <w:u w:val="single"/>
              </w:rPr>
              <w:t>Цель</w:t>
            </w:r>
            <w:r w:rsidRPr="001F1803">
              <w:rPr>
                <w:rFonts w:ascii="Times New Roman" w:hAnsi="Times New Roman" w:cs="Times New Roman"/>
              </w:rPr>
              <w:t>: Обеспечение надежного водоснабжения и водоотведения наиболее экономичным способом при минимальном воздействии на окружающую среду, водоснабжением и водоотведением в соответствии с требованиями законодательства Российской Федерации, рационального водопользования, а также развитие централизованных систем водоснабжения и (или) водоотведения на основе наилучших доступных технологий и внедрения энергосберегающих технологий.</w:t>
            </w:r>
          </w:p>
          <w:p w:rsidR="00082D05" w:rsidRPr="001F1803" w:rsidRDefault="00082D05" w:rsidP="000C6182">
            <w:pPr>
              <w:pStyle w:val="ConsPlusNormal"/>
              <w:widowControl/>
              <w:ind w:firstLine="0"/>
              <w:rPr>
                <w:rFonts w:ascii="Times New Roman" w:hAnsi="Times New Roman" w:cs="Times New Roman"/>
              </w:rPr>
            </w:pPr>
            <w:r w:rsidRPr="001F1803">
              <w:rPr>
                <w:rFonts w:ascii="Times New Roman" w:hAnsi="Times New Roman" w:cs="Times New Roman"/>
                <w:b/>
                <w:u w:val="single"/>
              </w:rPr>
              <w:t>Задача:</w:t>
            </w:r>
            <w:r w:rsidRPr="001F1803">
              <w:rPr>
                <w:rFonts w:ascii="Times New Roman" w:hAnsi="Times New Roman" w:cs="Times New Roman"/>
              </w:rPr>
              <w:t xml:space="preserve">   Выбор оптимального варианта развития водоснабжения и водоотведения и основные рекомендации по развитию системы водоснабжения и водоотведения с. Хатанга</w:t>
            </w:r>
          </w:p>
        </w:tc>
        <w:tc>
          <w:tcPr>
            <w:tcW w:w="541" w:type="pct"/>
            <w:tcBorders>
              <w:top w:val="single" w:sz="6" w:space="0" w:color="auto"/>
              <w:left w:val="single" w:sz="4" w:space="0" w:color="auto"/>
              <w:bottom w:val="single" w:sz="6" w:space="0" w:color="auto"/>
              <w:right w:val="single" w:sz="4" w:space="0" w:color="auto"/>
            </w:tcBorders>
            <w:vAlign w:val="center"/>
          </w:tcPr>
          <w:p w:rsidR="00082D05" w:rsidRPr="001F1803" w:rsidRDefault="00082D05" w:rsidP="000C6182">
            <w:pPr>
              <w:ind w:firstLine="0"/>
              <w:rPr>
                <w:sz w:val="20"/>
                <w:szCs w:val="20"/>
              </w:rPr>
            </w:pPr>
            <w:r w:rsidRPr="001F1803">
              <w:rPr>
                <w:color w:val="000000"/>
                <w:sz w:val="20"/>
                <w:szCs w:val="20"/>
              </w:rPr>
              <w:t>Разработка схем водоснабжения и водоотведения</w:t>
            </w:r>
          </w:p>
        </w:tc>
        <w:tc>
          <w:tcPr>
            <w:tcW w:w="296" w:type="pct"/>
            <w:tcBorders>
              <w:top w:val="single" w:sz="6" w:space="0" w:color="auto"/>
              <w:left w:val="single" w:sz="4" w:space="0" w:color="auto"/>
              <w:bottom w:val="single" w:sz="6" w:space="0" w:color="auto"/>
              <w:right w:val="single" w:sz="4" w:space="0" w:color="auto"/>
            </w:tcBorders>
            <w:vAlign w:val="center"/>
          </w:tcPr>
          <w:p w:rsidR="00082D05" w:rsidRPr="001F1803" w:rsidRDefault="00082D05" w:rsidP="000C6182">
            <w:pPr>
              <w:ind w:firstLine="0"/>
              <w:jc w:val="center"/>
              <w:rPr>
                <w:sz w:val="20"/>
                <w:szCs w:val="20"/>
              </w:rPr>
            </w:pPr>
            <w:r w:rsidRPr="001F1803">
              <w:rPr>
                <w:sz w:val="20"/>
                <w:szCs w:val="20"/>
              </w:rPr>
              <w:t>ед.</w:t>
            </w:r>
          </w:p>
        </w:tc>
        <w:tc>
          <w:tcPr>
            <w:tcW w:w="197" w:type="pct"/>
            <w:tcBorders>
              <w:top w:val="single" w:sz="6" w:space="0" w:color="auto"/>
              <w:left w:val="single" w:sz="4" w:space="0" w:color="auto"/>
              <w:bottom w:val="single" w:sz="6" w:space="0" w:color="auto"/>
              <w:right w:val="single" w:sz="4"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w:t>
            </w:r>
          </w:p>
        </w:tc>
        <w:tc>
          <w:tcPr>
            <w:tcW w:w="197" w:type="pct"/>
            <w:tcBorders>
              <w:top w:val="single" w:sz="6" w:space="0" w:color="auto"/>
              <w:left w:val="single" w:sz="4" w:space="0" w:color="auto"/>
              <w:bottom w:val="single" w:sz="6" w:space="0" w:color="auto"/>
              <w:right w:val="single" w:sz="4"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w:t>
            </w:r>
          </w:p>
        </w:tc>
        <w:tc>
          <w:tcPr>
            <w:tcW w:w="197" w:type="pct"/>
            <w:tcBorders>
              <w:top w:val="single" w:sz="6" w:space="0" w:color="auto"/>
              <w:left w:val="single" w:sz="4" w:space="0" w:color="auto"/>
              <w:bottom w:val="single" w:sz="6" w:space="0" w:color="auto"/>
              <w:right w:val="single" w:sz="4"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w:t>
            </w:r>
          </w:p>
        </w:tc>
        <w:tc>
          <w:tcPr>
            <w:tcW w:w="197" w:type="pct"/>
            <w:tcBorders>
              <w:top w:val="single" w:sz="6" w:space="0" w:color="auto"/>
              <w:left w:val="single" w:sz="4" w:space="0" w:color="auto"/>
              <w:bottom w:val="single" w:sz="6" w:space="0" w:color="auto"/>
              <w:right w:val="single" w:sz="4"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w:t>
            </w:r>
          </w:p>
        </w:tc>
        <w:tc>
          <w:tcPr>
            <w:tcW w:w="196" w:type="pct"/>
            <w:tcBorders>
              <w:top w:val="single" w:sz="6" w:space="0" w:color="auto"/>
              <w:left w:val="single" w:sz="4" w:space="0" w:color="auto"/>
              <w:bottom w:val="single" w:sz="6" w:space="0" w:color="auto"/>
              <w:right w:val="single" w:sz="4"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w:t>
            </w:r>
          </w:p>
        </w:tc>
        <w:tc>
          <w:tcPr>
            <w:tcW w:w="543" w:type="pct"/>
            <w:tcBorders>
              <w:top w:val="single" w:sz="6" w:space="0" w:color="auto"/>
              <w:left w:val="single" w:sz="4" w:space="0" w:color="auto"/>
              <w:bottom w:val="single" w:sz="6" w:space="0" w:color="auto"/>
              <w:right w:val="single" w:sz="6" w:space="0" w:color="auto"/>
            </w:tcBorders>
            <w:vAlign w:val="center"/>
          </w:tcPr>
          <w:p w:rsidR="00082D05" w:rsidRPr="001F1803" w:rsidRDefault="00082D05" w:rsidP="000C6182">
            <w:pPr>
              <w:pStyle w:val="ConsPlusNormal"/>
              <w:widowControl/>
              <w:ind w:firstLine="0"/>
              <w:jc w:val="center"/>
              <w:rPr>
                <w:rFonts w:ascii="Times New Roman" w:hAnsi="Times New Roman" w:cs="Times New Roman"/>
              </w:rPr>
            </w:pPr>
            <w:r w:rsidRPr="001F1803">
              <w:rPr>
                <w:rFonts w:ascii="Times New Roman" w:hAnsi="Times New Roman" w:cs="Times New Roman"/>
              </w:rPr>
              <w:t>-</w:t>
            </w:r>
          </w:p>
        </w:tc>
      </w:tr>
    </w:tbl>
    <w:p w:rsidR="00082D05" w:rsidRDefault="00082D05" w:rsidP="00082D05">
      <w:pPr>
        <w:ind w:firstLine="426"/>
        <w:jc w:val="both"/>
      </w:pPr>
    </w:p>
    <w:p w:rsidR="00082D05" w:rsidRDefault="00082D05" w:rsidP="00082D05">
      <w:pPr>
        <w:ind w:firstLine="426"/>
        <w:jc w:val="both"/>
      </w:pPr>
    </w:p>
    <w:p w:rsidR="001F1803" w:rsidRDefault="001F1803" w:rsidP="001F1803">
      <w:pPr>
        <w:ind w:firstLine="9498"/>
        <w:jc w:val="both"/>
        <w:rPr>
          <w:sz w:val="20"/>
        </w:rPr>
      </w:pPr>
    </w:p>
    <w:p w:rsidR="001F1803" w:rsidRDefault="001F1803" w:rsidP="001F1803">
      <w:pPr>
        <w:ind w:firstLine="9498"/>
        <w:jc w:val="both"/>
        <w:rPr>
          <w:sz w:val="20"/>
        </w:rPr>
      </w:pPr>
    </w:p>
    <w:p w:rsidR="001F1803" w:rsidRPr="001F1803" w:rsidRDefault="001F1803" w:rsidP="001F1803">
      <w:pPr>
        <w:ind w:firstLine="9498"/>
        <w:jc w:val="both"/>
        <w:rPr>
          <w:sz w:val="20"/>
        </w:rPr>
      </w:pPr>
      <w:r w:rsidRPr="001F1803">
        <w:rPr>
          <w:sz w:val="20"/>
        </w:rPr>
        <w:lastRenderedPageBreak/>
        <w:t xml:space="preserve">Таблица № </w:t>
      </w:r>
      <w:r>
        <w:rPr>
          <w:sz w:val="20"/>
        </w:rPr>
        <w:t>2</w:t>
      </w:r>
    </w:p>
    <w:p w:rsidR="001F1803" w:rsidRPr="001F1803" w:rsidRDefault="001F1803" w:rsidP="001F1803">
      <w:pPr>
        <w:ind w:firstLine="9498"/>
        <w:jc w:val="both"/>
        <w:rPr>
          <w:sz w:val="20"/>
        </w:rPr>
      </w:pPr>
      <w:r w:rsidRPr="001F1803">
        <w:rPr>
          <w:sz w:val="20"/>
        </w:rPr>
        <w:t>к Паспорту муниципальной подпрограммы</w:t>
      </w:r>
    </w:p>
    <w:p w:rsidR="001F1803" w:rsidRPr="001F1803" w:rsidRDefault="001F1803" w:rsidP="001F1803">
      <w:pPr>
        <w:ind w:firstLine="9498"/>
        <w:jc w:val="both"/>
        <w:rPr>
          <w:sz w:val="20"/>
        </w:rPr>
      </w:pPr>
      <w:r>
        <w:rPr>
          <w:sz w:val="20"/>
        </w:rPr>
        <w:t>«</w:t>
      </w:r>
      <w:r w:rsidRPr="001F1803">
        <w:rPr>
          <w:sz w:val="20"/>
        </w:rPr>
        <w:t>Разработка схем водоснабжения и водоотведения</w:t>
      </w:r>
      <w:r>
        <w:rPr>
          <w:sz w:val="20"/>
        </w:rPr>
        <w:t>»</w:t>
      </w:r>
    </w:p>
    <w:p w:rsidR="001F1803" w:rsidRPr="001F1803" w:rsidRDefault="001F1803" w:rsidP="001F1803">
      <w:pPr>
        <w:ind w:firstLine="426"/>
        <w:jc w:val="both"/>
        <w:rPr>
          <w:sz w:val="18"/>
        </w:rPr>
      </w:pPr>
    </w:p>
    <w:p w:rsidR="001F1803" w:rsidRDefault="001F1803" w:rsidP="001F1803">
      <w:pPr>
        <w:ind w:firstLine="426"/>
        <w:rPr>
          <w:b/>
        </w:rPr>
      </w:pPr>
    </w:p>
    <w:p w:rsidR="001F1803" w:rsidRPr="001F1803" w:rsidRDefault="001F1803" w:rsidP="001F1803">
      <w:pPr>
        <w:ind w:firstLine="426"/>
        <w:jc w:val="center"/>
        <w:rPr>
          <w:b/>
          <w:sz w:val="28"/>
        </w:rPr>
      </w:pPr>
      <w:r w:rsidRPr="001F1803">
        <w:rPr>
          <w:b/>
          <w:sz w:val="28"/>
        </w:rPr>
        <w:t>Информация об основных мероприятиях муниципальной подпрограммы</w:t>
      </w:r>
    </w:p>
    <w:p w:rsidR="001F1803" w:rsidRPr="001F1803" w:rsidRDefault="001F1803" w:rsidP="001F1803">
      <w:pPr>
        <w:pStyle w:val="ConsPlusNormal"/>
        <w:widowControl/>
        <w:ind w:firstLine="0"/>
        <w:jc w:val="center"/>
        <w:rPr>
          <w:rFonts w:ascii="Times New Roman" w:hAnsi="Times New Roman" w:cs="Times New Roman"/>
          <w:bCs/>
          <w:sz w:val="22"/>
          <w:u w:val="single"/>
        </w:rPr>
      </w:pPr>
      <w:r w:rsidRPr="001F1803">
        <w:rPr>
          <w:rFonts w:ascii="Times New Roman" w:hAnsi="Times New Roman"/>
          <w:sz w:val="28"/>
          <w:szCs w:val="24"/>
          <w:u w:val="single"/>
        </w:rPr>
        <w:t>«Разработка схем водоснабжения и водоотведения»</w:t>
      </w:r>
      <w:r w:rsidRPr="001F1803">
        <w:rPr>
          <w:rFonts w:ascii="Times New Roman" w:hAnsi="Times New Roman" w:cs="Times New Roman"/>
          <w:bCs/>
          <w:sz w:val="22"/>
          <w:u w:val="single"/>
        </w:rPr>
        <w:t xml:space="preserve"> </w:t>
      </w:r>
    </w:p>
    <w:p w:rsidR="001F1803" w:rsidRPr="009D3388" w:rsidRDefault="001F1803" w:rsidP="001F1803">
      <w:pPr>
        <w:pStyle w:val="ConsPlusNormal"/>
        <w:widowControl/>
        <w:ind w:firstLine="0"/>
        <w:jc w:val="center"/>
        <w:rPr>
          <w:rFonts w:ascii="Times New Roman" w:hAnsi="Times New Roman" w:cs="Times New Roman"/>
          <w:bCs/>
        </w:rPr>
      </w:pPr>
      <w:r w:rsidRPr="0058621A">
        <w:rPr>
          <w:rFonts w:ascii="Times New Roman" w:hAnsi="Times New Roman" w:cs="Times New Roman"/>
          <w:bCs/>
        </w:rPr>
        <w:t>(</w:t>
      </w:r>
      <w:r>
        <w:rPr>
          <w:rFonts w:ascii="Times New Roman" w:hAnsi="Times New Roman" w:cs="Times New Roman"/>
          <w:bCs/>
        </w:rPr>
        <w:t>наименование муниципальной подпрограммы)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1819"/>
        <w:gridCol w:w="1812"/>
        <w:gridCol w:w="1246"/>
        <w:gridCol w:w="1276"/>
        <w:gridCol w:w="3120"/>
        <w:gridCol w:w="2894"/>
        <w:gridCol w:w="2110"/>
      </w:tblGrid>
      <w:tr w:rsidR="001F1803" w:rsidRPr="000C6182" w:rsidTr="00DD058E">
        <w:trPr>
          <w:cantSplit/>
          <w:trHeight w:val="482"/>
        </w:trPr>
        <w:tc>
          <w:tcPr>
            <w:tcW w:w="0" w:type="auto"/>
            <w:vMerge w:val="restart"/>
            <w:vAlign w:val="center"/>
          </w:tcPr>
          <w:p w:rsidR="001F1803" w:rsidRPr="000C6182" w:rsidRDefault="001F1803" w:rsidP="000C6182">
            <w:pPr>
              <w:pStyle w:val="ConsPlusNormal"/>
              <w:widowControl/>
              <w:ind w:firstLine="0"/>
              <w:jc w:val="center"/>
              <w:rPr>
                <w:rFonts w:ascii="Times New Roman" w:hAnsi="Times New Roman" w:cs="Times New Roman"/>
              </w:rPr>
            </w:pPr>
            <w:r w:rsidRPr="000C6182">
              <w:rPr>
                <w:rFonts w:ascii="Times New Roman" w:hAnsi="Times New Roman" w:cs="Times New Roman"/>
              </w:rPr>
              <w:t>№ п/п</w:t>
            </w:r>
          </w:p>
        </w:tc>
        <w:tc>
          <w:tcPr>
            <w:tcW w:w="0" w:type="auto"/>
            <w:vMerge w:val="restart"/>
            <w:vAlign w:val="center"/>
          </w:tcPr>
          <w:p w:rsidR="001F1803" w:rsidRPr="000C6182" w:rsidRDefault="001F1803" w:rsidP="000C6182">
            <w:pPr>
              <w:pStyle w:val="ConsPlusNormal"/>
              <w:widowControl/>
              <w:ind w:firstLine="0"/>
              <w:jc w:val="center"/>
              <w:rPr>
                <w:rFonts w:ascii="Times New Roman" w:hAnsi="Times New Roman" w:cs="Times New Roman"/>
              </w:rPr>
            </w:pPr>
            <w:r w:rsidRPr="000C6182">
              <w:rPr>
                <w:rFonts w:ascii="Times New Roman" w:hAnsi="Times New Roman" w:cs="Times New Roman"/>
              </w:rPr>
              <w:t>Номер и наименование основного мероприятия</w:t>
            </w:r>
          </w:p>
          <w:p w:rsidR="001F1803" w:rsidRPr="000C6182" w:rsidRDefault="001F1803" w:rsidP="000C6182">
            <w:pPr>
              <w:pStyle w:val="ConsPlusNormal"/>
              <w:widowControl/>
              <w:ind w:firstLine="0"/>
              <w:jc w:val="center"/>
              <w:rPr>
                <w:rFonts w:ascii="Times New Roman" w:hAnsi="Times New Roman" w:cs="Times New Roman"/>
              </w:rPr>
            </w:pPr>
          </w:p>
        </w:tc>
        <w:tc>
          <w:tcPr>
            <w:tcW w:w="0" w:type="auto"/>
            <w:vMerge w:val="restart"/>
            <w:vAlign w:val="center"/>
          </w:tcPr>
          <w:p w:rsidR="001F1803" w:rsidRPr="000C6182" w:rsidRDefault="001F1803" w:rsidP="000C6182">
            <w:pPr>
              <w:pStyle w:val="ConsPlusNormal"/>
              <w:widowControl/>
              <w:ind w:firstLine="0"/>
              <w:jc w:val="center"/>
              <w:rPr>
                <w:rFonts w:ascii="Times New Roman" w:hAnsi="Times New Roman" w:cs="Times New Roman"/>
              </w:rPr>
            </w:pPr>
            <w:r w:rsidRPr="000C6182">
              <w:rPr>
                <w:rFonts w:ascii="Times New Roman" w:hAnsi="Times New Roman" w:cs="Times New Roman"/>
              </w:rPr>
              <w:t>Ответственный исполнитель</w:t>
            </w:r>
          </w:p>
        </w:tc>
        <w:tc>
          <w:tcPr>
            <w:tcW w:w="0" w:type="auto"/>
            <w:gridSpan w:val="2"/>
            <w:vAlign w:val="center"/>
          </w:tcPr>
          <w:p w:rsidR="001F1803" w:rsidRPr="000C6182" w:rsidRDefault="001F1803" w:rsidP="000C6182">
            <w:pPr>
              <w:pStyle w:val="ConsPlusNormal"/>
              <w:widowControl/>
              <w:ind w:firstLine="0"/>
              <w:jc w:val="center"/>
              <w:rPr>
                <w:rFonts w:ascii="Times New Roman" w:hAnsi="Times New Roman" w:cs="Times New Roman"/>
              </w:rPr>
            </w:pPr>
            <w:r w:rsidRPr="000C6182">
              <w:rPr>
                <w:rFonts w:ascii="Times New Roman" w:hAnsi="Times New Roman" w:cs="Times New Roman"/>
              </w:rPr>
              <w:t>Срок</w:t>
            </w:r>
          </w:p>
        </w:tc>
        <w:tc>
          <w:tcPr>
            <w:tcW w:w="0" w:type="auto"/>
            <w:vMerge w:val="restart"/>
            <w:vAlign w:val="center"/>
          </w:tcPr>
          <w:p w:rsidR="001F1803" w:rsidRPr="000C6182" w:rsidRDefault="001F1803" w:rsidP="000C6182">
            <w:pPr>
              <w:pStyle w:val="ConsPlusNormal"/>
              <w:widowControl/>
              <w:ind w:firstLine="0"/>
              <w:jc w:val="center"/>
              <w:rPr>
                <w:rFonts w:ascii="Times New Roman" w:hAnsi="Times New Roman" w:cs="Times New Roman"/>
              </w:rPr>
            </w:pPr>
            <w:r w:rsidRPr="000C6182">
              <w:rPr>
                <w:rFonts w:ascii="Times New Roman" w:hAnsi="Times New Roman" w:cs="Times New Roman"/>
              </w:rPr>
              <w:t>Ожидаемый непосредственный результат (краткое описание и его значение)</w:t>
            </w:r>
            <w:r w:rsidRPr="000C6182">
              <w:rPr>
                <w:rFonts w:ascii="Times New Roman" w:hAnsi="Times New Roman" w:cs="Times New Roman"/>
              </w:rPr>
              <w:br w:type="textWrapping" w:clear="all"/>
            </w:r>
          </w:p>
        </w:tc>
        <w:tc>
          <w:tcPr>
            <w:tcW w:w="0" w:type="auto"/>
            <w:vMerge w:val="restart"/>
            <w:vAlign w:val="center"/>
          </w:tcPr>
          <w:p w:rsidR="001F1803" w:rsidRPr="000C6182" w:rsidRDefault="001F1803" w:rsidP="000C6182">
            <w:pPr>
              <w:pStyle w:val="ConsPlusNormal"/>
              <w:widowControl/>
              <w:ind w:firstLine="0"/>
              <w:jc w:val="center"/>
              <w:rPr>
                <w:rFonts w:ascii="Times New Roman" w:hAnsi="Times New Roman" w:cs="Times New Roman"/>
              </w:rPr>
            </w:pPr>
            <w:r w:rsidRPr="000C6182">
              <w:rPr>
                <w:rFonts w:ascii="Times New Roman" w:hAnsi="Times New Roman" w:cs="Times New Roman"/>
              </w:rPr>
              <w:t>Последствия нереализации  ведомственной целевой программы, основного мероприятия</w:t>
            </w:r>
          </w:p>
        </w:tc>
        <w:tc>
          <w:tcPr>
            <w:tcW w:w="0" w:type="auto"/>
            <w:vMerge w:val="restart"/>
            <w:vAlign w:val="center"/>
          </w:tcPr>
          <w:p w:rsidR="001F1803" w:rsidRPr="000C6182" w:rsidRDefault="001F1803" w:rsidP="000C6182">
            <w:pPr>
              <w:pStyle w:val="ConsPlusNormal"/>
              <w:widowControl/>
              <w:ind w:firstLine="0"/>
              <w:jc w:val="center"/>
              <w:rPr>
                <w:rFonts w:ascii="Times New Roman" w:hAnsi="Times New Roman" w:cs="Times New Roman"/>
              </w:rPr>
            </w:pPr>
            <w:r w:rsidRPr="000C6182">
              <w:rPr>
                <w:rFonts w:ascii="Times New Roman" w:hAnsi="Times New Roman" w:cs="Times New Roman"/>
              </w:rPr>
              <w:t>Связь с показателями результатов муниципальной программы (подпрограммы)</w:t>
            </w:r>
          </w:p>
        </w:tc>
      </w:tr>
      <w:tr w:rsidR="001F1803" w:rsidRPr="000C6182" w:rsidTr="00DD058E">
        <w:trPr>
          <w:cantSplit/>
          <w:trHeight w:val="483"/>
        </w:trPr>
        <w:tc>
          <w:tcPr>
            <w:tcW w:w="0" w:type="auto"/>
            <w:vMerge/>
            <w:vAlign w:val="center"/>
          </w:tcPr>
          <w:p w:rsidR="001F1803" w:rsidRPr="000C6182" w:rsidRDefault="001F1803" w:rsidP="000C6182">
            <w:pPr>
              <w:pStyle w:val="ConsPlusNormal"/>
              <w:widowControl/>
              <w:ind w:firstLine="0"/>
              <w:jc w:val="center"/>
              <w:rPr>
                <w:rFonts w:ascii="Times New Roman" w:hAnsi="Times New Roman" w:cs="Times New Roman"/>
              </w:rPr>
            </w:pPr>
          </w:p>
        </w:tc>
        <w:tc>
          <w:tcPr>
            <w:tcW w:w="0" w:type="auto"/>
            <w:vMerge/>
            <w:vAlign w:val="center"/>
          </w:tcPr>
          <w:p w:rsidR="001F1803" w:rsidRPr="000C6182" w:rsidRDefault="001F1803" w:rsidP="000C6182">
            <w:pPr>
              <w:pStyle w:val="ConsPlusNormal"/>
              <w:widowControl/>
              <w:ind w:firstLine="0"/>
              <w:jc w:val="center"/>
              <w:rPr>
                <w:rFonts w:ascii="Times New Roman" w:hAnsi="Times New Roman" w:cs="Times New Roman"/>
              </w:rPr>
            </w:pPr>
          </w:p>
        </w:tc>
        <w:tc>
          <w:tcPr>
            <w:tcW w:w="0" w:type="auto"/>
            <w:vMerge/>
            <w:vAlign w:val="center"/>
          </w:tcPr>
          <w:p w:rsidR="001F1803" w:rsidRPr="000C6182" w:rsidRDefault="001F1803" w:rsidP="000C6182">
            <w:pPr>
              <w:pStyle w:val="ConsPlusNormal"/>
              <w:widowControl/>
              <w:ind w:firstLine="0"/>
              <w:jc w:val="center"/>
              <w:rPr>
                <w:rFonts w:ascii="Times New Roman" w:hAnsi="Times New Roman" w:cs="Times New Roman"/>
              </w:rPr>
            </w:pPr>
          </w:p>
        </w:tc>
        <w:tc>
          <w:tcPr>
            <w:tcW w:w="0" w:type="auto"/>
            <w:vAlign w:val="center"/>
          </w:tcPr>
          <w:p w:rsidR="001F1803" w:rsidRPr="000C6182" w:rsidRDefault="001F1803" w:rsidP="000C6182">
            <w:pPr>
              <w:pStyle w:val="ConsPlusNormal"/>
              <w:widowControl/>
              <w:ind w:firstLine="0"/>
              <w:jc w:val="center"/>
              <w:rPr>
                <w:rFonts w:ascii="Times New Roman" w:hAnsi="Times New Roman" w:cs="Times New Roman"/>
              </w:rPr>
            </w:pPr>
            <w:r w:rsidRPr="000C6182">
              <w:rPr>
                <w:rFonts w:ascii="Times New Roman" w:hAnsi="Times New Roman" w:cs="Times New Roman"/>
              </w:rPr>
              <w:t>начала реализации</w:t>
            </w:r>
          </w:p>
        </w:tc>
        <w:tc>
          <w:tcPr>
            <w:tcW w:w="0" w:type="auto"/>
            <w:vAlign w:val="center"/>
          </w:tcPr>
          <w:p w:rsidR="001F1803" w:rsidRPr="000C6182" w:rsidRDefault="001F1803" w:rsidP="000C6182">
            <w:pPr>
              <w:pStyle w:val="ConsPlusNormal"/>
              <w:widowControl/>
              <w:ind w:firstLine="0"/>
              <w:jc w:val="center"/>
              <w:rPr>
                <w:rFonts w:ascii="Times New Roman" w:hAnsi="Times New Roman" w:cs="Times New Roman"/>
              </w:rPr>
            </w:pPr>
            <w:r w:rsidRPr="000C6182">
              <w:rPr>
                <w:rFonts w:ascii="Times New Roman" w:hAnsi="Times New Roman" w:cs="Times New Roman"/>
              </w:rPr>
              <w:t>окончания реализации</w:t>
            </w:r>
          </w:p>
        </w:tc>
        <w:tc>
          <w:tcPr>
            <w:tcW w:w="0" w:type="auto"/>
            <w:vMerge/>
            <w:vAlign w:val="center"/>
          </w:tcPr>
          <w:p w:rsidR="001F1803" w:rsidRPr="000C6182" w:rsidRDefault="001F1803" w:rsidP="000C6182">
            <w:pPr>
              <w:pStyle w:val="ConsPlusNormal"/>
              <w:widowControl/>
              <w:ind w:firstLine="0"/>
              <w:jc w:val="center"/>
              <w:rPr>
                <w:rFonts w:ascii="Times New Roman" w:hAnsi="Times New Roman" w:cs="Times New Roman"/>
              </w:rPr>
            </w:pPr>
          </w:p>
        </w:tc>
        <w:tc>
          <w:tcPr>
            <w:tcW w:w="0" w:type="auto"/>
            <w:vMerge/>
            <w:vAlign w:val="center"/>
          </w:tcPr>
          <w:p w:rsidR="001F1803" w:rsidRPr="000C6182" w:rsidRDefault="001F1803" w:rsidP="000C6182">
            <w:pPr>
              <w:pStyle w:val="ConsPlusNormal"/>
              <w:widowControl/>
              <w:ind w:firstLine="0"/>
              <w:jc w:val="center"/>
              <w:rPr>
                <w:rFonts w:ascii="Times New Roman" w:hAnsi="Times New Roman" w:cs="Times New Roman"/>
              </w:rPr>
            </w:pPr>
          </w:p>
        </w:tc>
        <w:tc>
          <w:tcPr>
            <w:tcW w:w="0" w:type="auto"/>
            <w:vMerge/>
            <w:vAlign w:val="center"/>
          </w:tcPr>
          <w:p w:rsidR="001F1803" w:rsidRPr="000C6182" w:rsidRDefault="001F1803" w:rsidP="000C6182">
            <w:pPr>
              <w:pStyle w:val="ConsPlusNormal"/>
              <w:widowControl/>
              <w:ind w:firstLine="0"/>
              <w:jc w:val="center"/>
              <w:rPr>
                <w:rFonts w:ascii="Times New Roman" w:hAnsi="Times New Roman" w:cs="Times New Roman"/>
              </w:rPr>
            </w:pPr>
          </w:p>
        </w:tc>
      </w:tr>
      <w:tr w:rsidR="001F1803" w:rsidRPr="000C6182" w:rsidTr="00DD058E">
        <w:trPr>
          <w:cantSplit/>
          <w:trHeight w:val="144"/>
        </w:trPr>
        <w:tc>
          <w:tcPr>
            <w:tcW w:w="0" w:type="auto"/>
            <w:vAlign w:val="center"/>
          </w:tcPr>
          <w:p w:rsidR="001F1803" w:rsidRPr="000C6182" w:rsidRDefault="001F1803" w:rsidP="000C6182">
            <w:pPr>
              <w:pStyle w:val="ConsPlusNormal"/>
              <w:widowControl/>
              <w:ind w:firstLine="0"/>
              <w:jc w:val="center"/>
              <w:rPr>
                <w:rFonts w:ascii="Times New Roman" w:hAnsi="Times New Roman" w:cs="Times New Roman"/>
              </w:rPr>
            </w:pPr>
            <w:r w:rsidRPr="000C6182">
              <w:rPr>
                <w:rFonts w:ascii="Times New Roman" w:hAnsi="Times New Roman" w:cs="Times New Roman"/>
              </w:rPr>
              <w:t>1</w:t>
            </w:r>
          </w:p>
        </w:tc>
        <w:tc>
          <w:tcPr>
            <w:tcW w:w="0" w:type="auto"/>
            <w:vAlign w:val="center"/>
          </w:tcPr>
          <w:p w:rsidR="001F1803" w:rsidRPr="000C6182" w:rsidRDefault="001F1803" w:rsidP="000C6182">
            <w:pPr>
              <w:pStyle w:val="ConsPlusNormal"/>
              <w:widowControl/>
              <w:ind w:firstLine="0"/>
              <w:jc w:val="center"/>
              <w:rPr>
                <w:rFonts w:ascii="Times New Roman" w:hAnsi="Times New Roman" w:cs="Times New Roman"/>
              </w:rPr>
            </w:pPr>
            <w:r w:rsidRPr="000C6182">
              <w:rPr>
                <w:rFonts w:ascii="Times New Roman" w:hAnsi="Times New Roman" w:cs="Times New Roman"/>
              </w:rPr>
              <w:t>2</w:t>
            </w:r>
          </w:p>
        </w:tc>
        <w:tc>
          <w:tcPr>
            <w:tcW w:w="0" w:type="auto"/>
            <w:vAlign w:val="center"/>
          </w:tcPr>
          <w:p w:rsidR="001F1803" w:rsidRPr="000C6182" w:rsidRDefault="001F1803" w:rsidP="000C6182">
            <w:pPr>
              <w:pStyle w:val="ConsPlusNormal"/>
              <w:widowControl/>
              <w:ind w:firstLine="0"/>
              <w:jc w:val="center"/>
              <w:rPr>
                <w:rFonts w:ascii="Times New Roman" w:hAnsi="Times New Roman" w:cs="Times New Roman"/>
              </w:rPr>
            </w:pPr>
            <w:r w:rsidRPr="000C6182">
              <w:rPr>
                <w:rFonts w:ascii="Times New Roman" w:hAnsi="Times New Roman" w:cs="Times New Roman"/>
              </w:rPr>
              <w:t>3</w:t>
            </w:r>
          </w:p>
        </w:tc>
        <w:tc>
          <w:tcPr>
            <w:tcW w:w="0" w:type="auto"/>
            <w:vAlign w:val="center"/>
          </w:tcPr>
          <w:p w:rsidR="001F1803" w:rsidRPr="000C6182" w:rsidRDefault="001F1803" w:rsidP="000C6182">
            <w:pPr>
              <w:pStyle w:val="ConsPlusNormal"/>
              <w:widowControl/>
              <w:ind w:firstLine="0"/>
              <w:jc w:val="center"/>
              <w:rPr>
                <w:rFonts w:ascii="Times New Roman" w:hAnsi="Times New Roman" w:cs="Times New Roman"/>
              </w:rPr>
            </w:pPr>
            <w:r w:rsidRPr="000C6182">
              <w:rPr>
                <w:rFonts w:ascii="Times New Roman" w:hAnsi="Times New Roman" w:cs="Times New Roman"/>
              </w:rPr>
              <w:t>4</w:t>
            </w:r>
          </w:p>
        </w:tc>
        <w:tc>
          <w:tcPr>
            <w:tcW w:w="0" w:type="auto"/>
            <w:vAlign w:val="center"/>
          </w:tcPr>
          <w:p w:rsidR="001F1803" w:rsidRPr="000C6182" w:rsidRDefault="001F1803" w:rsidP="000C6182">
            <w:pPr>
              <w:pStyle w:val="ConsPlusNormal"/>
              <w:widowControl/>
              <w:ind w:firstLine="0"/>
              <w:jc w:val="center"/>
              <w:rPr>
                <w:rFonts w:ascii="Times New Roman" w:hAnsi="Times New Roman" w:cs="Times New Roman"/>
              </w:rPr>
            </w:pPr>
            <w:r w:rsidRPr="000C6182">
              <w:rPr>
                <w:rFonts w:ascii="Times New Roman" w:hAnsi="Times New Roman" w:cs="Times New Roman"/>
              </w:rPr>
              <w:t>5</w:t>
            </w:r>
          </w:p>
        </w:tc>
        <w:tc>
          <w:tcPr>
            <w:tcW w:w="0" w:type="auto"/>
            <w:vAlign w:val="center"/>
          </w:tcPr>
          <w:p w:rsidR="001F1803" w:rsidRPr="000C6182" w:rsidRDefault="001F1803" w:rsidP="000C6182">
            <w:pPr>
              <w:pStyle w:val="ConsPlusNormal"/>
              <w:widowControl/>
              <w:ind w:firstLine="0"/>
              <w:jc w:val="center"/>
              <w:rPr>
                <w:rFonts w:ascii="Times New Roman" w:hAnsi="Times New Roman" w:cs="Times New Roman"/>
              </w:rPr>
            </w:pPr>
            <w:r w:rsidRPr="000C6182">
              <w:rPr>
                <w:rFonts w:ascii="Times New Roman" w:hAnsi="Times New Roman" w:cs="Times New Roman"/>
              </w:rPr>
              <w:t>6</w:t>
            </w:r>
          </w:p>
        </w:tc>
        <w:tc>
          <w:tcPr>
            <w:tcW w:w="0" w:type="auto"/>
            <w:vAlign w:val="center"/>
          </w:tcPr>
          <w:p w:rsidR="001F1803" w:rsidRPr="000C6182" w:rsidRDefault="001F1803" w:rsidP="000C6182">
            <w:pPr>
              <w:pStyle w:val="ConsPlusNormal"/>
              <w:widowControl/>
              <w:ind w:firstLine="0"/>
              <w:jc w:val="center"/>
              <w:rPr>
                <w:rFonts w:ascii="Times New Roman" w:hAnsi="Times New Roman" w:cs="Times New Roman"/>
              </w:rPr>
            </w:pPr>
            <w:r w:rsidRPr="000C6182">
              <w:rPr>
                <w:rFonts w:ascii="Times New Roman" w:hAnsi="Times New Roman" w:cs="Times New Roman"/>
              </w:rPr>
              <w:t>7</w:t>
            </w:r>
          </w:p>
        </w:tc>
        <w:tc>
          <w:tcPr>
            <w:tcW w:w="0" w:type="auto"/>
            <w:vAlign w:val="center"/>
          </w:tcPr>
          <w:p w:rsidR="001F1803" w:rsidRPr="000C6182" w:rsidRDefault="001F1803" w:rsidP="000C6182">
            <w:pPr>
              <w:pStyle w:val="ConsPlusNormal"/>
              <w:widowControl/>
              <w:ind w:firstLine="0"/>
              <w:jc w:val="center"/>
              <w:rPr>
                <w:rFonts w:ascii="Times New Roman" w:hAnsi="Times New Roman" w:cs="Times New Roman"/>
              </w:rPr>
            </w:pPr>
            <w:r w:rsidRPr="000C6182">
              <w:rPr>
                <w:rFonts w:ascii="Times New Roman" w:hAnsi="Times New Roman" w:cs="Times New Roman"/>
              </w:rPr>
              <w:t>8</w:t>
            </w:r>
          </w:p>
        </w:tc>
      </w:tr>
      <w:tr w:rsidR="001F1803" w:rsidRPr="000C6182" w:rsidTr="00DD058E">
        <w:trPr>
          <w:cantSplit/>
          <w:trHeight w:val="254"/>
        </w:trPr>
        <w:tc>
          <w:tcPr>
            <w:tcW w:w="0" w:type="auto"/>
            <w:vAlign w:val="center"/>
          </w:tcPr>
          <w:p w:rsidR="001F1803" w:rsidRPr="000C6182" w:rsidRDefault="001F1803" w:rsidP="000C6182">
            <w:pPr>
              <w:pStyle w:val="ConsPlusNormal"/>
              <w:widowControl/>
              <w:ind w:firstLine="0"/>
              <w:jc w:val="center"/>
              <w:rPr>
                <w:rFonts w:ascii="Times New Roman" w:hAnsi="Times New Roman" w:cs="Times New Roman"/>
              </w:rPr>
            </w:pPr>
          </w:p>
        </w:tc>
        <w:tc>
          <w:tcPr>
            <w:tcW w:w="0" w:type="auto"/>
            <w:gridSpan w:val="7"/>
            <w:vAlign w:val="center"/>
          </w:tcPr>
          <w:p w:rsidR="001F1803" w:rsidRPr="000C6182" w:rsidRDefault="001F1803" w:rsidP="000C6182">
            <w:pPr>
              <w:pStyle w:val="ConsPlusNormal"/>
              <w:widowControl/>
              <w:ind w:firstLine="0"/>
              <w:rPr>
                <w:rFonts w:ascii="Times New Roman" w:hAnsi="Times New Roman" w:cs="Times New Roman"/>
              </w:rPr>
            </w:pPr>
            <w:r w:rsidRPr="000C6182">
              <w:rPr>
                <w:rFonts w:ascii="Times New Roman" w:hAnsi="Times New Roman" w:cs="Times New Roman"/>
              </w:rPr>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w:t>
            </w:r>
          </w:p>
        </w:tc>
      </w:tr>
      <w:tr w:rsidR="001F1803" w:rsidRPr="000C6182" w:rsidTr="00DD058E">
        <w:trPr>
          <w:cantSplit/>
          <w:trHeight w:val="299"/>
        </w:trPr>
        <w:tc>
          <w:tcPr>
            <w:tcW w:w="0" w:type="auto"/>
            <w:vAlign w:val="center"/>
          </w:tcPr>
          <w:p w:rsidR="001F1803" w:rsidRPr="000C6182" w:rsidRDefault="001F1803" w:rsidP="000C6182">
            <w:pPr>
              <w:pStyle w:val="ConsPlusNormal"/>
              <w:widowControl/>
              <w:ind w:firstLine="0"/>
              <w:jc w:val="center"/>
              <w:rPr>
                <w:rFonts w:ascii="Times New Roman" w:hAnsi="Times New Roman" w:cs="Times New Roman"/>
              </w:rPr>
            </w:pPr>
          </w:p>
        </w:tc>
        <w:tc>
          <w:tcPr>
            <w:tcW w:w="0" w:type="auto"/>
            <w:gridSpan w:val="7"/>
            <w:vAlign w:val="center"/>
          </w:tcPr>
          <w:p w:rsidR="001F1803" w:rsidRPr="000C6182" w:rsidRDefault="001F1803" w:rsidP="000C6182">
            <w:pPr>
              <w:ind w:firstLine="0"/>
              <w:rPr>
                <w:sz w:val="20"/>
                <w:szCs w:val="20"/>
              </w:rPr>
            </w:pPr>
            <w:r w:rsidRPr="000C6182">
              <w:rPr>
                <w:sz w:val="20"/>
                <w:szCs w:val="20"/>
              </w:rPr>
              <w:t>Подпрограмма 5: Разработка схем водоснабжения и водоотведения</w:t>
            </w:r>
          </w:p>
        </w:tc>
      </w:tr>
      <w:tr w:rsidR="001F1803" w:rsidRPr="000C6182" w:rsidTr="00DD058E">
        <w:trPr>
          <w:cantSplit/>
          <w:trHeight w:val="299"/>
        </w:trPr>
        <w:tc>
          <w:tcPr>
            <w:tcW w:w="0" w:type="auto"/>
            <w:vAlign w:val="center"/>
          </w:tcPr>
          <w:p w:rsidR="001F1803" w:rsidRPr="000C6182" w:rsidRDefault="001F1803" w:rsidP="000C6182">
            <w:pPr>
              <w:pStyle w:val="ConsPlusNormal"/>
              <w:widowControl/>
              <w:ind w:firstLine="0"/>
              <w:jc w:val="center"/>
              <w:rPr>
                <w:rFonts w:ascii="Times New Roman" w:hAnsi="Times New Roman" w:cs="Times New Roman"/>
              </w:rPr>
            </w:pPr>
          </w:p>
        </w:tc>
        <w:tc>
          <w:tcPr>
            <w:tcW w:w="0" w:type="auto"/>
            <w:gridSpan w:val="7"/>
            <w:vAlign w:val="center"/>
          </w:tcPr>
          <w:p w:rsidR="001F1803" w:rsidRPr="000C6182" w:rsidRDefault="001F1803" w:rsidP="000C6182">
            <w:pPr>
              <w:ind w:firstLine="0"/>
              <w:rPr>
                <w:sz w:val="20"/>
                <w:szCs w:val="20"/>
              </w:rPr>
            </w:pPr>
            <w:r w:rsidRPr="000C6182">
              <w:rPr>
                <w:b/>
                <w:sz w:val="20"/>
                <w:szCs w:val="20"/>
                <w:u w:val="single"/>
              </w:rPr>
              <w:t>Цель</w:t>
            </w:r>
            <w:r w:rsidRPr="000C6182">
              <w:rPr>
                <w:b/>
                <w:sz w:val="20"/>
                <w:szCs w:val="20"/>
              </w:rPr>
              <w:t>:</w:t>
            </w:r>
            <w:r w:rsidRPr="000C6182">
              <w:rPr>
                <w:sz w:val="20"/>
                <w:szCs w:val="20"/>
              </w:rPr>
              <w:t xml:space="preserve"> Обеспечение надежного водоснабжения и водоотведения наиболее экономичным способом при минимальном воздействии на окружающую среду, водоснабжением и водоотведением в соответствии с требованиями законодательства Российской Федерации, рационального водопользования, а также развитие централизованных систем водоснабжения и (или) водоотведения на основе наилучших доступных технологий и внедрения энергосберегающих технологий.</w:t>
            </w:r>
          </w:p>
        </w:tc>
      </w:tr>
      <w:tr w:rsidR="001F1803" w:rsidRPr="000C6182" w:rsidTr="00DD058E">
        <w:trPr>
          <w:cantSplit/>
          <w:trHeight w:val="299"/>
        </w:trPr>
        <w:tc>
          <w:tcPr>
            <w:tcW w:w="0" w:type="auto"/>
            <w:vAlign w:val="center"/>
          </w:tcPr>
          <w:p w:rsidR="001F1803" w:rsidRPr="000C6182" w:rsidRDefault="001F1803" w:rsidP="000C6182">
            <w:pPr>
              <w:pStyle w:val="ConsPlusNormal"/>
              <w:widowControl/>
              <w:ind w:firstLine="0"/>
              <w:jc w:val="center"/>
              <w:rPr>
                <w:rFonts w:ascii="Times New Roman" w:hAnsi="Times New Roman" w:cs="Times New Roman"/>
              </w:rPr>
            </w:pPr>
          </w:p>
        </w:tc>
        <w:tc>
          <w:tcPr>
            <w:tcW w:w="0" w:type="auto"/>
            <w:gridSpan w:val="7"/>
            <w:vAlign w:val="center"/>
          </w:tcPr>
          <w:p w:rsidR="001F1803" w:rsidRPr="000C6182" w:rsidRDefault="001F1803" w:rsidP="000C6182">
            <w:pPr>
              <w:ind w:firstLine="0"/>
              <w:rPr>
                <w:sz w:val="20"/>
                <w:szCs w:val="20"/>
              </w:rPr>
            </w:pPr>
            <w:r w:rsidRPr="000C6182">
              <w:rPr>
                <w:b/>
                <w:sz w:val="20"/>
                <w:szCs w:val="20"/>
                <w:u w:val="single"/>
              </w:rPr>
              <w:t xml:space="preserve">Задача: </w:t>
            </w:r>
            <w:r w:rsidRPr="000C6182">
              <w:rPr>
                <w:sz w:val="20"/>
                <w:szCs w:val="20"/>
              </w:rPr>
              <w:t>Выбор оптимального варианта развития водоснабжения и водоотведения и основные рекомендации по развитию системы водоснабжения и водоотведения с. Хатанга</w:t>
            </w:r>
          </w:p>
        </w:tc>
      </w:tr>
      <w:tr w:rsidR="001F1803" w:rsidRPr="000C6182" w:rsidTr="00DD058E">
        <w:trPr>
          <w:cantSplit/>
          <w:trHeight w:val="299"/>
        </w:trPr>
        <w:tc>
          <w:tcPr>
            <w:tcW w:w="0" w:type="auto"/>
            <w:vAlign w:val="center"/>
          </w:tcPr>
          <w:p w:rsidR="001F1803" w:rsidRPr="000C6182" w:rsidRDefault="001F1803" w:rsidP="000C6182">
            <w:pPr>
              <w:pStyle w:val="ConsPlusNormal"/>
              <w:widowControl/>
              <w:ind w:firstLine="0"/>
              <w:jc w:val="center"/>
              <w:rPr>
                <w:rFonts w:ascii="Times New Roman" w:hAnsi="Times New Roman" w:cs="Times New Roman"/>
              </w:rPr>
            </w:pPr>
            <w:r w:rsidRPr="000C6182">
              <w:rPr>
                <w:rFonts w:ascii="Times New Roman" w:hAnsi="Times New Roman" w:cs="Times New Roman"/>
              </w:rPr>
              <w:t>5.1</w:t>
            </w:r>
          </w:p>
        </w:tc>
        <w:tc>
          <w:tcPr>
            <w:tcW w:w="0" w:type="auto"/>
            <w:vAlign w:val="center"/>
          </w:tcPr>
          <w:p w:rsidR="001F1803" w:rsidRPr="000C6182" w:rsidRDefault="001F1803" w:rsidP="000C6182">
            <w:pPr>
              <w:ind w:firstLine="0"/>
              <w:jc w:val="center"/>
              <w:rPr>
                <w:sz w:val="20"/>
                <w:szCs w:val="20"/>
              </w:rPr>
            </w:pPr>
            <w:r w:rsidRPr="000C6182">
              <w:rPr>
                <w:color w:val="000000"/>
                <w:sz w:val="20"/>
                <w:szCs w:val="20"/>
              </w:rPr>
              <w:t>Разработка схем водоснабжения и водоотведения</w:t>
            </w:r>
          </w:p>
        </w:tc>
        <w:tc>
          <w:tcPr>
            <w:tcW w:w="0" w:type="auto"/>
            <w:vAlign w:val="center"/>
          </w:tcPr>
          <w:p w:rsidR="001F1803" w:rsidRPr="000C6182" w:rsidRDefault="001F1803" w:rsidP="000C6182">
            <w:pPr>
              <w:pStyle w:val="ConsPlusNormal"/>
              <w:ind w:firstLine="0"/>
              <w:jc w:val="center"/>
              <w:rPr>
                <w:rFonts w:ascii="Times New Roman" w:hAnsi="Times New Roman" w:cs="Times New Roman"/>
              </w:rPr>
            </w:pPr>
            <w:r w:rsidRPr="000C6182">
              <w:rPr>
                <w:rFonts w:ascii="Times New Roman" w:hAnsi="Times New Roman" w:cs="Times New Roman"/>
              </w:rPr>
              <w:t>Администрация сельского поселения Хатанга</w:t>
            </w:r>
          </w:p>
          <w:p w:rsidR="001F1803" w:rsidRPr="000C6182" w:rsidRDefault="001F1803" w:rsidP="000C6182">
            <w:pPr>
              <w:pStyle w:val="ConsPlusNormal"/>
              <w:ind w:firstLine="0"/>
              <w:jc w:val="center"/>
              <w:rPr>
                <w:rFonts w:ascii="Times New Roman" w:hAnsi="Times New Roman" w:cs="Times New Roman"/>
              </w:rPr>
            </w:pPr>
          </w:p>
        </w:tc>
        <w:tc>
          <w:tcPr>
            <w:tcW w:w="0" w:type="auto"/>
            <w:vAlign w:val="center"/>
          </w:tcPr>
          <w:p w:rsidR="001F1803" w:rsidRPr="000C6182" w:rsidRDefault="001F1803" w:rsidP="000C6182">
            <w:pPr>
              <w:pStyle w:val="ConsPlusNormal"/>
              <w:widowControl/>
              <w:ind w:firstLine="0"/>
              <w:jc w:val="center"/>
              <w:rPr>
                <w:rFonts w:ascii="Times New Roman" w:hAnsi="Times New Roman" w:cs="Times New Roman"/>
              </w:rPr>
            </w:pPr>
            <w:r w:rsidRPr="000C6182">
              <w:rPr>
                <w:rFonts w:ascii="Times New Roman" w:hAnsi="Times New Roman" w:cs="Times New Roman"/>
              </w:rPr>
              <w:t>2015</w:t>
            </w:r>
          </w:p>
        </w:tc>
        <w:tc>
          <w:tcPr>
            <w:tcW w:w="0" w:type="auto"/>
            <w:vAlign w:val="center"/>
          </w:tcPr>
          <w:p w:rsidR="001F1803" w:rsidRPr="000C6182" w:rsidRDefault="001F1803" w:rsidP="000C6182">
            <w:pPr>
              <w:pStyle w:val="ConsPlusNormal"/>
              <w:widowControl/>
              <w:ind w:firstLine="0"/>
              <w:jc w:val="center"/>
              <w:rPr>
                <w:rFonts w:ascii="Times New Roman" w:hAnsi="Times New Roman" w:cs="Times New Roman"/>
              </w:rPr>
            </w:pPr>
            <w:r w:rsidRPr="000C6182">
              <w:rPr>
                <w:rFonts w:ascii="Times New Roman" w:hAnsi="Times New Roman" w:cs="Times New Roman"/>
              </w:rPr>
              <w:t>2015</w:t>
            </w:r>
          </w:p>
        </w:tc>
        <w:tc>
          <w:tcPr>
            <w:tcW w:w="0" w:type="auto"/>
            <w:vAlign w:val="center"/>
          </w:tcPr>
          <w:p w:rsidR="001F1803" w:rsidRPr="000C6182" w:rsidRDefault="001F1803" w:rsidP="000C6182">
            <w:pPr>
              <w:ind w:firstLine="0"/>
              <w:jc w:val="center"/>
              <w:rPr>
                <w:sz w:val="20"/>
                <w:szCs w:val="20"/>
              </w:rPr>
            </w:pPr>
            <w:r w:rsidRPr="000C6182">
              <w:rPr>
                <w:sz w:val="20"/>
                <w:szCs w:val="20"/>
              </w:rPr>
              <w:t>Повышение энергетической эффективности путем экономного потребления воды; Снижение негативного воздействия на водные объекты путем повышения качества очистки сточных вод</w:t>
            </w:r>
          </w:p>
        </w:tc>
        <w:tc>
          <w:tcPr>
            <w:tcW w:w="0" w:type="auto"/>
            <w:vAlign w:val="center"/>
          </w:tcPr>
          <w:p w:rsidR="001F1803" w:rsidRPr="000C6182" w:rsidRDefault="001F1803" w:rsidP="000C6182">
            <w:pPr>
              <w:ind w:firstLine="0"/>
              <w:jc w:val="center"/>
              <w:rPr>
                <w:rFonts w:eastAsiaTheme="minorHAnsi"/>
                <w:sz w:val="20"/>
                <w:szCs w:val="20"/>
              </w:rPr>
            </w:pPr>
            <w:r w:rsidRPr="000C6182">
              <w:rPr>
                <w:rFonts w:eastAsiaTheme="minorHAnsi"/>
                <w:sz w:val="20"/>
                <w:szCs w:val="20"/>
              </w:rPr>
              <w:t>Снижение энергетической эффективности за счет растратного потребления воды; Увеличение негативного воздействия на водные объекты путем уменьшения качества очистки сточных вод</w:t>
            </w:r>
          </w:p>
        </w:tc>
        <w:tc>
          <w:tcPr>
            <w:tcW w:w="0" w:type="auto"/>
            <w:vAlign w:val="center"/>
          </w:tcPr>
          <w:p w:rsidR="001F1803" w:rsidRPr="000C6182" w:rsidRDefault="001F1803" w:rsidP="000C6182">
            <w:pPr>
              <w:ind w:firstLine="0"/>
              <w:jc w:val="center"/>
              <w:rPr>
                <w:sz w:val="20"/>
                <w:szCs w:val="20"/>
              </w:rPr>
            </w:pPr>
            <w:r w:rsidRPr="000C6182">
              <w:rPr>
                <w:sz w:val="20"/>
                <w:szCs w:val="20"/>
              </w:rPr>
              <w:t>Количество разработанных схем водоснабжения и водоотведения</w:t>
            </w:r>
          </w:p>
        </w:tc>
      </w:tr>
      <w:tr w:rsidR="001F1803" w:rsidRPr="000C6182" w:rsidTr="00DD058E">
        <w:trPr>
          <w:cantSplit/>
          <w:trHeight w:val="299"/>
        </w:trPr>
        <w:tc>
          <w:tcPr>
            <w:tcW w:w="0" w:type="auto"/>
            <w:vAlign w:val="center"/>
          </w:tcPr>
          <w:p w:rsidR="001F1803" w:rsidRPr="000C6182" w:rsidRDefault="001F1803" w:rsidP="000C6182">
            <w:pPr>
              <w:pStyle w:val="ConsPlusNormal"/>
              <w:widowControl/>
              <w:ind w:firstLine="0"/>
              <w:jc w:val="center"/>
              <w:rPr>
                <w:rFonts w:ascii="Times New Roman" w:hAnsi="Times New Roman" w:cs="Times New Roman"/>
              </w:rPr>
            </w:pPr>
            <w:r w:rsidRPr="000C6182">
              <w:rPr>
                <w:rFonts w:ascii="Times New Roman" w:hAnsi="Times New Roman" w:cs="Times New Roman"/>
              </w:rPr>
              <w:t>5.2</w:t>
            </w:r>
          </w:p>
        </w:tc>
        <w:tc>
          <w:tcPr>
            <w:tcW w:w="0" w:type="auto"/>
            <w:vAlign w:val="center"/>
          </w:tcPr>
          <w:p w:rsidR="001F1803" w:rsidRPr="000C6182" w:rsidRDefault="001F1803" w:rsidP="000C6182">
            <w:pPr>
              <w:ind w:firstLine="0"/>
              <w:jc w:val="center"/>
              <w:rPr>
                <w:color w:val="000000"/>
                <w:sz w:val="20"/>
                <w:szCs w:val="20"/>
              </w:rPr>
            </w:pPr>
            <w:r w:rsidRPr="000C6182">
              <w:rPr>
                <w:color w:val="000000"/>
                <w:sz w:val="20"/>
                <w:szCs w:val="20"/>
              </w:rPr>
              <w:t>Актуализация схем водоснабжения и водоотведения</w:t>
            </w:r>
          </w:p>
        </w:tc>
        <w:tc>
          <w:tcPr>
            <w:tcW w:w="0" w:type="auto"/>
            <w:vAlign w:val="center"/>
          </w:tcPr>
          <w:p w:rsidR="001F1803" w:rsidRPr="000C6182" w:rsidRDefault="001F1803" w:rsidP="000C6182">
            <w:pPr>
              <w:pStyle w:val="ConsPlusNormal"/>
              <w:ind w:firstLine="0"/>
              <w:jc w:val="center"/>
              <w:rPr>
                <w:rFonts w:ascii="Times New Roman" w:hAnsi="Times New Roman" w:cs="Times New Roman"/>
              </w:rPr>
            </w:pPr>
            <w:r w:rsidRPr="000C6182">
              <w:rPr>
                <w:rFonts w:ascii="Times New Roman" w:hAnsi="Times New Roman" w:cs="Times New Roman"/>
              </w:rPr>
              <w:t>Администрация сельского поселения Хатанга</w:t>
            </w:r>
          </w:p>
          <w:p w:rsidR="001F1803" w:rsidRPr="000C6182" w:rsidRDefault="001F1803" w:rsidP="000C6182">
            <w:pPr>
              <w:pStyle w:val="ConsPlusNormal"/>
              <w:ind w:firstLine="0"/>
              <w:jc w:val="center"/>
              <w:rPr>
                <w:rFonts w:ascii="Times New Roman" w:hAnsi="Times New Roman" w:cs="Times New Roman"/>
              </w:rPr>
            </w:pPr>
          </w:p>
        </w:tc>
        <w:tc>
          <w:tcPr>
            <w:tcW w:w="0" w:type="auto"/>
            <w:vAlign w:val="center"/>
          </w:tcPr>
          <w:p w:rsidR="001F1803" w:rsidRPr="000C6182" w:rsidRDefault="001F1803" w:rsidP="000C6182">
            <w:pPr>
              <w:pStyle w:val="ConsPlusNormal"/>
              <w:widowControl/>
              <w:ind w:firstLine="0"/>
              <w:jc w:val="center"/>
              <w:rPr>
                <w:rFonts w:ascii="Times New Roman" w:hAnsi="Times New Roman" w:cs="Times New Roman"/>
              </w:rPr>
            </w:pPr>
            <w:r w:rsidRPr="000C6182">
              <w:rPr>
                <w:rFonts w:ascii="Times New Roman" w:hAnsi="Times New Roman" w:cs="Times New Roman"/>
              </w:rPr>
              <w:t>2015</w:t>
            </w:r>
          </w:p>
        </w:tc>
        <w:tc>
          <w:tcPr>
            <w:tcW w:w="0" w:type="auto"/>
            <w:vAlign w:val="center"/>
          </w:tcPr>
          <w:p w:rsidR="001F1803" w:rsidRPr="000C6182" w:rsidRDefault="001F1803" w:rsidP="000C6182">
            <w:pPr>
              <w:pStyle w:val="ConsPlusNormal"/>
              <w:widowControl/>
              <w:ind w:firstLine="0"/>
              <w:jc w:val="center"/>
              <w:rPr>
                <w:rFonts w:ascii="Times New Roman" w:hAnsi="Times New Roman" w:cs="Times New Roman"/>
              </w:rPr>
            </w:pPr>
            <w:r w:rsidRPr="000C6182">
              <w:rPr>
                <w:rFonts w:ascii="Times New Roman" w:hAnsi="Times New Roman" w:cs="Times New Roman"/>
              </w:rPr>
              <w:t>2024</w:t>
            </w:r>
          </w:p>
        </w:tc>
        <w:tc>
          <w:tcPr>
            <w:tcW w:w="0" w:type="auto"/>
            <w:vAlign w:val="center"/>
          </w:tcPr>
          <w:p w:rsidR="001F1803" w:rsidRPr="000C6182" w:rsidRDefault="001F1803" w:rsidP="000C6182">
            <w:pPr>
              <w:ind w:firstLine="0"/>
              <w:jc w:val="center"/>
              <w:rPr>
                <w:sz w:val="20"/>
                <w:szCs w:val="20"/>
              </w:rPr>
            </w:pPr>
            <w:r w:rsidRPr="000C6182">
              <w:rPr>
                <w:sz w:val="20"/>
                <w:szCs w:val="20"/>
              </w:rPr>
              <w:t>Повышение энергетической эффективности путем экономного потребления воды; Снижение негативного воздействия на водные объекты путем повышения качества очистки сточных вод</w:t>
            </w:r>
          </w:p>
        </w:tc>
        <w:tc>
          <w:tcPr>
            <w:tcW w:w="0" w:type="auto"/>
            <w:vAlign w:val="center"/>
          </w:tcPr>
          <w:p w:rsidR="001F1803" w:rsidRPr="000C6182" w:rsidRDefault="001F1803" w:rsidP="000C6182">
            <w:pPr>
              <w:ind w:firstLine="0"/>
              <w:jc w:val="center"/>
              <w:rPr>
                <w:rFonts w:eastAsiaTheme="minorHAnsi"/>
                <w:sz w:val="20"/>
                <w:szCs w:val="20"/>
              </w:rPr>
            </w:pPr>
            <w:r w:rsidRPr="000C6182">
              <w:rPr>
                <w:rFonts w:eastAsiaTheme="minorHAnsi"/>
                <w:sz w:val="20"/>
                <w:szCs w:val="20"/>
              </w:rPr>
              <w:t>Снижение энергетической эффективности за счет растратного потребления воды; Увеличение негативного воздействия на водные объекты путем уменьшения качества очистки сточных вод</w:t>
            </w:r>
          </w:p>
        </w:tc>
        <w:tc>
          <w:tcPr>
            <w:tcW w:w="0" w:type="auto"/>
            <w:vAlign w:val="center"/>
          </w:tcPr>
          <w:p w:rsidR="001F1803" w:rsidRPr="000C6182" w:rsidRDefault="001F1803" w:rsidP="000C6182">
            <w:pPr>
              <w:ind w:firstLine="0"/>
              <w:jc w:val="center"/>
              <w:rPr>
                <w:sz w:val="20"/>
                <w:szCs w:val="20"/>
              </w:rPr>
            </w:pPr>
            <w:r w:rsidRPr="000C6182">
              <w:rPr>
                <w:sz w:val="20"/>
                <w:szCs w:val="20"/>
              </w:rPr>
              <w:t>Количество разработанных схем водоснабжения и водоотведения</w:t>
            </w:r>
          </w:p>
        </w:tc>
      </w:tr>
    </w:tbl>
    <w:p w:rsidR="001F1803" w:rsidRDefault="001F1803" w:rsidP="001F1803">
      <w:pPr>
        <w:ind w:firstLine="426"/>
        <w:jc w:val="center"/>
        <w:rPr>
          <w:b/>
        </w:rPr>
      </w:pPr>
    </w:p>
    <w:p w:rsidR="001F1803" w:rsidRDefault="001F1803" w:rsidP="001F1803">
      <w:pPr>
        <w:ind w:firstLine="9498"/>
        <w:jc w:val="both"/>
        <w:rPr>
          <w:sz w:val="20"/>
        </w:rPr>
        <w:sectPr w:rsidR="001F1803" w:rsidSect="001F1803">
          <w:pgSz w:w="16838" w:h="11906" w:orient="landscape"/>
          <w:pgMar w:top="1276" w:right="1134" w:bottom="851" w:left="1134" w:header="709" w:footer="709" w:gutter="0"/>
          <w:cols w:space="708"/>
          <w:docGrid w:linePitch="360"/>
        </w:sectPr>
      </w:pPr>
    </w:p>
    <w:p w:rsidR="00082D05" w:rsidRPr="007007A1" w:rsidRDefault="00082D05" w:rsidP="001F1803">
      <w:pPr>
        <w:pStyle w:val="ConsPlusTitle"/>
        <w:widowControl/>
        <w:tabs>
          <w:tab w:val="left" w:pos="5040"/>
          <w:tab w:val="left" w:pos="5220"/>
        </w:tabs>
        <w:ind w:firstLine="5245"/>
        <w:jc w:val="both"/>
        <w:rPr>
          <w:rFonts w:ascii="Times New Roman" w:hAnsi="Times New Roman" w:cs="Times New Roman"/>
        </w:rPr>
      </w:pPr>
      <w:r w:rsidRPr="007007A1">
        <w:rPr>
          <w:rFonts w:ascii="Times New Roman" w:hAnsi="Times New Roman" w:cs="Times New Roman"/>
        </w:rPr>
        <w:lastRenderedPageBreak/>
        <w:t xml:space="preserve">Приложение № 6 </w:t>
      </w:r>
    </w:p>
    <w:p w:rsidR="00082D05" w:rsidRPr="00FE134C" w:rsidRDefault="00082D05" w:rsidP="001F1803">
      <w:pPr>
        <w:pStyle w:val="ConsPlusTitle"/>
        <w:widowControl/>
        <w:tabs>
          <w:tab w:val="left" w:pos="5040"/>
          <w:tab w:val="left" w:pos="5220"/>
        </w:tabs>
        <w:ind w:firstLine="5245"/>
        <w:jc w:val="both"/>
        <w:rPr>
          <w:rFonts w:ascii="Times New Roman" w:hAnsi="Times New Roman" w:cs="Times New Roman"/>
          <w:b w:val="0"/>
        </w:rPr>
      </w:pPr>
      <w:r w:rsidRPr="00FE134C">
        <w:rPr>
          <w:rFonts w:ascii="Times New Roman" w:hAnsi="Times New Roman" w:cs="Times New Roman"/>
          <w:b w:val="0"/>
        </w:rPr>
        <w:t xml:space="preserve">к муниципальной программе </w:t>
      </w:r>
    </w:p>
    <w:p w:rsidR="00082D05" w:rsidRPr="00FE134C" w:rsidRDefault="00082D05" w:rsidP="001F1803">
      <w:pPr>
        <w:pStyle w:val="ConsPlusTitle"/>
        <w:widowControl/>
        <w:tabs>
          <w:tab w:val="left" w:pos="5040"/>
          <w:tab w:val="left" w:pos="5220"/>
        </w:tabs>
        <w:ind w:firstLine="5245"/>
        <w:jc w:val="both"/>
        <w:rPr>
          <w:rFonts w:ascii="Times New Roman" w:hAnsi="Times New Roman" w:cs="Times New Roman"/>
          <w:b w:val="0"/>
        </w:rPr>
      </w:pPr>
      <w:r w:rsidRPr="00FE134C">
        <w:rPr>
          <w:rFonts w:ascii="Times New Roman" w:hAnsi="Times New Roman" w:cs="Times New Roman"/>
          <w:b w:val="0"/>
        </w:rPr>
        <w:t xml:space="preserve">«Реформирование и модернизация </w:t>
      </w:r>
    </w:p>
    <w:p w:rsidR="00082D05" w:rsidRPr="00FE134C" w:rsidRDefault="00082D05" w:rsidP="001F1803">
      <w:pPr>
        <w:pStyle w:val="ConsPlusTitle"/>
        <w:widowControl/>
        <w:tabs>
          <w:tab w:val="left" w:pos="5040"/>
          <w:tab w:val="left" w:pos="5220"/>
        </w:tabs>
        <w:ind w:firstLine="5245"/>
        <w:jc w:val="both"/>
        <w:rPr>
          <w:rFonts w:ascii="Times New Roman" w:hAnsi="Times New Roman" w:cs="Times New Roman"/>
          <w:b w:val="0"/>
        </w:rPr>
      </w:pPr>
      <w:r w:rsidRPr="00FE134C">
        <w:rPr>
          <w:rFonts w:ascii="Times New Roman" w:hAnsi="Times New Roman" w:cs="Times New Roman"/>
          <w:b w:val="0"/>
        </w:rPr>
        <w:t>жилищно-коммунального хозяйства</w:t>
      </w:r>
    </w:p>
    <w:p w:rsidR="00082D05" w:rsidRPr="00FE134C" w:rsidRDefault="00082D05" w:rsidP="001F1803">
      <w:pPr>
        <w:pStyle w:val="ConsPlusTitle"/>
        <w:widowControl/>
        <w:tabs>
          <w:tab w:val="left" w:pos="5040"/>
          <w:tab w:val="left" w:pos="5220"/>
        </w:tabs>
        <w:ind w:firstLine="5245"/>
        <w:jc w:val="both"/>
        <w:rPr>
          <w:rFonts w:ascii="Times New Roman" w:hAnsi="Times New Roman" w:cs="Times New Roman"/>
          <w:b w:val="0"/>
        </w:rPr>
      </w:pPr>
      <w:r w:rsidRPr="00FE134C">
        <w:rPr>
          <w:rFonts w:ascii="Times New Roman" w:hAnsi="Times New Roman" w:cs="Times New Roman"/>
          <w:b w:val="0"/>
        </w:rPr>
        <w:t xml:space="preserve">и повышение энергетической </w:t>
      </w:r>
    </w:p>
    <w:p w:rsidR="00082D05" w:rsidRDefault="00082D05" w:rsidP="001F1803">
      <w:pPr>
        <w:pStyle w:val="ConsPlusTitle"/>
        <w:widowControl/>
        <w:tabs>
          <w:tab w:val="left" w:pos="5040"/>
          <w:tab w:val="left" w:pos="5220"/>
        </w:tabs>
        <w:ind w:firstLine="5245"/>
        <w:jc w:val="both"/>
        <w:rPr>
          <w:rFonts w:ascii="Times New Roman" w:hAnsi="Times New Roman" w:cs="Times New Roman"/>
          <w:b w:val="0"/>
        </w:rPr>
      </w:pPr>
      <w:r w:rsidRPr="00FE134C">
        <w:rPr>
          <w:rFonts w:ascii="Times New Roman" w:hAnsi="Times New Roman" w:cs="Times New Roman"/>
          <w:b w:val="0"/>
        </w:rPr>
        <w:t>эффективности в сельском поселении Хатанга»</w:t>
      </w:r>
    </w:p>
    <w:p w:rsidR="00082D05" w:rsidRDefault="00082D05" w:rsidP="00082D05">
      <w:pPr>
        <w:pStyle w:val="ConsPlusTitle"/>
        <w:widowControl/>
        <w:tabs>
          <w:tab w:val="left" w:pos="5040"/>
          <w:tab w:val="left" w:pos="5220"/>
        </w:tabs>
        <w:jc w:val="both"/>
        <w:rPr>
          <w:rFonts w:ascii="Times New Roman" w:hAnsi="Times New Roman" w:cs="Times New Roman"/>
          <w:b w:val="0"/>
        </w:rPr>
      </w:pPr>
    </w:p>
    <w:p w:rsidR="00082D05" w:rsidRPr="001F1803" w:rsidRDefault="00082D05" w:rsidP="00082D05">
      <w:pPr>
        <w:pStyle w:val="ConsPlusTitle"/>
        <w:widowControl/>
        <w:tabs>
          <w:tab w:val="left" w:pos="5040"/>
          <w:tab w:val="left" w:pos="5220"/>
        </w:tabs>
        <w:jc w:val="center"/>
        <w:rPr>
          <w:rFonts w:ascii="Times New Roman" w:hAnsi="Times New Roman" w:cs="Times New Roman"/>
          <w:sz w:val="28"/>
          <w:szCs w:val="24"/>
        </w:rPr>
      </w:pPr>
      <w:r w:rsidRPr="001F1803">
        <w:rPr>
          <w:rFonts w:ascii="Times New Roman" w:hAnsi="Times New Roman" w:cs="Times New Roman"/>
          <w:sz w:val="28"/>
          <w:szCs w:val="24"/>
        </w:rPr>
        <w:t xml:space="preserve">Подпрограмма  </w:t>
      </w:r>
    </w:p>
    <w:p w:rsidR="00082D05" w:rsidRPr="001F1803" w:rsidRDefault="00082D05" w:rsidP="00082D05">
      <w:pPr>
        <w:pStyle w:val="ConsPlusTitle"/>
        <w:widowControl/>
        <w:tabs>
          <w:tab w:val="left" w:pos="5040"/>
          <w:tab w:val="left" w:pos="5220"/>
        </w:tabs>
        <w:jc w:val="center"/>
        <w:rPr>
          <w:rFonts w:ascii="Times New Roman" w:hAnsi="Times New Roman" w:cs="Times New Roman"/>
          <w:sz w:val="28"/>
          <w:szCs w:val="24"/>
        </w:rPr>
      </w:pPr>
      <w:r w:rsidRPr="001F1803">
        <w:rPr>
          <w:rFonts w:ascii="Times New Roman" w:hAnsi="Times New Roman" w:cs="Times New Roman"/>
          <w:sz w:val="28"/>
          <w:szCs w:val="24"/>
        </w:rPr>
        <w:t>«Модернизация системы водоснабжения и водоотведения»</w:t>
      </w:r>
    </w:p>
    <w:p w:rsidR="00082D05" w:rsidRPr="001F1803" w:rsidRDefault="00082D05" w:rsidP="00082D05">
      <w:pPr>
        <w:pStyle w:val="ConsPlusTitle"/>
        <w:widowControl/>
        <w:tabs>
          <w:tab w:val="left" w:pos="5040"/>
          <w:tab w:val="left" w:pos="5220"/>
        </w:tabs>
        <w:jc w:val="center"/>
        <w:rPr>
          <w:rFonts w:ascii="Times New Roman" w:hAnsi="Times New Roman" w:cs="Times New Roman"/>
          <w:sz w:val="28"/>
          <w:szCs w:val="24"/>
        </w:rPr>
      </w:pPr>
    </w:p>
    <w:p w:rsidR="00082D05" w:rsidRPr="001F1803" w:rsidRDefault="00082D05" w:rsidP="00082D05">
      <w:pPr>
        <w:pStyle w:val="ConsPlusTitle"/>
        <w:widowControl/>
        <w:numPr>
          <w:ilvl w:val="0"/>
          <w:numId w:val="24"/>
        </w:numPr>
        <w:tabs>
          <w:tab w:val="left" w:pos="5040"/>
          <w:tab w:val="left" w:pos="5220"/>
        </w:tabs>
        <w:jc w:val="center"/>
        <w:rPr>
          <w:rFonts w:ascii="Times New Roman" w:hAnsi="Times New Roman" w:cs="Times New Roman"/>
          <w:sz w:val="28"/>
          <w:szCs w:val="24"/>
        </w:rPr>
      </w:pPr>
      <w:r w:rsidRPr="001F1803">
        <w:rPr>
          <w:rFonts w:ascii="Times New Roman" w:hAnsi="Times New Roman" w:cs="Times New Roman"/>
          <w:sz w:val="28"/>
          <w:szCs w:val="24"/>
        </w:rPr>
        <w:t xml:space="preserve">Паспорт Подпрограммы </w:t>
      </w:r>
    </w:p>
    <w:p w:rsidR="00082D05" w:rsidRPr="009C116C" w:rsidRDefault="00082D05" w:rsidP="00082D05">
      <w:pPr>
        <w:pStyle w:val="ConsPlusTitle"/>
        <w:widowControl/>
        <w:jc w:val="center"/>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082D05" w:rsidRPr="001F1803" w:rsidTr="001F1803">
        <w:tc>
          <w:tcPr>
            <w:tcW w:w="3780" w:type="dxa"/>
            <w:tcBorders>
              <w:top w:val="single" w:sz="4" w:space="0" w:color="auto"/>
              <w:left w:val="single" w:sz="4" w:space="0" w:color="auto"/>
              <w:bottom w:val="single" w:sz="4" w:space="0" w:color="auto"/>
              <w:right w:val="single" w:sz="4" w:space="0" w:color="auto"/>
            </w:tcBorders>
            <w:vAlign w:val="center"/>
            <w:hideMark/>
          </w:tcPr>
          <w:p w:rsidR="00082D05" w:rsidRPr="001F1803" w:rsidRDefault="00082D05" w:rsidP="000C6182">
            <w:pPr>
              <w:autoSpaceDE w:val="0"/>
              <w:autoSpaceDN w:val="0"/>
              <w:adjustRightInd w:val="0"/>
              <w:ind w:firstLine="0"/>
            </w:pPr>
            <w:r w:rsidRPr="001F1803">
              <w:t>Ответственный исполнитель подпрограммы</w:t>
            </w:r>
          </w:p>
        </w:tc>
        <w:tc>
          <w:tcPr>
            <w:tcW w:w="5400" w:type="dxa"/>
            <w:tcBorders>
              <w:top w:val="single" w:sz="4" w:space="0" w:color="auto"/>
              <w:left w:val="single" w:sz="4" w:space="0" w:color="auto"/>
              <w:bottom w:val="single" w:sz="4" w:space="0" w:color="auto"/>
              <w:right w:val="single" w:sz="4" w:space="0" w:color="auto"/>
            </w:tcBorders>
            <w:vAlign w:val="center"/>
            <w:hideMark/>
          </w:tcPr>
          <w:p w:rsidR="00082D05" w:rsidRPr="001F1803" w:rsidRDefault="00082D05" w:rsidP="000C6182">
            <w:pPr>
              <w:tabs>
                <w:tab w:val="left" w:pos="5040"/>
                <w:tab w:val="left" w:pos="5220"/>
              </w:tabs>
              <w:autoSpaceDE w:val="0"/>
              <w:autoSpaceDN w:val="0"/>
              <w:adjustRightInd w:val="0"/>
              <w:ind w:firstLine="0"/>
              <w:rPr>
                <w:bCs/>
              </w:rPr>
            </w:pPr>
            <w:r w:rsidRPr="001F1803">
              <w:rPr>
                <w:bCs/>
              </w:rPr>
              <w:t>Отдел ЖКХ, благоустройства и градостроительства администрации сельского поселения Хатанга</w:t>
            </w:r>
          </w:p>
        </w:tc>
      </w:tr>
      <w:tr w:rsidR="00082D05" w:rsidRPr="001F1803" w:rsidTr="001F1803">
        <w:tc>
          <w:tcPr>
            <w:tcW w:w="3780" w:type="dxa"/>
            <w:tcBorders>
              <w:top w:val="single" w:sz="4" w:space="0" w:color="auto"/>
              <w:left w:val="single" w:sz="4" w:space="0" w:color="auto"/>
              <w:bottom w:val="single" w:sz="4" w:space="0" w:color="auto"/>
              <w:right w:val="single" w:sz="4" w:space="0" w:color="auto"/>
            </w:tcBorders>
            <w:vAlign w:val="center"/>
            <w:hideMark/>
          </w:tcPr>
          <w:p w:rsidR="00082D05" w:rsidRPr="001F1803" w:rsidRDefault="00082D05" w:rsidP="000C6182">
            <w:pPr>
              <w:ind w:firstLine="0"/>
            </w:pPr>
            <w:r w:rsidRPr="001F1803">
              <w:t>Правовые основания для разработки муниципальной подпрограммы</w:t>
            </w:r>
          </w:p>
        </w:tc>
        <w:tc>
          <w:tcPr>
            <w:tcW w:w="5400" w:type="dxa"/>
            <w:tcBorders>
              <w:top w:val="single" w:sz="4" w:space="0" w:color="auto"/>
              <w:left w:val="single" w:sz="4" w:space="0" w:color="auto"/>
              <w:bottom w:val="single" w:sz="4" w:space="0" w:color="auto"/>
              <w:right w:val="single" w:sz="4" w:space="0" w:color="auto"/>
            </w:tcBorders>
            <w:vAlign w:val="center"/>
            <w:hideMark/>
          </w:tcPr>
          <w:p w:rsidR="00082D05" w:rsidRPr="001F1803" w:rsidRDefault="00082D05" w:rsidP="000C6182">
            <w:pPr>
              <w:ind w:firstLine="0"/>
            </w:pPr>
            <w:r w:rsidRPr="001F1803">
              <w:rPr>
                <w:lang w:val="x-none"/>
              </w:rPr>
              <w:t>1. ст. 179 Бюджетного Кодекса Р</w:t>
            </w:r>
            <w:r w:rsidRPr="001F1803">
              <w:t xml:space="preserve">оссийской </w:t>
            </w:r>
            <w:r w:rsidRPr="001F1803">
              <w:rPr>
                <w:lang w:val="x-none"/>
              </w:rPr>
              <w:t>Ф</w:t>
            </w:r>
            <w:r w:rsidRPr="001F1803">
              <w:t>едерации</w:t>
            </w:r>
          </w:p>
          <w:p w:rsidR="00082D05" w:rsidRPr="001F1803" w:rsidRDefault="00082D05" w:rsidP="000C6182">
            <w:pPr>
              <w:ind w:firstLine="0"/>
            </w:pPr>
            <w:r w:rsidRPr="001F1803">
              <w:t>2</w:t>
            </w:r>
            <w:r w:rsidRPr="001F1803">
              <w:rPr>
                <w:lang w:val="x-none"/>
              </w:rPr>
              <w:t>.</w:t>
            </w:r>
            <w:r w:rsidRPr="001F1803">
              <w:t xml:space="preserve"> Постановление Администрации сельского поселения Хатанга от 28.01.2020 г. № 006-П «О внесении изменений в Постановление администрации сельского поселения Хатанга от 30.07.2013г. № 103-П «Об утверждении порядка принятия решений о разработке муниципальных программ сельского поселения Хатанга, их формировании и реализации»</w:t>
            </w:r>
          </w:p>
        </w:tc>
      </w:tr>
      <w:tr w:rsidR="00082D05" w:rsidRPr="001F1803" w:rsidTr="001F1803">
        <w:trPr>
          <w:trHeight w:val="1233"/>
        </w:trPr>
        <w:tc>
          <w:tcPr>
            <w:tcW w:w="3780" w:type="dxa"/>
            <w:tcBorders>
              <w:top w:val="single" w:sz="4" w:space="0" w:color="auto"/>
              <w:left w:val="single" w:sz="4" w:space="0" w:color="auto"/>
              <w:bottom w:val="single" w:sz="4" w:space="0" w:color="auto"/>
              <w:right w:val="single" w:sz="4" w:space="0" w:color="auto"/>
            </w:tcBorders>
            <w:vAlign w:val="center"/>
          </w:tcPr>
          <w:p w:rsidR="00082D05" w:rsidRPr="001F1803" w:rsidRDefault="00082D05" w:rsidP="000C6182">
            <w:pPr>
              <w:pStyle w:val="ConsPlusNormal"/>
              <w:widowControl/>
              <w:ind w:firstLine="0"/>
              <w:rPr>
                <w:rFonts w:ascii="Times New Roman" w:hAnsi="Times New Roman" w:cs="Times New Roman"/>
                <w:sz w:val="24"/>
                <w:szCs w:val="24"/>
              </w:rPr>
            </w:pPr>
            <w:r w:rsidRPr="001F1803">
              <w:rPr>
                <w:rFonts w:ascii="Times New Roman" w:hAnsi="Times New Roman" w:cs="Times New Roman"/>
                <w:sz w:val="24"/>
                <w:szCs w:val="24"/>
              </w:rPr>
              <w:t>Цели подпрограммы</w:t>
            </w:r>
          </w:p>
          <w:p w:rsidR="00082D05" w:rsidRPr="001F1803" w:rsidRDefault="00082D05" w:rsidP="000C6182">
            <w:pPr>
              <w:autoSpaceDE w:val="0"/>
              <w:autoSpaceDN w:val="0"/>
              <w:adjustRightInd w:val="0"/>
              <w:ind w:firstLine="0"/>
            </w:pPr>
          </w:p>
        </w:tc>
        <w:tc>
          <w:tcPr>
            <w:tcW w:w="5400" w:type="dxa"/>
            <w:tcBorders>
              <w:top w:val="single" w:sz="4" w:space="0" w:color="auto"/>
              <w:left w:val="single" w:sz="4" w:space="0" w:color="auto"/>
              <w:bottom w:val="single" w:sz="4" w:space="0" w:color="auto"/>
              <w:right w:val="single" w:sz="4" w:space="0" w:color="auto"/>
            </w:tcBorders>
            <w:vAlign w:val="center"/>
            <w:hideMark/>
          </w:tcPr>
          <w:p w:rsidR="00082D05" w:rsidRPr="001F1803" w:rsidRDefault="00082D05" w:rsidP="000C6182">
            <w:pPr>
              <w:pStyle w:val="ConsPlusNormal"/>
              <w:widowControl/>
              <w:ind w:firstLine="0"/>
              <w:rPr>
                <w:rFonts w:ascii="Times New Roman" w:hAnsi="Times New Roman" w:cs="Times New Roman"/>
                <w:sz w:val="24"/>
                <w:szCs w:val="24"/>
              </w:rPr>
            </w:pPr>
            <w:r w:rsidRPr="001F1803">
              <w:rPr>
                <w:rFonts w:ascii="Times New Roman" w:hAnsi="Times New Roman" w:cs="Times New Roman"/>
                <w:sz w:val="24"/>
                <w:szCs w:val="24"/>
              </w:rPr>
              <w:t>Обеспечение модернизации системы водоснабжения и водоотведения в селе Хатанга, в соответствии с разработанной проектно-сметной документацией.</w:t>
            </w:r>
          </w:p>
        </w:tc>
      </w:tr>
      <w:tr w:rsidR="00082D05" w:rsidRPr="001F1803" w:rsidTr="001F1803">
        <w:trPr>
          <w:trHeight w:val="996"/>
        </w:trPr>
        <w:tc>
          <w:tcPr>
            <w:tcW w:w="3780" w:type="dxa"/>
            <w:tcBorders>
              <w:top w:val="single" w:sz="4" w:space="0" w:color="auto"/>
              <w:left w:val="single" w:sz="4" w:space="0" w:color="auto"/>
              <w:bottom w:val="single" w:sz="4" w:space="0" w:color="auto"/>
              <w:right w:val="single" w:sz="4" w:space="0" w:color="auto"/>
            </w:tcBorders>
            <w:vAlign w:val="center"/>
          </w:tcPr>
          <w:p w:rsidR="00082D05" w:rsidRPr="001F1803" w:rsidRDefault="00082D05" w:rsidP="000C6182">
            <w:pPr>
              <w:pStyle w:val="ConsPlusNormal"/>
              <w:widowControl/>
              <w:ind w:firstLine="0"/>
              <w:rPr>
                <w:rFonts w:ascii="Times New Roman" w:hAnsi="Times New Roman" w:cs="Times New Roman"/>
                <w:sz w:val="24"/>
                <w:szCs w:val="24"/>
              </w:rPr>
            </w:pPr>
            <w:r w:rsidRPr="001F1803">
              <w:rPr>
                <w:rFonts w:ascii="Times New Roman" w:hAnsi="Times New Roman" w:cs="Times New Roman"/>
                <w:sz w:val="24"/>
                <w:szCs w:val="24"/>
              </w:rPr>
              <w:t>Задачи подпрограммы</w:t>
            </w:r>
          </w:p>
        </w:tc>
        <w:tc>
          <w:tcPr>
            <w:tcW w:w="5400" w:type="dxa"/>
            <w:tcBorders>
              <w:top w:val="single" w:sz="4" w:space="0" w:color="auto"/>
              <w:left w:val="single" w:sz="4" w:space="0" w:color="auto"/>
              <w:bottom w:val="single" w:sz="4" w:space="0" w:color="auto"/>
              <w:right w:val="single" w:sz="4" w:space="0" w:color="auto"/>
            </w:tcBorders>
            <w:vAlign w:val="center"/>
          </w:tcPr>
          <w:p w:rsidR="00082D05" w:rsidRPr="001F1803" w:rsidRDefault="00082D05" w:rsidP="000C6182">
            <w:pPr>
              <w:pStyle w:val="ConsPlusNormal"/>
              <w:widowControl/>
              <w:ind w:firstLine="0"/>
              <w:rPr>
                <w:rFonts w:ascii="Times New Roman" w:hAnsi="Times New Roman" w:cs="Times New Roman"/>
                <w:sz w:val="24"/>
                <w:szCs w:val="24"/>
              </w:rPr>
            </w:pPr>
            <w:r w:rsidRPr="001F1803">
              <w:rPr>
                <w:rFonts w:ascii="Times New Roman" w:hAnsi="Times New Roman" w:cs="Times New Roman"/>
                <w:sz w:val="24"/>
                <w:szCs w:val="24"/>
              </w:rPr>
              <w:t>Разработка проектно-сметной документации на проведение мероприятий модернизации системы водоснабжения и водоотведения в селе Хатанга.</w:t>
            </w:r>
          </w:p>
        </w:tc>
      </w:tr>
      <w:tr w:rsidR="00082D05" w:rsidRPr="001F1803" w:rsidTr="001F1803">
        <w:trPr>
          <w:trHeight w:val="828"/>
        </w:trPr>
        <w:tc>
          <w:tcPr>
            <w:tcW w:w="3780" w:type="dxa"/>
            <w:tcBorders>
              <w:top w:val="single" w:sz="4" w:space="0" w:color="auto"/>
              <w:left w:val="single" w:sz="4" w:space="0" w:color="auto"/>
              <w:bottom w:val="single" w:sz="4" w:space="0" w:color="auto"/>
              <w:right w:val="single" w:sz="4" w:space="0" w:color="auto"/>
            </w:tcBorders>
            <w:vAlign w:val="center"/>
          </w:tcPr>
          <w:p w:rsidR="00082D05" w:rsidRPr="001F1803" w:rsidRDefault="00082D05" w:rsidP="000C6182">
            <w:pPr>
              <w:autoSpaceDE w:val="0"/>
              <w:autoSpaceDN w:val="0"/>
              <w:adjustRightInd w:val="0"/>
              <w:ind w:firstLine="0"/>
            </w:pPr>
            <w:r w:rsidRPr="001F1803">
              <w:t>Показатели результатов подпрограммы</w:t>
            </w:r>
          </w:p>
          <w:p w:rsidR="00082D05" w:rsidRPr="001F1803" w:rsidRDefault="00082D05" w:rsidP="000C6182">
            <w:pPr>
              <w:widowControl w:val="0"/>
              <w:autoSpaceDE w:val="0"/>
              <w:autoSpaceDN w:val="0"/>
              <w:adjustRightInd w:val="0"/>
              <w:ind w:firstLine="0"/>
            </w:pPr>
          </w:p>
          <w:p w:rsidR="00082D05" w:rsidRPr="001F1803" w:rsidRDefault="00082D05" w:rsidP="000C6182">
            <w:pPr>
              <w:widowControl w:val="0"/>
              <w:autoSpaceDE w:val="0"/>
              <w:autoSpaceDN w:val="0"/>
              <w:adjustRightInd w:val="0"/>
              <w:ind w:firstLine="0"/>
            </w:pPr>
            <w:r w:rsidRPr="001F1803">
              <w:t xml:space="preserve">                   </w:t>
            </w:r>
          </w:p>
        </w:tc>
        <w:tc>
          <w:tcPr>
            <w:tcW w:w="5400" w:type="dxa"/>
            <w:tcBorders>
              <w:top w:val="single" w:sz="4" w:space="0" w:color="auto"/>
              <w:left w:val="single" w:sz="4" w:space="0" w:color="auto"/>
              <w:bottom w:val="single" w:sz="4" w:space="0" w:color="auto"/>
              <w:right w:val="single" w:sz="4" w:space="0" w:color="auto"/>
            </w:tcBorders>
            <w:vAlign w:val="center"/>
            <w:hideMark/>
          </w:tcPr>
          <w:p w:rsidR="00082D05" w:rsidRPr="001F1803" w:rsidRDefault="00082D05" w:rsidP="000C6182">
            <w:pPr>
              <w:ind w:firstLine="0"/>
            </w:pPr>
            <w:r w:rsidRPr="001F1803">
              <w:t>Обеспеченность разработанной проектно-сметной документацией модернизации системы водоснабжения и водоотведения в с. Хатанга.</w:t>
            </w:r>
          </w:p>
        </w:tc>
      </w:tr>
      <w:tr w:rsidR="00082D05" w:rsidRPr="001F1803" w:rsidTr="001F1803">
        <w:trPr>
          <w:trHeight w:val="449"/>
        </w:trPr>
        <w:tc>
          <w:tcPr>
            <w:tcW w:w="3780" w:type="dxa"/>
            <w:tcBorders>
              <w:top w:val="single" w:sz="4" w:space="0" w:color="auto"/>
              <w:left w:val="single" w:sz="4" w:space="0" w:color="auto"/>
              <w:bottom w:val="single" w:sz="4" w:space="0" w:color="auto"/>
              <w:right w:val="single" w:sz="4" w:space="0" w:color="auto"/>
            </w:tcBorders>
            <w:vAlign w:val="center"/>
            <w:hideMark/>
          </w:tcPr>
          <w:p w:rsidR="00082D05" w:rsidRPr="001F1803" w:rsidRDefault="00082D05" w:rsidP="000C6182">
            <w:pPr>
              <w:pStyle w:val="ConsPlusCell"/>
              <w:ind w:firstLine="0"/>
              <w:rPr>
                <w:rFonts w:ascii="Times New Roman" w:hAnsi="Times New Roman" w:cs="Times New Roman"/>
                <w:sz w:val="24"/>
                <w:szCs w:val="24"/>
              </w:rPr>
            </w:pPr>
            <w:r w:rsidRPr="001F1803">
              <w:rPr>
                <w:rFonts w:ascii="Times New Roman" w:hAnsi="Times New Roman" w:cs="Times New Roman"/>
                <w:sz w:val="24"/>
                <w:szCs w:val="24"/>
              </w:rPr>
              <w:t>Этапы и сроки реализации подпрограммы</w:t>
            </w:r>
          </w:p>
        </w:tc>
        <w:tc>
          <w:tcPr>
            <w:tcW w:w="5400" w:type="dxa"/>
            <w:tcBorders>
              <w:top w:val="single" w:sz="4" w:space="0" w:color="auto"/>
              <w:left w:val="single" w:sz="4" w:space="0" w:color="auto"/>
              <w:bottom w:val="single" w:sz="4" w:space="0" w:color="auto"/>
              <w:right w:val="single" w:sz="4" w:space="0" w:color="auto"/>
            </w:tcBorders>
            <w:vAlign w:val="center"/>
            <w:hideMark/>
          </w:tcPr>
          <w:p w:rsidR="00082D05" w:rsidRPr="001F1803" w:rsidRDefault="00082D05" w:rsidP="000C6182">
            <w:pPr>
              <w:pStyle w:val="ConsPlusCell"/>
              <w:ind w:firstLine="0"/>
              <w:rPr>
                <w:rFonts w:ascii="Times New Roman" w:hAnsi="Times New Roman" w:cs="Times New Roman"/>
                <w:sz w:val="24"/>
                <w:szCs w:val="24"/>
              </w:rPr>
            </w:pPr>
            <w:r w:rsidRPr="001F1803">
              <w:rPr>
                <w:rFonts w:ascii="Times New Roman" w:hAnsi="Times New Roman" w:cs="Times New Roman"/>
                <w:sz w:val="24"/>
                <w:szCs w:val="24"/>
              </w:rPr>
              <w:t>2015-2024 год</w:t>
            </w:r>
          </w:p>
        </w:tc>
      </w:tr>
      <w:tr w:rsidR="00082D05" w:rsidRPr="001F1803" w:rsidTr="001F1803">
        <w:trPr>
          <w:trHeight w:val="942"/>
        </w:trPr>
        <w:tc>
          <w:tcPr>
            <w:tcW w:w="3780" w:type="dxa"/>
            <w:tcBorders>
              <w:top w:val="single" w:sz="4" w:space="0" w:color="auto"/>
              <w:left w:val="single" w:sz="4" w:space="0" w:color="auto"/>
              <w:bottom w:val="single" w:sz="4" w:space="0" w:color="auto"/>
              <w:right w:val="single" w:sz="4" w:space="0" w:color="auto"/>
            </w:tcBorders>
            <w:vAlign w:val="center"/>
            <w:hideMark/>
          </w:tcPr>
          <w:p w:rsidR="00082D05" w:rsidRPr="001F1803" w:rsidRDefault="00082D05" w:rsidP="000C6182">
            <w:pPr>
              <w:pStyle w:val="ConsPlusCell"/>
              <w:ind w:firstLine="0"/>
              <w:rPr>
                <w:rFonts w:ascii="Times New Roman" w:hAnsi="Times New Roman" w:cs="Times New Roman"/>
                <w:sz w:val="24"/>
                <w:szCs w:val="24"/>
              </w:rPr>
            </w:pPr>
            <w:r w:rsidRPr="001F1803">
              <w:rPr>
                <w:rFonts w:ascii="Times New Roman" w:hAnsi="Times New Roman" w:cs="Times New Roman"/>
                <w:sz w:val="24"/>
                <w:szCs w:val="24"/>
              </w:rPr>
              <w:t>Финансовое обеспечение подпрограммы</w:t>
            </w:r>
          </w:p>
        </w:tc>
        <w:tc>
          <w:tcPr>
            <w:tcW w:w="5400" w:type="dxa"/>
            <w:tcBorders>
              <w:top w:val="single" w:sz="4" w:space="0" w:color="auto"/>
              <w:left w:val="single" w:sz="4" w:space="0" w:color="auto"/>
              <w:bottom w:val="single" w:sz="4" w:space="0" w:color="auto"/>
              <w:right w:val="single" w:sz="4" w:space="0" w:color="auto"/>
            </w:tcBorders>
            <w:vAlign w:val="center"/>
            <w:hideMark/>
          </w:tcPr>
          <w:p w:rsidR="00082D05" w:rsidRPr="001F1803" w:rsidRDefault="00082D05" w:rsidP="000C6182">
            <w:pPr>
              <w:ind w:firstLine="0"/>
            </w:pPr>
            <w:r w:rsidRPr="001F1803">
              <w:t>Общий объем финансирования за счет средств бюджета сельского поселения Хатанга составит      – 62 999,03 тыс. руб., в том числе по годам:</w:t>
            </w:r>
          </w:p>
          <w:p w:rsidR="00082D05" w:rsidRPr="001F1803" w:rsidRDefault="00082D05" w:rsidP="000C6182">
            <w:pPr>
              <w:ind w:firstLine="0"/>
              <w:rPr>
                <w:b/>
              </w:rPr>
            </w:pPr>
            <w:r w:rsidRPr="001F1803">
              <w:rPr>
                <w:b/>
              </w:rPr>
              <w:t>2015 год – 7 050,44 тыс.руб.</w:t>
            </w:r>
          </w:p>
          <w:p w:rsidR="00082D05" w:rsidRPr="001F1803" w:rsidRDefault="00082D05" w:rsidP="000C6182">
            <w:pPr>
              <w:ind w:firstLine="0"/>
              <w:rPr>
                <w:b/>
              </w:rPr>
            </w:pPr>
            <w:r w:rsidRPr="001F1803">
              <w:rPr>
                <w:b/>
              </w:rPr>
              <w:t>2016 год – 2 641,07 тыс.руб.</w:t>
            </w:r>
          </w:p>
          <w:p w:rsidR="00082D05" w:rsidRPr="001F1803" w:rsidRDefault="00082D05" w:rsidP="000C6182">
            <w:pPr>
              <w:ind w:firstLine="0"/>
              <w:rPr>
                <w:b/>
              </w:rPr>
            </w:pPr>
            <w:r w:rsidRPr="001F1803">
              <w:rPr>
                <w:b/>
              </w:rPr>
              <w:t>2017 год – 26 435,71 тыс.руб.</w:t>
            </w:r>
          </w:p>
          <w:p w:rsidR="00082D05" w:rsidRPr="001F1803" w:rsidRDefault="00082D05" w:rsidP="000C6182">
            <w:pPr>
              <w:ind w:firstLine="0"/>
              <w:rPr>
                <w:b/>
              </w:rPr>
            </w:pPr>
            <w:r w:rsidRPr="001F1803">
              <w:rPr>
                <w:b/>
              </w:rPr>
              <w:t>2018 год – 10 402,72 тыс.руб.</w:t>
            </w:r>
          </w:p>
          <w:p w:rsidR="00082D05" w:rsidRPr="001F1803" w:rsidRDefault="00082D05" w:rsidP="000C6182">
            <w:pPr>
              <w:ind w:firstLine="0"/>
            </w:pPr>
            <w:r w:rsidRPr="001F1803">
              <w:rPr>
                <w:b/>
              </w:rPr>
              <w:t>2019 год – 6 970,26 тыс.руб</w:t>
            </w:r>
            <w:r w:rsidRPr="001F1803">
              <w:t>.</w:t>
            </w:r>
          </w:p>
          <w:p w:rsidR="00082D05" w:rsidRPr="001F1803" w:rsidRDefault="00082D05" w:rsidP="000C6182">
            <w:pPr>
              <w:ind w:firstLine="0"/>
              <w:rPr>
                <w:b/>
              </w:rPr>
            </w:pPr>
            <w:r w:rsidRPr="001F1803">
              <w:rPr>
                <w:b/>
              </w:rPr>
              <w:t>2020 год – 7 949,79 тыс. руб.</w:t>
            </w:r>
          </w:p>
          <w:p w:rsidR="00082D05" w:rsidRPr="001F1803" w:rsidRDefault="00082D05" w:rsidP="000C6182">
            <w:pPr>
              <w:ind w:firstLine="0"/>
            </w:pPr>
            <w:r w:rsidRPr="001F1803">
              <w:rPr>
                <w:b/>
              </w:rPr>
              <w:t>2021 год – 1 549,65 тыс. руб.</w:t>
            </w:r>
            <w:r w:rsidRPr="001F1803">
              <w:t xml:space="preserve">   </w:t>
            </w:r>
          </w:p>
          <w:p w:rsidR="00082D05" w:rsidRPr="001F1803" w:rsidRDefault="00082D05" w:rsidP="000C6182">
            <w:pPr>
              <w:ind w:firstLine="0"/>
              <w:rPr>
                <w:b/>
              </w:rPr>
            </w:pPr>
            <w:r w:rsidRPr="001F1803">
              <w:rPr>
                <w:b/>
              </w:rPr>
              <w:t>2022 год – 0,00 тыс. руб.</w:t>
            </w:r>
          </w:p>
          <w:p w:rsidR="00082D05" w:rsidRPr="001F1803" w:rsidRDefault="00082D05" w:rsidP="000C6182">
            <w:pPr>
              <w:ind w:firstLine="0"/>
              <w:rPr>
                <w:b/>
              </w:rPr>
            </w:pPr>
            <w:r w:rsidRPr="001F1803">
              <w:rPr>
                <w:b/>
              </w:rPr>
              <w:t xml:space="preserve">2023 год – 0,00 тыс. руб.     </w:t>
            </w:r>
          </w:p>
          <w:p w:rsidR="00082D05" w:rsidRPr="001F1803" w:rsidRDefault="00082D05" w:rsidP="000C6182">
            <w:pPr>
              <w:ind w:firstLine="0"/>
              <w:rPr>
                <w:b/>
              </w:rPr>
            </w:pPr>
            <w:r w:rsidRPr="001F1803">
              <w:rPr>
                <w:b/>
              </w:rPr>
              <w:t xml:space="preserve">2024 год – 0,00 тыс. руб.                              </w:t>
            </w:r>
          </w:p>
        </w:tc>
      </w:tr>
    </w:tbl>
    <w:p w:rsidR="00082D05" w:rsidRPr="00444754" w:rsidRDefault="00082D05" w:rsidP="00444754">
      <w:pPr>
        <w:pStyle w:val="ad"/>
        <w:numPr>
          <w:ilvl w:val="0"/>
          <w:numId w:val="24"/>
        </w:numPr>
        <w:ind w:left="0" w:firstLine="0"/>
        <w:jc w:val="center"/>
        <w:rPr>
          <w:b/>
          <w:sz w:val="28"/>
        </w:rPr>
      </w:pPr>
      <w:r w:rsidRPr="00444754">
        <w:rPr>
          <w:b/>
          <w:sz w:val="28"/>
        </w:rPr>
        <w:lastRenderedPageBreak/>
        <w:t>Постановка проблемы и обоснование необходимости разработки</w:t>
      </w:r>
    </w:p>
    <w:p w:rsidR="00082D05" w:rsidRPr="00444754" w:rsidRDefault="00082D05" w:rsidP="00444754">
      <w:pPr>
        <w:pStyle w:val="ad"/>
        <w:ind w:left="0" w:firstLine="0"/>
        <w:jc w:val="center"/>
        <w:rPr>
          <w:b/>
          <w:sz w:val="28"/>
        </w:rPr>
      </w:pPr>
      <w:r w:rsidRPr="00444754">
        <w:rPr>
          <w:b/>
          <w:sz w:val="28"/>
        </w:rPr>
        <w:t>Подпрограммы</w:t>
      </w:r>
    </w:p>
    <w:p w:rsidR="00082D05" w:rsidRPr="00444754" w:rsidRDefault="00082D05" w:rsidP="00082D05">
      <w:pPr>
        <w:jc w:val="center"/>
        <w:rPr>
          <w:sz w:val="22"/>
        </w:rPr>
      </w:pPr>
    </w:p>
    <w:p w:rsidR="00082D05" w:rsidRPr="00444754" w:rsidRDefault="00082D05" w:rsidP="00444754">
      <w:pPr>
        <w:rPr>
          <w:b/>
          <w:sz w:val="28"/>
        </w:rPr>
      </w:pPr>
      <w:r w:rsidRPr="00444754">
        <w:rPr>
          <w:b/>
          <w:sz w:val="28"/>
        </w:rPr>
        <w:t>Состояние существующей проблемы водоснабжения села Хатанга</w:t>
      </w:r>
    </w:p>
    <w:p w:rsidR="00082D05" w:rsidRPr="00444754" w:rsidRDefault="00082D05" w:rsidP="00444754">
      <w:pPr>
        <w:jc w:val="both"/>
        <w:rPr>
          <w:sz w:val="28"/>
        </w:rPr>
      </w:pPr>
      <w:r w:rsidRPr="00444754">
        <w:rPr>
          <w:sz w:val="28"/>
        </w:rPr>
        <w:t xml:space="preserve">Обеспечение населения доброкачественной питьевой водой является одним из основных условий сохранения здоровья людей и предупреждения многих заболеваний, в том числе онкологических, инфекционных, сердечно-сосудистых. </w:t>
      </w:r>
    </w:p>
    <w:p w:rsidR="00082D05" w:rsidRPr="00444754" w:rsidRDefault="00082D05" w:rsidP="00444754">
      <w:pPr>
        <w:jc w:val="both"/>
        <w:rPr>
          <w:sz w:val="28"/>
        </w:rPr>
      </w:pPr>
      <w:r w:rsidRPr="00444754">
        <w:rPr>
          <w:sz w:val="28"/>
        </w:rPr>
        <w:t xml:space="preserve">Долгие годы в селе Хатанга проблема водоснабжения населения оставалась нерешённой – причин загрязнения питьевой воды множество, однако все они так или иначе связаны с источником воды. В селе Хатанга открытый водоём, используемый для забора воды в питьевых целях (река Хатанга) имеет повышенное содержание железа (аллергические реакции, болезни крови, гипертоническая болезнь), низкое содержание фтора (кариес), а также, особенно в паводковый период, не соответствует гигиеническим нормативам по микробиологическим показателям (острые кишечные инфекции, дизентерия, гепатит А и др.). По данным лаборатории СИАК (специализированная инспекция аналитического контроля) ГОУП “Таймыргеоинформ” в водоёмах поселения периодически регистрируется превышение предельно-допустимых концентраций цинка (повышенная заболеваемость болезнями органов дыхания и пищеварения, возможно активирование туберкулёзного процесса в лёгких), кобальта (дистрофические изменения в миокарде, гипотония, нарушение углеводного обмена), кадмия (онкологические заболевания, нарушения течения беременности и родов, мертворождаемость, повреждение костной ткани). В селе Хатанга нет ни одного очистного сооружения, вода напрямую без предварительной её очистки поступает до потребителя. Система обеззараживания (хлорирование) устаревшая и неэффективная.  </w:t>
      </w:r>
    </w:p>
    <w:p w:rsidR="00082D05" w:rsidRPr="00444754" w:rsidRDefault="00082D05" w:rsidP="00444754">
      <w:pPr>
        <w:rPr>
          <w:b/>
          <w:sz w:val="28"/>
        </w:rPr>
      </w:pPr>
      <w:r w:rsidRPr="00444754">
        <w:rPr>
          <w:b/>
          <w:sz w:val="28"/>
        </w:rPr>
        <w:t>Характеристика поверхностного водозабора</w:t>
      </w:r>
    </w:p>
    <w:p w:rsidR="00082D05" w:rsidRPr="00444754" w:rsidRDefault="00082D05" w:rsidP="00444754">
      <w:pPr>
        <w:jc w:val="both"/>
        <w:rPr>
          <w:sz w:val="28"/>
        </w:rPr>
      </w:pPr>
      <w:r w:rsidRPr="00444754">
        <w:rPr>
          <w:sz w:val="28"/>
        </w:rPr>
        <w:t xml:space="preserve">Место расположение водозабора - </w:t>
      </w:r>
      <w:smartTag w:uri="urn:schemas-microsoft-com:office:smarttags" w:element="metricconverter">
        <w:smartTagPr>
          <w:attr w:name="ProductID" w:val="190 км"/>
        </w:smartTagPr>
        <w:r w:rsidRPr="00444754">
          <w:rPr>
            <w:sz w:val="28"/>
          </w:rPr>
          <w:t>190 км</w:t>
        </w:r>
      </w:smartTag>
      <w:r w:rsidRPr="00444754">
        <w:rPr>
          <w:sz w:val="28"/>
        </w:rPr>
        <w:t xml:space="preserve"> от устья реки Хатанга с географическими координатами Ш-71.59; Д-102.28.</w:t>
      </w:r>
    </w:p>
    <w:p w:rsidR="00082D05" w:rsidRPr="00444754" w:rsidRDefault="00082D05" w:rsidP="00444754">
      <w:pPr>
        <w:jc w:val="both"/>
        <w:rPr>
          <w:sz w:val="28"/>
        </w:rPr>
      </w:pPr>
      <w:r w:rsidRPr="00444754">
        <w:rPr>
          <w:sz w:val="28"/>
        </w:rPr>
        <w:t>Тип водозабора – поверхностный.</w:t>
      </w:r>
    </w:p>
    <w:p w:rsidR="00082D05" w:rsidRPr="00444754" w:rsidRDefault="00082D05" w:rsidP="00444754">
      <w:pPr>
        <w:jc w:val="both"/>
        <w:rPr>
          <w:sz w:val="28"/>
        </w:rPr>
      </w:pPr>
      <w:r w:rsidRPr="00444754">
        <w:rPr>
          <w:sz w:val="28"/>
        </w:rPr>
        <w:t>Первый подъем водонасосной станции:</w:t>
      </w:r>
    </w:p>
    <w:p w:rsidR="00082D05" w:rsidRPr="00444754" w:rsidRDefault="00082D05" w:rsidP="00444754">
      <w:pPr>
        <w:jc w:val="both"/>
        <w:rPr>
          <w:sz w:val="28"/>
        </w:rPr>
      </w:pPr>
      <w:r w:rsidRPr="00444754">
        <w:rPr>
          <w:sz w:val="28"/>
        </w:rPr>
        <w:t xml:space="preserve"> - корпус плавучей насосной станции – баржа СБ-502 (год постройки – 1954), переоборудованная под насосную станцию в 1985 году (оборудование установлено в трюме):</w:t>
      </w:r>
    </w:p>
    <w:p w:rsidR="00082D05" w:rsidRPr="00444754" w:rsidRDefault="00082D05" w:rsidP="00444754">
      <w:pPr>
        <w:jc w:val="both"/>
        <w:rPr>
          <w:sz w:val="28"/>
        </w:rPr>
      </w:pPr>
      <w:r w:rsidRPr="00444754">
        <w:rPr>
          <w:sz w:val="28"/>
        </w:rPr>
        <w:t xml:space="preserve"> -  длина </w:t>
      </w:r>
      <w:smartTag w:uri="urn:schemas-microsoft-com:office:smarttags" w:element="metricconverter">
        <w:smartTagPr>
          <w:attr w:name="ProductID" w:val="-75 м"/>
        </w:smartTagPr>
        <w:r w:rsidRPr="00444754">
          <w:rPr>
            <w:sz w:val="28"/>
          </w:rPr>
          <w:t>-75 м</w:t>
        </w:r>
      </w:smartTag>
      <w:r w:rsidRPr="00444754">
        <w:rPr>
          <w:sz w:val="28"/>
        </w:rPr>
        <w:t xml:space="preserve">; </w:t>
      </w:r>
    </w:p>
    <w:p w:rsidR="00082D05" w:rsidRPr="00444754" w:rsidRDefault="00082D05" w:rsidP="00444754">
      <w:pPr>
        <w:jc w:val="both"/>
        <w:rPr>
          <w:sz w:val="28"/>
        </w:rPr>
      </w:pPr>
      <w:r w:rsidRPr="00444754">
        <w:rPr>
          <w:sz w:val="28"/>
        </w:rPr>
        <w:t xml:space="preserve"> -  ширина - </w:t>
      </w:r>
      <w:smartTag w:uri="urn:schemas-microsoft-com:office:smarttags" w:element="metricconverter">
        <w:smartTagPr>
          <w:attr w:name="ProductID" w:val="8,15 м"/>
        </w:smartTagPr>
        <w:r w:rsidRPr="00444754">
          <w:rPr>
            <w:sz w:val="28"/>
          </w:rPr>
          <w:t>8,15 м</w:t>
        </w:r>
      </w:smartTag>
      <w:r w:rsidRPr="00444754">
        <w:rPr>
          <w:sz w:val="28"/>
        </w:rPr>
        <w:t xml:space="preserve">; </w:t>
      </w:r>
    </w:p>
    <w:p w:rsidR="00082D05" w:rsidRPr="00444754" w:rsidRDefault="00082D05" w:rsidP="00444754">
      <w:pPr>
        <w:jc w:val="both"/>
        <w:rPr>
          <w:sz w:val="28"/>
        </w:rPr>
      </w:pPr>
      <w:r w:rsidRPr="00444754">
        <w:rPr>
          <w:sz w:val="28"/>
        </w:rPr>
        <w:t xml:space="preserve"> -  высота борта </w:t>
      </w:r>
      <w:smartTag w:uri="urn:schemas-microsoft-com:office:smarttags" w:element="metricconverter">
        <w:smartTagPr>
          <w:attr w:name="ProductID" w:val="3.65 м"/>
        </w:smartTagPr>
        <w:r w:rsidRPr="00444754">
          <w:rPr>
            <w:sz w:val="28"/>
          </w:rPr>
          <w:t>3.65 м</w:t>
        </w:r>
      </w:smartTag>
      <w:r w:rsidRPr="00444754">
        <w:rPr>
          <w:sz w:val="28"/>
        </w:rPr>
        <w:t>;</w:t>
      </w:r>
    </w:p>
    <w:p w:rsidR="00082D05" w:rsidRPr="00444754" w:rsidRDefault="00082D05" w:rsidP="00444754">
      <w:pPr>
        <w:jc w:val="both"/>
        <w:rPr>
          <w:sz w:val="28"/>
        </w:rPr>
      </w:pPr>
      <w:r w:rsidRPr="00444754">
        <w:rPr>
          <w:sz w:val="28"/>
        </w:rPr>
        <w:t xml:space="preserve"> - осадка в н.в.- </w:t>
      </w:r>
      <w:smartTag w:uri="urn:schemas-microsoft-com:office:smarttags" w:element="metricconverter">
        <w:smartTagPr>
          <w:attr w:name="ProductID" w:val="1.05 м"/>
        </w:smartTagPr>
        <w:r w:rsidRPr="00444754">
          <w:rPr>
            <w:sz w:val="28"/>
          </w:rPr>
          <w:t>1.05 м</w:t>
        </w:r>
      </w:smartTag>
      <w:r w:rsidRPr="00444754">
        <w:rPr>
          <w:sz w:val="28"/>
        </w:rPr>
        <w:t>.</w:t>
      </w:r>
    </w:p>
    <w:p w:rsidR="00082D05" w:rsidRPr="00444754" w:rsidRDefault="00082D05" w:rsidP="00444754">
      <w:pPr>
        <w:jc w:val="both"/>
        <w:rPr>
          <w:sz w:val="28"/>
        </w:rPr>
      </w:pPr>
      <w:r w:rsidRPr="00444754">
        <w:rPr>
          <w:sz w:val="28"/>
        </w:rPr>
        <w:t xml:space="preserve">Переходная секция - служит соединением между плавучей насосной станцией и береговым пирсом, вместе с СБ-502 способствуют устойчивому удержанию водозабора на заданных глубинах при перепадах уровней воды в реке. </w:t>
      </w:r>
    </w:p>
    <w:p w:rsidR="00082D05" w:rsidRPr="00444754" w:rsidRDefault="00082D05" w:rsidP="00444754">
      <w:pPr>
        <w:jc w:val="both"/>
        <w:rPr>
          <w:sz w:val="28"/>
        </w:rPr>
      </w:pPr>
      <w:r w:rsidRPr="00444754">
        <w:rPr>
          <w:sz w:val="28"/>
        </w:rPr>
        <w:t xml:space="preserve">Оголовок пирса – соединение береговой части с плавсредствами. </w:t>
      </w:r>
    </w:p>
    <w:p w:rsidR="00082D05" w:rsidRPr="00444754" w:rsidRDefault="00082D05" w:rsidP="00444754">
      <w:pPr>
        <w:jc w:val="both"/>
        <w:rPr>
          <w:sz w:val="28"/>
        </w:rPr>
      </w:pPr>
      <w:r w:rsidRPr="00444754">
        <w:rPr>
          <w:sz w:val="28"/>
        </w:rPr>
        <w:lastRenderedPageBreak/>
        <w:t>Силовой кабель – подвод электропитания к водонасосной станции.</w:t>
      </w:r>
    </w:p>
    <w:p w:rsidR="00082D05" w:rsidRPr="00444754" w:rsidRDefault="00082D05" w:rsidP="00444754">
      <w:pPr>
        <w:jc w:val="both"/>
        <w:rPr>
          <w:sz w:val="28"/>
        </w:rPr>
      </w:pPr>
      <w:r w:rsidRPr="00444754">
        <w:rPr>
          <w:sz w:val="28"/>
        </w:rPr>
        <w:t>Второй подъем:</w:t>
      </w:r>
    </w:p>
    <w:p w:rsidR="00082D05" w:rsidRPr="00444754" w:rsidRDefault="00082D05" w:rsidP="00444754">
      <w:pPr>
        <w:jc w:val="both"/>
        <w:rPr>
          <w:sz w:val="28"/>
        </w:rPr>
      </w:pPr>
      <w:r w:rsidRPr="00444754">
        <w:rPr>
          <w:sz w:val="28"/>
        </w:rPr>
        <w:t xml:space="preserve">Здание станции 2-го подъема - каркасно-засыпное. </w:t>
      </w:r>
    </w:p>
    <w:p w:rsidR="00082D05" w:rsidRPr="00444754" w:rsidRDefault="00082D05" w:rsidP="00444754">
      <w:pPr>
        <w:jc w:val="both"/>
        <w:rPr>
          <w:sz w:val="28"/>
        </w:rPr>
      </w:pPr>
      <w:r w:rsidRPr="00444754">
        <w:rPr>
          <w:sz w:val="28"/>
        </w:rPr>
        <w:t xml:space="preserve">Марка насосов и их количество: </w:t>
      </w:r>
    </w:p>
    <w:p w:rsidR="00082D05" w:rsidRPr="00444754" w:rsidRDefault="00082D05" w:rsidP="00444754">
      <w:pPr>
        <w:jc w:val="both"/>
        <w:rPr>
          <w:sz w:val="28"/>
        </w:rPr>
      </w:pPr>
      <w:r w:rsidRPr="00444754">
        <w:rPr>
          <w:sz w:val="28"/>
        </w:rPr>
        <w:t xml:space="preserve">Дизельнасосы - 2 единицы (производительность единицы – 180 куб.м/час); </w:t>
      </w:r>
    </w:p>
    <w:p w:rsidR="00082D05" w:rsidRPr="00444754" w:rsidRDefault="00082D05" w:rsidP="00444754">
      <w:pPr>
        <w:jc w:val="both"/>
        <w:rPr>
          <w:sz w:val="28"/>
        </w:rPr>
      </w:pPr>
      <w:r w:rsidRPr="00444754">
        <w:rPr>
          <w:sz w:val="28"/>
        </w:rPr>
        <w:t>Электронасосы - 3 единицы (производительность – 90, 100, 180 куб. м/час).</w:t>
      </w:r>
    </w:p>
    <w:p w:rsidR="00082D05" w:rsidRPr="00444754" w:rsidRDefault="00082D05" w:rsidP="00444754">
      <w:pPr>
        <w:jc w:val="both"/>
        <w:rPr>
          <w:sz w:val="28"/>
        </w:rPr>
      </w:pPr>
      <w:r w:rsidRPr="00444754">
        <w:rPr>
          <w:sz w:val="28"/>
        </w:rPr>
        <w:t>Рыбозащитное приспособление:</w:t>
      </w:r>
    </w:p>
    <w:p w:rsidR="00082D05" w:rsidRPr="00444754" w:rsidRDefault="00082D05" w:rsidP="00444754">
      <w:pPr>
        <w:jc w:val="both"/>
        <w:rPr>
          <w:i/>
          <w:sz w:val="28"/>
        </w:rPr>
      </w:pPr>
      <w:r w:rsidRPr="00444754">
        <w:rPr>
          <w:sz w:val="28"/>
        </w:rPr>
        <w:t xml:space="preserve">Металлическая сетка, металлическая решетка на днищевом водозаборном кингстоне. </w:t>
      </w:r>
    </w:p>
    <w:p w:rsidR="00082D05" w:rsidRPr="00444754" w:rsidRDefault="00082D05" w:rsidP="00444754">
      <w:pPr>
        <w:jc w:val="both"/>
        <w:rPr>
          <w:sz w:val="28"/>
        </w:rPr>
      </w:pPr>
      <w:r w:rsidRPr="00444754">
        <w:rPr>
          <w:sz w:val="28"/>
        </w:rPr>
        <w:t xml:space="preserve">Водоподготовки воды: </w:t>
      </w:r>
    </w:p>
    <w:p w:rsidR="00082D05" w:rsidRPr="00444754" w:rsidRDefault="00082D05" w:rsidP="00444754">
      <w:pPr>
        <w:jc w:val="both"/>
        <w:rPr>
          <w:sz w:val="28"/>
        </w:rPr>
      </w:pPr>
      <w:r w:rsidRPr="00444754">
        <w:rPr>
          <w:sz w:val="28"/>
        </w:rPr>
        <w:t xml:space="preserve">Вода, забираемая из источника, поступает на станцию второго подъема в резервуар ёмкостью </w:t>
      </w:r>
      <w:smartTag w:uri="urn:schemas-microsoft-com:office:smarttags" w:element="metricconverter">
        <w:smartTagPr>
          <w:attr w:name="ProductID" w:val="2000 м3"/>
        </w:smartTagPr>
        <w:r w:rsidRPr="00444754">
          <w:rPr>
            <w:sz w:val="28"/>
          </w:rPr>
          <w:t>2000 м3</w:t>
        </w:r>
      </w:smartTag>
      <w:r w:rsidRPr="00444754">
        <w:rPr>
          <w:sz w:val="28"/>
        </w:rPr>
        <w:t xml:space="preserve">, где происходит осаждение взвешенных частиц, которые в летний период извлекаются из емкости, и производится хлорирование воды. </w:t>
      </w:r>
    </w:p>
    <w:p w:rsidR="00082D05" w:rsidRPr="00444754" w:rsidRDefault="00082D05" w:rsidP="00444754">
      <w:pPr>
        <w:jc w:val="both"/>
        <w:rPr>
          <w:sz w:val="28"/>
        </w:rPr>
      </w:pPr>
      <w:r w:rsidRPr="00444754">
        <w:rPr>
          <w:sz w:val="28"/>
        </w:rPr>
        <w:t>Из резервуара вода с помощью электронасосов подается в разборные магистрали, на которых установлены приборы учета (водяные счетчики). Со станции второго подъема вода по трем основным трубопроводам поступает в водораспределительную систему внешнего трубопровода протяженностью 12,667 км, далее перераспределяется по потребителям.</w:t>
      </w:r>
    </w:p>
    <w:p w:rsidR="00082D05" w:rsidRDefault="00082D05" w:rsidP="00444754">
      <w:pPr>
        <w:jc w:val="both"/>
        <w:rPr>
          <w:sz w:val="28"/>
        </w:rPr>
      </w:pPr>
      <w:r w:rsidRPr="00444754">
        <w:rPr>
          <w:sz w:val="28"/>
        </w:rPr>
        <w:t>За 2014 год расход холодной воды составил:</w:t>
      </w:r>
    </w:p>
    <w:p w:rsidR="00444754" w:rsidRPr="00444754" w:rsidRDefault="00444754" w:rsidP="00444754">
      <w:pPr>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212"/>
        <w:gridCol w:w="3569"/>
      </w:tblGrid>
      <w:tr w:rsidR="00082D05" w:rsidRPr="00444754" w:rsidTr="00444754">
        <w:tc>
          <w:tcPr>
            <w:tcW w:w="1008" w:type="dxa"/>
            <w:vAlign w:val="center"/>
          </w:tcPr>
          <w:p w:rsidR="00082D05" w:rsidRPr="00444754" w:rsidRDefault="00082D05" w:rsidP="00444754">
            <w:pPr>
              <w:ind w:firstLine="0"/>
              <w:jc w:val="center"/>
              <w:rPr>
                <w:szCs w:val="20"/>
              </w:rPr>
            </w:pPr>
            <w:r w:rsidRPr="00444754">
              <w:rPr>
                <w:szCs w:val="20"/>
              </w:rPr>
              <w:t>№№ п\п</w:t>
            </w:r>
          </w:p>
        </w:tc>
        <w:tc>
          <w:tcPr>
            <w:tcW w:w="4212" w:type="dxa"/>
            <w:vAlign w:val="center"/>
          </w:tcPr>
          <w:p w:rsidR="00082D05" w:rsidRPr="00444754" w:rsidRDefault="00082D05" w:rsidP="00444754">
            <w:pPr>
              <w:ind w:firstLine="0"/>
              <w:jc w:val="center"/>
              <w:rPr>
                <w:szCs w:val="20"/>
              </w:rPr>
            </w:pPr>
            <w:r w:rsidRPr="00444754">
              <w:rPr>
                <w:szCs w:val="20"/>
              </w:rPr>
              <w:t>Наименование</w:t>
            </w:r>
          </w:p>
        </w:tc>
        <w:tc>
          <w:tcPr>
            <w:tcW w:w="3569" w:type="dxa"/>
            <w:vAlign w:val="center"/>
          </w:tcPr>
          <w:p w:rsidR="00082D05" w:rsidRPr="00444754" w:rsidRDefault="00082D05" w:rsidP="00444754">
            <w:pPr>
              <w:ind w:firstLine="0"/>
              <w:jc w:val="center"/>
              <w:rPr>
                <w:szCs w:val="20"/>
              </w:rPr>
            </w:pPr>
            <w:r w:rsidRPr="00444754">
              <w:rPr>
                <w:szCs w:val="20"/>
              </w:rPr>
              <w:t>Количество, тыс. куб.м</w:t>
            </w:r>
          </w:p>
        </w:tc>
      </w:tr>
      <w:tr w:rsidR="00082D05" w:rsidRPr="00444754" w:rsidTr="00444754">
        <w:tc>
          <w:tcPr>
            <w:tcW w:w="1008" w:type="dxa"/>
            <w:vAlign w:val="center"/>
          </w:tcPr>
          <w:p w:rsidR="00082D05" w:rsidRPr="00444754" w:rsidRDefault="00082D05" w:rsidP="00444754">
            <w:pPr>
              <w:ind w:firstLine="0"/>
              <w:jc w:val="center"/>
              <w:rPr>
                <w:szCs w:val="20"/>
              </w:rPr>
            </w:pPr>
            <w:r w:rsidRPr="00444754">
              <w:rPr>
                <w:szCs w:val="20"/>
              </w:rPr>
              <w:t>1</w:t>
            </w:r>
          </w:p>
        </w:tc>
        <w:tc>
          <w:tcPr>
            <w:tcW w:w="4212" w:type="dxa"/>
            <w:vAlign w:val="center"/>
          </w:tcPr>
          <w:p w:rsidR="00082D05" w:rsidRPr="00444754" w:rsidRDefault="00082D05" w:rsidP="00444754">
            <w:pPr>
              <w:ind w:firstLine="0"/>
              <w:jc w:val="center"/>
              <w:rPr>
                <w:szCs w:val="20"/>
              </w:rPr>
            </w:pPr>
            <w:r w:rsidRPr="00444754">
              <w:rPr>
                <w:szCs w:val="20"/>
              </w:rPr>
              <w:t>Поднято воды</w:t>
            </w:r>
          </w:p>
        </w:tc>
        <w:tc>
          <w:tcPr>
            <w:tcW w:w="3569" w:type="dxa"/>
            <w:vAlign w:val="center"/>
          </w:tcPr>
          <w:p w:rsidR="00082D05" w:rsidRPr="00444754" w:rsidRDefault="00082D05" w:rsidP="00444754">
            <w:pPr>
              <w:ind w:firstLine="0"/>
              <w:jc w:val="center"/>
              <w:rPr>
                <w:szCs w:val="20"/>
              </w:rPr>
            </w:pPr>
            <w:r w:rsidRPr="00444754">
              <w:rPr>
                <w:szCs w:val="20"/>
              </w:rPr>
              <w:t>1 080,4</w:t>
            </w:r>
          </w:p>
        </w:tc>
      </w:tr>
      <w:tr w:rsidR="00082D05" w:rsidRPr="00444754" w:rsidTr="00444754">
        <w:tc>
          <w:tcPr>
            <w:tcW w:w="1008" w:type="dxa"/>
            <w:vAlign w:val="center"/>
          </w:tcPr>
          <w:p w:rsidR="00082D05" w:rsidRPr="00444754" w:rsidRDefault="00082D05" w:rsidP="00444754">
            <w:pPr>
              <w:ind w:firstLine="0"/>
              <w:jc w:val="center"/>
              <w:rPr>
                <w:szCs w:val="20"/>
              </w:rPr>
            </w:pPr>
            <w:r w:rsidRPr="00444754">
              <w:rPr>
                <w:szCs w:val="20"/>
              </w:rPr>
              <w:t>2</w:t>
            </w:r>
          </w:p>
        </w:tc>
        <w:tc>
          <w:tcPr>
            <w:tcW w:w="4212" w:type="dxa"/>
            <w:vAlign w:val="center"/>
          </w:tcPr>
          <w:p w:rsidR="00082D05" w:rsidRPr="00444754" w:rsidRDefault="00082D05" w:rsidP="00444754">
            <w:pPr>
              <w:ind w:firstLine="0"/>
              <w:jc w:val="center"/>
              <w:rPr>
                <w:szCs w:val="20"/>
              </w:rPr>
            </w:pPr>
            <w:r w:rsidRPr="00444754">
              <w:rPr>
                <w:szCs w:val="20"/>
              </w:rPr>
              <w:t>Подано воды в сеть</w:t>
            </w:r>
          </w:p>
        </w:tc>
        <w:tc>
          <w:tcPr>
            <w:tcW w:w="3569" w:type="dxa"/>
            <w:vAlign w:val="center"/>
          </w:tcPr>
          <w:p w:rsidR="00082D05" w:rsidRPr="00444754" w:rsidRDefault="00082D05" w:rsidP="00444754">
            <w:pPr>
              <w:ind w:firstLine="0"/>
              <w:jc w:val="center"/>
              <w:rPr>
                <w:szCs w:val="20"/>
              </w:rPr>
            </w:pPr>
            <w:r w:rsidRPr="00444754">
              <w:rPr>
                <w:szCs w:val="20"/>
              </w:rPr>
              <w:t>1 080,4</w:t>
            </w:r>
          </w:p>
        </w:tc>
      </w:tr>
      <w:tr w:rsidR="00082D05" w:rsidRPr="00444754" w:rsidTr="00444754">
        <w:tc>
          <w:tcPr>
            <w:tcW w:w="1008" w:type="dxa"/>
            <w:vAlign w:val="center"/>
          </w:tcPr>
          <w:p w:rsidR="00082D05" w:rsidRPr="00444754" w:rsidRDefault="00082D05" w:rsidP="00444754">
            <w:pPr>
              <w:ind w:firstLine="0"/>
              <w:jc w:val="center"/>
              <w:rPr>
                <w:szCs w:val="20"/>
              </w:rPr>
            </w:pPr>
            <w:r w:rsidRPr="00444754">
              <w:rPr>
                <w:szCs w:val="20"/>
              </w:rPr>
              <w:t>3</w:t>
            </w:r>
          </w:p>
        </w:tc>
        <w:tc>
          <w:tcPr>
            <w:tcW w:w="4212" w:type="dxa"/>
            <w:vAlign w:val="center"/>
          </w:tcPr>
          <w:p w:rsidR="00082D05" w:rsidRPr="00444754" w:rsidRDefault="00082D05" w:rsidP="00444754">
            <w:pPr>
              <w:ind w:firstLine="0"/>
              <w:jc w:val="center"/>
              <w:rPr>
                <w:szCs w:val="20"/>
              </w:rPr>
            </w:pPr>
            <w:r w:rsidRPr="00444754">
              <w:rPr>
                <w:szCs w:val="20"/>
              </w:rPr>
              <w:t>Отпущено воды потребителям, всего</w:t>
            </w:r>
          </w:p>
        </w:tc>
        <w:tc>
          <w:tcPr>
            <w:tcW w:w="3569" w:type="dxa"/>
            <w:vAlign w:val="center"/>
          </w:tcPr>
          <w:p w:rsidR="00082D05" w:rsidRPr="00444754" w:rsidRDefault="00082D05" w:rsidP="00444754">
            <w:pPr>
              <w:ind w:firstLine="0"/>
              <w:jc w:val="center"/>
              <w:rPr>
                <w:szCs w:val="20"/>
              </w:rPr>
            </w:pPr>
            <w:r w:rsidRPr="00444754">
              <w:rPr>
                <w:szCs w:val="20"/>
              </w:rPr>
              <w:t>463,0</w:t>
            </w:r>
          </w:p>
        </w:tc>
      </w:tr>
      <w:tr w:rsidR="00082D05" w:rsidRPr="00444754" w:rsidTr="00444754">
        <w:tc>
          <w:tcPr>
            <w:tcW w:w="1008" w:type="dxa"/>
            <w:vAlign w:val="center"/>
          </w:tcPr>
          <w:p w:rsidR="00082D05" w:rsidRPr="00444754" w:rsidRDefault="00082D05" w:rsidP="00444754">
            <w:pPr>
              <w:ind w:firstLine="0"/>
              <w:jc w:val="center"/>
              <w:rPr>
                <w:szCs w:val="20"/>
              </w:rPr>
            </w:pPr>
          </w:p>
        </w:tc>
        <w:tc>
          <w:tcPr>
            <w:tcW w:w="4212" w:type="dxa"/>
            <w:vAlign w:val="center"/>
          </w:tcPr>
          <w:p w:rsidR="00082D05" w:rsidRPr="00444754" w:rsidRDefault="00082D05" w:rsidP="00444754">
            <w:pPr>
              <w:ind w:firstLine="0"/>
              <w:jc w:val="center"/>
              <w:rPr>
                <w:szCs w:val="20"/>
              </w:rPr>
            </w:pPr>
            <w:r w:rsidRPr="00444754">
              <w:rPr>
                <w:szCs w:val="20"/>
              </w:rPr>
              <w:t>в том числе:</w:t>
            </w:r>
          </w:p>
        </w:tc>
        <w:tc>
          <w:tcPr>
            <w:tcW w:w="3569" w:type="dxa"/>
            <w:vAlign w:val="center"/>
          </w:tcPr>
          <w:p w:rsidR="00082D05" w:rsidRPr="00444754" w:rsidRDefault="00082D05" w:rsidP="00444754">
            <w:pPr>
              <w:ind w:firstLine="0"/>
              <w:jc w:val="center"/>
              <w:rPr>
                <w:szCs w:val="20"/>
              </w:rPr>
            </w:pPr>
          </w:p>
        </w:tc>
      </w:tr>
      <w:tr w:rsidR="00082D05" w:rsidRPr="00444754" w:rsidTr="00444754">
        <w:tc>
          <w:tcPr>
            <w:tcW w:w="1008" w:type="dxa"/>
            <w:vAlign w:val="center"/>
          </w:tcPr>
          <w:p w:rsidR="00082D05" w:rsidRPr="00444754" w:rsidRDefault="00082D05" w:rsidP="00444754">
            <w:pPr>
              <w:ind w:firstLine="0"/>
              <w:jc w:val="center"/>
              <w:rPr>
                <w:szCs w:val="20"/>
              </w:rPr>
            </w:pPr>
            <w:r w:rsidRPr="00444754">
              <w:rPr>
                <w:szCs w:val="20"/>
              </w:rPr>
              <w:t>3.1.</w:t>
            </w:r>
          </w:p>
        </w:tc>
        <w:tc>
          <w:tcPr>
            <w:tcW w:w="4212" w:type="dxa"/>
            <w:vAlign w:val="center"/>
          </w:tcPr>
          <w:p w:rsidR="00082D05" w:rsidRPr="00444754" w:rsidRDefault="00082D05" w:rsidP="00444754">
            <w:pPr>
              <w:ind w:firstLine="0"/>
              <w:jc w:val="center"/>
              <w:rPr>
                <w:szCs w:val="20"/>
              </w:rPr>
            </w:pPr>
            <w:r w:rsidRPr="00444754">
              <w:rPr>
                <w:szCs w:val="20"/>
              </w:rPr>
              <w:t>населению</w:t>
            </w:r>
          </w:p>
        </w:tc>
        <w:tc>
          <w:tcPr>
            <w:tcW w:w="3569" w:type="dxa"/>
            <w:vAlign w:val="center"/>
          </w:tcPr>
          <w:p w:rsidR="00082D05" w:rsidRPr="00444754" w:rsidRDefault="00082D05" w:rsidP="00444754">
            <w:pPr>
              <w:ind w:firstLine="0"/>
              <w:jc w:val="center"/>
              <w:rPr>
                <w:szCs w:val="20"/>
              </w:rPr>
            </w:pPr>
            <w:r w:rsidRPr="00444754">
              <w:rPr>
                <w:szCs w:val="20"/>
              </w:rPr>
              <w:t>291,4</w:t>
            </w:r>
          </w:p>
        </w:tc>
      </w:tr>
      <w:tr w:rsidR="00082D05" w:rsidRPr="00444754" w:rsidTr="00444754">
        <w:tc>
          <w:tcPr>
            <w:tcW w:w="1008" w:type="dxa"/>
            <w:vAlign w:val="center"/>
          </w:tcPr>
          <w:p w:rsidR="00082D05" w:rsidRPr="00444754" w:rsidRDefault="00082D05" w:rsidP="00444754">
            <w:pPr>
              <w:ind w:firstLine="0"/>
              <w:jc w:val="center"/>
              <w:rPr>
                <w:szCs w:val="20"/>
              </w:rPr>
            </w:pPr>
            <w:r w:rsidRPr="00444754">
              <w:rPr>
                <w:szCs w:val="20"/>
              </w:rPr>
              <w:t>3.2.</w:t>
            </w:r>
          </w:p>
        </w:tc>
        <w:tc>
          <w:tcPr>
            <w:tcW w:w="4212" w:type="dxa"/>
            <w:vAlign w:val="center"/>
          </w:tcPr>
          <w:p w:rsidR="00082D05" w:rsidRPr="00444754" w:rsidRDefault="00082D05" w:rsidP="00444754">
            <w:pPr>
              <w:ind w:firstLine="0"/>
              <w:jc w:val="center"/>
              <w:rPr>
                <w:szCs w:val="20"/>
              </w:rPr>
            </w:pPr>
            <w:r w:rsidRPr="00444754">
              <w:rPr>
                <w:szCs w:val="20"/>
              </w:rPr>
              <w:t>бюджетофинансируемым организациям</w:t>
            </w:r>
          </w:p>
        </w:tc>
        <w:tc>
          <w:tcPr>
            <w:tcW w:w="3569" w:type="dxa"/>
            <w:vAlign w:val="center"/>
          </w:tcPr>
          <w:p w:rsidR="00082D05" w:rsidRPr="00444754" w:rsidRDefault="00082D05" w:rsidP="00444754">
            <w:pPr>
              <w:ind w:firstLine="0"/>
              <w:jc w:val="center"/>
              <w:rPr>
                <w:szCs w:val="20"/>
              </w:rPr>
            </w:pPr>
          </w:p>
          <w:p w:rsidR="00082D05" w:rsidRPr="00444754" w:rsidRDefault="00082D05" w:rsidP="00444754">
            <w:pPr>
              <w:ind w:firstLine="0"/>
              <w:jc w:val="center"/>
              <w:rPr>
                <w:szCs w:val="20"/>
              </w:rPr>
            </w:pPr>
            <w:r w:rsidRPr="00444754">
              <w:rPr>
                <w:szCs w:val="20"/>
              </w:rPr>
              <w:t>51,9</w:t>
            </w:r>
          </w:p>
        </w:tc>
      </w:tr>
      <w:tr w:rsidR="00082D05" w:rsidRPr="00444754" w:rsidTr="00444754">
        <w:tc>
          <w:tcPr>
            <w:tcW w:w="1008" w:type="dxa"/>
            <w:vAlign w:val="center"/>
          </w:tcPr>
          <w:p w:rsidR="00082D05" w:rsidRPr="00444754" w:rsidRDefault="00082D05" w:rsidP="00444754">
            <w:pPr>
              <w:ind w:firstLine="0"/>
              <w:jc w:val="center"/>
              <w:rPr>
                <w:szCs w:val="20"/>
              </w:rPr>
            </w:pPr>
            <w:r w:rsidRPr="00444754">
              <w:rPr>
                <w:szCs w:val="20"/>
              </w:rPr>
              <w:t>3.3.</w:t>
            </w:r>
          </w:p>
        </w:tc>
        <w:tc>
          <w:tcPr>
            <w:tcW w:w="4212" w:type="dxa"/>
            <w:vAlign w:val="center"/>
          </w:tcPr>
          <w:p w:rsidR="00082D05" w:rsidRPr="00444754" w:rsidRDefault="00082D05" w:rsidP="00444754">
            <w:pPr>
              <w:ind w:firstLine="0"/>
              <w:jc w:val="center"/>
              <w:rPr>
                <w:szCs w:val="20"/>
              </w:rPr>
            </w:pPr>
            <w:r w:rsidRPr="00444754">
              <w:rPr>
                <w:szCs w:val="20"/>
              </w:rPr>
              <w:t>прочим организациям</w:t>
            </w:r>
          </w:p>
        </w:tc>
        <w:tc>
          <w:tcPr>
            <w:tcW w:w="3569" w:type="dxa"/>
            <w:vAlign w:val="center"/>
          </w:tcPr>
          <w:p w:rsidR="00082D05" w:rsidRPr="00444754" w:rsidRDefault="00082D05" w:rsidP="00444754">
            <w:pPr>
              <w:ind w:firstLine="0"/>
              <w:jc w:val="center"/>
              <w:rPr>
                <w:szCs w:val="20"/>
              </w:rPr>
            </w:pPr>
            <w:r w:rsidRPr="00444754">
              <w:rPr>
                <w:szCs w:val="20"/>
              </w:rPr>
              <w:t>119,7</w:t>
            </w:r>
          </w:p>
        </w:tc>
      </w:tr>
      <w:tr w:rsidR="00082D05" w:rsidRPr="00444754" w:rsidTr="00444754">
        <w:tc>
          <w:tcPr>
            <w:tcW w:w="1008" w:type="dxa"/>
            <w:vAlign w:val="center"/>
          </w:tcPr>
          <w:p w:rsidR="00082D05" w:rsidRPr="00444754" w:rsidRDefault="00082D05" w:rsidP="00444754">
            <w:pPr>
              <w:ind w:firstLine="0"/>
              <w:jc w:val="center"/>
              <w:rPr>
                <w:szCs w:val="20"/>
              </w:rPr>
            </w:pPr>
            <w:r w:rsidRPr="00444754">
              <w:rPr>
                <w:szCs w:val="20"/>
              </w:rPr>
              <w:t>4</w:t>
            </w:r>
          </w:p>
        </w:tc>
        <w:tc>
          <w:tcPr>
            <w:tcW w:w="4212" w:type="dxa"/>
            <w:vAlign w:val="center"/>
          </w:tcPr>
          <w:p w:rsidR="00082D05" w:rsidRPr="00444754" w:rsidRDefault="00082D05" w:rsidP="00444754">
            <w:pPr>
              <w:ind w:firstLine="0"/>
              <w:jc w:val="center"/>
              <w:rPr>
                <w:szCs w:val="20"/>
              </w:rPr>
            </w:pPr>
            <w:r w:rsidRPr="00444754">
              <w:rPr>
                <w:szCs w:val="20"/>
              </w:rPr>
              <w:t>Утечка и неучтенный расход воды</w:t>
            </w:r>
          </w:p>
        </w:tc>
        <w:tc>
          <w:tcPr>
            <w:tcW w:w="3569" w:type="dxa"/>
            <w:vAlign w:val="center"/>
          </w:tcPr>
          <w:p w:rsidR="00082D05" w:rsidRPr="00444754" w:rsidRDefault="00082D05" w:rsidP="00444754">
            <w:pPr>
              <w:ind w:firstLine="0"/>
              <w:jc w:val="center"/>
              <w:rPr>
                <w:szCs w:val="20"/>
              </w:rPr>
            </w:pPr>
            <w:r w:rsidRPr="00444754">
              <w:rPr>
                <w:szCs w:val="20"/>
              </w:rPr>
              <w:t>617,4</w:t>
            </w:r>
          </w:p>
        </w:tc>
      </w:tr>
    </w:tbl>
    <w:p w:rsidR="00444754" w:rsidRDefault="00444754" w:rsidP="00082D05">
      <w:pPr>
        <w:jc w:val="both"/>
      </w:pPr>
    </w:p>
    <w:p w:rsidR="00082D05" w:rsidRDefault="00082D05" w:rsidP="00444754">
      <w:pPr>
        <w:jc w:val="both"/>
      </w:pPr>
      <w:r w:rsidRPr="00444754">
        <w:rPr>
          <w:sz w:val="28"/>
        </w:rPr>
        <w:t>На станции второго подъема установлены следующие приборы учета воды:</w:t>
      </w:r>
    </w:p>
    <w:p w:rsidR="00444754" w:rsidRPr="009C116C" w:rsidRDefault="00444754" w:rsidP="00082D0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328"/>
        <w:gridCol w:w="1566"/>
        <w:gridCol w:w="2300"/>
        <w:gridCol w:w="2074"/>
      </w:tblGrid>
      <w:tr w:rsidR="00082D05" w:rsidRPr="00444754" w:rsidTr="00444754">
        <w:tc>
          <w:tcPr>
            <w:tcW w:w="426" w:type="dxa"/>
            <w:vAlign w:val="center"/>
          </w:tcPr>
          <w:p w:rsidR="00082D05" w:rsidRPr="00444754" w:rsidRDefault="00082D05" w:rsidP="00444754">
            <w:pPr>
              <w:ind w:firstLine="0"/>
              <w:jc w:val="center"/>
              <w:rPr>
                <w:szCs w:val="20"/>
              </w:rPr>
            </w:pPr>
            <w:r w:rsidRPr="00444754">
              <w:rPr>
                <w:szCs w:val="20"/>
              </w:rPr>
              <w:t>№ п/п</w:t>
            </w:r>
          </w:p>
        </w:tc>
        <w:tc>
          <w:tcPr>
            <w:tcW w:w="2328" w:type="dxa"/>
            <w:vAlign w:val="center"/>
          </w:tcPr>
          <w:p w:rsidR="00082D05" w:rsidRPr="00444754" w:rsidRDefault="00082D05" w:rsidP="00444754">
            <w:pPr>
              <w:ind w:firstLine="0"/>
              <w:jc w:val="center"/>
              <w:rPr>
                <w:szCs w:val="20"/>
              </w:rPr>
            </w:pPr>
            <w:r w:rsidRPr="00444754">
              <w:rPr>
                <w:szCs w:val="20"/>
              </w:rPr>
              <w:t>Место установки измерительного прибора</w:t>
            </w:r>
          </w:p>
        </w:tc>
        <w:tc>
          <w:tcPr>
            <w:tcW w:w="1566" w:type="dxa"/>
            <w:vAlign w:val="center"/>
          </w:tcPr>
          <w:p w:rsidR="00082D05" w:rsidRPr="00444754" w:rsidRDefault="00082D05" w:rsidP="00444754">
            <w:pPr>
              <w:ind w:firstLine="0"/>
              <w:jc w:val="center"/>
              <w:rPr>
                <w:szCs w:val="20"/>
              </w:rPr>
            </w:pPr>
            <w:r w:rsidRPr="00444754">
              <w:rPr>
                <w:szCs w:val="20"/>
              </w:rPr>
              <w:t>Тип и марка водомера</w:t>
            </w:r>
          </w:p>
        </w:tc>
        <w:tc>
          <w:tcPr>
            <w:tcW w:w="2300" w:type="dxa"/>
            <w:vAlign w:val="center"/>
          </w:tcPr>
          <w:p w:rsidR="00082D05" w:rsidRPr="00444754" w:rsidRDefault="00082D05" w:rsidP="00444754">
            <w:pPr>
              <w:ind w:firstLine="0"/>
              <w:jc w:val="center"/>
              <w:rPr>
                <w:szCs w:val="20"/>
              </w:rPr>
            </w:pPr>
            <w:r w:rsidRPr="00444754">
              <w:rPr>
                <w:szCs w:val="20"/>
              </w:rPr>
              <w:t>Техническое состояние прибора</w:t>
            </w:r>
          </w:p>
        </w:tc>
        <w:tc>
          <w:tcPr>
            <w:tcW w:w="2074" w:type="dxa"/>
            <w:vAlign w:val="center"/>
          </w:tcPr>
          <w:p w:rsidR="00082D05" w:rsidRPr="00444754" w:rsidRDefault="00082D05" w:rsidP="00444754">
            <w:pPr>
              <w:ind w:firstLine="0"/>
              <w:jc w:val="center"/>
              <w:rPr>
                <w:szCs w:val="20"/>
              </w:rPr>
            </w:pPr>
            <w:r w:rsidRPr="00444754">
              <w:rPr>
                <w:szCs w:val="20"/>
              </w:rPr>
              <w:t>Дата последней проверки</w:t>
            </w:r>
          </w:p>
        </w:tc>
      </w:tr>
      <w:tr w:rsidR="00082D05" w:rsidRPr="00444754" w:rsidTr="00444754">
        <w:tc>
          <w:tcPr>
            <w:tcW w:w="426" w:type="dxa"/>
            <w:vAlign w:val="center"/>
          </w:tcPr>
          <w:p w:rsidR="00082D05" w:rsidRPr="00444754" w:rsidRDefault="00082D05" w:rsidP="00444754">
            <w:pPr>
              <w:ind w:firstLine="0"/>
              <w:jc w:val="center"/>
              <w:rPr>
                <w:szCs w:val="20"/>
              </w:rPr>
            </w:pPr>
            <w:r w:rsidRPr="00444754">
              <w:rPr>
                <w:szCs w:val="20"/>
              </w:rPr>
              <w:t>1.</w:t>
            </w:r>
          </w:p>
        </w:tc>
        <w:tc>
          <w:tcPr>
            <w:tcW w:w="2328" w:type="dxa"/>
            <w:vAlign w:val="center"/>
          </w:tcPr>
          <w:p w:rsidR="00082D05" w:rsidRPr="00444754" w:rsidRDefault="00082D05" w:rsidP="00444754">
            <w:pPr>
              <w:ind w:firstLine="0"/>
              <w:jc w:val="center"/>
              <w:rPr>
                <w:szCs w:val="20"/>
              </w:rPr>
            </w:pPr>
            <w:r w:rsidRPr="00444754">
              <w:rPr>
                <w:szCs w:val="20"/>
              </w:rPr>
              <w:t>Станция 2-го подъема</w:t>
            </w:r>
          </w:p>
        </w:tc>
        <w:tc>
          <w:tcPr>
            <w:tcW w:w="1566" w:type="dxa"/>
            <w:vAlign w:val="center"/>
          </w:tcPr>
          <w:p w:rsidR="00082D05" w:rsidRPr="00444754" w:rsidRDefault="00082D05" w:rsidP="00444754">
            <w:pPr>
              <w:ind w:firstLine="0"/>
              <w:jc w:val="center"/>
              <w:rPr>
                <w:szCs w:val="20"/>
              </w:rPr>
            </w:pPr>
            <w:r w:rsidRPr="00444754">
              <w:rPr>
                <w:szCs w:val="20"/>
              </w:rPr>
              <w:t>СТВ-100</w:t>
            </w:r>
          </w:p>
        </w:tc>
        <w:tc>
          <w:tcPr>
            <w:tcW w:w="2300" w:type="dxa"/>
            <w:vAlign w:val="center"/>
          </w:tcPr>
          <w:p w:rsidR="00082D05" w:rsidRPr="00444754" w:rsidRDefault="00082D05" w:rsidP="00444754">
            <w:pPr>
              <w:ind w:firstLine="0"/>
              <w:jc w:val="center"/>
              <w:rPr>
                <w:szCs w:val="20"/>
              </w:rPr>
            </w:pPr>
            <w:r w:rsidRPr="00444754">
              <w:rPr>
                <w:szCs w:val="20"/>
              </w:rPr>
              <w:t>удовлетворительное</w:t>
            </w:r>
          </w:p>
        </w:tc>
        <w:tc>
          <w:tcPr>
            <w:tcW w:w="2074" w:type="dxa"/>
            <w:vMerge w:val="restart"/>
            <w:vAlign w:val="center"/>
          </w:tcPr>
          <w:p w:rsidR="00082D05" w:rsidRPr="00444754" w:rsidRDefault="00082D05" w:rsidP="00444754">
            <w:pPr>
              <w:ind w:firstLine="0"/>
              <w:jc w:val="center"/>
              <w:rPr>
                <w:szCs w:val="20"/>
              </w:rPr>
            </w:pPr>
            <w:r w:rsidRPr="00444754">
              <w:rPr>
                <w:szCs w:val="20"/>
              </w:rPr>
              <w:t>Не проверялись</w:t>
            </w:r>
          </w:p>
          <w:p w:rsidR="00082D05" w:rsidRPr="00444754" w:rsidRDefault="00082D05" w:rsidP="00444754">
            <w:pPr>
              <w:ind w:firstLine="0"/>
              <w:jc w:val="center"/>
              <w:rPr>
                <w:szCs w:val="20"/>
              </w:rPr>
            </w:pPr>
            <w:r w:rsidRPr="00444754">
              <w:rPr>
                <w:szCs w:val="20"/>
              </w:rPr>
              <w:t>в связи с отсутствием лаборатории</w:t>
            </w:r>
          </w:p>
        </w:tc>
      </w:tr>
      <w:tr w:rsidR="00082D05" w:rsidRPr="00444754" w:rsidTr="00444754">
        <w:tc>
          <w:tcPr>
            <w:tcW w:w="426" w:type="dxa"/>
            <w:vAlign w:val="center"/>
          </w:tcPr>
          <w:p w:rsidR="00082D05" w:rsidRPr="00444754" w:rsidRDefault="00082D05" w:rsidP="00444754">
            <w:pPr>
              <w:ind w:firstLine="0"/>
              <w:jc w:val="center"/>
              <w:rPr>
                <w:szCs w:val="20"/>
              </w:rPr>
            </w:pPr>
            <w:r w:rsidRPr="00444754">
              <w:rPr>
                <w:szCs w:val="20"/>
              </w:rPr>
              <w:t>2.</w:t>
            </w:r>
          </w:p>
        </w:tc>
        <w:tc>
          <w:tcPr>
            <w:tcW w:w="2328" w:type="dxa"/>
            <w:vAlign w:val="center"/>
          </w:tcPr>
          <w:p w:rsidR="00082D05" w:rsidRPr="00444754" w:rsidRDefault="00082D05" w:rsidP="00444754">
            <w:pPr>
              <w:ind w:firstLine="0"/>
              <w:jc w:val="center"/>
              <w:rPr>
                <w:szCs w:val="20"/>
              </w:rPr>
            </w:pPr>
            <w:r w:rsidRPr="00444754">
              <w:rPr>
                <w:szCs w:val="20"/>
              </w:rPr>
              <w:t>Станция 2-го подъема</w:t>
            </w:r>
          </w:p>
        </w:tc>
        <w:tc>
          <w:tcPr>
            <w:tcW w:w="1566" w:type="dxa"/>
            <w:vAlign w:val="center"/>
          </w:tcPr>
          <w:p w:rsidR="00082D05" w:rsidRPr="00444754" w:rsidRDefault="00082D05" w:rsidP="00444754">
            <w:pPr>
              <w:ind w:firstLine="0"/>
              <w:jc w:val="center"/>
              <w:rPr>
                <w:szCs w:val="20"/>
              </w:rPr>
            </w:pPr>
            <w:r w:rsidRPr="00444754">
              <w:rPr>
                <w:szCs w:val="20"/>
              </w:rPr>
              <w:t>СТВ-150</w:t>
            </w:r>
          </w:p>
        </w:tc>
        <w:tc>
          <w:tcPr>
            <w:tcW w:w="2300" w:type="dxa"/>
            <w:vAlign w:val="center"/>
          </w:tcPr>
          <w:p w:rsidR="00082D05" w:rsidRPr="00444754" w:rsidRDefault="00082D05" w:rsidP="00444754">
            <w:pPr>
              <w:ind w:firstLine="0"/>
              <w:jc w:val="center"/>
              <w:rPr>
                <w:szCs w:val="20"/>
              </w:rPr>
            </w:pPr>
            <w:r w:rsidRPr="00444754">
              <w:rPr>
                <w:szCs w:val="20"/>
              </w:rPr>
              <w:t>удовлетворительное</w:t>
            </w:r>
          </w:p>
        </w:tc>
        <w:tc>
          <w:tcPr>
            <w:tcW w:w="2074" w:type="dxa"/>
            <w:vMerge/>
            <w:vAlign w:val="center"/>
          </w:tcPr>
          <w:p w:rsidR="00082D05" w:rsidRPr="00444754" w:rsidRDefault="00082D05" w:rsidP="00444754">
            <w:pPr>
              <w:ind w:firstLine="0"/>
              <w:jc w:val="center"/>
              <w:rPr>
                <w:szCs w:val="20"/>
              </w:rPr>
            </w:pPr>
          </w:p>
        </w:tc>
      </w:tr>
      <w:tr w:rsidR="00082D05" w:rsidRPr="00444754" w:rsidTr="00444754">
        <w:tc>
          <w:tcPr>
            <w:tcW w:w="426" w:type="dxa"/>
            <w:vAlign w:val="center"/>
          </w:tcPr>
          <w:p w:rsidR="00082D05" w:rsidRPr="00444754" w:rsidRDefault="00082D05" w:rsidP="00444754">
            <w:pPr>
              <w:ind w:firstLine="0"/>
              <w:jc w:val="center"/>
              <w:rPr>
                <w:szCs w:val="20"/>
              </w:rPr>
            </w:pPr>
            <w:r w:rsidRPr="00444754">
              <w:rPr>
                <w:szCs w:val="20"/>
              </w:rPr>
              <w:t>3.</w:t>
            </w:r>
          </w:p>
        </w:tc>
        <w:tc>
          <w:tcPr>
            <w:tcW w:w="2328" w:type="dxa"/>
            <w:vAlign w:val="center"/>
          </w:tcPr>
          <w:p w:rsidR="00082D05" w:rsidRPr="00444754" w:rsidRDefault="00082D05" w:rsidP="00444754">
            <w:pPr>
              <w:ind w:firstLine="0"/>
              <w:jc w:val="center"/>
              <w:rPr>
                <w:szCs w:val="20"/>
              </w:rPr>
            </w:pPr>
            <w:r w:rsidRPr="00444754">
              <w:rPr>
                <w:szCs w:val="20"/>
              </w:rPr>
              <w:t>Станция 2-го подъема</w:t>
            </w:r>
          </w:p>
        </w:tc>
        <w:tc>
          <w:tcPr>
            <w:tcW w:w="1566" w:type="dxa"/>
            <w:vAlign w:val="center"/>
          </w:tcPr>
          <w:p w:rsidR="00082D05" w:rsidRPr="00444754" w:rsidRDefault="00082D05" w:rsidP="00444754">
            <w:pPr>
              <w:ind w:firstLine="0"/>
              <w:jc w:val="center"/>
              <w:rPr>
                <w:szCs w:val="20"/>
              </w:rPr>
            </w:pPr>
            <w:r w:rsidRPr="00444754">
              <w:rPr>
                <w:szCs w:val="20"/>
              </w:rPr>
              <w:t>СТВ - 200</w:t>
            </w:r>
          </w:p>
        </w:tc>
        <w:tc>
          <w:tcPr>
            <w:tcW w:w="2300" w:type="dxa"/>
            <w:vAlign w:val="center"/>
          </w:tcPr>
          <w:p w:rsidR="00082D05" w:rsidRPr="00444754" w:rsidRDefault="00082D05" w:rsidP="00444754">
            <w:pPr>
              <w:ind w:firstLine="0"/>
              <w:jc w:val="center"/>
              <w:rPr>
                <w:szCs w:val="20"/>
              </w:rPr>
            </w:pPr>
            <w:r w:rsidRPr="00444754">
              <w:rPr>
                <w:szCs w:val="20"/>
              </w:rPr>
              <w:t>удовлетворительное</w:t>
            </w:r>
          </w:p>
        </w:tc>
        <w:tc>
          <w:tcPr>
            <w:tcW w:w="2074" w:type="dxa"/>
            <w:vMerge/>
            <w:vAlign w:val="center"/>
          </w:tcPr>
          <w:p w:rsidR="00082D05" w:rsidRPr="00444754" w:rsidRDefault="00082D05" w:rsidP="00444754">
            <w:pPr>
              <w:ind w:firstLine="0"/>
              <w:jc w:val="center"/>
              <w:rPr>
                <w:szCs w:val="20"/>
              </w:rPr>
            </w:pPr>
          </w:p>
        </w:tc>
      </w:tr>
      <w:tr w:rsidR="00082D05" w:rsidRPr="00444754" w:rsidTr="00444754">
        <w:tc>
          <w:tcPr>
            <w:tcW w:w="426" w:type="dxa"/>
            <w:vAlign w:val="center"/>
          </w:tcPr>
          <w:p w:rsidR="00082D05" w:rsidRPr="00444754" w:rsidRDefault="00082D05" w:rsidP="00444754">
            <w:pPr>
              <w:ind w:firstLine="0"/>
              <w:jc w:val="center"/>
              <w:rPr>
                <w:szCs w:val="20"/>
              </w:rPr>
            </w:pPr>
            <w:r w:rsidRPr="00444754">
              <w:rPr>
                <w:szCs w:val="20"/>
              </w:rPr>
              <w:t>4.</w:t>
            </w:r>
          </w:p>
        </w:tc>
        <w:tc>
          <w:tcPr>
            <w:tcW w:w="2328" w:type="dxa"/>
            <w:vAlign w:val="center"/>
          </w:tcPr>
          <w:p w:rsidR="00082D05" w:rsidRPr="00444754" w:rsidRDefault="00082D05" w:rsidP="00444754">
            <w:pPr>
              <w:ind w:firstLine="0"/>
              <w:jc w:val="center"/>
              <w:rPr>
                <w:szCs w:val="20"/>
              </w:rPr>
            </w:pPr>
            <w:r w:rsidRPr="00444754">
              <w:rPr>
                <w:szCs w:val="20"/>
              </w:rPr>
              <w:t xml:space="preserve">Станция 2-го </w:t>
            </w:r>
            <w:r w:rsidRPr="00444754">
              <w:rPr>
                <w:szCs w:val="20"/>
              </w:rPr>
              <w:lastRenderedPageBreak/>
              <w:t>подъема</w:t>
            </w:r>
          </w:p>
        </w:tc>
        <w:tc>
          <w:tcPr>
            <w:tcW w:w="1566" w:type="dxa"/>
            <w:vAlign w:val="center"/>
          </w:tcPr>
          <w:p w:rsidR="00082D05" w:rsidRPr="00444754" w:rsidRDefault="00082D05" w:rsidP="00444754">
            <w:pPr>
              <w:ind w:firstLine="0"/>
              <w:jc w:val="center"/>
              <w:rPr>
                <w:szCs w:val="20"/>
              </w:rPr>
            </w:pPr>
            <w:r w:rsidRPr="00444754">
              <w:rPr>
                <w:szCs w:val="20"/>
              </w:rPr>
              <w:lastRenderedPageBreak/>
              <w:t>СТВ - 100</w:t>
            </w:r>
          </w:p>
        </w:tc>
        <w:tc>
          <w:tcPr>
            <w:tcW w:w="2300" w:type="dxa"/>
            <w:vAlign w:val="center"/>
          </w:tcPr>
          <w:p w:rsidR="00082D05" w:rsidRPr="00444754" w:rsidRDefault="00082D05" w:rsidP="00444754">
            <w:pPr>
              <w:ind w:firstLine="0"/>
              <w:jc w:val="center"/>
              <w:rPr>
                <w:szCs w:val="20"/>
              </w:rPr>
            </w:pPr>
            <w:r w:rsidRPr="00444754">
              <w:rPr>
                <w:szCs w:val="20"/>
              </w:rPr>
              <w:t>удовлетворительное</w:t>
            </w:r>
          </w:p>
        </w:tc>
        <w:tc>
          <w:tcPr>
            <w:tcW w:w="2074" w:type="dxa"/>
            <w:vMerge/>
            <w:vAlign w:val="center"/>
          </w:tcPr>
          <w:p w:rsidR="00082D05" w:rsidRPr="00444754" w:rsidRDefault="00082D05" w:rsidP="00444754">
            <w:pPr>
              <w:ind w:firstLine="0"/>
              <w:jc w:val="center"/>
              <w:rPr>
                <w:szCs w:val="20"/>
              </w:rPr>
            </w:pPr>
          </w:p>
        </w:tc>
      </w:tr>
      <w:tr w:rsidR="00082D05" w:rsidRPr="00444754" w:rsidTr="00444754">
        <w:tc>
          <w:tcPr>
            <w:tcW w:w="426" w:type="dxa"/>
            <w:vAlign w:val="center"/>
          </w:tcPr>
          <w:p w:rsidR="00082D05" w:rsidRPr="00444754" w:rsidRDefault="00082D05" w:rsidP="00444754">
            <w:pPr>
              <w:ind w:firstLine="0"/>
              <w:jc w:val="center"/>
              <w:rPr>
                <w:szCs w:val="20"/>
              </w:rPr>
            </w:pPr>
            <w:r w:rsidRPr="00444754">
              <w:rPr>
                <w:szCs w:val="20"/>
              </w:rPr>
              <w:lastRenderedPageBreak/>
              <w:t>5.</w:t>
            </w:r>
          </w:p>
        </w:tc>
        <w:tc>
          <w:tcPr>
            <w:tcW w:w="2328" w:type="dxa"/>
            <w:vAlign w:val="center"/>
          </w:tcPr>
          <w:p w:rsidR="00082D05" w:rsidRPr="00444754" w:rsidRDefault="00082D05" w:rsidP="00444754">
            <w:pPr>
              <w:ind w:firstLine="0"/>
              <w:jc w:val="center"/>
              <w:rPr>
                <w:szCs w:val="20"/>
              </w:rPr>
            </w:pPr>
            <w:r w:rsidRPr="00444754">
              <w:rPr>
                <w:szCs w:val="20"/>
              </w:rPr>
              <w:t>В котельной №5</w:t>
            </w:r>
          </w:p>
        </w:tc>
        <w:tc>
          <w:tcPr>
            <w:tcW w:w="1566" w:type="dxa"/>
            <w:vAlign w:val="center"/>
          </w:tcPr>
          <w:p w:rsidR="00082D05" w:rsidRPr="00444754" w:rsidRDefault="00082D05" w:rsidP="00444754">
            <w:pPr>
              <w:ind w:firstLine="0"/>
              <w:jc w:val="center"/>
              <w:rPr>
                <w:szCs w:val="20"/>
              </w:rPr>
            </w:pPr>
            <w:r w:rsidRPr="00444754">
              <w:rPr>
                <w:szCs w:val="20"/>
              </w:rPr>
              <w:t>ВМХ - 80</w:t>
            </w:r>
          </w:p>
        </w:tc>
        <w:tc>
          <w:tcPr>
            <w:tcW w:w="2300" w:type="dxa"/>
            <w:vAlign w:val="center"/>
          </w:tcPr>
          <w:p w:rsidR="00082D05" w:rsidRPr="00444754" w:rsidRDefault="00082D05" w:rsidP="00444754">
            <w:pPr>
              <w:ind w:firstLine="0"/>
              <w:jc w:val="center"/>
              <w:rPr>
                <w:szCs w:val="20"/>
              </w:rPr>
            </w:pPr>
            <w:r w:rsidRPr="00444754">
              <w:rPr>
                <w:szCs w:val="20"/>
              </w:rPr>
              <w:t>удовлетворительное</w:t>
            </w:r>
          </w:p>
        </w:tc>
        <w:tc>
          <w:tcPr>
            <w:tcW w:w="2074" w:type="dxa"/>
            <w:vMerge/>
            <w:vAlign w:val="center"/>
          </w:tcPr>
          <w:p w:rsidR="00082D05" w:rsidRPr="00444754" w:rsidRDefault="00082D05" w:rsidP="00444754">
            <w:pPr>
              <w:ind w:firstLine="0"/>
              <w:jc w:val="center"/>
              <w:rPr>
                <w:szCs w:val="20"/>
              </w:rPr>
            </w:pPr>
          </w:p>
        </w:tc>
      </w:tr>
    </w:tbl>
    <w:p w:rsidR="00082D05" w:rsidRPr="009C116C" w:rsidRDefault="00082D05" w:rsidP="00082D05">
      <w:pPr>
        <w:jc w:val="both"/>
        <w:rPr>
          <w:b/>
        </w:rPr>
      </w:pPr>
    </w:p>
    <w:p w:rsidR="00082D05" w:rsidRPr="00444754" w:rsidRDefault="00082D05" w:rsidP="00444754">
      <w:pPr>
        <w:jc w:val="both"/>
        <w:rPr>
          <w:sz w:val="28"/>
          <w:szCs w:val="28"/>
        </w:rPr>
      </w:pPr>
      <w:r w:rsidRPr="00444754">
        <w:rPr>
          <w:sz w:val="28"/>
          <w:szCs w:val="28"/>
        </w:rPr>
        <w:t xml:space="preserve">В период ледохода часть трубопровода, для сохранности, демонтируется и вывозится из зоны затопления, насосная станция отводится в безопасное место, а забор воды осуществляется с временного водонасосного плота. </w:t>
      </w:r>
    </w:p>
    <w:p w:rsidR="00082D05" w:rsidRPr="00444754" w:rsidRDefault="00082D05" w:rsidP="00444754">
      <w:pPr>
        <w:jc w:val="both"/>
        <w:rPr>
          <w:sz w:val="28"/>
          <w:szCs w:val="28"/>
        </w:rPr>
      </w:pPr>
      <w:r w:rsidRPr="00444754">
        <w:rPr>
          <w:sz w:val="28"/>
          <w:szCs w:val="28"/>
        </w:rPr>
        <w:t xml:space="preserve">Для улучшения качества воды в период ледохода прокладывается временный трубопровод за ледозащитной дамбой, и забор воды осуществляется с большой глубины реки. </w:t>
      </w:r>
    </w:p>
    <w:p w:rsidR="00082D05" w:rsidRPr="00444754" w:rsidRDefault="00082D05" w:rsidP="00444754">
      <w:pPr>
        <w:jc w:val="both"/>
        <w:rPr>
          <w:sz w:val="28"/>
          <w:szCs w:val="28"/>
        </w:rPr>
      </w:pPr>
      <w:r w:rsidRPr="00444754">
        <w:rPr>
          <w:sz w:val="28"/>
          <w:szCs w:val="28"/>
        </w:rPr>
        <w:t>Очистка и обеззараживание питьевой воды производится только с помощью периодического хлорирования - поступающая с первого подъема вода в расходной емкости смешивается с разведенным раствором хлора. Данный метод обеззараживания является малоэффективным, поэтому требуется оборудование второго подъема станцией очистки и обеззараживания воды.</w:t>
      </w:r>
    </w:p>
    <w:p w:rsidR="00082D05" w:rsidRPr="00444754" w:rsidRDefault="00082D05" w:rsidP="00444754">
      <w:pPr>
        <w:jc w:val="both"/>
        <w:rPr>
          <w:sz w:val="28"/>
          <w:szCs w:val="28"/>
        </w:rPr>
      </w:pPr>
    </w:p>
    <w:p w:rsidR="00082D05" w:rsidRPr="00444754" w:rsidRDefault="00082D05" w:rsidP="00444754">
      <w:pPr>
        <w:jc w:val="both"/>
        <w:rPr>
          <w:b/>
          <w:sz w:val="28"/>
          <w:szCs w:val="28"/>
        </w:rPr>
      </w:pPr>
      <w:r w:rsidRPr="00444754">
        <w:rPr>
          <w:b/>
          <w:sz w:val="28"/>
          <w:szCs w:val="28"/>
        </w:rPr>
        <w:t xml:space="preserve">Ожидаемый результат от использования оборудования по очистке воды </w:t>
      </w:r>
    </w:p>
    <w:p w:rsidR="00082D05" w:rsidRPr="00444754" w:rsidRDefault="00082D05" w:rsidP="00444754">
      <w:pPr>
        <w:jc w:val="both"/>
        <w:rPr>
          <w:sz w:val="28"/>
          <w:szCs w:val="28"/>
        </w:rPr>
      </w:pPr>
      <w:r w:rsidRPr="00444754">
        <w:rPr>
          <w:sz w:val="28"/>
          <w:szCs w:val="28"/>
        </w:rPr>
        <w:t xml:space="preserve">При использовании оборудования по очистке воды и доведения её до соответствия нормативным требованиям СанПиН 2.1.4.1074-01 “Питьевая вода. Гигиенические требования к качеству воды централизованных систем питьевого водоснабжения. Контроль качества”, будут достигнуты следующие основные результаты: </w:t>
      </w:r>
    </w:p>
    <w:p w:rsidR="00082D05" w:rsidRPr="00444754" w:rsidRDefault="00082D05" w:rsidP="00444754">
      <w:pPr>
        <w:jc w:val="both"/>
        <w:rPr>
          <w:sz w:val="28"/>
          <w:szCs w:val="28"/>
        </w:rPr>
      </w:pPr>
      <w:r w:rsidRPr="00444754">
        <w:rPr>
          <w:sz w:val="28"/>
          <w:szCs w:val="28"/>
        </w:rPr>
        <w:t xml:space="preserve">- снабжение населения доброкачественной питьевой водой; </w:t>
      </w:r>
    </w:p>
    <w:p w:rsidR="00082D05" w:rsidRPr="00444754" w:rsidRDefault="00082D05" w:rsidP="00444754">
      <w:pPr>
        <w:jc w:val="both"/>
        <w:rPr>
          <w:sz w:val="28"/>
          <w:szCs w:val="28"/>
        </w:rPr>
      </w:pPr>
      <w:r w:rsidRPr="00444754">
        <w:rPr>
          <w:sz w:val="28"/>
          <w:szCs w:val="28"/>
        </w:rPr>
        <w:t xml:space="preserve">-предотвращение заболеваемости острыми кишечными инфекциями и другими заболеваниями, связанными с недостатками употребляемой воды; </w:t>
      </w:r>
    </w:p>
    <w:p w:rsidR="00082D05" w:rsidRPr="00444754" w:rsidRDefault="00082D05" w:rsidP="00444754">
      <w:pPr>
        <w:jc w:val="both"/>
        <w:rPr>
          <w:sz w:val="28"/>
          <w:szCs w:val="28"/>
        </w:rPr>
      </w:pPr>
      <w:r w:rsidRPr="00444754">
        <w:rPr>
          <w:sz w:val="28"/>
          <w:szCs w:val="28"/>
        </w:rPr>
        <w:t xml:space="preserve">- снижение аварийности в системах тепло-, водоснабжения; </w:t>
      </w:r>
    </w:p>
    <w:p w:rsidR="00082D05" w:rsidRPr="00444754" w:rsidRDefault="00082D05" w:rsidP="00444754">
      <w:pPr>
        <w:jc w:val="both"/>
        <w:rPr>
          <w:sz w:val="28"/>
          <w:szCs w:val="28"/>
        </w:rPr>
      </w:pPr>
      <w:r w:rsidRPr="00444754">
        <w:rPr>
          <w:sz w:val="28"/>
          <w:szCs w:val="28"/>
        </w:rPr>
        <w:t xml:space="preserve">- снижение ежегодных затрат на ремонт систем тепло-, водоснабжения. </w:t>
      </w:r>
    </w:p>
    <w:p w:rsidR="00082D05" w:rsidRPr="00444754" w:rsidRDefault="00082D05" w:rsidP="00444754">
      <w:pPr>
        <w:jc w:val="both"/>
        <w:rPr>
          <w:sz w:val="28"/>
          <w:szCs w:val="28"/>
        </w:rPr>
      </w:pPr>
    </w:p>
    <w:p w:rsidR="00082D05" w:rsidRPr="00444754" w:rsidRDefault="00082D05" w:rsidP="00444754">
      <w:pPr>
        <w:rPr>
          <w:b/>
          <w:sz w:val="28"/>
          <w:szCs w:val="28"/>
        </w:rPr>
      </w:pPr>
      <w:r w:rsidRPr="00444754">
        <w:rPr>
          <w:b/>
          <w:sz w:val="28"/>
          <w:szCs w:val="28"/>
        </w:rPr>
        <w:t>Состояние существующей проблемы водоотведения в селе Хатанга</w:t>
      </w:r>
    </w:p>
    <w:p w:rsidR="00082D05" w:rsidRPr="00444754" w:rsidRDefault="00082D05" w:rsidP="00444754">
      <w:pPr>
        <w:jc w:val="both"/>
        <w:rPr>
          <w:sz w:val="28"/>
          <w:szCs w:val="28"/>
        </w:rPr>
      </w:pPr>
      <w:r w:rsidRPr="00444754">
        <w:rPr>
          <w:sz w:val="28"/>
          <w:szCs w:val="28"/>
        </w:rPr>
        <w:t>Система водоотведения в Хатанге была организована в 1970-х годах.</w:t>
      </w:r>
    </w:p>
    <w:p w:rsidR="00082D05" w:rsidRPr="00444754" w:rsidRDefault="00082D05" w:rsidP="00444754">
      <w:pPr>
        <w:jc w:val="both"/>
        <w:rPr>
          <w:sz w:val="28"/>
          <w:szCs w:val="28"/>
        </w:rPr>
      </w:pPr>
      <w:r w:rsidRPr="00444754">
        <w:rPr>
          <w:sz w:val="28"/>
          <w:szCs w:val="28"/>
        </w:rPr>
        <w:t xml:space="preserve">Данная система состоит из проложенного с естественным уклоном по всему селу Хатанга канализационного коллектора, в который самотеком собираются все сточные воды и сбрасываются в естественные отстойники (два озера общей площадью 596400 кв.м.), далее сточные воды отстаиваются в озерах, после чего, за счет перелива вытекают по соединительному каналу в ручей Нижний Чиерес (300м) и попадают в реку Хатанга. </w:t>
      </w:r>
    </w:p>
    <w:p w:rsidR="00082D05" w:rsidRPr="00444754" w:rsidRDefault="00082D05" w:rsidP="00444754">
      <w:pPr>
        <w:jc w:val="both"/>
        <w:rPr>
          <w:sz w:val="28"/>
          <w:szCs w:val="28"/>
        </w:rPr>
      </w:pPr>
      <w:r w:rsidRPr="00444754">
        <w:rPr>
          <w:sz w:val="28"/>
          <w:szCs w:val="28"/>
        </w:rPr>
        <w:t xml:space="preserve">Озера (отстойники) укреплены защитной насыпной дамбой длиной 425 м, шириной по гребню 5,1 м, высотой 1,5 м. Тело дамбы выполнено из ПГС. Дамба предназначена для предотвращения попадания загрязнённых сточных вод (без предварительного отстаивания в озёрах-отстойниках) в р. Хатанга в период паводка. </w:t>
      </w:r>
    </w:p>
    <w:p w:rsidR="00082D05" w:rsidRPr="00444754" w:rsidRDefault="00082D05" w:rsidP="00444754">
      <w:pPr>
        <w:jc w:val="both"/>
        <w:rPr>
          <w:sz w:val="28"/>
          <w:szCs w:val="28"/>
        </w:rPr>
      </w:pPr>
      <w:r w:rsidRPr="00444754">
        <w:rPr>
          <w:sz w:val="28"/>
          <w:szCs w:val="28"/>
        </w:rPr>
        <w:t xml:space="preserve">Выброс в реку сточных вод происходит в 500 м ниже по течению от места водозабора и в 199 км от устья реки Хатанга. Очистные сооружения </w:t>
      </w:r>
      <w:r w:rsidRPr="00444754">
        <w:rPr>
          <w:sz w:val="28"/>
          <w:szCs w:val="28"/>
        </w:rPr>
        <w:lastRenderedPageBreak/>
        <w:t xml:space="preserve">отсутствуют, поэтому в период паводка сточные воды попадают в зону водозабора и поступают в систему водоснабжения села Хатанга.  </w:t>
      </w:r>
    </w:p>
    <w:p w:rsidR="00082D05" w:rsidRPr="00444754" w:rsidRDefault="00082D05" w:rsidP="00444754">
      <w:pPr>
        <w:jc w:val="both"/>
        <w:rPr>
          <w:sz w:val="28"/>
          <w:szCs w:val="28"/>
        </w:rPr>
      </w:pPr>
      <w:r w:rsidRPr="00444754">
        <w:rPr>
          <w:sz w:val="28"/>
          <w:szCs w:val="28"/>
        </w:rPr>
        <w:t>Всего за 2015 год пропущено сточных вод – 311,5 тыс. куб.м.,</w:t>
      </w:r>
    </w:p>
    <w:p w:rsidR="00082D05" w:rsidRPr="00444754" w:rsidRDefault="00082D05" w:rsidP="00444754">
      <w:pPr>
        <w:jc w:val="both"/>
        <w:rPr>
          <w:sz w:val="28"/>
          <w:szCs w:val="28"/>
        </w:rPr>
      </w:pPr>
      <w:r w:rsidRPr="00444754">
        <w:rPr>
          <w:sz w:val="28"/>
          <w:szCs w:val="28"/>
        </w:rPr>
        <w:t xml:space="preserve"> в том числе:</w:t>
      </w:r>
    </w:p>
    <w:p w:rsidR="00082D05" w:rsidRPr="00444754" w:rsidRDefault="00082D05" w:rsidP="00444754">
      <w:pPr>
        <w:jc w:val="both"/>
        <w:rPr>
          <w:sz w:val="28"/>
          <w:szCs w:val="28"/>
        </w:rPr>
      </w:pPr>
      <w:r w:rsidRPr="00444754">
        <w:rPr>
          <w:sz w:val="28"/>
          <w:szCs w:val="28"/>
        </w:rPr>
        <w:t xml:space="preserve"> - от населения – 227,9 тыс. куб. м.;</w:t>
      </w:r>
    </w:p>
    <w:p w:rsidR="00082D05" w:rsidRPr="00444754" w:rsidRDefault="00082D05" w:rsidP="00444754">
      <w:pPr>
        <w:jc w:val="both"/>
        <w:rPr>
          <w:sz w:val="28"/>
          <w:szCs w:val="28"/>
        </w:rPr>
      </w:pPr>
      <w:r w:rsidRPr="00444754">
        <w:rPr>
          <w:sz w:val="28"/>
          <w:szCs w:val="28"/>
        </w:rPr>
        <w:t xml:space="preserve"> - от бюджетофинансируемых организаций – 44,0 тыс. куб. м.;</w:t>
      </w:r>
    </w:p>
    <w:p w:rsidR="00082D05" w:rsidRPr="00444754" w:rsidRDefault="00082D05" w:rsidP="00444754">
      <w:pPr>
        <w:jc w:val="both"/>
        <w:rPr>
          <w:sz w:val="28"/>
          <w:szCs w:val="28"/>
        </w:rPr>
      </w:pPr>
      <w:r w:rsidRPr="00444754">
        <w:rPr>
          <w:sz w:val="28"/>
          <w:szCs w:val="28"/>
        </w:rPr>
        <w:t xml:space="preserve"> - от прочих организации – 39,6 тыс. куб. м.</w:t>
      </w:r>
    </w:p>
    <w:p w:rsidR="00082D05" w:rsidRPr="00444754" w:rsidRDefault="00082D05" w:rsidP="00444754">
      <w:pPr>
        <w:jc w:val="both"/>
        <w:rPr>
          <w:sz w:val="28"/>
          <w:szCs w:val="28"/>
        </w:rPr>
      </w:pPr>
      <w:r w:rsidRPr="00444754">
        <w:rPr>
          <w:sz w:val="28"/>
          <w:szCs w:val="28"/>
        </w:rPr>
        <w:t xml:space="preserve">Единственным методом очистки является естественный биологический распад вредных составляющих в отстойных озерах с выпадением в осадок - в иловые отложения. </w:t>
      </w:r>
    </w:p>
    <w:p w:rsidR="00082D05" w:rsidRPr="00444754" w:rsidRDefault="00082D05" w:rsidP="00444754">
      <w:pPr>
        <w:jc w:val="both"/>
        <w:rPr>
          <w:sz w:val="28"/>
          <w:szCs w:val="28"/>
        </w:rPr>
      </w:pPr>
      <w:r w:rsidRPr="00444754">
        <w:rPr>
          <w:sz w:val="28"/>
          <w:szCs w:val="28"/>
        </w:rPr>
        <w:t>Мониторинг загрязнения водной среды осуществляется ежеквартально, пробы выходящих стоков отправляются на исследования в Красноярскую лабораторию ЦЛАТИ по Красноярскому краю.</w:t>
      </w:r>
    </w:p>
    <w:p w:rsidR="00082D05" w:rsidRPr="00444754" w:rsidRDefault="00082D05" w:rsidP="00444754">
      <w:pPr>
        <w:jc w:val="both"/>
        <w:rPr>
          <w:sz w:val="28"/>
          <w:szCs w:val="28"/>
        </w:rPr>
      </w:pPr>
      <w:r w:rsidRPr="00444754">
        <w:rPr>
          <w:sz w:val="28"/>
          <w:szCs w:val="28"/>
        </w:rPr>
        <w:t xml:space="preserve">Основной проблемой в водоотведении с. Хатанга является отсутствие станции для очистки хозяйственно-бытовых сточных вод.  </w:t>
      </w:r>
    </w:p>
    <w:p w:rsidR="00082D05" w:rsidRPr="00444754" w:rsidRDefault="00082D05" w:rsidP="00444754">
      <w:pPr>
        <w:jc w:val="both"/>
        <w:rPr>
          <w:sz w:val="28"/>
          <w:szCs w:val="28"/>
        </w:rPr>
      </w:pPr>
      <w:r w:rsidRPr="00444754">
        <w:rPr>
          <w:sz w:val="28"/>
          <w:szCs w:val="28"/>
        </w:rPr>
        <w:t xml:space="preserve">В 2018-2019 годах первоочередной задачей по приведению системы водоотведения села Хатанга в нормативное состояние является проведение инженерно-геологических изысканий и изготовление проектно-сметной документации и получение положительного заключения на результаты инженерно-геологических изысканий и проектно-сметную документацию под строительство станции по очистке хозяйственно-бытовых сточных вод в селе Хатанга. </w:t>
      </w:r>
    </w:p>
    <w:p w:rsidR="00082D05" w:rsidRPr="00444754" w:rsidRDefault="00082D05" w:rsidP="00444754">
      <w:pPr>
        <w:jc w:val="both"/>
        <w:rPr>
          <w:sz w:val="28"/>
          <w:szCs w:val="28"/>
        </w:rPr>
      </w:pPr>
      <w:r w:rsidRPr="00444754">
        <w:rPr>
          <w:b/>
          <w:sz w:val="28"/>
          <w:szCs w:val="28"/>
        </w:rPr>
        <w:t>Ожидаемый результат от использования оборудования по очистке хозяйственно-бытовых сточных вод</w:t>
      </w:r>
    </w:p>
    <w:p w:rsidR="00082D05" w:rsidRPr="00444754" w:rsidRDefault="00082D05" w:rsidP="00444754">
      <w:pPr>
        <w:jc w:val="both"/>
        <w:rPr>
          <w:sz w:val="28"/>
          <w:szCs w:val="28"/>
        </w:rPr>
      </w:pPr>
      <w:r w:rsidRPr="00444754">
        <w:rPr>
          <w:sz w:val="28"/>
          <w:szCs w:val="28"/>
        </w:rPr>
        <w:t xml:space="preserve">При использовании оборудования по очистке хозяйственно-бытовых сточных вод будут достигнуты следующие основные результаты: </w:t>
      </w:r>
    </w:p>
    <w:p w:rsidR="00082D05" w:rsidRPr="00444754" w:rsidRDefault="00082D05" w:rsidP="00444754">
      <w:pPr>
        <w:jc w:val="both"/>
        <w:rPr>
          <w:sz w:val="28"/>
          <w:szCs w:val="28"/>
        </w:rPr>
      </w:pPr>
      <w:r w:rsidRPr="00444754">
        <w:rPr>
          <w:sz w:val="28"/>
          <w:szCs w:val="28"/>
        </w:rPr>
        <w:t xml:space="preserve">-предотвращение заболеваемости острыми кишечными инфекциями и другими заболеваниями в период паводка; </w:t>
      </w:r>
    </w:p>
    <w:p w:rsidR="00082D05" w:rsidRPr="00444754" w:rsidRDefault="00082D05" w:rsidP="00444754">
      <w:pPr>
        <w:jc w:val="both"/>
        <w:rPr>
          <w:sz w:val="28"/>
          <w:szCs w:val="28"/>
        </w:rPr>
      </w:pPr>
      <w:r w:rsidRPr="00444754">
        <w:rPr>
          <w:sz w:val="28"/>
          <w:szCs w:val="28"/>
        </w:rPr>
        <w:t xml:space="preserve">- снижение негативного воздействия на водные объекты. </w:t>
      </w:r>
    </w:p>
    <w:p w:rsidR="00082D05" w:rsidRPr="00444754" w:rsidRDefault="00082D05" w:rsidP="00444754">
      <w:pPr>
        <w:jc w:val="both"/>
        <w:rPr>
          <w:sz w:val="28"/>
          <w:szCs w:val="28"/>
        </w:rPr>
      </w:pPr>
    </w:p>
    <w:p w:rsidR="00082D05" w:rsidRPr="00444754" w:rsidRDefault="00082D05" w:rsidP="00444754">
      <w:pPr>
        <w:pStyle w:val="ad"/>
        <w:numPr>
          <w:ilvl w:val="0"/>
          <w:numId w:val="24"/>
        </w:numPr>
        <w:ind w:left="0" w:firstLine="709"/>
        <w:jc w:val="center"/>
        <w:rPr>
          <w:b/>
          <w:sz w:val="28"/>
          <w:szCs w:val="28"/>
        </w:rPr>
      </w:pPr>
      <w:r w:rsidRPr="00444754">
        <w:rPr>
          <w:b/>
          <w:sz w:val="28"/>
          <w:szCs w:val="28"/>
        </w:rPr>
        <w:t>Основная цель, за</w:t>
      </w:r>
      <w:r w:rsidR="00A13F8D">
        <w:rPr>
          <w:b/>
          <w:sz w:val="28"/>
          <w:szCs w:val="28"/>
        </w:rPr>
        <w:t xml:space="preserve">дачи, этапы и сроки выполнения </w:t>
      </w:r>
      <w:r w:rsidRPr="00444754">
        <w:rPr>
          <w:b/>
          <w:sz w:val="28"/>
          <w:szCs w:val="28"/>
        </w:rPr>
        <w:t>Подпрограммы, целевые индикаторы</w:t>
      </w:r>
    </w:p>
    <w:p w:rsidR="00082D05" w:rsidRPr="00444754" w:rsidRDefault="00082D05" w:rsidP="00444754">
      <w:pPr>
        <w:pStyle w:val="ad"/>
        <w:ind w:left="0"/>
        <w:rPr>
          <w:b/>
          <w:sz w:val="28"/>
          <w:szCs w:val="28"/>
        </w:rPr>
      </w:pPr>
    </w:p>
    <w:p w:rsidR="00082D05" w:rsidRPr="00444754" w:rsidRDefault="00082D05" w:rsidP="00444754">
      <w:pPr>
        <w:pStyle w:val="ad"/>
        <w:ind w:left="0"/>
        <w:jc w:val="both"/>
        <w:rPr>
          <w:sz w:val="28"/>
          <w:szCs w:val="28"/>
        </w:rPr>
      </w:pPr>
      <w:r w:rsidRPr="00444754">
        <w:rPr>
          <w:sz w:val="28"/>
          <w:szCs w:val="28"/>
        </w:rPr>
        <w:t>Целью Подпрограммы является обеспечение модернизации системы водоснабжения и водоотведение в с. Хатанга в соответствии с разработанной проектно-сметной документацией.</w:t>
      </w:r>
    </w:p>
    <w:p w:rsidR="00082D05" w:rsidRPr="00444754" w:rsidRDefault="00082D05" w:rsidP="00444754">
      <w:pPr>
        <w:pStyle w:val="ad"/>
        <w:ind w:left="0"/>
        <w:jc w:val="both"/>
        <w:rPr>
          <w:sz w:val="28"/>
          <w:szCs w:val="28"/>
        </w:rPr>
      </w:pPr>
      <w:r w:rsidRPr="00444754">
        <w:rPr>
          <w:sz w:val="28"/>
          <w:szCs w:val="28"/>
        </w:rPr>
        <w:t xml:space="preserve">Задачей Подпрограммы является разработка проектно-сметной и прочей документации на модернизацию системы водоснабжения и водоотведения в с. Хатанга.       </w:t>
      </w:r>
    </w:p>
    <w:p w:rsidR="00082D05" w:rsidRPr="00444754" w:rsidRDefault="00082D05" w:rsidP="00444754">
      <w:pPr>
        <w:pStyle w:val="ad"/>
        <w:ind w:left="0"/>
        <w:jc w:val="both"/>
        <w:rPr>
          <w:sz w:val="28"/>
          <w:szCs w:val="28"/>
        </w:rPr>
      </w:pPr>
      <w:r w:rsidRPr="00444754">
        <w:rPr>
          <w:sz w:val="28"/>
          <w:szCs w:val="28"/>
        </w:rPr>
        <w:t>Целевые индикаторы:</w:t>
      </w:r>
    </w:p>
    <w:p w:rsidR="00082D05" w:rsidRPr="00444754" w:rsidRDefault="00082D05" w:rsidP="00444754">
      <w:pPr>
        <w:pStyle w:val="ad"/>
        <w:ind w:left="0"/>
        <w:jc w:val="both"/>
        <w:rPr>
          <w:sz w:val="28"/>
          <w:szCs w:val="28"/>
        </w:rPr>
      </w:pPr>
      <w:r w:rsidRPr="00444754">
        <w:rPr>
          <w:sz w:val="28"/>
          <w:szCs w:val="28"/>
        </w:rPr>
        <w:t>-Обеспеченность разработанной проектно-сметной документацией на модернизацию системы водоснабжения и водоотведения в с. Хатанга.</w:t>
      </w:r>
    </w:p>
    <w:p w:rsidR="00082D05" w:rsidRPr="00444754" w:rsidRDefault="00082D05" w:rsidP="00444754">
      <w:pPr>
        <w:jc w:val="both"/>
        <w:rPr>
          <w:sz w:val="28"/>
          <w:szCs w:val="28"/>
        </w:rPr>
      </w:pPr>
      <w:r w:rsidRPr="00444754">
        <w:rPr>
          <w:sz w:val="28"/>
          <w:szCs w:val="28"/>
        </w:rPr>
        <w:t xml:space="preserve">        Сроки реализации Подпрограммы – 2015-2024 годы.</w:t>
      </w:r>
    </w:p>
    <w:p w:rsidR="00082D05" w:rsidRDefault="00082D05" w:rsidP="00444754">
      <w:pPr>
        <w:jc w:val="both"/>
        <w:rPr>
          <w:sz w:val="28"/>
          <w:szCs w:val="28"/>
        </w:rPr>
      </w:pPr>
    </w:p>
    <w:p w:rsidR="00A13F8D" w:rsidRPr="00444754" w:rsidRDefault="00A13F8D" w:rsidP="00444754">
      <w:pPr>
        <w:jc w:val="both"/>
        <w:rPr>
          <w:sz w:val="28"/>
          <w:szCs w:val="28"/>
        </w:rPr>
      </w:pPr>
    </w:p>
    <w:p w:rsidR="00082D05" w:rsidRPr="00444754" w:rsidRDefault="00082D05" w:rsidP="00444754">
      <w:pPr>
        <w:pStyle w:val="ad"/>
        <w:numPr>
          <w:ilvl w:val="0"/>
          <w:numId w:val="24"/>
        </w:numPr>
        <w:ind w:left="0" w:firstLine="709"/>
        <w:jc w:val="center"/>
        <w:rPr>
          <w:b/>
          <w:sz w:val="28"/>
          <w:szCs w:val="28"/>
        </w:rPr>
      </w:pPr>
      <w:r w:rsidRPr="00444754">
        <w:rPr>
          <w:b/>
          <w:sz w:val="28"/>
          <w:szCs w:val="28"/>
        </w:rPr>
        <w:lastRenderedPageBreak/>
        <w:t>Механизм реализации Подпрограммы</w:t>
      </w:r>
    </w:p>
    <w:p w:rsidR="00082D05" w:rsidRPr="00444754" w:rsidRDefault="00082D05" w:rsidP="00444754">
      <w:pPr>
        <w:pStyle w:val="ad"/>
        <w:ind w:left="0"/>
        <w:rPr>
          <w:b/>
          <w:sz w:val="28"/>
          <w:szCs w:val="28"/>
        </w:rPr>
      </w:pPr>
    </w:p>
    <w:p w:rsidR="00082D05" w:rsidRPr="00444754" w:rsidRDefault="00082D05" w:rsidP="00444754">
      <w:pPr>
        <w:pStyle w:val="ad"/>
        <w:ind w:left="0"/>
        <w:jc w:val="both"/>
        <w:rPr>
          <w:sz w:val="28"/>
          <w:szCs w:val="28"/>
        </w:rPr>
      </w:pPr>
      <w:r w:rsidRPr="00444754">
        <w:rPr>
          <w:sz w:val="28"/>
          <w:szCs w:val="28"/>
        </w:rPr>
        <w:t xml:space="preserve">           Подпрограмма реализуется на территории села Хатанга после ее утверждения нормативным правовым актом администрации сельского поселения Хатанга и включения расходов на ее реализацию в бюджет поселения.</w:t>
      </w:r>
    </w:p>
    <w:p w:rsidR="00082D05" w:rsidRPr="00444754" w:rsidRDefault="00082D05" w:rsidP="00444754">
      <w:pPr>
        <w:pStyle w:val="ad"/>
        <w:ind w:left="0"/>
        <w:jc w:val="both"/>
        <w:rPr>
          <w:sz w:val="28"/>
          <w:szCs w:val="28"/>
        </w:rPr>
      </w:pPr>
      <w:r w:rsidRPr="00444754">
        <w:rPr>
          <w:sz w:val="28"/>
          <w:szCs w:val="28"/>
        </w:rPr>
        <w:t xml:space="preserve">            Главным распорядителем бюджетных средств, предусмотренных на реализацию Подпрограммы, является Администрация сельского поселения Хатанга.</w:t>
      </w:r>
    </w:p>
    <w:p w:rsidR="00082D05" w:rsidRPr="00444754" w:rsidRDefault="00082D05" w:rsidP="00444754">
      <w:pPr>
        <w:pStyle w:val="ad"/>
        <w:ind w:left="0"/>
        <w:jc w:val="both"/>
        <w:rPr>
          <w:sz w:val="28"/>
          <w:szCs w:val="28"/>
        </w:rPr>
      </w:pPr>
      <w:r w:rsidRPr="00444754">
        <w:rPr>
          <w:sz w:val="28"/>
          <w:szCs w:val="28"/>
        </w:rPr>
        <w:t xml:space="preserve">            Реализация Подпрограммы будет осуществляться посредством размещения муниципального заказа в соответствии с требованиями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082D05" w:rsidRPr="00444754" w:rsidRDefault="00082D05" w:rsidP="00444754">
      <w:pPr>
        <w:pStyle w:val="ad"/>
        <w:ind w:left="0"/>
        <w:jc w:val="both"/>
        <w:rPr>
          <w:sz w:val="28"/>
          <w:szCs w:val="28"/>
        </w:rPr>
      </w:pPr>
    </w:p>
    <w:p w:rsidR="00082D05" w:rsidRPr="00444754" w:rsidRDefault="00082D05" w:rsidP="00444754">
      <w:pPr>
        <w:pStyle w:val="ad"/>
        <w:numPr>
          <w:ilvl w:val="0"/>
          <w:numId w:val="24"/>
        </w:numPr>
        <w:ind w:left="0" w:firstLine="709"/>
        <w:jc w:val="center"/>
        <w:rPr>
          <w:b/>
          <w:sz w:val="28"/>
          <w:szCs w:val="28"/>
        </w:rPr>
      </w:pPr>
      <w:r w:rsidRPr="00444754">
        <w:rPr>
          <w:b/>
          <w:sz w:val="28"/>
          <w:szCs w:val="28"/>
        </w:rPr>
        <w:t>Управление Подпрограммой и контроль за ходом ее выполнения</w:t>
      </w:r>
    </w:p>
    <w:p w:rsidR="00082D05" w:rsidRPr="00444754" w:rsidRDefault="00082D05" w:rsidP="00444754">
      <w:pPr>
        <w:pStyle w:val="ad"/>
        <w:ind w:left="0"/>
        <w:jc w:val="both"/>
        <w:rPr>
          <w:sz w:val="28"/>
          <w:szCs w:val="28"/>
        </w:rPr>
      </w:pPr>
    </w:p>
    <w:p w:rsidR="00082D05" w:rsidRPr="00444754" w:rsidRDefault="00082D05" w:rsidP="00444754">
      <w:pPr>
        <w:jc w:val="both"/>
        <w:rPr>
          <w:sz w:val="28"/>
          <w:szCs w:val="28"/>
        </w:rPr>
      </w:pPr>
      <w:r w:rsidRPr="00444754">
        <w:rPr>
          <w:sz w:val="28"/>
          <w:szCs w:val="28"/>
        </w:rPr>
        <w:t>Ответственным исполнителем Подпрограммы является структурное подразделение Администрации сельского поселения Хатанга – Отдел ЖКХ, благоустройства и градостроительства администрации сельского поселения Хатанга.</w:t>
      </w:r>
    </w:p>
    <w:p w:rsidR="00082D05" w:rsidRPr="00444754" w:rsidRDefault="00082D05" w:rsidP="00444754">
      <w:pPr>
        <w:jc w:val="both"/>
        <w:rPr>
          <w:sz w:val="28"/>
          <w:szCs w:val="28"/>
        </w:rPr>
      </w:pPr>
      <w:r w:rsidRPr="00444754">
        <w:rPr>
          <w:sz w:val="28"/>
          <w:szCs w:val="28"/>
        </w:rPr>
        <w:t>Ответственным исполнителем Подпрограммы осуществляется:</w:t>
      </w:r>
    </w:p>
    <w:p w:rsidR="00082D05" w:rsidRPr="00444754" w:rsidRDefault="00082D05" w:rsidP="00444754">
      <w:pPr>
        <w:jc w:val="both"/>
        <w:rPr>
          <w:sz w:val="28"/>
          <w:szCs w:val="28"/>
        </w:rPr>
      </w:pPr>
      <w:r w:rsidRPr="00444754">
        <w:rPr>
          <w:sz w:val="28"/>
          <w:szCs w:val="28"/>
        </w:rPr>
        <w:t>- координация деятельности непосредственных исполнителей в ходе реализации мероприятий Подпрограммы;</w:t>
      </w:r>
    </w:p>
    <w:p w:rsidR="00082D05" w:rsidRPr="00444754" w:rsidRDefault="00082D05" w:rsidP="00444754">
      <w:pPr>
        <w:jc w:val="both"/>
        <w:rPr>
          <w:sz w:val="28"/>
          <w:szCs w:val="28"/>
        </w:rPr>
      </w:pPr>
      <w:r w:rsidRPr="00444754">
        <w:rPr>
          <w:sz w:val="28"/>
          <w:szCs w:val="28"/>
        </w:rPr>
        <w:t>- контроль за ходом реализации мероприятий Подпрограммы;</w:t>
      </w:r>
    </w:p>
    <w:p w:rsidR="00082D05" w:rsidRPr="00444754" w:rsidRDefault="00082D05" w:rsidP="00444754">
      <w:pPr>
        <w:jc w:val="both"/>
        <w:rPr>
          <w:sz w:val="28"/>
          <w:szCs w:val="28"/>
        </w:rPr>
      </w:pPr>
      <w:r w:rsidRPr="00444754">
        <w:rPr>
          <w:sz w:val="28"/>
          <w:szCs w:val="28"/>
        </w:rPr>
        <w:t>- подготовка и предоставление отчетов о реализации Подпрограммы, Главе сельского поселения Хатанга.</w:t>
      </w:r>
    </w:p>
    <w:p w:rsidR="00082D05" w:rsidRPr="00444754" w:rsidRDefault="00082D05" w:rsidP="00444754">
      <w:pPr>
        <w:jc w:val="both"/>
        <w:rPr>
          <w:sz w:val="28"/>
          <w:szCs w:val="28"/>
        </w:rPr>
      </w:pPr>
    </w:p>
    <w:p w:rsidR="00082D05" w:rsidRPr="00444754" w:rsidRDefault="00082D05" w:rsidP="00444754">
      <w:pPr>
        <w:pStyle w:val="ad"/>
        <w:numPr>
          <w:ilvl w:val="0"/>
          <w:numId w:val="24"/>
        </w:numPr>
        <w:ind w:left="0" w:firstLine="709"/>
        <w:jc w:val="center"/>
        <w:rPr>
          <w:b/>
          <w:sz w:val="28"/>
          <w:szCs w:val="28"/>
        </w:rPr>
      </w:pPr>
      <w:r w:rsidRPr="00444754">
        <w:rPr>
          <w:b/>
          <w:sz w:val="28"/>
          <w:szCs w:val="28"/>
        </w:rPr>
        <w:t>Оценка социально-экономической эффективности</w:t>
      </w:r>
    </w:p>
    <w:p w:rsidR="00082D05" w:rsidRPr="00444754" w:rsidRDefault="00082D05" w:rsidP="00444754">
      <w:pPr>
        <w:pStyle w:val="ad"/>
        <w:ind w:left="0"/>
        <w:jc w:val="both"/>
        <w:rPr>
          <w:sz w:val="28"/>
          <w:szCs w:val="28"/>
        </w:rPr>
      </w:pPr>
    </w:p>
    <w:p w:rsidR="00082D05" w:rsidRPr="00444754" w:rsidRDefault="00082D05" w:rsidP="00444754">
      <w:pPr>
        <w:jc w:val="both"/>
        <w:rPr>
          <w:sz w:val="28"/>
          <w:szCs w:val="28"/>
        </w:rPr>
      </w:pPr>
      <w:r w:rsidRPr="00444754">
        <w:rPr>
          <w:sz w:val="28"/>
          <w:szCs w:val="28"/>
        </w:rPr>
        <w:t xml:space="preserve">      Выполнение намеченных мероприятий Подпрограммы способствует обеспечению   модернизации системы водоснабжения села Хатанга в соответствии с разработанной проектно-сметной документацией.</w:t>
      </w:r>
    </w:p>
    <w:p w:rsidR="00082D05" w:rsidRPr="00444754" w:rsidRDefault="00082D05" w:rsidP="00444754">
      <w:pPr>
        <w:jc w:val="both"/>
        <w:rPr>
          <w:sz w:val="28"/>
          <w:szCs w:val="28"/>
        </w:rPr>
      </w:pPr>
      <w:r w:rsidRPr="00444754">
        <w:rPr>
          <w:sz w:val="28"/>
          <w:szCs w:val="28"/>
        </w:rPr>
        <w:t xml:space="preserve">      Эффективность реализации Подпрограммы рассчитывается Отделом ЖКХ, благоустройства и градостроительства администрации сельского поселения Хатанга, с учетом степени достижения целей и решения задач Подпрограммы, соответствия запланированном уровню затрат и эффективности использования средств, направленных на реализацию Подпрограммы.</w:t>
      </w:r>
      <w:r w:rsidRPr="00444754">
        <w:rPr>
          <w:sz w:val="28"/>
          <w:szCs w:val="28"/>
        </w:rPr>
        <w:tab/>
      </w:r>
    </w:p>
    <w:p w:rsidR="00082D05" w:rsidRPr="00444754" w:rsidRDefault="00082D05" w:rsidP="00444754">
      <w:pPr>
        <w:jc w:val="both"/>
        <w:rPr>
          <w:sz w:val="28"/>
          <w:szCs w:val="28"/>
        </w:rPr>
      </w:pPr>
      <w:r w:rsidRPr="00444754">
        <w:rPr>
          <w:sz w:val="28"/>
          <w:szCs w:val="28"/>
        </w:rPr>
        <w:t xml:space="preserve">      Сведения о показателях (индикаторах) муниципальной подпрограммы представлен в Таблице № 1 к Подпрограмме.</w:t>
      </w:r>
    </w:p>
    <w:p w:rsidR="00082D05" w:rsidRDefault="00082D05" w:rsidP="00444754">
      <w:pPr>
        <w:jc w:val="both"/>
        <w:rPr>
          <w:sz w:val="28"/>
          <w:szCs w:val="28"/>
        </w:rPr>
      </w:pPr>
    </w:p>
    <w:p w:rsidR="00A13F8D" w:rsidRDefault="00A13F8D" w:rsidP="00444754">
      <w:pPr>
        <w:jc w:val="both"/>
        <w:rPr>
          <w:sz w:val="28"/>
          <w:szCs w:val="28"/>
        </w:rPr>
      </w:pPr>
    </w:p>
    <w:p w:rsidR="00A13F8D" w:rsidRPr="00444754" w:rsidRDefault="00A13F8D" w:rsidP="00444754">
      <w:pPr>
        <w:jc w:val="both"/>
        <w:rPr>
          <w:sz w:val="28"/>
          <w:szCs w:val="28"/>
        </w:rPr>
      </w:pPr>
    </w:p>
    <w:p w:rsidR="00082D05" w:rsidRPr="00444754" w:rsidRDefault="00082D05" w:rsidP="00444754">
      <w:pPr>
        <w:pStyle w:val="ad"/>
        <w:numPr>
          <w:ilvl w:val="0"/>
          <w:numId w:val="24"/>
        </w:numPr>
        <w:ind w:left="0" w:firstLine="709"/>
        <w:jc w:val="center"/>
        <w:rPr>
          <w:b/>
          <w:sz w:val="28"/>
          <w:szCs w:val="28"/>
        </w:rPr>
      </w:pPr>
      <w:r w:rsidRPr="00444754">
        <w:rPr>
          <w:b/>
          <w:sz w:val="28"/>
          <w:szCs w:val="28"/>
        </w:rPr>
        <w:lastRenderedPageBreak/>
        <w:t>Ресурсное обеспечение Подпрограммы</w:t>
      </w:r>
    </w:p>
    <w:p w:rsidR="00082D05" w:rsidRPr="00444754" w:rsidRDefault="00082D05" w:rsidP="00444754">
      <w:pPr>
        <w:rPr>
          <w:sz w:val="28"/>
          <w:szCs w:val="28"/>
        </w:rPr>
      </w:pPr>
    </w:p>
    <w:p w:rsidR="00082D05" w:rsidRPr="00444754" w:rsidRDefault="00082D05" w:rsidP="00444754">
      <w:pPr>
        <w:jc w:val="both"/>
        <w:rPr>
          <w:sz w:val="28"/>
          <w:szCs w:val="28"/>
        </w:rPr>
      </w:pPr>
      <w:r w:rsidRPr="00444754">
        <w:rPr>
          <w:sz w:val="28"/>
          <w:szCs w:val="28"/>
        </w:rPr>
        <w:t>Утвержденная Подпрограмма реализуется за счет средств бюджета сельского поселения Хатанга. Объем финансирования мероприятий уточняется в процессе формирования бюджета сельского поселения Хатанга на соответствующий финансовый год. Подпрограмма предусматривает возможность софинансирования проектов и мероприятий, выполняемых за счет средств краевого и федерального бюджета в рамках действующего законодательства.</w:t>
      </w:r>
    </w:p>
    <w:p w:rsidR="00082D05" w:rsidRPr="00444754" w:rsidRDefault="00082D05" w:rsidP="00444754">
      <w:pPr>
        <w:jc w:val="both"/>
        <w:rPr>
          <w:sz w:val="28"/>
          <w:szCs w:val="28"/>
        </w:rPr>
      </w:pPr>
      <w:r w:rsidRPr="00444754">
        <w:rPr>
          <w:sz w:val="28"/>
          <w:szCs w:val="28"/>
        </w:rPr>
        <w:t>Информация об основных мероприятиях муниципальной программы представлена в Таблице № 2 к Подпрограмме.</w:t>
      </w:r>
    </w:p>
    <w:p w:rsidR="00082D05" w:rsidRDefault="00082D05" w:rsidP="00082D05">
      <w:pPr>
        <w:pStyle w:val="ConsPlusNormal"/>
        <w:widowControl/>
        <w:ind w:firstLine="10348"/>
        <w:rPr>
          <w:rFonts w:ascii="Times New Roman" w:hAnsi="Times New Roman" w:cs="Times New Roman"/>
          <w:color w:val="262626"/>
          <w:szCs w:val="28"/>
        </w:rPr>
        <w:sectPr w:rsidR="00082D05" w:rsidSect="00082D05">
          <w:pgSz w:w="11906" w:h="16838"/>
          <w:pgMar w:top="1134" w:right="850" w:bottom="1134" w:left="1701" w:header="709" w:footer="709" w:gutter="0"/>
          <w:cols w:space="708"/>
          <w:docGrid w:linePitch="360"/>
        </w:sectPr>
      </w:pPr>
    </w:p>
    <w:p w:rsidR="00A13F8D" w:rsidRDefault="00082D05" w:rsidP="00082D05">
      <w:pPr>
        <w:pStyle w:val="ConsPlusNormal"/>
        <w:widowControl/>
        <w:ind w:firstLine="10348"/>
        <w:rPr>
          <w:rFonts w:ascii="Times New Roman" w:hAnsi="Times New Roman" w:cs="Times New Roman"/>
          <w:color w:val="262626"/>
          <w:szCs w:val="28"/>
        </w:rPr>
      </w:pPr>
      <w:r w:rsidRPr="00082D05">
        <w:rPr>
          <w:rFonts w:ascii="Times New Roman" w:hAnsi="Times New Roman" w:cs="Times New Roman"/>
          <w:color w:val="262626"/>
          <w:szCs w:val="28"/>
        </w:rPr>
        <w:lastRenderedPageBreak/>
        <w:t xml:space="preserve">Таблица № 1                                                                                                  </w:t>
      </w:r>
      <w:r w:rsidR="00A13F8D">
        <w:rPr>
          <w:rFonts w:ascii="Times New Roman" w:hAnsi="Times New Roman" w:cs="Times New Roman"/>
          <w:color w:val="262626"/>
          <w:szCs w:val="28"/>
        </w:rPr>
        <w:t xml:space="preserve">                            </w:t>
      </w:r>
    </w:p>
    <w:p w:rsidR="00A13F8D" w:rsidRDefault="00082D05" w:rsidP="00082D05">
      <w:pPr>
        <w:pStyle w:val="ConsPlusNormal"/>
        <w:widowControl/>
        <w:ind w:firstLine="10348"/>
        <w:rPr>
          <w:rFonts w:ascii="Times New Roman" w:hAnsi="Times New Roman" w:cs="Times New Roman"/>
          <w:color w:val="262626"/>
          <w:szCs w:val="28"/>
        </w:rPr>
      </w:pPr>
      <w:r w:rsidRPr="00082D05">
        <w:rPr>
          <w:rFonts w:ascii="Times New Roman" w:hAnsi="Times New Roman" w:cs="Times New Roman"/>
          <w:color w:val="262626"/>
          <w:szCs w:val="28"/>
        </w:rPr>
        <w:t xml:space="preserve">к Паспорту муниципальной подпрограммы                                         </w:t>
      </w:r>
    </w:p>
    <w:p w:rsidR="00A13F8D" w:rsidRDefault="00082D05" w:rsidP="00082D05">
      <w:pPr>
        <w:pStyle w:val="ConsPlusNormal"/>
        <w:widowControl/>
        <w:ind w:firstLine="10348"/>
        <w:rPr>
          <w:rFonts w:ascii="Times New Roman" w:hAnsi="Times New Roman" w:cs="Times New Roman"/>
          <w:color w:val="262626"/>
          <w:szCs w:val="28"/>
        </w:rPr>
      </w:pPr>
      <w:r w:rsidRPr="00082D05">
        <w:rPr>
          <w:rFonts w:ascii="Times New Roman" w:hAnsi="Times New Roman" w:cs="Times New Roman"/>
          <w:color w:val="262626"/>
          <w:szCs w:val="28"/>
        </w:rPr>
        <w:t xml:space="preserve">«Модернизация системы водоснабжения и </w:t>
      </w:r>
    </w:p>
    <w:p w:rsidR="00082D05" w:rsidRDefault="00082D05" w:rsidP="00082D05">
      <w:pPr>
        <w:pStyle w:val="ConsPlusNormal"/>
        <w:widowControl/>
        <w:ind w:firstLine="10348"/>
        <w:rPr>
          <w:rFonts w:ascii="Times New Roman" w:hAnsi="Times New Roman" w:cs="Times New Roman"/>
          <w:color w:val="262626"/>
          <w:szCs w:val="28"/>
        </w:rPr>
      </w:pPr>
      <w:r w:rsidRPr="00082D05">
        <w:rPr>
          <w:rFonts w:ascii="Times New Roman" w:hAnsi="Times New Roman" w:cs="Times New Roman"/>
          <w:color w:val="262626"/>
          <w:szCs w:val="28"/>
        </w:rPr>
        <w:t>водоотведения»</w:t>
      </w:r>
    </w:p>
    <w:p w:rsidR="00082D05" w:rsidRPr="00A13F8D" w:rsidRDefault="00082D05" w:rsidP="00082D05">
      <w:pPr>
        <w:pStyle w:val="ConsPlusNormal"/>
        <w:widowControl/>
        <w:ind w:firstLine="10348"/>
        <w:rPr>
          <w:rFonts w:ascii="Times New Roman" w:hAnsi="Times New Roman" w:cs="Times New Roman"/>
          <w:color w:val="262626"/>
          <w:sz w:val="18"/>
          <w:szCs w:val="28"/>
        </w:rPr>
      </w:pPr>
    </w:p>
    <w:p w:rsidR="00082D05" w:rsidRPr="00A13F8D" w:rsidRDefault="00082D05" w:rsidP="00A13F8D">
      <w:pPr>
        <w:pStyle w:val="ConsPlusNormal"/>
        <w:widowControl/>
        <w:ind w:firstLine="0"/>
        <w:jc w:val="center"/>
        <w:rPr>
          <w:rFonts w:ascii="Times New Roman" w:hAnsi="Times New Roman" w:cs="Times New Roman"/>
          <w:b/>
          <w:bCs/>
          <w:sz w:val="28"/>
          <w:szCs w:val="28"/>
        </w:rPr>
      </w:pPr>
      <w:r w:rsidRPr="00A13F8D">
        <w:rPr>
          <w:rFonts w:ascii="Times New Roman" w:hAnsi="Times New Roman" w:cs="Times New Roman"/>
          <w:b/>
          <w:bCs/>
          <w:sz w:val="28"/>
          <w:szCs w:val="28"/>
        </w:rPr>
        <w:t>Сведения</w:t>
      </w:r>
      <w:r w:rsidR="00A13F8D">
        <w:rPr>
          <w:rFonts w:ascii="Times New Roman" w:hAnsi="Times New Roman" w:cs="Times New Roman"/>
          <w:b/>
          <w:bCs/>
          <w:sz w:val="28"/>
          <w:szCs w:val="28"/>
        </w:rPr>
        <w:t xml:space="preserve"> </w:t>
      </w:r>
      <w:r w:rsidRPr="00A13F8D">
        <w:rPr>
          <w:rFonts w:ascii="Times New Roman" w:hAnsi="Times New Roman" w:cs="Times New Roman"/>
          <w:b/>
          <w:bCs/>
          <w:sz w:val="28"/>
          <w:szCs w:val="28"/>
        </w:rPr>
        <w:t>о показателях (индикаторах) муниципальной программы</w:t>
      </w:r>
    </w:p>
    <w:p w:rsidR="00082D05" w:rsidRPr="00A13F8D" w:rsidRDefault="00082D05" w:rsidP="00082D05">
      <w:pPr>
        <w:pStyle w:val="ConsPlusNormal"/>
        <w:widowControl/>
        <w:ind w:firstLine="0"/>
        <w:jc w:val="center"/>
        <w:rPr>
          <w:rFonts w:ascii="Times New Roman" w:hAnsi="Times New Roman" w:cs="Times New Roman"/>
          <w:bCs/>
          <w:sz w:val="28"/>
          <w:szCs w:val="28"/>
          <w:u w:val="single"/>
        </w:rPr>
      </w:pPr>
      <w:r w:rsidRPr="00A13F8D">
        <w:rPr>
          <w:rFonts w:ascii="Times New Roman" w:hAnsi="Times New Roman"/>
          <w:sz w:val="28"/>
          <w:szCs w:val="28"/>
          <w:u w:val="single"/>
        </w:rPr>
        <w:t>«Модернизация системы водоснабжения и водоотведения»</w:t>
      </w:r>
      <w:r w:rsidRPr="00A13F8D">
        <w:rPr>
          <w:rFonts w:ascii="Times New Roman" w:hAnsi="Times New Roman" w:cs="Times New Roman"/>
          <w:bCs/>
          <w:sz w:val="28"/>
          <w:szCs w:val="28"/>
          <w:u w:val="single"/>
        </w:rPr>
        <w:t xml:space="preserve"> </w:t>
      </w:r>
    </w:p>
    <w:p w:rsidR="00082D05" w:rsidRDefault="00082D05" w:rsidP="00082D05">
      <w:pPr>
        <w:pStyle w:val="ConsPlusNormal"/>
        <w:widowControl/>
        <w:ind w:firstLine="0"/>
        <w:jc w:val="center"/>
        <w:rPr>
          <w:rFonts w:ascii="Times New Roman" w:hAnsi="Times New Roman" w:cs="Times New Roman"/>
          <w:bCs/>
        </w:rPr>
      </w:pPr>
      <w:r w:rsidRPr="0058621A">
        <w:rPr>
          <w:rFonts w:ascii="Times New Roman" w:hAnsi="Times New Roman" w:cs="Times New Roman"/>
          <w:bCs/>
        </w:rPr>
        <w:t>(</w:t>
      </w:r>
      <w:r>
        <w:rPr>
          <w:rFonts w:ascii="Times New Roman" w:hAnsi="Times New Roman" w:cs="Times New Roman"/>
          <w:bCs/>
        </w:rPr>
        <w:t>наименование муниципальной подпрограммы)</w:t>
      </w:r>
    </w:p>
    <w:p w:rsidR="00A13F8D" w:rsidRPr="009D3388" w:rsidRDefault="00A13F8D" w:rsidP="00082D05">
      <w:pPr>
        <w:pStyle w:val="ConsPlusNormal"/>
        <w:widowControl/>
        <w:ind w:firstLine="0"/>
        <w:jc w:val="center"/>
        <w:rPr>
          <w:rFonts w:ascii="Times New Roman" w:hAnsi="Times New Roman" w:cs="Times New Roman"/>
          <w:bCs/>
        </w:rPr>
      </w:pPr>
    </w:p>
    <w:tbl>
      <w:tblPr>
        <w:tblW w:w="4986" w:type="pct"/>
        <w:tblInd w:w="2" w:type="dxa"/>
        <w:tblLayout w:type="fixed"/>
        <w:tblCellMar>
          <w:left w:w="70" w:type="dxa"/>
          <w:right w:w="70" w:type="dxa"/>
        </w:tblCellMar>
        <w:tblLook w:val="0000" w:firstRow="0" w:lastRow="0" w:firstColumn="0" w:lastColumn="0" w:noHBand="0" w:noVBand="0"/>
      </w:tblPr>
      <w:tblGrid>
        <w:gridCol w:w="577"/>
        <w:gridCol w:w="5870"/>
        <w:gridCol w:w="2406"/>
        <w:gridCol w:w="1134"/>
        <w:gridCol w:w="567"/>
        <w:gridCol w:w="567"/>
        <w:gridCol w:w="567"/>
        <w:gridCol w:w="567"/>
        <w:gridCol w:w="567"/>
        <w:gridCol w:w="1565"/>
      </w:tblGrid>
      <w:tr w:rsidR="00082D05" w:rsidRPr="00A13F8D" w:rsidTr="00A13F8D">
        <w:trPr>
          <w:cantSplit/>
          <w:trHeight w:val="315"/>
          <w:tblHeader/>
        </w:trPr>
        <w:tc>
          <w:tcPr>
            <w:tcW w:w="201" w:type="pct"/>
            <w:vMerge w:val="restart"/>
            <w:tcBorders>
              <w:top w:val="single" w:sz="6" w:space="0" w:color="auto"/>
              <w:left w:val="single" w:sz="6" w:space="0" w:color="auto"/>
              <w:bottom w:val="nil"/>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 xml:space="preserve">№ </w:t>
            </w:r>
            <w:r w:rsidRPr="00A13F8D">
              <w:rPr>
                <w:rFonts w:ascii="Times New Roman" w:hAnsi="Times New Roman" w:cs="Times New Roman"/>
                <w:szCs w:val="18"/>
              </w:rPr>
              <w:br/>
              <w:t>п/п</w:t>
            </w:r>
          </w:p>
        </w:tc>
        <w:tc>
          <w:tcPr>
            <w:tcW w:w="2040" w:type="pct"/>
            <w:vMerge w:val="restart"/>
            <w:tcBorders>
              <w:top w:val="single" w:sz="6" w:space="0" w:color="auto"/>
              <w:left w:val="single" w:sz="6" w:space="0" w:color="auto"/>
              <w:bottom w:val="nil"/>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Наименование цели (задачи)</w:t>
            </w:r>
          </w:p>
        </w:tc>
        <w:tc>
          <w:tcPr>
            <w:tcW w:w="836" w:type="pct"/>
            <w:vMerge w:val="restart"/>
            <w:tcBorders>
              <w:top w:val="single" w:sz="6" w:space="0" w:color="auto"/>
              <w:left w:val="single" w:sz="6" w:space="0" w:color="auto"/>
              <w:right w:val="single" w:sz="6" w:space="0" w:color="auto"/>
            </w:tcBorders>
            <w:vAlign w:val="center"/>
          </w:tcPr>
          <w:p w:rsidR="00082D05" w:rsidRPr="00A13F8D" w:rsidRDefault="00082D05" w:rsidP="00A13F8D">
            <w:pPr>
              <w:pStyle w:val="ConsPlusNormal"/>
              <w:ind w:firstLine="0"/>
              <w:jc w:val="center"/>
              <w:rPr>
                <w:rFonts w:ascii="Times New Roman" w:hAnsi="Times New Roman" w:cs="Times New Roman"/>
                <w:szCs w:val="18"/>
                <w:lang w:val="en-US"/>
              </w:rPr>
            </w:pPr>
            <w:r w:rsidRPr="00A13F8D">
              <w:rPr>
                <w:rFonts w:ascii="Times New Roman" w:hAnsi="Times New Roman" w:cs="Times New Roman"/>
                <w:szCs w:val="18"/>
              </w:rPr>
              <w:t>Показатель (индикатор) (наименование)</w:t>
            </w:r>
          </w:p>
        </w:tc>
        <w:tc>
          <w:tcPr>
            <w:tcW w:w="394" w:type="pct"/>
            <w:vMerge w:val="restart"/>
            <w:tcBorders>
              <w:top w:val="single" w:sz="6" w:space="0" w:color="auto"/>
              <w:left w:val="single" w:sz="6" w:space="0" w:color="auto"/>
              <w:bottom w:val="nil"/>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Ед. измерения</w:t>
            </w:r>
          </w:p>
        </w:tc>
        <w:tc>
          <w:tcPr>
            <w:tcW w:w="985" w:type="pct"/>
            <w:gridSpan w:val="5"/>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Значения показателей</w:t>
            </w:r>
          </w:p>
        </w:tc>
        <w:tc>
          <w:tcPr>
            <w:tcW w:w="544" w:type="pct"/>
            <w:vMerge w:val="restart"/>
            <w:tcBorders>
              <w:top w:val="single" w:sz="6" w:space="0" w:color="auto"/>
              <w:left w:val="single" w:sz="6" w:space="0" w:color="auto"/>
              <w:right w:val="single" w:sz="6" w:space="0" w:color="auto"/>
            </w:tcBorders>
            <w:vAlign w:val="center"/>
          </w:tcPr>
          <w:p w:rsidR="00082D05" w:rsidRPr="00A13F8D" w:rsidRDefault="00082D05" w:rsidP="00A13F8D">
            <w:pPr>
              <w:ind w:firstLine="0"/>
              <w:jc w:val="center"/>
              <w:rPr>
                <w:sz w:val="20"/>
                <w:szCs w:val="18"/>
              </w:rPr>
            </w:pPr>
          </w:p>
          <w:p w:rsidR="00082D05" w:rsidRPr="00A13F8D" w:rsidRDefault="00082D05" w:rsidP="00A13F8D">
            <w:pPr>
              <w:ind w:firstLine="0"/>
              <w:jc w:val="center"/>
              <w:rPr>
                <w:sz w:val="20"/>
                <w:szCs w:val="18"/>
              </w:rPr>
            </w:pPr>
            <w:r w:rsidRPr="00A13F8D">
              <w:rPr>
                <w:sz w:val="20"/>
                <w:szCs w:val="18"/>
              </w:rPr>
              <w:t>Отношение значения показателя последнего года реализации программы к отчетному</w:t>
            </w:r>
          </w:p>
        </w:tc>
      </w:tr>
      <w:tr w:rsidR="00A13F8D" w:rsidRPr="00A13F8D" w:rsidTr="00A13F8D">
        <w:trPr>
          <w:cantSplit/>
          <w:trHeight w:val="492"/>
          <w:tblHeader/>
        </w:trPr>
        <w:tc>
          <w:tcPr>
            <w:tcW w:w="201" w:type="pct"/>
            <w:vMerge/>
            <w:tcBorders>
              <w:top w:val="nil"/>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p>
        </w:tc>
        <w:tc>
          <w:tcPr>
            <w:tcW w:w="2040" w:type="pct"/>
            <w:vMerge/>
            <w:tcBorders>
              <w:top w:val="nil"/>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p>
        </w:tc>
        <w:tc>
          <w:tcPr>
            <w:tcW w:w="836" w:type="pct"/>
            <w:vMerge/>
            <w:tcBorders>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p>
        </w:tc>
        <w:tc>
          <w:tcPr>
            <w:tcW w:w="394" w:type="pct"/>
            <w:vMerge/>
            <w:tcBorders>
              <w:top w:val="nil"/>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p>
        </w:tc>
        <w:tc>
          <w:tcPr>
            <w:tcW w:w="197" w:type="pct"/>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ind w:firstLine="0"/>
              <w:jc w:val="center"/>
              <w:rPr>
                <w:sz w:val="20"/>
                <w:szCs w:val="18"/>
              </w:rPr>
            </w:pPr>
            <w:r w:rsidRPr="00A13F8D">
              <w:rPr>
                <w:sz w:val="20"/>
                <w:szCs w:val="18"/>
              </w:rPr>
              <w:t>2020</w:t>
            </w:r>
          </w:p>
        </w:tc>
        <w:tc>
          <w:tcPr>
            <w:tcW w:w="197" w:type="pct"/>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ind w:firstLine="0"/>
              <w:jc w:val="center"/>
              <w:rPr>
                <w:sz w:val="20"/>
                <w:szCs w:val="18"/>
              </w:rPr>
            </w:pPr>
            <w:r w:rsidRPr="00A13F8D">
              <w:rPr>
                <w:sz w:val="20"/>
                <w:szCs w:val="18"/>
              </w:rPr>
              <w:t>2021</w:t>
            </w:r>
          </w:p>
        </w:tc>
        <w:tc>
          <w:tcPr>
            <w:tcW w:w="197" w:type="pct"/>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ind w:firstLine="0"/>
              <w:jc w:val="center"/>
              <w:rPr>
                <w:sz w:val="20"/>
                <w:szCs w:val="18"/>
              </w:rPr>
            </w:pPr>
            <w:r w:rsidRPr="00A13F8D">
              <w:rPr>
                <w:sz w:val="20"/>
                <w:szCs w:val="18"/>
              </w:rPr>
              <w:t>2022</w:t>
            </w:r>
          </w:p>
        </w:tc>
        <w:tc>
          <w:tcPr>
            <w:tcW w:w="197" w:type="pct"/>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ind w:firstLine="0"/>
              <w:jc w:val="center"/>
              <w:rPr>
                <w:sz w:val="20"/>
                <w:szCs w:val="18"/>
              </w:rPr>
            </w:pPr>
            <w:r w:rsidRPr="00A13F8D">
              <w:rPr>
                <w:sz w:val="20"/>
                <w:szCs w:val="18"/>
              </w:rPr>
              <w:t>2023</w:t>
            </w:r>
          </w:p>
        </w:tc>
        <w:tc>
          <w:tcPr>
            <w:tcW w:w="197" w:type="pct"/>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ind w:firstLine="0"/>
              <w:jc w:val="center"/>
              <w:rPr>
                <w:sz w:val="20"/>
                <w:szCs w:val="18"/>
              </w:rPr>
            </w:pPr>
            <w:r w:rsidRPr="00A13F8D">
              <w:rPr>
                <w:sz w:val="20"/>
                <w:szCs w:val="18"/>
              </w:rPr>
              <w:t>2024</w:t>
            </w:r>
          </w:p>
        </w:tc>
        <w:tc>
          <w:tcPr>
            <w:tcW w:w="544" w:type="pct"/>
            <w:vMerge/>
            <w:tcBorders>
              <w:left w:val="single" w:sz="6" w:space="0" w:color="auto"/>
              <w:bottom w:val="single" w:sz="6" w:space="0" w:color="auto"/>
              <w:right w:val="single" w:sz="6" w:space="0" w:color="auto"/>
            </w:tcBorders>
            <w:vAlign w:val="center"/>
          </w:tcPr>
          <w:p w:rsidR="00082D05" w:rsidRPr="00A13F8D" w:rsidRDefault="00082D05" w:rsidP="00A13F8D">
            <w:pPr>
              <w:ind w:firstLine="0"/>
              <w:jc w:val="center"/>
              <w:rPr>
                <w:sz w:val="20"/>
                <w:szCs w:val="18"/>
              </w:rPr>
            </w:pPr>
          </w:p>
        </w:tc>
      </w:tr>
      <w:tr w:rsidR="00A13F8D" w:rsidRPr="00A13F8D" w:rsidTr="00A13F8D">
        <w:trPr>
          <w:cantSplit/>
          <w:trHeight w:val="240"/>
          <w:tblHeader/>
        </w:trPr>
        <w:tc>
          <w:tcPr>
            <w:tcW w:w="201" w:type="pct"/>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1</w:t>
            </w:r>
          </w:p>
        </w:tc>
        <w:tc>
          <w:tcPr>
            <w:tcW w:w="2040" w:type="pct"/>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2</w:t>
            </w:r>
          </w:p>
        </w:tc>
        <w:tc>
          <w:tcPr>
            <w:tcW w:w="836" w:type="pct"/>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3</w:t>
            </w:r>
          </w:p>
        </w:tc>
        <w:tc>
          <w:tcPr>
            <w:tcW w:w="394" w:type="pct"/>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4</w:t>
            </w:r>
          </w:p>
        </w:tc>
        <w:tc>
          <w:tcPr>
            <w:tcW w:w="197" w:type="pct"/>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5</w:t>
            </w:r>
          </w:p>
        </w:tc>
        <w:tc>
          <w:tcPr>
            <w:tcW w:w="197" w:type="pct"/>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6</w:t>
            </w:r>
          </w:p>
        </w:tc>
        <w:tc>
          <w:tcPr>
            <w:tcW w:w="197" w:type="pct"/>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7</w:t>
            </w:r>
          </w:p>
        </w:tc>
        <w:tc>
          <w:tcPr>
            <w:tcW w:w="197" w:type="pct"/>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8</w:t>
            </w:r>
          </w:p>
        </w:tc>
        <w:tc>
          <w:tcPr>
            <w:tcW w:w="197" w:type="pct"/>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9</w:t>
            </w:r>
          </w:p>
        </w:tc>
        <w:tc>
          <w:tcPr>
            <w:tcW w:w="544" w:type="pct"/>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10</w:t>
            </w:r>
          </w:p>
        </w:tc>
      </w:tr>
      <w:tr w:rsidR="00082D05" w:rsidRPr="00A13F8D" w:rsidTr="00A13F8D">
        <w:trPr>
          <w:cantSplit/>
          <w:trHeight w:val="240"/>
        </w:trPr>
        <w:tc>
          <w:tcPr>
            <w:tcW w:w="5000" w:type="pct"/>
            <w:gridSpan w:val="10"/>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rPr>
                <w:rFonts w:ascii="Times New Roman" w:hAnsi="Times New Roman" w:cs="Times New Roman"/>
                <w:szCs w:val="18"/>
              </w:rPr>
            </w:pPr>
            <w:r w:rsidRPr="00A13F8D">
              <w:rPr>
                <w:rFonts w:ascii="Times New Roman" w:hAnsi="Times New Roman" w:cs="Times New Roman"/>
                <w:b/>
                <w:szCs w:val="18"/>
              </w:rPr>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w:t>
            </w:r>
          </w:p>
        </w:tc>
      </w:tr>
      <w:tr w:rsidR="00A13F8D" w:rsidRPr="00A13F8D" w:rsidTr="00A13F8D">
        <w:trPr>
          <w:cantSplit/>
          <w:trHeight w:val="675"/>
        </w:trPr>
        <w:tc>
          <w:tcPr>
            <w:tcW w:w="201" w:type="pct"/>
            <w:tcBorders>
              <w:top w:val="single" w:sz="6" w:space="0" w:color="auto"/>
              <w:left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1.1</w:t>
            </w:r>
          </w:p>
        </w:tc>
        <w:tc>
          <w:tcPr>
            <w:tcW w:w="2040" w:type="pct"/>
            <w:vMerge w:val="restart"/>
            <w:tcBorders>
              <w:top w:val="single" w:sz="6" w:space="0" w:color="auto"/>
              <w:left w:val="single" w:sz="6" w:space="0" w:color="auto"/>
              <w:right w:val="single" w:sz="6" w:space="0" w:color="auto"/>
            </w:tcBorders>
            <w:vAlign w:val="center"/>
          </w:tcPr>
          <w:p w:rsidR="00082D05" w:rsidRPr="00A13F8D" w:rsidRDefault="00082D05" w:rsidP="00A13F8D">
            <w:pPr>
              <w:pStyle w:val="ConsPlusNormal"/>
              <w:widowControl/>
              <w:ind w:firstLine="0"/>
              <w:rPr>
                <w:rFonts w:ascii="Times New Roman" w:hAnsi="Times New Roman" w:cs="Times New Roman"/>
                <w:szCs w:val="18"/>
              </w:rPr>
            </w:pPr>
            <w:r w:rsidRPr="00A13F8D">
              <w:rPr>
                <w:rFonts w:ascii="Times New Roman" w:hAnsi="Times New Roman" w:cs="Times New Roman"/>
                <w:b/>
                <w:szCs w:val="18"/>
                <w:u w:val="single"/>
              </w:rPr>
              <w:t>Цель</w:t>
            </w:r>
            <w:r w:rsidRPr="00A13F8D">
              <w:rPr>
                <w:rFonts w:ascii="Times New Roman" w:hAnsi="Times New Roman" w:cs="Times New Roman"/>
                <w:szCs w:val="18"/>
              </w:rPr>
              <w:t>: Повышение эффективности использования энергетических ресурсов, оформление права собственности сельского поселения Хатанга на электрические сети, используемые в производственной деятельности, сокращение выпадающих доходов предприятий, осуществляющих водоснабжение.</w:t>
            </w:r>
          </w:p>
          <w:p w:rsidR="00082D05" w:rsidRPr="00A13F8D" w:rsidRDefault="00082D05" w:rsidP="00A13F8D">
            <w:pPr>
              <w:pStyle w:val="ConsPlusNormal"/>
              <w:widowControl/>
              <w:ind w:firstLine="0"/>
              <w:rPr>
                <w:rFonts w:ascii="Times New Roman" w:hAnsi="Times New Roman" w:cs="Times New Roman"/>
                <w:szCs w:val="18"/>
              </w:rPr>
            </w:pPr>
            <w:r w:rsidRPr="00A13F8D">
              <w:rPr>
                <w:rFonts w:ascii="Times New Roman" w:hAnsi="Times New Roman" w:cs="Times New Roman"/>
                <w:b/>
                <w:szCs w:val="18"/>
                <w:u w:val="single"/>
              </w:rPr>
              <w:t>Задача</w:t>
            </w:r>
            <w:r w:rsidRPr="00A13F8D">
              <w:rPr>
                <w:rFonts w:ascii="Times New Roman" w:hAnsi="Times New Roman" w:cs="Times New Roman"/>
                <w:szCs w:val="18"/>
              </w:rPr>
              <w:t>: Улучшение качества жизни и благосостояния населения</w:t>
            </w:r>
          </w:p>
        </w:tc>
        <w:tc>
          <w:tcPr>
            <w:tcW w:w="836" w:type="pct"/>
            <w:tcBorders>
              <w:top w:val="single" w:sz="6" w:space="0" w:color="auto"/>
              <w:left w:val="single" w:sz="6" w:space="0" w:color="auto"/>
              <w:right w:val="single" w:sz="6" w:space="0" w:color="auto"/>
            </w:tcBorders>
            <w:vAlign w:val="center"/>
          </w:tcPr>
          <w:p w:rsidR="00082D05" w:rsidRPr="00A13F8D" w:rsidRDefault="00082D05" w:rsidP="00A13F8D">
            <w:pPr>
              <w:pStyle w:val="ConsPlusNormal"/>
              <w:ind w:firstLine="0"/>
              <w:jc w:val="center"/>
              <w:rPr>
                <w:rFonts w:ascii="Times New Roman" w:hAnsi="Times New Roman" w:cs="Times New Roman"/>
                <w:dstrike/>
                <w:szCs w:val="18"/>
              </w:rPr>
            </w:pPr>
            <w:r w:rsidRPr="00A13F8D">
              <w:rPr>
                <w:rFonts w:ascii="Times New Roman" w:hAnsi="Times New Roman" w:cs="Times New Roman"/>
                <w:szCs w:val="18"/>
              </w:rPr>
              <w:t>-</w:t>
            </w:r>
          </w:p>
        </w:tc>
        <w:tc>
          <w:tcPr>
            <w:tcW w:w="394" w:type="pct"/>
            <w:tcBorders>
              <w:top w:val="single" w:sz="6" w:space="0" w:color="auto"/>
              <w:left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w:t>
            </w:r>
          </w:p>
        </w:tc>
        <w:tc>
          <w:tcPr>
            <w:tcW w:w="197" w:type="pct"/>
            <w:tcBorders>
              <w:top w:val="single" w:sz="6" w:space="0" w:color="auto"/>
              <w:left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w:t>
            </w:r>
          </w:p>
        </w:tc>
        <w:tc>
          <w:tcPr>
            <w:tcW w:w="197" w:type="pct"/>
            <w:tcBorders>
              <w:top w:val="single" w:sz="6" w:space="0" w:color="auto"/>
              <w:left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w:t>
            </w:r>
          </w:p>
        </w:tc>
        <w:tc>
          <w:tcPr>
            <w:tcW w:w="197" w:type="pct"/>
            <w:tcBorders>
              <w:top w:val="single" w:sz="6" w:space="0" w:color="auto"/>
              <w:left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w:t>
            </w:r>
          </w:p>
        </w:tc>
        <w:tc>
          <w:tcPr>
            <w:tcW w:w="197" w:type="pct"/>
            <w:tcBorders>
              <w:top w:val="single" w:sz="6" w:space="0" w:color="auto"/>
              <w:left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w:t>
            </w:r>
          </w:p>
        </w:tc>
        <w:tc>
          <w:tcPr>
            <w:tcW w:w="197" w:type="pct"/>
            <w:tcBorders>
              <w:top w:val="single" w:sz="6" w:space="0" w:color="auto"/>
              <w:left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w:t>
            </w:r>
          </w:p>
        </w:tc>
        <w:tc>
          <w:tcPr>
            <w:tcW w:w="544" w:type="pct"/>
            <w:tcBorders>
              <w:top w:val="single" w:sz="6" w:space="0" w:color="auto"/>
              <w:left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w:t>
            </w:r>
          </w:p>
        </w:tc>
      </w:tr>
      <w:tr w:rsidR="00A13F8D" w:rsidRPr="00A13F8D" w:rsidTr="00A13F8D">
        <w:trPr>
          <w:cantSplit/>
          <w:trHeight w:val="240"/>
        </w:trPr>
        <w:tc>
          <w:tcPr>
            <w:tcW w:w="201" w:type="pct"/>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1.2</w:t>
            </w:r>
          </w:p>
        </w:tc>
        <w:tc>
          <w:tcPr>
            <w:tcW w:w="2040" w:type="pct"/>
            <w:vMerge/>
            <w:tcBorders>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p>
        </w:tc>
        <w:tc>
          <w:tcPr>
            <w:tcW w:w="836" w:type="pct"/>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w:t>
            </w:r>
          </w:p>
        </w:tc>
        <w:tc>
          <w:tcPr>
            <w:tcW w:w="394" w:type="pct"/>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w:t>
            </w:r>
          </w:p>
        </w:tc>
        <w:tc>
          <w:tcPr>
            <w:tcW w:w="197" w:type="pct"/>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w:t>
            </w:r>
          </w:p>
        </w:tc>
        <w:tc>
          <w:tcPr>
            <w:tcW w:w="197" w:type="pct"/>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w:t>
            </w:r>
          </w:p>
        </w:tc>
        <w:tc>
          <w:tcPr>
            <w:tcW w:w="197" w:type="pct"/>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w:t>
            </w:r>
          </w:p>
        </w:tc>
        <w:tc>
          <w:tcPr>
            <w:tcW w:w="197" w:type="pct"/>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w:t>
            </w:r>
          </w:p>
        </w:tc>
        <w:tc>
          <w:tcPr>
            <w:tcW w:w="197" w:type="pct"/>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w:t>
            </w:r>
          </w:p>
        </w:tc>
        <w:tc>
          <w:tcPr>
            <w:tcW w:w="544" w:type="pct"/>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w:t>
            </w:r>
          </w:p>
        </w:tc>
      </w:tr>
    </w:tbl>
    <w:tbl>
      <w:tblPr>
        <w:tblpPr w:leftFromText="180" w:rightFromText="180" w:vertAnchor="text" w:horzAnchor="margin" w:tblpY="4"/>
        <w:tblW w:w="4986" w:type="pct"/>
        <w:tblLayout w:type="fixed"/>
        <w:tblCellMar>
          <w:left w:w="70" w:type="dxa"/>
          <w:right w:w="70" w:type="dxa"/>
        </w:tblCellMar>
        <w:tblLook w:val="0000" w:firstRow="0" w:lastRow="0" w:firstColumn="0" w:lastColumn="0" w:noHBand="0" w:noVBand="0"/>
      </w:tblPr>
      <w:tblGrid>
        <w:gridCol w:w="577"/>
        <w:gridCol w:w="5872"/>
        <w:gridCol w:w="2406"/>
        <w:gridCol w:w="1134"/>
        <w:gridCol w:w="570"/>
        <w:gridCol w:w="567"/>
        <w:gridCol w:w="567"/>
        <w:gridCol w:w="570"/>
        <w:gridCol w:w="567"/>
        <w:gridCol w:w="1557"/>
      </w:tblGrid>
      <w:tr w:rsidR="00082D05" w:rsidRPr="005F701D" w:rsidTr="00A13F8D">
        <w:trPr>
          <w:cantSplit/>
          <w:trHeight w:val="65"/>
        </w:trPr>
        <w:tc>
          <w:tcPr>
            <w:tcW w:w="5000" w:type="pct"/>
            <w:gridSpan w:val="10"/>
            <w:tcBorders>
              <w:top w:val="single" w:sz="6" w:space="0" w:color="auto"/>
              <w:left w:val="single" w:sz="6" w:space="0" w:color="auto"/>
              <w:bottom w:val="single" w:sz="6" w:space="0" w:color="auto"/>
              <w:right w:val="single" w:sz="6" w:space="0" w:color="auto"/>
            </w:tcBorders>
            <w:vAlign w:val="center"/>
          </w:tcPr>
          <w:p w:rsidR="00082D05" w:rsidRPr="00A13F8D" w:rsidRDefault="00082D05" w:rsidP="00A13F8D">
            <w:pPr>
              <w:pStyle w:val="ConsPlusNormal"/>
              <w:widowControl/>
              <w:ind w:firstLine="0"/>
              <w:rPr>
                <w:rFonts w:ascii="Times New Roman" w:hAnsi="Times New Roman" w:cs="Times New Roman"/>
                <w:szCs w:val="18"/>
              </w:rPr>
            </w:pPr>
            <w:r w:rsidRPr="00A13F8D">
              <w:rPr>
                <w:rFonts w:ascii="Times New Roman" w:hAnsi="Times New Roman" w:cs="Times New Roman"/>
                <w:b/>
                <w:szCs w:val="18"/>
              </w:rPr>
              <w:t>Подпрограмма 6 «Модернизация систем</w:t>
            </w:r>
            <w:r w:rsidR="00A13F8D">
              <w:rPr>
                <w:rFonts w:ascii="Times New Roman" w:hAnsi="Times New Roman" w:cs="Times New Roman"/>
                <w:b/>
                <w:szCs w:val="18"/>
              </w:rPr>
              <w:t>ы водоснабжения и водоотведения</w:t>
            </w:r>
            <w:r w:rsidRPr="00A13F8D">
              <w:rPr>
                <w:rFonts w:ascii="Times New Roman" w:hAnsi="Times New Roman" w:cs="Times New Roman"/>
                <w:b/>
                <w:szCs w:val="18"/>
              </w:rPr>
              <w:t>»</w:t>
            </w:r>
          </w:p>
        </w:tc>
      </w:tr>
      <w:tr w:rsidR="00A13F8D" w:rsidRPr="005F701D" w:rsidTr="00A13F8D">
        <w:trPr>
          <w:cantSplit/>
          <w:trHeight w:val="1332"/>
        </w:trPr>
        <w:tc>
          <w:tcPr>
            <w:tcW w:w="201" w:type="pct"/>
            <w:tcBorders>
              <w:top w:val="single" w:sz="6" w:space="0" w:color="auto"/>
              <w:left w:val="single" w:sz="6" w:space="0" w:color="auto"/>
              <w:bottom w:val="single" w:sz="6" w:space="0" w:color="auto"/>
              <w:right w:val="single" w:sz="4"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7.1</w:t>
            </w:r>
          </w:p>
        </w:tc>
        <w:tc>
          <w:tcPr>
            <w:tcW w:w="2041" w:type="pct"/>
            <w:vMerge w:val="restart"/>
            <w:tcBorders>
              <w:top w:val="single" w:sz="4" w:space="0" w:color="auto"/>
              <w:left w:val="single" w:sz="4" w:space="0" w:color="auto"/>
              <w:right w:val="single" w:sz="4" w:space="0" w:color="auto"/>
            </w:tcBorders>
            <w:vAlign w:val="center"/>
          </w:tcPr>
          <w:p w:rsidR="00082D05" w:rsidRPr="00A13F8D" w:rsidRDefault="00082D05" w:rsidP="00A13F8D">
            <w:pPr>
              <w:pStyle w:val="ConsPlusNormal"/>
              <w:widowControl/>
              <w:ind w:firstLine="0"/>
              <w:rPr>
                <w:rFonts w:ascii="Times New Roman" w:hAnsi="Times New Roman" w:cs="Times New Roman"/>
                <w:szCs w:val="18"/>
              </w:rPr>
            </w:pPr>
            <w:r w:rsidRPr="00A13F8D">
              <w:rPr>
                <w:rFonts w:ascii="Times New Roman" w:hAnsi="Times New Roman" w:cs="Times New Roman"/>
                <w:b/>
                <w:szCs w:val="18"/>
                <w:u w:val="single"/>
              </w:rPr>
              <w:t>Цель</w:t>
            </w:r>
            <w:r w:rsidRPr="00A13F8D">
              <w:rPr>
                <w:rFonts w:ascii="Times New Roman" w:hAnsi="Times New Roman" w:cs="Times New Roman"/>
                <w:szCs w:val="18"/>
              </w:rPr>
              <w:t>:</w:t>
            </w:r>
            <w:r w:rsidRPr="00A13F8D">
              <w:rPr>
                <w:szCs w:val="18"/>
              </w:rPr>
              <w:t xml:space="preserve"> </w:t>
            </w:r>
            <w:r w:rsidRPr="00A13F8D">
              <w:rPr>
                <w:rFonts w:ascii="Times New Roman" w:hAnsi="Times New Roman" w:cs="Times New Roman"/>
                <w:szCs w:val="18"/>
              </w:rPr>
              <w:t>Модернизация системы водоснабжения и водоотведения</w:t>
            </w:r>
          </w:p>
          <w:p w:rsidR="00082D05" w:rsidRPr="00A13F8D" w:rsidRDefault="00A13F8D" w:rsidP="00A13F8D">
            <w:pPr>
              <w:pStyle w:val="ConsPlusNormal"/>
              <w:widowControl/>
              <w:ind w:firstLine="0"/>
              <w:rPr>
                <w:rFonts w:ascii="Times New Roman" w:hAnsi="Times New Roman" w:cs="Times New Roman"/>
                <w:szCs w:val="18"/>
              </w:rPr>
            </w:pPr>
            <w:r w:rsidRPr="00A13F8D">
              <w:rPr>
                <w:rFonts w:ascii="Times New Roman" w:hAnsi="Times New Roman" w:cs="Times New Roman"/>
                <w:b/>
                <w:szCs w:val="18"/>
                <w:u w:val="single"/>
              </w:rPr>
              <w:t>Задача:</w:t>
            </w:r>
            <w:r w:rsidRPr="00A13F8D">
              <w:rPr>
                <w:rFonts w:ascii="Times New Roman" w:hAnsi="Times New Roman"/>
                <w:szCs w:val="18"/>
              </w:rPr>
              <w:t xml:space="preserve"> Разработка</w:t>
            </w:r>
            <w:r w:rsidR="00082D05" w:rsidRPr="00A13F8D">
              <w:rPr>
                <w:rFonts w:ascii="Times New Roman" w:hAnsi="Times New Roman"/>
                <w:szCs w:val="18"/>
              </w:rPr>
              <w:t xml:space="preserve"> проектно-сметной документации на модернизацию системы водоснабжения с. Хатанга</w:t>
            </w:r>
          </w:p>
        </w:tc>
        <w:tc>
          <w:tcPr>
            <w:tcW w:w="836" w:type="pct"/>
            <w:tcBorders>
              <w:top w:val="single" w:sz="6" w:space="0" w:color="auto"/>
              <w:left w:val="single" w:sz="4" w:space="0" w:color="auto"/>
              <w:bottom w:val="single" w:sz="6" w:space="0" w:color="auto"/>
              <w:right w:val="single" w:sz="4" w:space="0" w:color="auto"/>
            </w:tcBorders>
            <w:vAlign w:val="center"/>
          </w:tcPr>
          <w:p w:rsidR="00082D05" w:rsidRPr="00A13F8D" w:rsidRDefault="00082D05" w:rsidP="00A13F8D">
            <w:pPr>
              <w:ind w:firstLine="0"/>
              <w:rPr>
                <w:sz w:val="20"/>
                <w:szCs w:val="18"/>
              </w:rPr>
            </w:pPr>
            <w:r w:rsidRPr="00A13F8D">
              <w:rPr>
                <w:sz w:val="20"/>
                <w:szCs w:val="18"/>
              </w:rPr>
              <w:t>Обеспеченность разработанной проектно-сметной документацией модернизации системы водоснабжения с. Хатанга</w:t>
            </w:r>
          </w:p>
        </w:tc>
        <w:tc>
          <w:tcPr>
            <w:tcW w:w="394" w:type="pct"/>
            <w:tcBorders>
              <w:top w:val="single" w:sz="6" w:space="0" w:color="auto"/>
              <w:left w:val="single" w:sz="4" w:space="0" w:color="auto"/>
              <w:bottom w:val="single" w:sz="6" w:space="0" w:color="auto"/>
              <w:right w:val="single" w:sz="4" w:space="0" w:color="auto"/>
            </w:tcBorders>
            <w:vAlign w:val="center"/>
          </w:tcPr>
          <w:p w:rsidR="00082D05" w:rsidRPr="00A13F8D" w:rsidRDefault="00082D05" w:rsidP="00A13F8D">
            <w:pPr>
              <w:ind w:firstLine="0"/>
              <w:jc w:val="center"/>
              <w:rPr>
                <w:sz w:val="20"/>
                <w:szCs w:val="18"/>
              </w:rPr>
            </w:pPr>
            <w:r w:rsidRPr="00A13F8D">
              <w:rPr>
                <w:sz w:val="20"/>
                <w:szCs w:val="18"/>
              </w:rPr>
              <w:t>ед.</w:t>
            </w:r>
          </w:p>
        </w:tc>
        <w:tc>
          <w:tcPr>
            <w:tcW w:w="198" w:type="pct"/>
            <w:tcBorders>
              <w:top w:val="single" w:sz="6" w:space="0" w:color="auto"/>
              <w:left w:val="single" w:sz="4" w:space="0" w:color="auto"/>
              <w:bottom w:val="single" w:sz="6" w:space="0" w:color="auto"/>
              <w:right w:val="single" w:sz="4"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w:t>
            </w:r>
          </w:p>
        </w:tc>
        <w:tc>
          <w:tcPr>
            <w:tcW w:w="197" w:type="pct"/>
            <w:tcBorders>
              <w:top w:val="single" w:sz="6" w:space="0" w:color="auto"/>
              <w:left w:val="single" w:sz="4" w:space="0" w:color="auto"/>
              <w:bottom w:val="single" w:sz="6" w:space="0" w:color="auto"/>
              <w:right w:val="single" w:sz="4"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w:t>
            </w:r>
          </w:p>
        </w:tc>
        <w:tc>
          <w:tcPr>
            <w:tcW w:w="197" w:type="pct"/>
            <w:tcBorders>
              <w:top w:val="single" w:sz="6" w:space="0" w:color="auto"/>
              <w:left w:val="single" w:sz="4" w:space="0" w:color="auto"/>
              <w:bottom w:val="single" w:sz="6" w:space="0" w:color="auto"/>
              <w:right w:val="single" w:sz="4"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w:t>
            </w:r>
          </w:p>
        </w:tc>
        <w:tc>
          <w:tcPr>
            <w:tcW w:w="198" w:type="pct"/>
            <w:tcBorders>
              <w:top w:val="single" w:sz="6" w:space="0" w:color="auto"/>
              <w:left w:val="single" w:sz="4" w:space="0" w:color="auto"/>
              <w:bottom w:val="single" w:sz="6" w:space="0" w:color="auto"/>
              <w:right w:val="single" w:sz="4"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w:t>
            </w:r>
          </w:p>
        </w:tc>
        <w:tc>
          <w:tcPr>
            <w:tcW w:w="197" w:type="pct"/>
            <w:tcBorders>
              <w:top w:val="single" w:sz="6" w:space="0" w:color="auto"/>
              <w:left w:val="single" w:sz="4" w:space="0" w:color="auto"/>
              <w:bottom w:val="single" w:sz="6" w:space="0" w:color="auto"/>
              <w:right w:val="single" w:sz="4"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w:t>
            </w:r>
          </w:p>
        </w:tc>
        <w:tc>
          <w:tcPr>
            <w:tcW w:w="541" w:type="pct"/>
            <w:tcBorders>
              <w:top w:val="single" w:sz="6" w:space="0" w:color="auto"/>
              <w:left w:val="single" w:sz="4"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w:t>
            </w:r>
          </w:p>
        </w:tc>
      </w:tr>
      <w:tr w:rsidR="00A13F8D" w:rsidRPr="005F701D" w:rsidTr="00A13F8D">
        <w:trPr>
          <w:cantSplit/>
          <w:trHeight w:val="1332"/>
        </w:trPr>
        <w:tc>
          <w:tcPr>
            <w:tcW w:w="201" w:type="pct"/>
            <w:tcBorders>
              <w:top w:val="single" w:sz="6" w:space="0" w:color="auto"/>
              <w:left w:val="single" w:sz="6" w:space="0" w:color="auto"/>
              <w:bottom w:val="single" w:sz="6" w:space="0" w:color="auto"/>
              <w:right w:val="single" w:sz="4"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7.2</w:t>
            </w:r>
          </w:p>
        </w:tc>
        <w:tc>
          <w:tcPr>
            <w:tcW w:w="2041" w:type="pct"/>
            <w:vMerge/>
            <w:tcBorders>
              <w:left w:val="single" w:sz="4" w:space="0" w:color="auto"/>
              <w:bottom w:val="single" w:sz="4" w:space="0" w:color="auto"/>
              <w:right w:val="single" w:sz="4" w:space="0" w:color="auto"/>
            </w:tcBorders>
            <w:vAlign w:val="center"/>
          </w:tcPr>
          <w:p w:rsidR="00082D05" w:rsidRPr="00A13F8D" w:rsidRDefault="00082D05" w:rsidP="00A13F8D">
            <w:pPr>
              <w:pStyle w:val="ConsPlusNormal"/>
              <w:ind w:firstLine="0"/>
              <w:jc w:val="center"/>
              <w:rPr>
                <w:rFonts w:ascii="Times New Roman" w:hAnsi="Times New Roman" w:cs="Times New Roman"/>
                <w:b/>
                <w:szCs w:val="18"/>
                <w:u w:val="single"/>
              </w:rPr>
            </w:pPr>
          </w:p>
        </w:tc>
        <w:tc>
          <w:tcPr>
            <w:tcW w:w="836" w:type="pct"/>
            <w:tcBorders>
              <w:top w:val="single" w:sz="6" w:space="0" w:color="auto"/>
              <w:left w:val="single" w:sz="4" w:space="0" w:color="auto"/>
              <w:bottom w:val="single" w:sz="6" w:space="0" w:color="auto"/>
              <w:right w:val="single" w:sz="4" w:space="0" w:color="auto"/>
            </w:tcBorders>
            <w:vAlign w:val="center"/>
          </w:tcPr>
          <w:p w:rsidR="00082D05" w:rsidRPr="00A13F8D" w:rsidRDefault="00082D05" w:rsidP="00A13F8D">
            <w:pPr>
              <w:ind w:firstLine="0"/>
              <w:rPr>
                <w:sz w:val="20"/>
                <w:szCs w:val="18"/>
              </w:rPr>
            </w:pPr>
            <w:r w:rsidRPr="00A13F8D">
              <w:rPr>
                <w:sz w:val="20"/>
                <w:szCs w:val="18"/>
              </w:rPr>
              <w:t>Обеспеченность разработанной проектно-сметной документацией модернизации системы водоотведения с. Хатанга</w:t>
            </w:r>
          </w:p>
        </w:tc>
        <w:tc>
          <w:tcPr>
            <w:tcW w:w="394" w:type="pct"/>
            <w:tcBorders>
              <w:top w:val="single" w:sz="6" w:space="0" w:color="auto"/>
              <w:left w:val="single" w:sz="4" w:space="0" w:color="auto"/>
              <w:bottom w:val="single" w:sz="6" w:space="0" w:color="auto"/>
              <w:right w:val="single" w:sz="4" w:space="0" w:color="auto"/>
            </w:tcBorders>
            <w:vAlign w:val="center"/>
          </w:tcPr>
          <w:p w:rsidR="00082D05" w:rsidRPr="00A13F8D" w:rsidRDefault="00082D05" w:rsidP="00A13F8D">
            <w:pPr>
              <w:ind w:firstLine="0"/>
              <w:jc w:val="center"/>
              <w:rPr>
                <w:sz w:val="20"/>
                <w:szCs w:val="18"/>
              </w:rPr>
            </w:pPr>
            <w:r w:rsidRPr="00A13F8D">
              <w:rPr>
                <w:sz w:val="20"/>
                <w:szCs w:val="18"/>
              </w:rPr>
              <w:t>ед.</w:t>
            </w:r>
          </w:p>
        </w:tc>
        <w:tc>
          <w:tcPr>
            <w:tcW w:w="198" w:type="pct"/>
            <w:tcBorders>
              <w:top w:val="single" w:sz="6" w:space="0" w:color="auto"/>
              <w:left w:val="single" w:sz="4" w:space="0" w:color="auto"/>
              <w:bottom w:val="single" w:sz="6" w:space="0" w:color="auto"/>
              <w:right w:val="single" w:sz="4"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1</w:t>
            </w:r>
          </w:p>
        </w:tc>
        <w:tc>
          <w:tcPr>
            <w:tcW w:w="197" w:type="pct"/>
            <w:tcBorders>
              <w:top w:val="single" w:sz="6" w:space="0" w:color="auto"/>
              <w:left w:val="single" w:sz="4" w:space="0" w:color="auto"/>
              <w:bottom w:val="single" w:sz="6" w:space="0" w:color="auto"/>
              <w:right w:val="single" w:sz="4"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1</w:t>
            </w:r>
          </w:p>
        </w:tc>
        <w:tc>
          <w:tcPr>
            <w:tcW w:w="197" w:type="pct"/>
            <w:tcBorders>
              <w:top w:val="single" w:sz="6" w:space="0" w:color="auto"/>
              <w:left w:val="single" w:sz="4" w:space="0" w:color="auto"/>
              <w:bottom w:val="single" w:sz="6" w:space="0" w:color="auto"/>
              <w:right w:val="single" w:sz="4"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w:t>
            </w:r>
          </w:p>
        </w:tc>
        <w:tc>
          <w:tcPr>
            <w:tcW w:w="198" w:type="pct"/>
            <w:tcBorders>
              <w:top w:val="single" w:sz="6" w:space="0" w:color="auto"/>
              <w:left w:val="single" w:sz="4" w:space="0" w:color="auto"/>
              <w:bottom w:val="single" w:sz="6" w:space="0" w:color="auto"/>
              <w:right w:val="single" w:sz="4"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w:t>
            </w:r>
          </w:p>
        </w:tc>
        <w:tc>
          <w:tcPr>
            <w:tcW w:w="197" w:type="pct"/>
            <w:tcBorders>
              <w:top w:val="single" w:sz="6" w:space="0" w:color="auto"/>
              <w:left w:val="single" w:sz="4" w:space="0" w:color="auto"/>
              <w:bottom w:val="single" w:sz="6" w:space="0" w:color="auto"/>
              <w:right w:val="single" w:sz="4"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w:t>
            </w:r>
          </w:p>
        </w:tc>
        <w:tc>
          <w:tcPr>
            <w:tcW w:w="541" w:type="pct"/>
            <w:tcBorders>
              <w:top w:val="single" w:sz="6" w:space="0" w:color="auto"/>
              <w:left w:val="single" w:sz="4" w:space="0" w:color="auto"/>
              <w:bottom w:val="single" w:sz="6" w:space="0" w:color="auto"/>
              <w:right w:val="single" w:sz="6" w:space="0" w:color="auto"/>
            </w:tcBorders>
            <w:vAlign w:val="center"/>
          </w:tcPr>
          <w:p w:rsidR="00082D05" w:rsidRPr="00A13F8D" w:rsidRDefault="00082D05" w:rsidP="00A13F8D">
            <w:pPr>
              <w:pStyle w:val="ConsPlusNormal"/>
              <w:widowControl/>
              <w:ind w:firstLine="0"/>
              <w:jc w:val="center"/>
              <w:rPr>
                <w:rFonts w:ascii="Times New Roman" w:hAnsi="Times New Roman" w:cs="Times New Roman"/>
                <w:szCs w:val="18"/>
              </w:rPr>
            </w:pPr>
            <w:r w:rsidRPr="00A13F8D">
              <w:rPr>
                <w:rFonts w:ascii="Times New Roman" w:hAnsi="Times New Roman" w:cs="Times New Roman"/>
                <w:szCs w:val="18"/>
              </w:rPr>
              <w:t>1</w:t>
            </w:r>
          </w:p>
        </w:tc>
      </w:tr>
    </w:tbl>
    <w:p w:rsidR="00082D05" w:rsidRDefault="00082D05" w:rsidP="008F12FC">
      <w:pPr>
        <w:ind w:firstLine="0"/>
        <w:rPr>
          <w:b/>
        </w:rPr>
      </w:pPr>
    </w:p>
    <w:p w:rsidR="00082D05" w:rsidRDefault="00082D05" w:rsidP="00082D05">
      <w:pPr>
        <w:ind w:firstLine="426"/>
        <w:rPr>
          <w:b/>
        </w:rPr>
      </w:pPr>
    </w:p>
    <w:p w:rsidR="00082D05" w:rsidRDefault="00082D05" w:rsidP="004101BD">
      <w:pPr>
        <w:ind w:firstLine="0"/>
        <w:jc w:val="center"/>
        <w:rPr>
          <w:b/>
        </w:rPr>
      </w:pPr>
    </w:p>
    <w:p w:rsidR="004101BD" w:rsidRDefault="00CB17F5" w:rsidP="00082D05">
      <w:pPr>
        <w:ind w:firstLine="426"/>
        <w:jc w:val="center"/>
        <w:rPr>
          <w:b/>
          <w:sz w:val="28"/>
        </w:rPr>
      </w:pPr>
      <w:r>
        <w:rPr>
          <w:noProof/>
        </w:rPr>
        <w:lastRenderedPageBreak/>
        <w:pict>
          <v:shape id="_x0000_s1040" type="#_x0000_t202" style="position:absolute;left:0;text-align:left;margin-left:528.15pt;margin-top:-25.1pt;width:181.5pt;height:47.25pt;z-index:25167257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" stroked="f">
            <v:textbox>
              <w:txbxContent>
                <w:p w:rsidR="00DD058E" w:rsidRDefault="00DD058E" w:rsidP="004101BD">
                  <w:pPr>
                    <w:ind w:firstLine="0"/>
                  </w:pPr>
                  <w:r>
                    <w:rPr>
                      <w:sz w:val="18"/>
                      <w:szCs w:val="18"/>
                    </w:rPr>
                    <w:t>Таблица № 2</w:t>
                  </w:r>
                  <w:r w:rsidRPr="00EF6040">
                    <w:rPr>
                      <w:sz w:val="18"/>
                      <w:szCs w:val="18"/>
                    </w:rPr>
                    <w:t xml:space="preserve">                                                                                                                           </w:t>
                  </w:r>
                  <w:r>
                    <w:rPr>
                      <w:sz w:val="18"/>
                      <w:szCs w:val="18"/>
                    </w:rPr>
                    <w:t xml:space="preserve">       </w:t>
                  </w:r>
                  <w:r w:rsidRPr="00EF6040">
                    <w:rPr>
                      <w:sz w:val="18"/>
                      <w:szCs w:val="18"/>
                    </w:rPr>
                    <w:t xml:space="preserve">к Паспорту муниципальной </w:t>
                  </w:r>
                  <w:r>
                    <w:rPr>
                      <w:sz w:val="18"/>
                      <w:szCs w:val="18"/>
                    </w:rPr>
                    <w:t>под</w:t>
                  </w:r>
                  <w:r w:rsidRPr="00EF6040">
                    <w:rPr>
                      <w:sz w:val="18"/>
                      <w:szCs w:val="18"/>
                    </w:rPr>
                    <w:t xml:space="preserve">программы            </w:t>
                  </w:r>
                  <w:r>
                    <w:rPr>
                      <w:sz w:val="18"/>
                      <w:szCs w:val="18"/>
                    </w:rPr>
                    <w:t xml:space="preserve">                             </w:t>
                  </w:r>
                  <w:r w:rsidRPr="009D3388">
                    <w:rPr>
                      <w:sz w:val="18"/>
                      <w:szCs w:val="18"/>
                    </w:rPr>
                    <w:t>«</w:t>
                  </w:r>
                  <w:r w:rsidRPr="00F7580D">
                    <w:rPr>
                      <w:sz w:val="18"/>
                      <w:szCs w:val="18"/>
                    </w:rPr>
                    <w:t>Модернизация системы водоснабжения и водоотведения</w:t>
                  </w:r>
                  <w:r w:rsidRPr="009D3388">
                    <w:rPr>
                      <w:sz w:val="18"/>
                      <w:szCs w:val="18"/>
                    </w:rPr>
                    <w:t>»</w:t>
                  </w:r>
                </w:p>
                <w:p w:rsidR="00DD058E" w:rsidRDefault="00DD058E" w:rsidP="00082D05"/>
              </w:txbxContent>
            </v:textbox>
            <w10:wrap type="square"/>
          </v:shape>
        </w:pict>
      </w:r>
    </w:p>
    <w:p w:rsidR="004101BD" w:rsidRDefault="004101BD" w:rsidP="00082D05">
      <w:pPr>
        <w:ind w:firstLine="426"/>
        <w:jc w:val="center"/>
        <w:rPr>
          <w:b/>
          <w:sz w:val="28"/>
        </w:rPr>
      </w:pPr>
    </w:p>
    <w:p w:rsidR="00082D05" w:rsidRPr="004101BD" w:rsidRDefault="00082D05" w:rsidP="00082D05">
      <w:pPr>
        <w:ind w:firstLine="426"/>
        <w:jc w:val="center"/>
        <w:rPr>
          <w:b/>
          <w:sz w:val="28"/>
        </w:rPr>
      </w:pPr>
      <w:r w:rsidRPr="004101BD">
        <w:rPr>
          <w:b/>
          <w:sz w:val="28"/>
        </w:rPr>
        <w:t>Информация об основных мероприятиях муниципальной подпрограммы</w:t>
      </w:r>
    </w:p>
    <w:p w:rsidR="00082D05" w:rsidRPr="004101BD" w:rsidRDefault="00082D05" w:rsidP="00082D05">
      <w:pPr>
        <w:pStyle w:val="ConsPlusNormal"/>
        <w:widowControl/>
        <w:ind w:firstLine="0"/>
        <w:jc w:val="center"/>
        <w:rPr>
          <w:rFonts w:ascii="Times New Roman" w:hAnsi="Times New Roman" w:cs="Times New Roman"/>
          <w:bCs/>
          <w:sz w:val="22"/>
          <w:u w:val="single"/>
        </w:rPr>
      </w:pPr>
      <w:r w:rsidRPr="004101BD">
        <w:rPr>
          <w:rFonts w:ascii="Times New Roman" w:hAnsi="Times New Roman"/>
          <w:sz w:val="28"/>
          <w:szCs w:val="24"/>
          <w:u w:val="single"/>
        </w:rPr>
        <w:t>«Модернизация системы водоснабжения и водоотведения»</w:t>
      </w:r>
      <w:r w:rsidRPr="004101BD">
        <w:rPr>
          <w:rFonts w:ascii="Times New Roman" w:hAnsi="Times New Roman" w:cs="Times New Roman"/>
          <w:bCs/>
          <w:sz w:val="22"/>
          <w:u w:val="single"/>
        </w:rPr>
        <w:t xml:space="preserve"> </w:t>
      </w:r>
    </w:p>
    <w:p w:rsidR="00082D05" w:rsidRDefault="00082D05" w:rsidP="00082D05">
      <w:pPr>
        <w:ind w:firstLine="426"/>
        <w:jc w:val="center"/>
        <w:rPr>
          <w:bCs/>
          <w:sz w:val="20"/>
          <w:szCs w:val="20"/>
        </w:rPr>
      </w:pPr>
      <w:r w:rsidRPr="00F7580D">
        <w:rPr>
          <w:bCs/>
          <w:sz w:val="20"/>
          <w:szCs w:val="20"/>
        </w:rPr>
        <w:t>(наименование муниципальной подпрограммы)</w:t>
      </w:r>
    </w:p>
    <w:p w:rsidR="00082D05" w:rsidRPr="00F7580D" w:rsidRDefault="00082D05" w:rsidP="00082D05">
      <w:pPr>
        <w:ind w:firstLine="426"/>
        <w:jc w:val="center"/>
        <w:rPr>
          <w:b/>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3244"/>
        <w:gridCol w:w="1699"/>
        <w:gridCol w:w="1219"/>
        <w:gridCol w:w="1234"/>
        <w:gridCol w:w="2409"/>
        <w:gridCol w:w="2175"/>
        <w:gridCol w:w="2024"/>
      </w:tblGrid>
      <w:tr w:rsidR="00082D05" w:rsidRPr="004101BD" w:rsidTr="004101BD">
        <w:trPr>
          <w:cantSplit/>
          <w:trHeight w:val="482"/>
        </w:trPr>
        <w:tc>
          <w:tcPr>
            <w:tcW w:w="0" w:type="auto"/>
            <w:vMerge w:val="restart"/>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 п/п</w:t>
            </w:r>
          </w:p>
        </w:tc>
        <w:tc>
          <w:tcPr>
            <w:tcW w:w="0" w:type="auto"/>
            <w:vMerge w:val="restart"/>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Номер и наименование основного мероприятия</w:t>
            </w:r>
          </w:p>
          <w:p w:rsidR="00082D05" w:rsidRPr="004101BD" w:rsidRDefault="00082D05" w:rsidP="004101BD">
            <w:pPr>
              <w:pStyle w:val="ConsPlusNormal"/>
              <w:widowControl/>
              <w:ind w:firstLine="0"/>
              <w:jc w:val="center"/>
              <w:rPr>
                <w:rFonts w:ascii="Times New Roman" w:hAnsi="Times New Roman" w:cs="Times New Roman"/>
              </w:rPr>
            </w:pPr>
          </w:p>
        </w:tc>
        <w:tc>
          <w:tcPr>
            <w:tcW w:w="0" w:type="auto"/>
            <w:vMerge w:val="restart"/>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Ответственный исполнитель</w:t>
            </w:r>
          </w:p>
        </w:tc>
        <w:tc>
          <w:tcPr>
            <w:tcW w:w="0" w:type="auto"/>
            <w:gridSpan w:val="2"/>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Срок</w:t>
            </w:r>
          </w:p>
        </w:tc>
        <w:tc>
          <w:tcPr>
            <w:tcW w:w="0" w:type="auto"/>
            <w:vMerge w:val="restart"/>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Ожидаемый непосредственный результат (краткое описание и его значение)</w:t>
            </w:r>
            <w:r w:rsidRPr="004101BD">
              <w:rPr>
                <w:rFonts w:ascii="Times New Roman" w:hAnsi="Times New Roman" w:cs="Times New Roman"/>
              </w:rPr>
              <w:br w:type="textWrapping" w:clear="all"/>
            </w:r>
          </w:p>
        </w:tc>
        <w:tc>
          <w:tcPr>
            <w:tcW w:w="0" w:type="auto"/>
            <w:vMerge w:val="restart"/>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Последствия нереализации  ведомственной целевой программы, основного мероприятия</w:t>
            </w:r>
          </w:p>
        </w:tc>
        <w:tc>
          <w:tcPr>
            <w:tcW w:w="0" w:type="auto"/>
            <w:vMerge w:val="restart"/>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Связь с показателями результатов муниципальной программы (подпрограммы)</w:t>
            </w:r>
          </w:p>
        </w:tc>
      </w:tr>
      <w:tr w:rsidR="00082D05" w:rsidRPr="004101BD" w:rsidTr="004101BD">
        <w:trPr>
          <w:cantSplit/>
          <w:trHeight w:val="483"/>
        </w:trPr>
        <w:tc>
          <w:tcPr>
            <w:tcW w:w="0" w:type="auto"/>
            <w:vMerge/>
            <w:vAlign w:val="center"/>
          </w:tcPr>
          <w:p w:rsidR="00082D05" w:rsidRPr="004101BD" w:rsidRDefault="00082D05" w:rsidP="004101BD">
            <w:pPr>
              <w:pStyle w:val="ConsPlusNormal"/>
              <w:widowControl/>
              <w:ind w:firstLine="0"/>
              <w:jc w:val="center"/>
              <w:rPr>
                <w:rFonts w:ascii="Times New Roman" w:hAnsi="Times New Roman" w:cs="Times New Roman"/>
              </w:rPr>
            </w:pPr>
          </w:p>
        </w:tc>
        <w:tc>
          <w:tcPr>
            <w:tcW w:w="0" w:type="auto"/>
            <w:vMerge/>
            <w:vAlign w:val="center"/>
          </w:tcPr>
          <w:p w:rsidR="00082D05" w:rsidRPr="004101BD" w:rsidRDefault="00082D05" w:rsidP="004101BD">
            <w:pPr>
              <w:pStyle w:val="ConsPlusNormal"/>
              <w:widowControl/>
              <w:ind w:firstLine="0"/>
              <w:jc w:val="center"/>
              <w:rPr>
                <w:rFonts w:ascii="Times New Roman" w:hAnsi="Times New Roman" w:cs="Times New Roman"/>
              </w:rPr>
            </w:pPr>
          </w:p>
        </w:tc>
        <w:tc>
          <w:tcPr>
            <w:tcW w:w="0" w:type="auto"/>
            <w:vMerge/>
            <w:vAlign w:val="center"/>
          </w:tcPr>
          <w:p w:rsidR="00082D05" w:rsidRPr="004101BD" w:rsidRDefault="00082D05" w:rsidP="004101BD">
            <w:pPr>
              <w:pStyle w:val="ConsPlusNormal"/>
              <w:widowControl/>
              <w:ind w:firstLine="0"/>
              <w:jc w:val="center"/>
              <w:rPr>
                <w:rFonts w:ascii="Times New Roman" w:hAnsi="Times New Roman" w:cs="Times New Roman"/>
              </w:rPr>
            </w:pPr>
          </w:p>
        </w:tc>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начала реализации</w:t>
            </w:r>
          </w:p>
        </w:tc>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окончания реализации</w:t>
            </w:r>
          </w:p>
        </w:tc>
        <w:tc>
          <w:tcPr>
            <w:tcW w:w="0" w:type="auto"/>
            <w:vMerge/>
            <w:vAlign w:val="center"/>
          </w:tcPr>
          <w:p w:rsidR="00082D05" w:rsidRPr="004101BD" w:rsidRDefault="00082D05" w:rsidP="004101BD">
            <w:pPr>
              <w:pStyle w:val="ConsPlusNormal"/>
              <w:widowControl/>
              <w:ind w:firstLine="0"/>
              <w:jc w:val="center"/>
              <w:rPr>
                <w:rFonts w:ascii="Times New Roman" w:hAnsi="Times New Roman" w:cs="Times New Roman"/>
              </w:rPr>
            </w:pPr>
          </w:p>
        </w:tc>
        <w:tc>
          <w:tcPr>
            <w:tcW w:w="0" w:type="auto"/>
            <w:vMerge/>
            <w:vAlign w:val="center"/>
          </w:tcPr>
          <w:p w:rsidR="00082D05" w:rsidRPr="004101BD" w:rsidRDefault="00082D05" w:rsidP="004101BD">
            <w:pPr>
              <w:pStyle w:val="ConsPlusNormal"/>
              <w:widowControl/>
              <w:ind w:firstLine="0"/>
              <w:jc w:val="center"/>
              <w:rPr>
                <w:rFonts w:ascii="Times New Roman" w:hAnsi="Times New Roman" w:cs="Times New Roman"/>
              </w:rPr>
            </w:pPr>
          </w:p>
        </w:tc>
        <w:tc>
          <w:tcPr>
            <w:tcW w:w="0" w:type="auto"/>
            <w:vMerge/>
            <w:vAlign w:val="center"/>
          </w:tcPr>
          <w:p w:rsidR="00082D05" w:rsidRPr="004101BD" w:rsidRDefault="00082D05" w:rsidP="004101BD">
            <w:pPr>
              <w:pStyle w:val="ConsPlusNormal"/>
              <w:widowControl/>
              <w:ind w:firstLine="0"/>
              <w:jc w:val="center"/>
              <w:rPr>
                <w:rFonts w:ascii="Times New Roman" w:hAnsi="Times New Roman" w:cs="Times New Roman"/>
              </w:rPr>
            </w:pPr>
          </w:p>
        </w:tc>
      </w:tr>
      <w:tr w:rsidR="00082D05" w:rsidRPr="004101BD" w:rsidTr="004101BD">
        <w:trPr>
          <w:cantSplit/>
          <w:trHeight w:val="144"/>
        </w:trPr>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1</w:t>
            </w:r>
          </w:p>
        </w:tc>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2</w:t>
            </w:r>
          </w:p>
        </w:tc>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3</w:t>
            </w:r>
          </w:p>
        </w:tc>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4</w:t>
            </w:r>
          </w:p>
        </w:tc>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5</w:t>
            </w:r>
          </w:p>
        </w:tc>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6</w:t>
            </w:r>
          </w:p>
        </w:tc>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7</w:t>
            </w:r>
          </w:p>
        </w:tc>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8</w:t>
            </w:r>
          </w:p>
        </w:tc>
      </w:tr>
      <w:tr w:rsidR="00082D05" w:rsidRPr="004101BD" w:rsidTr="004101BD">
        <w:trPr>
          <w:cantSplit/>
          <w:trHeight w:val="254"/>
        </w:trPr>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p>
        </w:tc>
        <w:tc>
          <w:tcPr>
            <w:tcW w:w="0" w:type="auto"/>
            <w:gridSpan w:val="7"/>
            <w:vAlign w:val="center"/>
          </w:tcPr>
          <w:p w:rsidR="00082D05" w:rsidRPr="004101BD" w:rsidRDefault="00082D05" w:rsidP="004101BD">
            <w:pPr>
              <w:pStyle w:val="ConsPlusNormal"/>
              <w:widowControl/>
              <w:ind w:firstLine="0"/>
              <w:rPr>
                <w:rFonts w:ascii="Times New Roman" w:hAnsi="Times New Roman" w:cs="Times New Roman"/>
              </w:rPr>
            </w:pPr>
            <w:r w:rsidRPr="004101BD">
              <w:rPr>
                <w:rFonts w:ascii="Times New Roman" w:hAnsi="Times New Roman" w:cs="Times New Roman"/>
              </w:rPr>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w:t>
            </w:r>
          </w:p>
        </w:tc>
      </w:tr>
      <w:tr w:rsidR="00082D05" w:rsidRPr="004101BD" w:rsidTr="004101BD">
        <w:trPr>
          <w:cantSplit/>
          <w:trHeight w:val="299"/>
        </w:trPr>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p>
        </w:tc>
        <w:tc>
          <w:tcPr>
            <w:tcW w:w="0" w:type="auto"/>
            <w:gridSpan w:val="7"/>
            <w:vAlign w:val="center"/>
          </w:tcPr>
          <w:p w:rsidR="00082D05" w:rsidRPr="004101BD" w:rsidRDefault="00082D05" w:rsidP="004101BD">
            <w:pPr>
              <w:ind w:firstLine="0"/>
              <w:rPr>
                <w:sz w:val="20"/>
                <w:szCs w:val="20"/>
              </w:rPr>
            </w:pPr>
            <w:r w:rsidRPr="004101BD">
              <w:rPr>
                <w:sz w:val="20"/>
                <w:szCs w:val="20"/>
              </w:rPr>
              <w:t>Подпрограмма 6: Модернизация системы водоснабжения и водоотведения</w:t>
            </w:r>
          </w:p>
        </w:tc>
      </w:tr>
      <w:tr w:rsidR="00082D05" w:rsidRPr="004101BD" w:rsidTr="004101BD">
        <w:trPr>
          <w:cantSplit/>
          <w:trHeight w:val="299"/>
        </w:trPr>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p>
        </w:tc>
        <w:tc>
          <w:tcPr>
            <w:tcW w:w="0" w:type="auto"/>
            <w:gridSpan w:val="7"/>
            <w:vAlign w:val="center"/>
          </w:tcPr>
          <w:p w:rsidR="00082D05" w:rsidRPr="004101BD" w:rsidRDefault="00082D05" w:rsidP="004101BD">
            <w:pPr>
              <w:ind w:firstLine="0"/>
              <w:rPr>
                <w:sz w:val="20"/>
                <w:szCs w:val="20"/>
              </w:rPr>
            </w:pPr>
            <w:r w:rsidRPr="004101BD">
              <w:rPr>
                <w:b/>
                <w:sz w:val="20"/>
                <w:szCs w:val="20"/>
                <w:u w:val="single"/>
              </w:rPr>
              <w:t>Цель</w:t>
            </w:r>
            <w:r w:rsidRPr="004101BD">
              <w:rPr>
                <w:b/>
                <w:sz w:val="20"/>
                <w:szCs w:val="20"/>
              </w:rPr>
              <w:t>:</w:t>
            </w:r>
            <w:r w:rsidRPr="004101BD">
              <w:rPr>
                <w:sz w:val="20"/>
                <w:szCs w:val="20"/>
              </w:rPr>
              <w:t xml:space="preserve"> Модернизация системы водоснабжения и водоотведения.</w:t>
            </w:r>
          </w:p>
        </w:tc>
      </w:tr>
      <w:tr w:rsidR="00082D05" w:rsidRPr="004101BD" w:rsidTr="004101BD">
        <w:trPr>
          <w:cantSplit/>
          <w:trHeight w:val="299"/>
        </w:trPr>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p>
        </w:tc>
        <w:tc>
          <w:tcPr>
            <w:tcW w:w="0" w:type="auto"/>
            <w:gridSpan w:val="7"/>
            <w:vAlign w:val="center"/>
          </w:tcPr>
          <w:p w:rsidR="00082D05" w:rsidRPr="004101BD" w:rsidRDefault="00082D05" w:rsidP="004101BD">
            <w:pPr>
              <w:ind w:firstLine="0"/>
              <w:rPr>
                <w:sz w:val="20"/>
                <w:szCs w:val="20"/>
              </w:rPr>
            </w:pPr>
            <w:r w:rsidRPr="004101BD">
              <w:rPr>
                <w:b/>
                <w:sz w:val="20"/>
                <w:szCs w:val="20"/>
                <w:u w:val="single"/>
              </w:rPr>
              <w:t>Задача:</w:t>
            </w:r>
            <w:r w:rsidRPr="004101BD">
              <w:rPr>
                <w:b/>
                <w:sz w:val="20"/>
                <w:szCs w:val="20"/>
              </w:rPr>
              <w:t xml:space="preserve"> </w:t>
            </w:r>
            <w:r w:rsidRPr="004101BD">
              <w:rPr>
                <w:sz w:val="20"/>
                <w:szCs w:val="20"/>
              </w:rPr>
              <w:t>Разработка проектно-сметной документации на модернизацию системы водоснабжения с. Хатанга</w:t>
            </w:r>
          </w:p>
        </w:tc>
      </w:tr>
      <w:tr w:rsidR="00082D05" w:rsidRPr="004101BD" w:rsidTr="004101BD">
        <w:trPr>
          <w:cantSplit/>
          <w:trHeight w:val="299"/>
        </w:trPr>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6.1</w:t>
            </w:r>
          </w:p>
        </w:tc>
        <w:tc>
          <w:tcPr>
            <w:tcW w:w="0" w:type="auto"/>
            <w:vAlign w:val="center"/>
          </w:tcPr>
          <w:p w:rsidR="00082D05" w:rsidRPr="004101BD" w:rsidRDefault="00082D05" w:rsidP="004101BD">
            <w:pPr>
              <w:ind w:firstLine="0"/>
              <w:jc w:val="center"/>
              <w:rPr>
                <w:sz w:val="20"/>
                <w:szCs w:val="20"/>
              </w:rPr>
            </w:pPr>
            <w:r w:rsidRPr="004101BD">
              <w:rPr>
                <w:sz w:val="20"/>
                <w:szCs w:val="20"/>
              </w:rPr>
              <w:t>Проведение инженерно-геологических изысканий в с. Хатанга</w:t>
            </w:r>
          </w:p>
        </w:tc>
        <w:tc>
          <w:tcPr>
            <w:tcW w:w="0" w:type="auto"/>
            <w:vAlign w:val="center"/>
          </w:tcPr>
          <w:p w:rsidR="00082D05" w:rsidRPr="004101BD" w:rsidRDefault="00082D05" w:rsidP="004101BD">
            <w:pPr>
              <w:ind w:firstLine="0"/>
              <w:jc w:val="center"/>
              <w:rPr>
                <w:sz w:val="20"/>
                <w:szCs w:val="20"/>
              </w:rPr>
            </w:pPr>
            <w:r w:rsidRPr="004101BD">
              <w:rPr>
                <w:sz w:val="20"/>
                <w:szCs w:val="20"/>
              </w:rPr>
              <w:t>Администрация сельского поселения Хатанга</w:t>
            </w:r>
          </w:p>
        </w:tc>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2015</w:t>
            </w:r>
          </w:p>
        </w:tc>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2016</w:t>
            </w:r>
          </w:p>
        </w:tc>
        <w:tc>
          <w:tcPr>
            <w:tcW w:w="0" w:type="auto"/>
            <w:vAlign w:val="center"/>
          </w:tcPr>
          <w:p w:rsidR="00082D05" w:rsidRPr="004101BD" w:rsidRDefault="00082D05" w:rsidP="004101BD">
            <w:pPr>
              <w:ind w:firstLine="0"/>
              <w:jc w:val="center"/>
              <w:rPr>
                <w:sz w:val="20"/>
                <w:szCs w:val="20"/>
              </w:rPr>
            </w:pPr>
            <w:r w:rsidRPr="004101BD">
              <w:rPr>
                <w:sz w:val="20"/>
                <w:szCs w:val="20"/>
              </w:rPr>
              <w:t>Предотвращение заболеваемости острыми кишечными инфекциями и другими заболеваниями в период паводка; Снижение негативного воздействия на водные объекты</w:t>
            </w:r>
          </w:p>
        </w:tc>
        <w:tc>
          <w:tcPr>
            <w:tcW w:w="0" w:type="auto"/>
            <w:vAlign w:val="center"/>
          </w:tcPr>
          <w:p w:rsidR="00082D05" w:rsidRPr="004101BD" w:rsidRDefault="00082D05" w:rsidP="004101BD">
            <w:pPr>
              <w:ind w:firstLine="0"/>
              <w:jc w:val="center"/>
              <w:rPr>
                <w:rFonts w:eastAsiaTheme="minorHAnsi"/>
                <w:sz w:val="20"/>
                <w:szCs w:val="20"/>
              </w:rPr>
            </w:pPr>
            <w:r w:rsidRPr="004101BD">
              <w:rPr>
                <w:sz w:val="20"/>
                <w:szCs w:val="20"/>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0" w:type="auto"/>
            <w:vAlign w:val="center"/>
          </w:tcPr>
          <w:p w:rsidR="00082D05" w:rsidRPr="004101BD" w:rsidRDefault="00082D05" w:rsidP="004101BD">
            <w:pPr>
              <w:ind w:firstLine="0"/>
              <w:jc w:val="center"/>
              <w:rPr>
                <w:sz w:val="20"/>
                <w:szCs w:val="20"/>
              </w:rPr>
            </w:pPr>
            <w:r w:rsidRPr="004101BD">
              <w:rPr>
                <w:sz w:val="20"/>
                <w:szCs w:val="20"/>
              </w:rPr>
              <w:t>Обеспеченность разработанной проектно-сметной документацией модернизации системы водоснабжения с. Хатанга;</w:t>
            </w:r>
          </w:p>
          <w:p w:rsidR="00082D05" w:rsidRPr="004101BD" w:rsidRDefault="00082D05" w:rsidP="004101BD">
            <w:pPr>
              <w:ind w:firstLine="0"/>
              <w:jc w:val="center"/>
              <w:rPr>
                <w:sz w:val="20"/>
                <w:szCs w:val="20"/>
              </w:rPr>
            </w:pPr>
          </w:p>
        </w:tc>
      </w:tr>
      <w:tr w:rsidR="00082D05" w:rsidRPr="004101BD" w:rsidTr="004101BD">
        <w:trPr>
          <w:cantSplit/>
          <w:trHeight w:val="299"/>
        </w:trPr>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6.2</w:t>
            </w:r>
          </w:p>
        </w:tc>
        <w:tc>
          <w:tcPr>
            <w:tcW w:w="0" w:type="auto"/>
            <w:vAlign w:val="center"/>
          </w:tcPr>
          <w:p w:rsidR="00082D05" w:rsidRPr="004101BD" w:rsidRDefault="00082D05" w:rsidP="004101BD">
            <w:pPr>
              <w:ind w:firstLine="0"/>
              <w:jc w:val="center"/>
              <w:rPr>
                <w:sz w:val="20"/>
                <w:szCs w:val="20"/>
              </w:rPr>
            </w:pPr>
            <w:r w:rsidRPr="004101BD">
              <w:rPr>
                <w:sz w:val="20"/>
                <w:szCs w:val="20"/>
              </w:rPr>
              <w:t>Разработка проектно-сметной документации на модернизацию системы водоснабжения в с. Хатанга.</w:t>
            </w:r>
          </w:p>
        </w:tc>
        <w:tc>
          <w:tcPr>
            <w:tcW w:w="0" w:type="auto"/>
            <w:vAlign w:val="center"/>
          </w:tcPr>
          <w:p w:rsidR="00082D05" w:rsidRPr="004101BD" w:rsidRDefault="00082D05" w:rsidP="004101BD">
            <w:pPr>
              <w:ind w:firstLine="0"/>
              <w:jc w:val="center"/>
              <w:rPr>
                <w:sz w:val="20"/>
                <w:szCs w:val="20"/>
              </w:rPr>
            </w:pPr>
            <w:r w:rsidRPr="004101BD">
              <w:rPr>
                <w:sz w:val="20"/>
                <w:szCs w:val="20"/>
              </w:rPr>
              <w:t>Администрация сельского поселения Хатанга</w:t>
            </w:r>
          </w:p>
        </w:tc>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2015</w:t>
            </w:r>
          </w:p>
        </w:tc>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2016</w:t>
            </w:r>
          </w:p>
        </w:tc>
        <w:tc>
          <w:tcPr>
            <w:tcW w:w="0" w:type="auto"/>
            <w:vAlign w:val="center"/>
          </w:tcPr>
          <w:p w:rsidR="00082D05" w:rsidRPr="004101BD" w:rsidRDefault="00082D05" w:rsidP="004101BD">
            <w:pPr>
              <w:ind w:firstLine="0"/>
              <w:jc w:val="center"/>
              <w:rPr>
                <w:sz w:val="20"/>
                <w:szCs w:val="20"/>
              </w:rPr>
            </w:pPr>
            <w:r w:rsidRPr="004101BD">
              <w:rPr>
                <w:sz w:val="20"/>
                <w:szCs w:val="20"/>
              </w:rPr>
              <w:t>Предотвращение заболеваемости острыми кишечными инфекциями и другими заболеваниями в период паводка; Снижение негативного воздействия на водные объекты</w:t>
            </w:r>
          </w:p>
        </w:tc>
        <w:tc>
          <w:tcPr>
            <w:tcW w:w="0" w:type="auto"/>
            <w:vAlign w:val="center"/>
          </w:tcPr>
          <w:p w:rsidR="00082D05" w:rsidRPr="004101BD" w:rsidRDefault="00082D05" w:rsidP="004101BD">
            <w:pPr>
              <w:ind w:firstLine="0"/>
              <w:jc w:val="center"/>
              <w:rPr>
                <w:rFonts w:eastAsiaTheme="minorHAnsi"/>
                <w:sz w:val="20"/>
                <w:szCs w:val="20"/>
              </w:rPr>
            </w:pPr>
            <w:r w:rsidRPr="004101BD">
              <w:rPr>
                <w:sz w:val="20"/>
                <w:szCs w:val="20"/>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0" w:type="auto"/>
            <w:vAlign w:val="center"/>
          </w:tcPr>
          <w:p w:rsidR="00082D05" w:rsidRPr="004101BD" w:rsidRDefault="00082D05" w:rsidP="004101BD">
            <w:pPr>
              <w:ind w:firstLine="0"/>
              <w:jc w:val="center"/>
              <w:rPr>
                <w:sz w:val="20"/>
                <w:szCs w:val="20"/>
              </w:rPr>
            </w:pPr>
            <w:r w:rsidRPr="004101BD">
              <w:rPr>
                <w:sz w:val="20"/>
                <w:szCs w:val="20"/>
              </w:rPr>
              <w:t>Обеспеченность разработанной проектно-сметной документацией модернизации системы водоснабжения с. Хатанга;</w:t>
            </w:r>
          </w:p>
          <w:p w:rsidR="00082D05" w:rsidRPr="004101BD" w:rsidRDefault="00082D05" w:rsidP="004101BD">
            <w:pPr>
              <w:ind w:firstLine="0"/>
              <w:jc w:val="center"/>
              <w:rPr>
                <w:sz w:val="20"/>
                <w:szCs w:val="20"/>
              </w:rPr>
            </w:pPr>
          </w:p>
        </w:tc>
      </w:tr>
      <w:tr w:rsidR="00082D05" w:rsidRPr="004101BD" w:rsidTr="004101BD">
        <w:trPr>
          <w:cantSplit/>
          <w:trHeight w:val="299"/>
        </w:trPr>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lastRenderedPageBreak/>
              <w:t>6.3</w:t>
            </w:r>
          </w:p>
        </w:tc>
        <w:tc>
          <w:tcPr>
            <w:tcW w:w="0" w:type="auto"/>
            <w:vAlign w:val="center"/>
          </w:tcPr>
          <w:p w:rsidR="00082D05" w:rsidRPr="004101BD" w:rsidRDefault="00082D05" w:rsidP="004101BD">
            <w:pPr>
              <w:ind w:firstLine="0"/>
              <w:jc w:val="center"/>
              <w:rPr>
                <w:sz w:val="20"/>
                <w:szCs w:val="20"/>
              </w:rPr>
            </w:pPr>
            <w:r w:rsidRPr="004101BD">
              <w:rPr>
                <w:sz w:val="20"/>
                <w:szCs w:val="20"/>
              </w:rPr>
              <w:t>Оборудование для воды блочно-модульного типа</w:t>
            </w:r>
          </w:p>
        </w:tc>
        <w:tc>
          <w:tcPr>
            <w:tcW w:w="0" w:type="auto"/>
            <w:vAlign w:val="center"/>
          </w:tcPr>
          <w:p w:rsidR="00082D05" w:rsidRPr="004101BD" w:rsidRDefault="00082D05" w:rsidP="004101BD">
            <w:pPr>
              <w:ind w:firstLine="0"/>
              <w:jc w:val="center"/>
              <w:rPr>
                <w:sz w:val="20"/>
                <w:szCs w:val="20"/>
              </w:rPr>
            </w:pPr>
            <w:r w:rsidRPr="004101BD">
              <w:rPr>
                <w:sz w:val="20"/>
                <w:szCs w:val="20"/>
              </w:rPr>
              <w:t>Администрация сельского поселения Хатанга</w:t>
            </w:r>
          </w:p>
        </w:tc>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2015</w:t>
            </w:r>
          </w:p>
        </w:tc>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2021</w:t>
            </w:r>
          </w:p>
        </w:tc>
        <w:tc>
          <w:tcPr>
            <w:tcW w:w="0" w:type="auto"/>
            <w:vAlign w:val="center"/>
          </w:tcPr>
          <w:p w:rsidR="00082D05" w:rsidRPr="004101BD" w:rsidRDefault="00082D05" w:rsidP="004101BD">
            <w:pPr>
              <w:ind w:firstLine="0"/>
              <w:jc w:val="center"/>
              <w:rPr>
                <w:sz w:val="20"/>
                <w:szCs w:val="20"/>
              </w:rPr>
            </w:pPr>
            <w:r w:rsidRPr="004101BD">
              <w:rPr>
                <w:sz w:val="20"/>
                <w:szCs w:val="20"/>
              </w:rPr>
              <w:t>Предотвращение заболеваемости острыми кишечными инфекциями и другими заболеваниями в период паводка; Снижение негативного воздействия на водные объекты</w:t>
            </w:r>
          </w:p>
        </w:tc>
        <w:tc>
          <w:tcPr>
            <w:tcW w:w="0" w:type="auto"/>
            <w:vAlign w:val="center"/>
          </w:tcPr>
          <w:p w:rsidR="00082D05" w:rsidRPr="004101BD" w:rsidRDefault="00082D05" w:rsidP="004101BD">
            <w:pPr>
              <w:ind w:firstLine="0"/>
              <w:jc w:val="center"/>
              <w:rPr>
                <w:sz w:val="20"/>
                <w:szCs w:val="20"/>
              </w:rPr>
            </w:pPr>
            <w:r w:rsidRPr="004101BD">
              <w:rPr>
                <w:sz w:val="20"/>
                <w:szCs w:val="20"/>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0" w:type="auto"/>
            <w:vAlign w:val="center"/>
          </w:tcPr>
          <w:p w:rsidR="00082D05" w:rsidRPr="004101BD" w:rsidRDefault="00082D05" w:rsidP="004101BD">
            <w:pPr>
              <w:ind w:firstLine="0"/>
              <w:jc w:val="center"/>
              <w:rPr>
                <w:sz w:val="20"/>
                <w:szCs w:val="20"/>
              </w:rPr>
            </w:pPr>
            <w:r w:rsidRPr="004101BD">
              <w:rPr>
                <w:sz w:val="20"/>
                <w:szCs w:val="20"/>
              </w:rPr>
              <w:t>Обеспеченность разработанной проектно-сметной документацией модернизации системы водоснабжения с. Хатанга;</w:t>
            </w:r>
          </w:p>
          <w:p w:rsidR="00082D05" w:rsidRPr="004101BD" w:rsidRDefault="00082D05" w:rsidP="004101BD">
            <w:pPr>
              <w:ind w:firstLine="0"/>
              <w:jc w:val="center"/>
              <w:rPr>
                <w:sz w:val="20"/>
                <w:szCs w:val="20"/>
              </w:rPr>
            </w:pPr>
          </w:p>
        </w:tc>
      </w:tr>
      <w:tr w:rsidR="00082D05" w:rsidRPr="004101BD" w:rsidTr="004101BD">
        <w:trPr>
          <w:cantSplit/>
          <w:trHeight w:val="299"/>
        </w:trPr>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6.4</w:t>
            </w:r>
          </w:p>
        </w:tc>
        <w:tc>
          <w:tcPr>
            <w:tcW w:w="0" w:type="auto"/>
            <w:vAlign w:val="center"/>
          </w:tcPr>
          <w:p w:rsidR="00082D05" w:rsidRPr="004101BD" w:rsidRDefault="00082D05" w:rsidP="004101BD">
            <w:pPr>
              <w:ind w:firstLine="0"/>
              <w:jc w:val="center"/>
              <w:rPr>
                <w:sz w:val="20"/>
                <w:szCs w:val="20"/>
              </w:rPr>
            </w:pPr>
            <w:r w:rsidRPr="004101BD">
              <w:rPr>
                <w:sz w:val="20"/>
                <w:szCs w:val="20"/>
              </w:rPr>
              <w:t>Строительство станции 2-го подъема</w:t>
            </w:r>
          </w:p>
        </w:tc>
        <w:tc>
          <w:tcPr>
            <w:tcW w:w="0" w:type="auto"/>
            <w:vAlign w:val="center"/>
          </w:tcPr>
          <w:p w:rsidR="00082D05" w:rsidRPr="004101BD" w:rsidRDefault="00082D05" w:rsidP="004101BD">
            <w:pPr>
              <w:ind w:firstLine="0"/>
              <w:jc w:val="center"/>
              <w:rPr>
                <w:sz w:val="20"/>
                <w:szCs w:val="20"/>
              </w:rPr>
            </w:pPr>
            <w:r w:rsidRPr="004101BD">
              <w:rPr>
                <w:sz w:val="20"/>
                <w:szCs w:val="20"/>
              </w:rPr>
              <w:t>Администрация сельского поселения Хатанга</w:t>
            </w:r>
          </w:p>
        </w:tc>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2015</w:t>
            </w:r>
          </w:p>
        </w:tc>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2022</w:t>
            </w:r>
          </w:p>
        </w:tc>
        <w:tc>
          <w:tcPr>
            <w:tcW w:w="0" w:type="auto"/>
            <w:vAlign w:val="center"/>
          </w:tcPr>
          <w:p w:rsidR="00082D05" w:rsidRPr="004101BD" w:rsidRDefault="00082D05" w:rsidP="004101BD">
            <w:pPr>
              <w:ind w:firstLine="0"/>
              <w:jc w:val="center"/>
              <w:rPr>
                <w:sz w:val="20"/>
                <w:szCs w:val="20"/>
              </w:rPr>
            </w:pPr>
            <w:r w:rsidRPr="004101BD">
              <w:rPr>
                <w:sz w:val="20"/>
                <w:szCs w:val="20"/>
              </w:rPr>
              <w:t>Предотвращение заболеваемости острыми кишечными инфекциями и другими заболеваниями в период паводка; Снижение негативного воздействия на водные объекты</w:t>
            </w:r>
          </w:p>
        </w:tc>
        <w:tc>
          <w:tcPr>
            <w:tcW w:w="0" w:type="auto"/>
            <w:vAlign w:val="center"/>
          </w:tcPr>
          <w:p w:rsidR="00082D05" w:rsidRPr="004101BD" w:rsidRDefault="00082D05" w:rsidP="004101BD">
            <w:pPr>
              <w:ind w:firstLine="0"/>
              <w:jc w:val="center"/>
              <w:rPr>
                <w:sz w:val="20"/>
                <w:szCs w:val="20"/>
              </w:rPr>
            </w:pPr>
            <w:r w:rsidRPr="004101BD">
              <w:rPr>
                <w:sz w:val="20"/>
                <w:szCs w:val="20"/>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0" w:type="auto"/>
            <w:vAlign w:val="center"/>
          </w:tcPr>
          <w:p w:rsidR="00082D05" w:rsidRPr="004101BD" w:rsidRDefault="00082D05" w:rsidP="004101BD">
            <w:pPr>
              <w:ind w:firstLine="0"/>
              <w:jc w:val="center"/>
              <w:rPr>
                <w:sz w:val="20"/>
                <w:szCs w:val="20"/>
              </w:rPr>
            </w:pPr>
            <w:r w:rsidRPr="004101BD">
              <w:rPr>
                <w:sz w:val="20"/>
                <w:szCs w:val="20"/>
              </w:rPr>
              <w:t>Обеспеченность разработанной проектно-сметной документацией модернизации системы водоснабжения с. Хатанга;</w:t>
            </w:r>
          </w:p>
          <w:p w:rsidR="00082D05" w:rsidRPr="004101BD" w:rsidRDefault="00082D05" w:rsidP="004101BD">
            <w:pPr>
              <w:ind w:firstLine="0"/>
              <w:jc w:val="center"/>
              <w:rPr>
                <w:sz w:val="20"/>
                <w:szCs w:val="20"/>
              </w:rPr>
            </w:pPr>
          </w:p>
        </w:tc>
      </w:tr>
      <w:tr w:rsidR="00082D05" w:rsidRPr="004101BD" w:rsidTr="004101BD">
        <w:trPr>
          <w:cantSplit/>
          <w:trHeight w:val="299"/>
        </w:trPr>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6.5</w:t>
            </w:r>
          </w:p>
        </w:tc>
        <w:tc>
          <w:tcPr>
            <w:tcW w:w="0" w:type="auto"/>
            <w:vAlign w:val="center"/>
          </w:tcPr>
          <w:p w:rsidR="00082D05" w:rsidRPr="004101BD" w:rsidRDefault="00082D05" w:rsidP="004101BD">
            <w:pPr>
              <w:ind w:firstLine="0"/>
              <w:jc w:val="center"/>
              <w:rPr>
                <w:sz w:val="20"/>
                <w:szCs w:val="20"/>
              </w:rPr>
            </w:pPr>
            <w:r w:rsidRPr="004101BD">
              <w:rPr>
                <w:sz w:val="20"/>
                <w:szCs w:val="20"/>
              </w:rPr>
              <w:t>Проведение инженерно-геологических изысканий под строительство станции по очистке хозяйственно-бытовых сточных вод в селе Хатанга</w:t>
            </w:r>
          </w:p>
        </w:tc>
        <w:tc>
          <w:tcPr>
            <w:tcW w:w="0" w:type="auto"/>
            <w:vAlign w:val="center"/>
          </w:tcPr>
          <w:p w:rsidR="00082D05" w:rsidRPr="004101BD" w:rsidRDefault="00082D05" w:rsidP="004101BD">
            <w:pPr>
              <w:ind w:firstLine="0"/>
              <w:jc w:val="center"/>
              <w:rPr>
                <w:sz w:val="20"/>
                <w:szCs w:val="20"/>
              </w:rPr>
            </w:pPr>
            <w:r w:rsidRPr="004101BD">
              <w:rPr>
                <w:sz w:val="20"/>
                <w:szCs w:val="20"/>
              </w:rPr>
              <w:t>Администрация сельского поселения Хатанга</w:t>
            </w:r>
          </w:p>
        </w:tc>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2015</w:t>
            </w:r>
          </w:p>
        </w:tc>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2024</w:t>
            </w:r>
          </w:p>
        </w:tc>
        <w:tc>
          <w:tcPr>
            <w:tcW w:w="0" w:type="auto"/>
            <w:vAlign w:val="center"/>
          </w:tcPr>
          <w:p w:rsidR="00082D05" w:rsidRPr="004101BD" w:rsidRDefault="00082D05" w:rsidP="004101BD">
            <w:pPr>
              <w:ind w:firstLine="0"/>
              <w:jc w:val="center"/>
              <w:rPr>
                <w:sz w:val="20"/>
                <w:szCs w:val="20"/>
              </w:rPr>
            </w:pPr>
            <w:r w:rsidRPr="004101BD">
              <w:rPr>
                <w:sz w:val="20"/>
                <w:szCs w:val="20"/>
              </w:rPr>
              <w:t>Предотвращение заболеваемости острыми кишечными инфекциями и другими заболеваниями в период паводка; Снижение негативного воздействия на водные объекты</w:t>
            </w:r>
          </w:p>
        </w:tc>
        <w:tc>
          <w:tcPr>
            <w:tcW w:w="0" w:type="auto"/>
            <w:vAlign w:val="center"/>
          </w:tcPr>
          <w:p w:rsidR="00082D05" w:rsidRPr="004101BD" w:rsidRDefault="00082D05" w:rsidP="004101BD">
            <w:pPr>
              <w:ind w:firstLine="0"/>
              <w:jc w:val="center"/>
              <w:rPr>
                <w:sz w:val="20"/>
                <w:szCs w:val="20"/>
              </w:rPr>
            </w:pPr>
            <w:r w:rsidRPr="004101BD">
              <w:rPr>
                <w:sz w:val="20"/>
                <w:szCs w:val="20"/>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0" w:type="auto"/>
            <w:vAlign w:val="center"/>
          </w:tcPr>
          <w:p w:rsidR="00082D05" w:rsidRPr="004101BD" w:rsidRDefault="00082D05" w:rsidP="004101BD">
            <w:pPr>
              <w:ind w:firstLine="0"/>
              <w:jc w:val="center"/>
              <w:rPr>
                <w:sz w:val="20"/>
                <w:szCs w:val="20"/>
              </w:rPr>
            </w:pPr>
            <w:r w:rsidRPr="004101BD">
              <w:rPr>
                <w:sz w:val="20"/>
                <w:szCs w:val="20"/>
              </w:rPr>
              <w:t>Обеспеченность разработанной проектно-сметной документацией модернизации системы водоснабжения с. Хатанга;</w:t>
            </w:r>
          </w:p>
          <w:p w:rsidR="00082D05" w:rsidRPr="004101BD" w:rsidRDefault="00082D05" w:rsidP="004101BD">
            <w:pPr>
              <w:ind w:firstLine="0"/>
              <w:jc w:val="center"/>
              <w:rPr>
                <w:sz w:val="20"/>
                <w:szCs w:val="20"/>
              </w:rPr>
            </w:pPr>
          </w:p>
        </w:tc>
      </w:tr>
      <w:tr w:rsidR="00082D05" w:rsidRPr="004101BD" w:rsidTr="004101BD">
        <w:trPr>
          <w:cantSplit/>
          <w:trHeight w:val="299"/>
        </w:trPr>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6.6</w:t>
            </w:r>
          </w:p>
        </w:tc>
        <w:tc>
          <w:tcPr>
            <w:tcW w:w="0" w:type="auto"/>
            <w:vAlign w:val="center"/>
          </w:tcPr>
          <w:p w:rsidR="00082D05" w:rsidRPr="004101BD" w:rsidRDefault="00082D05" w:rsidP="004101BD">
            <w:pPr>
              <w:ind w:firstLine="0"/>
              <w:jc w:val="center"/>
              <w:rPr>
                <w:sz w:val="20"/>
                <w:szCs w:val="20"/>
              </w:rPr>
            </w:pPr>
            <w:r w:rsidRPr="004101BD">
              <w:rPr>
                <w:sz w:val="20"/>
                <w:szCs w:val="20"/>
              </w:rPr>
              <w:t>Изготовление проектно-сметной документации и получение положительного заключения на результаты инженерно-геологических изысканий и проектно-сметную документацию под строительство станции по очистке хозяйственно-бытовых сточных вод в селе Хатанга</w:t>
            </w:r>
          </w:p>
        </w:tc>
        <w:tc>
          <w:tcPr>
            <w:tcW w:w="0" w:type="auto"/>
            <w:vAlign w:val="center"/>
          </w:tcPr>
          <w:p w:rsidR="00082D05" w:rsidRPr="004101BD" w:rsidRDefault="00082D05" w:rsidP="004101BD">
            <w:pPr>
              <w:ind w:firstLine="0"/>
              <w:jc w:val="center"/>
              <w:rPr>
                <w:sz w:val="20"/>
                <w:szCs w:val="20"/>
              </w:rPr>
            </w:pPr>
            <w:r w:rsidRPr="004101BD">
              <w:rPr>
                <w:sz w:val="20"/>
                <w:szCs w:val="20"/>
              </w:rPr>
              <w:t>Администрация сельского поселения Хатанга</w:t>
            </w:r>
          </w:p>
        </w:tc>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2015</w:t>
            </w:r>
          </w:p>
        </w:tc>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2024</w:t>
            </w:r>
          </w:p>
        </w:tc>
        <w:tc>
          <w:tcPr>
            <w:tcW w:w="0" w:type="auto"/>
            <w:vAlign w:val="center"/>
          </w:tcPr>
          <w:p w:rsidR="00082D05" w:rsidRPr="004101BD" w:rsidRDefault="00082D05" w:rsidP="004101BD">
            <w:pPr>
              <w:ind w:firstLine="0"/>
              <w:jc w:val="center"/>
              <w:rPr>
                <w:sz w:val="20"/>
                <w:szCs w:val="20"/>
              </w:rPr>
            </w:pPr>
            <w:r w:rsidRPr="004101BD">
              <w:rPr>
                <w:sz w:val="20"/>
                <w:szCs w:val="20"/>
              </w:rPr>
              <w:t>Предотвращение заболеваемости острыми кишечными инфекциями и другими заболеваниями в период паводка; Снижение негативного воздействия на водные объекты</w:t>
            </w:r>
          </w:p>
        </w:tc>
        <w:tc>
          <w:tcPr>
            <w:tcW w:w="0" w:type="auto"/>
            <w:vAlign w:val="center"/>
          </w:tcPr>
          <w:p w:rsidR="00082D05" w:rsidRPr="004101BD" w:rsidRDefault="00082D05" w:rsidP="004101BD">
            <w:pPr>
              <w:ind w:firstLine="0"/>
              <w:jc w:val="center"/>
              <w:rPr>
                <w:sz w:val="20"/>
                <w:szCs w:val="20"/>
              </w:rPr>
            </w:pPr>
            <w:r w:rsidRPr="004101BD">
              <w:rPr>
                <w:sz w:val="20"/>
                <w:szCs w:val="20"/>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0" w:type="auto"/>
            <w:vAlign w:val="center"/>
          </w:tcPr>
          <w:p w:rsidR="00082D05" w:rsidRPr="004101BD" w:rsidRDefault="00082D05" w:rsidP="004101BD">
            <w:pPr>
              <w:ind w:firstLine="0"/>
              <w:jc w:val="center"/>
              <w:rPr>
                <w:sz w:val="20"/>
                <w:szCs w:val="20"/>
              </w:rPr>
            </w:pPr>
            <w:r w:rsidRPr="004101BD">
              <w:rPr>
                <w:sz w:val="20"/>
                <w:szCs w:val="20"/>
              </w:rPr>
              <w:t>Обеспеченность разработанной проектно-сметной документацией модернизации системы водоснабжения с. Хатанга;</w:t>
            </w:r>
          </w:p>
          <w:p w:rsidR="00082D05" w:rsidRPr="004101BD" w:rsidRDefault="00082D05" w:rsidP="004101BD">
            <w:pPr>
              <w:ind w:firstLine="0"/>
              <w:jc w:val="center"/>
              <w:rPr>
                <w:sz w:val="20"/>
                <w:szCs w:val="20"/>
              </w:rPr>
            </w:pPr>
          </w:p>
        </w:tc>
      </w:tr>
      <w:tr w:rsidR="00082D05" w:rsidRPr="004101BD" w:rsidTr="004101BD">
        <w:trPr>
          <w:cantSplit/>
          <w:trHeight w:val="299"/>
        </w:trPr>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lastRenderedPageBreak/>
              <w:t>6.7</w:t>
            </w:r>
          </w:p>
        </w:tc>
        <w:tc>
          <w:tcPr>
            <w:tcW w:w="0" w:type="auto"/>
            <w:vAlign w:val="center"/>
          </w:tcPr>
          <w:p w:rsidR="00082D05" w:rsidRPr="004101BD" w:rsidRDefault="00082D05" w:rsidP="004101BD">
            <w:pPr>
              <w:ind w:firstLine="0"/>
              <w:jc w:val="center"/>
              <w:rPr>
                <w:sz w:val="20"/>
                <w:szCs w:val="20"/>
              </w:rPr>
            </w:pPr>
            <w:r w:rsidRPr="004101BD">
              <w:rPr>
                <w:sz w:val="20"/>
                <w:szCs w:val="20"/>
              </w:rPr>
              <w:t>Расходы на реализацию мероприятий по строительству и реконструкции (модернизации) объектов питьевого водоснабжения в рамках подпрограммы «Чистая вода» государственной программы «Реформирование и модернизация жилищно-коммунального хозяйства и повышение энергетической эффективности» (софинансирование за счет местного бюджета)</w:t>
            </w:r>
          </w:p>
        </w:tc>
        <w:tc>
          <w:tcPr>
            <w:tcW w:w="0" w:type="auto"/>
            <w:vAlign w:val="center"/>
          </w:tcPr>
          <w:p w:rsidR="00082D05" w:rsidRPr="004101BD" w:rsidRDefault="00082D05" w:rsidP="004101BD">
            <w:pPr>
              <w:ind w:firstLine="0"/>
              <w:jc w:val="center"/>
              <w:rPr>
                <w:sz w:val="20"/>
                <w:szCs w:val="20"/>
              </w:rPr>
            </w:pPr>
            <w:r w:rsidRPr="004101BD">
              <w:rPr>
                <w:sz w:val="20"/>
                <w:szCs w:val="20"/>
              </w:rPr>
              <w:t>Администрация сельского поселения Хатанга</w:t>
            </w:r>
          </w:p>
        </w:tc>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2020</w:t>
            </w:r>
          </w:p>
        </w:tc>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2024</w:t>
            </w:r>
          </w:p>
        </w:tc>
        <w:tc>
          <w:tcPr>
            <w:tcW w:w="0" w:type="auto"/>
            <w:vAlign w:val="center"/>
          </w:tcPr>
          <w:p w:rsidR="00082D05" w:rsidRPr="004101BD" w:rsidRDefault="00082D05" w:rsidP="004101BD">
            <w:pPr>
              <w:ind w:firstLine="0"/>
              <w:jc w:val="center"/>
              <w:rPr>
                <w:sz w:val="20"/>
                <w:szCs w:val="20"/>
              </w:rPr>
            </w:pPr>
            <w:r w:rsidRPr="004101BD">
              <w:rPr>
                <w:sz w:val="20"/>
                <w:szCs w:val="20"/>
              </w:rPr>
              <w:t>Предотвращение заболеваемости острыми кишечными инфекциями и другими заболеваниями в период паводка; Снижение негативного воздействия на водные объекты</w:t>
            </w:r>
          </w:p>
        </w:tc>
        <w:tc>
          <w:tcPr>
            <w:tcW w:w="0" w:type="auto"/>
            <w:vAlign w:val="center"/>
          </w:tcPr>
          <w:p w:rsidR="00082D05" w:rsidRPr="004101BD" w:rsidRDefault="00082D05" w:rsidP="004101BD">
            <w:pPr>
              <w:ind w:firstLine="0"/>
              <w:jc w:val="center"/>
              <w:rPr>
                <w:sz w:val="20"/>
                <w:szCs w:val="20"/>
              </w:rPr>
            </w:pPr>
            <w:r w:rsidRPr="004101BD">
              <w:rPr>
                <w:sz w:val="20"/>
                <w:szCs w:val="20"/>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0" w:type="auto"/>
            <w:vAlign w:val="center"/>
          </w:tcPr>
          <w:p w:rsidR="00082D05" w:rsidRPr="004101BD" w:rsidRDefault="00082D05" w:rsidP="004101BD">
            <w:pPr>
              <w:ind w:firstLine="0"/>
              <w:jc w:val="center"/>
              <w:rPr>
                <w:sz w:val="20"/>
                <w:szCs w:val="20"/>
              </w:rPr>
            </w:pPr>
            <w:r w:rsidRPr="004101BD">
              <w:rPr>
                <w:sz w:val="20"/>
                <w:szCs w:val="20"/>
              </w:rPr>
              <w:t>Обеспеченность разработанной проектно-сметной документацией модернизации системы водоснабжения с. Хатанга;</w:t>
            </w:r>
          </w:p>
          <w:p w:rsidR="00082D05" w:rsidRPr="004101BD" w:rsidRDefault="00082D05" w:rsidP="004101BD">
            <w:pPr>
              <w:ind w:firstLine="0"/>
              <w:jc w:val="center"/>
              <w:rPr>
                <w:sz w:val="20"/>
                <w:szCs w:val="20"/>
              </w:rPr>
            </w:pPr>
          </w:p>
        </w:tc>
      </w:tr>
      <w:tr w:rsidR="00082D05" w:rsidRPr="004101BD" w:rsidTr="004101BD">
        <w:trPr>
          <w:cantSplit/>
          <w:trHeight w:val="299"/>
        </w:trPr>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6.8</w:t>
            </w:r>
          </w:p>
        </w:tc>
        <w:tc>
          <w:tcPr>
            <w:tcW w:w="0" w:type="auto"/>
            <w:vAlign w:val="center"/>
          </w:tcPr>
          <w:p w:rsidR="00082D05" w:rsidRPr="004101BD" w:rsidRDefault="00082D05" w:rsidP="004101BD">
            <w:pPr>
              <w:ind w:firstLine="0"/>
              <w:jc w:val="center"/>
              <w:rPr>
                <w:sz w:val="20"/>
                <w:szCs w:val="20"/>
              </w:rPr>
            </w:pPr>
            <w:r w:rsidRPr="004101BD">
              <w:rPr>
                <w:sz w:val="20"/>
                <w:szCs w:val="20"/>
              </w:rPr>
              <w:t>Авторский надзор за объектом строительства станции 2-го подъема с комплексом очистки и обезвреживания холодной воды для с. Хатанга</w:t>
            </w:r>
          </w:p>
        </w:tc>
        <w:tc>
          <w:tcPr>
            <w:tcW w:w="0" w:type="auto"/>
            <w:vAlign w:val="center"/>
          </w:tcPr>
          <w:p w:rsidR="00082D05" w:rsidRPr="004101BD" w:rsidRDefault="00082D05" w:rsidP="004101BD">
            <w:pPr>
              <w:ind w:firstLine="0"/>
              <w:jc w:val="center"/>
              <w:rPr>
                <w:sz w:val="20"/>
                <w:szCs w:val="20"/>
              </w:rPr>
            </w:pPr>
            <w:r w:rsidRPr="004101BD">
              <w:rPr>
                <w:sz w:val="20"/>
                <w:szCs w:val="20"/>
              </w:rPr>
              <w:t>Администрация сельского поселения Хатанга</w:t>
            </w:r>
          </w:p>
        </w:tc>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2020</w:t>
            </w:r>
          </w:p>
        </w:tc>
        <w:tc>
          <w:tcPr>
            <w:tcW w:w="0" w:type="auto"/>
            <w:vAlign w:val="center"/>
          </w:tcPr>
          <w:p w:rsidR="00082D05" w:rsidRPr="004101BD" w:rsidRDefault="00082D05" w:rsidP="004101BD">
            <w:pPr>
              <w:pStyle w:val="ConsPlusNormal"/>
              <w:widowControl/>
              <w:ind w:firstLine="0"/>
              <w:jc w:val="center"/>
              <w:rPr>
                <w:rFonts w:ascii="Times New Roman" w:hAnsi="Times New Roman" w:cs="Times New Roman"/>
              </w:rPr>
            </w:pPr>
            <w:r w:rsidRPr="004101BD">
              <w:rPr>
                <w:rFonts w:ascii="Times New Roman" w:hAnsi="Times New Roman" w:cs="Times New Roman"/>
              </w:rPr>
              <w:t>2024</w:t>
            </w:r>
          </w:p>
        </w:tc>
        <w:tc>
          <w:tcPr>
            <w:tcW w:w="0" w:type="auto"/>
            <w:vAlign w:val="center"/>
          </w:tcPr>
          <w:p w:rsidR="00082D05" w:rsidRPr="004101BD" w:rsidRDefault="00082D05" w:rsidP="004101BD">
            <w:pPr>
              <w:ind w:firstLine="0"/>
              <w:jc w:val="center"/>
              <w:rPr>
                <w:sz w:val="20"/>
                <w:szCs w:val="20"/>
              </w:rPr>
            </w:pPr>
            <w:r w:rsidRPr="004101BD">
              <w:rPr>
                <w:sz w:val="20"/>
                <w:szCs w:val="20"/>
              </w:rPr>
              <w:t>Предотвращение заболеваемости острыми кишечными инфекциями и другими заболеваниями в период паводка; Снижение негативного воздействия на водные объекты</w:t>
            </w:r>
          </w:p>
        </w:tc>
        <w:tc>
          <w:tcPr>
            <w:tcW w:w="0" w:type="auto"/>
            <w:vAlign w:val="center"/>
          </w:tcPr>
          <w:p w:rsidR="00082D05" w:rsidRPr="004101BD" w:rsidRDefault="00082D05" w:rsidP="004101BD">
            <w:pPr>
              <w:ind w:firstLine="0"/>
              <w:jc w:val="center"/>
              <w:rPr>
                <w:sz w:val="20"/>
                <w:szCs w:val="20"/>
              </w:rPr>
            </w:pPr>
            <w:r w:rsidRPr="004101BD">
              <w:rPr>
                <w:sz w:val="20"/>
                <w:szCs w:val="20"/>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0" w:type="auto"/>
            <w:vAlign w:val="center"/>
          </w:tcPr>
          <w:p w:rsidR="00082D05" w:rsidRPr="004101BD" w:rsidRDefault="00082D05" w:rsidP="004101BD">
            <w:pPr>
              <w:ind w:firstLine="0"/>
              <w:jc w:val="center"/>
              <w:rPr>
                <w:sz w:val="20"/>
                <w:szCs w:val="20"/>
              </w:rPr>
            </w:pPr>
            <w:r w:rsidRPr="004101BD">
              <w:rPr>
                <w:sz w:val="20"/>
                <w:szCs w:val="20"/>
              </w:rPr>
              <w:t>Обеспеченность разработанной проектно-сметной документацией модернизации системы водоснабжения с. Хатанга;</w:t>
            </w:r>
          </w:p>
          <w:p w:rsidR="00082D05" w:rsidRPr="004101BD" w:rsidRDefault="00082D05" w:rsidP="004101BD">
            <w:pPr>
              <w:ind w:firstLine="0"/>
              <w:jc w:val="center"/>
              <w:rPr>
                <w:sz w:val="20"/>
                <w:szCs w:val="20"/>
              </w:rPr>
            </w:pPr>
          </w:p>
        </w:tc>
      </w:tr>
    </w:tbl>
    <w:p w:rsidR="00082D05" w:rsidRDefault="00082D05" w:rsidP="00082D05"/>
    <w:p w:rsidR="00082D05" w:rsidRDefault="00082D05" w:rsidP="00082D05">
      <w:pPr>
        <w:pStyle w:val="ConsPlusNormal"/>
        <w:widowControl/>
        <w:ind w:firstLine="10348"/>
        <w:rPr>
          <w:rFonts w:ascii="Times New Roman" w:hAnsi="Times New Roman" w:cs="Times New Roman"/>
          <w:color w:val="262626"/>
          <w:szCs w:val="28"/>
        </w:rPr>
      </w:pPr>
    </w:p>
    <w:p w:rsidR="00082D05" w:rsidRDefault="00082D05" w:rsidP="00082D05">
      <w:pPr>
        <w:pStyle w:val="ConsPlusNormal"/>
        <w:widowControl/>
        <w:ind w:firstLine="0"/>
        <w:rPr>
          <w:rFonts w:ascii="Times New Roman" w:hAnsi="Times New Roman" w:cs="Times New Roman"/>
          <w:color w:val="262626"/>
          <w:szCs w:val="28"/>
        </w:rPr>
      </w:pPr>
    </w:p>
    <w:p w:rsidR="00082D05" w:rsidRDefault="00082D05" w:rsidP="00082D05">
      <w:pPr>
        <w:pStyle w:val="ConsPlusNormal"/>
        <w:widowControl/>
        <w:ind w:firstLine="10348"/>
        <w:rPr>
          <w:rFonts w:ascii="Times New Roman" w:hAnsi="Times New Roman" w:cs="Times New Roman"/>
          <w:color w:val="262626"/>
          <w:szCs w:val="28"/>
        </w:rPr>
      </w:pPr>
    </w:p>
    <w:p w:rsidR="00082D05" w:rsidRDefault="00082D05" w:rsidP="00082D05">
      <w:pPr>
        <w:pStyle w:val="ConsPlusNormal"/>
        <w:widowControl/>
        <w:ind w:firstLine="10348"/>
        <w:rPr>
          <w:rFonts w:ascii="Times New Roman" w:hAnsi="Times New Roman" w:cs="Times New Roman"/>
          <w:color w:val="262626"/>
          <w:szCs w:val="28"/>
        </w:rPr>
      </w:pPr>
    </w:p>
    <w:p w:rsidR="00082D05" w:rsidRDefault="00082D05" w:rsidP="00082D05">
      <w:pPr>
        <w:pStyle w:val="ConsPlusNormal"/>
        <w:widowControl/>
        <w:ind w:firstLine="10348"/>
        <w:rPr>
          <w:rFonts w:ascii="Times New Roman" w:hAnsi="Times New Roman" w:cs="Times New Roman"/>
          <w:color w:val="262626"/>
          <w:szCs w:val="28"/>
        </w:rPr>
      </w:pPr>
    </w:p>
    <w:p w:rsidR="00082D05" w:rsidRDefault="00082D05" w:rsidP="00082D05">
      <w:pPr>
        <w:pStyle w:val="ConsPlusNormal"/>
        <w:widowControl/>
        <w:ind w:firstLine="10348"/>
        <w:rPr>
          <w:rFonts w:ascii="Times New Roman" w:hAnsi="Times New Roman" w:cs="Times New Roman"/>
          <w:color w:val="262626"/>
          <w:szCs w:val="28"/>
        </w:rPr>
      </w:pPr>
    </w:p>
    <w:p w:rsidR="00082D05" w:rsidRDefault="00082D05" w:rsidP="00082D05">
      <w:pPr>
        <w:pStyle w:val="ConsPlusNormal"/>
        <w:widowControl/>
        <w:ind w:firstLine="10348"/>
        <w:rPr>
          <w:rFonts w:ascii="Times New Roman" w:hAnsi="Times New Roman" w:cs="Times New Roman"/>
          <w:color w:val="262626"/>
          <w:szCs w:val="28"/>
        </w:rPr>
      </w:pPr>
    </w:p>
    <w:p w:rsidR="00082D05" w:rsidRDefault="00082D05" w:rsidP="00082D05">
      <w:pPr>
        <w:pStyle w:val="ConsPlusNormal"/>
        <w:widowControl/>
        <w:ind w:firstLine="10348"/>
        <w:rPr>
          <w:rFonts w:ascii="Times New Roman" w:hAnsi="Times New Roman" w:cs="Times New Roman"/>
          <w:color w:val="262626"/>
          <w:szCs w:val="28"/>
        </w:rPr>
      </w:pPr>
    </w:p>
    <w:p w:rsidR="00082D05" w:rsidRDefault="00082D05" w:rsidP="00082D05">
      <w:pPr>
        <w:pStyle w:val="ConsPlusNormal"/>
        <w:widowControl/>
        <w:ind w:firstLine="10348"/>
        <w:rPr>
          <w:rFonts w:ascii="Times New Roman" w:hAnsi="Times New Roman" w:cs="Times New Roman"/>
          <w:color w:val="262626"/>
          <w:szCs w:val="28"/>
        </w:rPr>
      </w:pPr>
    </w:p>
    <w:p w:rsidR="00082D05" w:rsidRDefault="00082D05" w:rsidP="00082D05">
      <w:pPr>
        <w:pStyle w:val="ConsPlusNormal"/>
        <w:widowControl/>
        <w:ind w:firstLine="10348"/>
        <w:rPr>
          <w:rFonts w:ascii="Times New Roman" w:hAnsi="Times New Roman" w:cs="Times New Roman"/>
          <w:color w:val="262626"/>
          <w:szCs w:val="28"/>
        </w:rPr>
      </w:pPr>
    </w:p>
    <w:p w:rsidR="00082D05" w:rsidRDefault="00082D05" w:rsidP="00082D05">
      <w:pPr>
        <w:pStyle w:val="ConsPlusNormal"/>
        <w:widowControl/>
        <w:ind w:firstLine="10348"/>
        <w:rPr>
          <w:rFonts w:ascii="Times New Roman" w:hAnsi="Times New Roman" w:cs="Times New Roman"/>
          <w:color w:val="262626"/>
          <w:szCs w:val="28"/>
        </w:rPr>
      </w:pPr>
    </w:p>
    <w:p w:rsidR="00082D05" w:rsidRDefault="00082D05" w:rsidP="00082D05">
      <w:pPr>
        <w:pStyle w:val="ConsPlusNormal"/>
        <w:widowControl/>
        <w:ind w:firstLine="10348"/>
        <w:rPr>
          <w:rFonts w:ascii="Times New Roman" w:hAnsi="Times New Roman" w:cs="Times New Roman"/>
          <w:color w:val="262626"/>
          <w:szCs w:val="28"/>
        </w:rPr>
      </w:pPr>
    </w:p>
    <w:p w:rsidR="00082D05" w:rsidRDefault="00082D05" w:rsidP="00082D05">
      <w:pPr>
        <w:pStyle w:val="ConsPlusNormal"/>
        <w:widowControl/>
        <w:ind w:firstLine="10348"/>
        <w:rPr>
          <w:rFonts w:ascii="Times New Roman" w:hAnsi="Times New Roman" w:cs="Times New Roman"/>
          <w:color w:val="262626"/>
          <w:szCs w:val="28"/>
        </w:rPr>
      </w:pPr>
    </w:p>
    <w:p w:rsidR="00082D05" w:rsidRDefault="00082D05" w:rsidP="00082D05">
      <w:pPr>
        <w:tabs>
          <w:tab w:val="left" w:pos="5040"/>
          <w:tab w:val="left" w:pos="5220"/>
        </w:tabs>
        <w:autoSpaceDE w:val="0"/>
        <w:autoSpaceDN w:val="0"/>
        <w:adjustRightInd w:val="0"/>
        <w:rPr>
          <w:b/>
          <w:bCs/>
          <w:sz w:val="20"/>
          <w:szCs w:val="20"/>
        </w:rPr>
        <w:sectPr w:rsidR="00082D05" w:rsidSect="004101BD">
          <w:pgSz w:w="16838" w:h="11906" w:orient="landscape"/>
          <w:pgMar w:top="851" w:right="850" w:bottom="709" w:left="1701" w:header="709" w:footer="709" w:gutter="0"/>
          <w:cols w:space="708"/>
          <w:docGrid w:linePitch="360"/>
        </w:sectPr>
      </w:pPr>
    </w:p>
    <w:p w:rsidR="00082D05" w:rsidRPr="00A20D2C" w:rsidRDefault="00082D05" w:rsidP="004101BD">
      <w:pPr>
        <w:tabs>
          <w:tab w:val="left" w:pos="5040"/>
          <w:tab w:val="left" w:pos="5220"/>
        </w:tabs>
        <w:autoSpaceDE w:val="0"/>
        <w:autoSpaceDN w:val="0"/>
        <w:adjustRightInd w:val="0"/>
        <w:ind w:firstLine="6237"/>
        <w:rPr>
          <w:b/>
          <w:bCs/>
          <w:sz w:val="20"/>
          <w:szCs w:val="20"/>
        </w:rPr>
      </w:pPr>
      <w:r w:rsidRPr="00A20D2C">
        <w:rPr>
          <w:b/>
          <w:bCs/>
          <w:sz w:val="20"/>
          <w:szCs w:val="20"/>
        </w:rPr>
        <w:lastRenderedPageBreak/>
        <w:t xml:space="preserve">Приложение № </w:t>
      </w:r>
      <w:r>
        <w:rPr>
          <w:b/>
          <w:bCs/>
          <w:sz w:val="20"/>
          <w:szCs w:val="20"/>
        </w:rPr>
        <w:t>7</w:t>
      </w:r>
    </w:p>
    <w:p w:rsidR="00082D05" w:rsidRPr="00A20D2C" w:rsidRDefault="00082D05" w:rsidP="004101BD">
      <w:pPr>
        <w:tabs>
          <w:tab w:val="left" w:pos="5040"/>
          <w:tab w:val="left" w:pos="5220"/>
        </w:tabs>
        <w:autoSpaceDE w:val="0"/>
        <w:autoSpaceDN w:val="0"/>
        <w:adjustRightInd w:val="0"/>
        <w:ind w:firstLine="6237"/>
        <w:rPr>
          <w:bCs/>
          <w:sz w:val="20"/>
          <w:szCs w:val="20"/>
        </w:rPr>
      </w:pPr>
      <w:r w:rsidRPr="00A20D2C">
        <w:rPr>
          <w:bCs/>
          <w:sz w:val="20"/>
          <w:szCs w:val="20"/>
        </w:rPr>
        <w:t>к муниципальной программе</w:t>
      </w:r>
    </w:p>
    <w:p w:rsidR="00082D05" w:rsidRPr="00A20D2C" w:rsidRDefault="00082D05" w:rsidP="004101BD">
      <w:pPr>
        <w:tabs>
          <w:tab w:val="left" w:pos="5040"/>
          <w:tab w:val="left" w:pos="5220"/>
        </w:tabs>
        <w:autoSpaceDE w:val="0"/>
        <w:autoSpaceDN w:val="0"/>
        <w:adjustRightInd w:val="0"/>
        <w:ind w:firstLine="6237"/>
        <w:rPr>
          <w:bCs/>
          <w:sz w:val="20"/>
          <w:szCs w:val="20"/>
        </w:rPr>
      </w:pPr>
      <w:r w:rsidRPr="00A20D2C">
        <w:rPr>
          <w:bCs/>
          <w:sz w:val="20"/>
          <w:szCs w:val="20"/>
        </w:rPr>
        <w:t>«Реформирование и модернизация</w:t>
      </w:r>
    </w:p>
    <w:p w:rsidR="00082D05" w:rsidRPr="00A20D2C" w:rsidRDefault="00082D05" w:rsidP="004101BD">
      <w:pPr>
        <w:tabs>
          <w:tab w:val="left" w:pos="5040"/>
          <w:tab w:val="left" w:pos="5220"/>
        </w:tabs>
        <w:autoSpaceDE w:val="0"/>
        <w:autoSpaceDN w:val="0"/>
        <w:adjustRightInd w:val="0"/>
        <w:ind w:firstLine="6237"/>
        <w:rPr>
          <w:bCs/>
          <w:sz w:val="20"/>
          <w:szCs w:val="20"/>
        </w:rPr>
      </w:pPr>
      <w:r w:rsidRPr="00A20D2C">
        <w:rPr>
          <w:bCs/>
          <w:sz w:val="20"/>
          <w:szCs w:val="20"/>
        </w:rPr>
        <w:t>жилищно-коммунального хозяйства</w:t>
      </w:r>
    </w:p>
    <w:p w:rsidR="00082D05" w:rsidRPr="00A20D2C" w:rsidRDefault="00082D05" w:rsidP="004101BD">
      <w:pPr>
        <w:tabs>
          <w:tab w:val="left" w:pos="5040"/>
          <w:tab w:val="left" w:pos="5220"/>
        </w:tabs>
        <w:autoSpaceDE w:val="0"/>
        <w:autoSpaceDN w:val="0"/>
        <w:adjustRightInd w:val="0"/>
        <w:ind w:firstLine="6237"/>
        <w:rPr>
          <w:bCs/>
          <w:sz w:val="20"/>
          <w:szCs w:val="20"/>
        </w:rPr>
      </w:pPr>
      <w:r w:rsidRPr="00A20D2C">
        <w:rPr>
          <w:bCs/>
          <w:sz w:val="20"/>
          <w:szCs w:val="20"/>
        </w:rPr>
        <w:t xml:space="preserve">и повышение энергетической </w:t>
      </w:r>
    </w:p>
    <w:p w:rsidR="004101BD" w:rsidRDefault="00082D05" w:rsidP="004101BD">
      <w:pPr>
        <w:tabs>
          <w:tab w:val="left" w:pos="5040"/>
          <w:tab w:val="left" w:pos="5220"/>
        </w:tabs>
        <w:autoSpaceDE w:val="0"/>
        <w:autoSpaceDN w:val="0"/>
        <w:adjustRightInd w:val="0"/>
        <w:ind w:firstLine="6237"/>
        <w:rPr>
          <w:bCs/>
          <w:sz w:val="20"/>
          <w:szCs w:val="20"/>
        </w:rPr>
      </w:pPr>
      <w:r w:rsidRPr="00A20D2C">
        <w:rPr>
          <w:bCs/>
          <w:sz w:val="20"/>
          <w:szCs w:val="20"/>
        </w:rPr>
        <w:t>эффективности в сельском</w:t>
      </w:r>
    </w:p>
    <w:p w:rsidR="00082D05" w:rsidRPr="00A20D2C" w:rsidRDefault="00082D05" w:rsidP="004101BD">
      <w:pPr>
        <w:tabs>
          <w:tab w:val="left" w:pos="5040"/>
          <w:tab w:val="left" w:pos="5220"/>
        </w:tabs>
        <w:autoSpaceDE w:val="0"/>
        <w:autoSpaceDN w:val="0"/>
        <w:adjustRightInd w:val="0"/>
        <w:ind w:firstLine="6237"/>
        <w:rPr>
          <w:bCs/>
          <w:sz w:val="20"/>
          <w:szCs w:val="20"/>
        </w:rPr>
      </w:pPr>
      <w:r w:rsidRPr="00A20D2C">
        <w:rPr>
          <w:bCs/>
          <w:sz w:val="20"/>
          <w:szCs w:val="20"/>
        </w:rPr>
        <w:t xml:space="preserve"> поселении</w:t>
      </w:r>
      <w:r>
        <w:rPr>
          <w:bCs/>
          <w:sz w:val="20"/>
          <w:szCs w:val="20"/>
        </w:rPr>
        <w:t xml:space="preserve"> </w:t>
      </w:r>
      <w:r w:rsidRPr="00A20D2C">
        <w:rPr>
          <w:bCs/>
          <w:sz w:val="20"/>
          <w:szCs w:val="20"/>
        </w:rPr>
        <w:t xml:space="preserve">Хатанга» </w:t>
      </w:r>
    </w:p>
    <w:p w:rsidR="00082D05" w:rsidRPr="004101BD" w:rsidRDefault="00082D05" w:rsidP="004101BD">
      <w:pPr>
        <w:pStyle w:val="ConsPlusTitle"/>
        <w:widowControl/>
        <w:tabs>
          <w:tab w:val="left" w:pos="284"/>
          <w:tab w:val="left" w:pos="5040"/>
          <w:tab w:val="left" w:pos="5220"/>
        </w:tabs>
        <w:ind w:firstLine="0"/>
        <w:jc w:val="center"/>
        <w:rPr>
          <w:rFonts w:ascii="Times New Roman" w:hAnsi="Times New Roman" w:cs="Times New Roman"/>
          <w:sz w:val="28"/>
          <w:szCs w:val="24"/>
        </w:rPr>
      </w:pPr>
      <w:r w:rsidRPr="004101BD">
        <w:rPr>
          <w:rFonts w:ascii="Times New Roman" w:hAnsi="Times New Roman" w:cs="Times New Roman"/>
          <w:sz w:val="28"/>
          <w:szCs w:val="24"/>
        </w:rPr>
        <w:t>Подпрограмма</w:t>
      </w:r>
    </w:p>
    <w:p w:rsidR="00082D05" w:rsidRDefault="00082D05" w:rsidP="004101BD">
      <w:pPr>
        <w:tabs>
          <w:tab w:val="left" w:pos="284"/>
        </w:tabs>
        <w:ind w:firstLine="0"/>
        <w:jc w:val="center"/>
        <w:rPr>
          <w:b/>
          <w:bCs/>
          <w:sz w:val="28"/>
        </w:rPr>
      </w:pPr>
      <w:r w:rsidRPr="004101BD">
        <w:rPr>
          <w:b/>
          <w:bCs/>
          <w:sz w:val="28"/>
        </w:rPr>
        <w:t>«Переход на отпуск холодной воды и тепловой энергии потребителям, проживающим в муниципальном жилом фонде, в соответствии с показаниями общедомовых приборов учета»</w:t>
      </w:r>
    </w:p>
    <w:p w:rsidR="00DD058E" w:rsidRPr="004101BD" w:rsidRDefault="00DD058E" w:rsidP="004101BD">
      <w:pPr>
        <w:tabs>
          <w:tab w:val="left" w:pos="284"/>
        </w:tabs>
        <w:ind w:firstLine="0"/>
        <w:jc w:val="center"/>
        <w:rPr>
          <w:b/>
          <w:bCs/>
          <w:sz w:val="28"/>
        </w:rPr>
      </w:pPr>
    </w:p>
    <w:p w:rsidR="00082D05" w:rsidRPr="004101BD" w:rsidRDefault="00082D05" w:rsidP="004101BD">
      <w:pPr>
        <w:pStyle w:val="ConsPlusTitle"/>
        <w:widowControl/>
        <w:numPr>
          <w:ilvl w:val="0"/>
          <w:numId w:val="25"/>
        </w:numPr>
        <w:tabs>
          <w:tab w:val="left" w:pos="284"/>
          <w:tab w:val="left" w:pos="5040"/>
          <w:tab w:val="left" w:pos="5220"/>
        </w:tabs>
        <w:ind w:left="0" w:firstLine="0"/>
        <w:jc w:val="center"/>
        <w:rPr>
          <w:rFonts w:ascii="Times New Roman" w:hAnsi="Times New Roman" w:cs="Times New Roman"/>
          <w:sz w:val="28"/>
          <w:szCs w:val="24"/>
        </w:rPr>
      </w:pPr>
      <w:r w:rsidRPr="004101BD">
        <w:rPr>
          <w:rFonts w:ascii="Times New Roman" w:hAnsi="Times New Roman" w:cs="Times New Roman"/>
          <w:sz w:val="28"/>
          <w:szCs w:val="24"/>
        </w:rPr>
        <w:t>Паспорт Подпрограммы</w:t>
      </w:r>
    </w:p>
    <w:p w:rsidR="00082D05" w:rsidRPr="004101BD" w:rsidRDefault="00082D05" w:rsidP="004101BD">
      <w:pPr>
        <w:pStyle w:val="ConsPlusTitle"/>
        <w:widowControl/>
        <w:tabs>
          <w:tab w:val="left" w:pos="284"/>
        </w:tabs>
        <w:ind w:firstLine="0"/>
        <w:jc w:val="center"/>
        <w:rPr>
          <w:rFonts w:ascii="Times New Roman" w:hAnsi="Times New Roman" w:cs="Times New Roman"/>
          <w:sz w:val="28"/>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082D05" w:rsidRPr="00AC337D" w:rsidTr="00543100">
        <w:tc>
          <w:tcPr>
            <w:tcW w:w="3780" w:type="dxa"/>
            <w:tcBorders>
              <w:top w:val="single" w:sz="4" w:space="0" w:color="auto"/>
              <w:left w:val="single" w:sz="4" w:space="0" w:color="auto"/>
              <w:bottom w:val="single" w:sz="4" w:space="0" w:color="auto"/>
              <w:right w:val="single" w:sz="4" w:space="0" w:color="auto"/>
            </w:tcBorders>
            <w:vAlign w:val="center"/>
            <w:hideMark/>
          </w:tcPr>
          <w:p w:rsidR="00082D05" w:rsidRPr="00A20D2C" w:rsidRDefault="00082D05" w:rsidP="00543100">
            <w:pPr>
              <w:autoSpaceDE w:val="0"/>
              <w:autoSpaceDN w:val="0"/>
              <w:adjustRightInd w:val="0"/>
              <w:ind w:firstLine="0"/>
            </w:pPr>
            <w:r>
              <w:t>Ответственный и</w:t>
            </w:r>
            <w:r w:rsidRPr="00A20D2C">
              <w:t>сполнитель подпрограммы</w:t>
            </w:r>
          </w:p>
        </w:tc>
        <w:tc>
          <w:tcPr>
            <w:tcW w:w="5400" w:type="dxa"/>
            <w:tcBorders>
              <w:top w:val="single" w:sz="4" w:space="0" w:color="auto"/>
              <w:left w:val="single" w:sz="4" w:space="0" w:color="auto"/>
              <w:bottom w:val="single" w:sz="4" w:space="0" w:color="auto"/>
              <w:right w:val="single" w:sz="4" w:space="0" w:color="auto"/>
            </w:tcBorders>
            <w:vAlign w:val="center"/>
            <w:hideMark/>
          </w:tcPr>
          <w:p w:rsidR="00082D05" w:rsidRPr="00A20D2C" w:rsidRDefault="00082D05" w:rsidP="00543100">
            <w:pPr>
              <w:tabs>
                <w:tab w:val="left" w:pos="5040"/>
                <w:tab w:val="left" w:pos="5220"/>
              </w:tabs>
              <w:autoSpaceDE w:val="0"/>
              <w:autoSpaceDN w:val="0"/>
              <w:adjustRightInd w:val="0"/>
              <w:ind w:firstLine="0"/>
              <w:rPr>
                <w:bCs/>
              </w:rPr>
            </w:pPr>
            <w:r>
              <w:rPr>
                <w:bCs/>
              </w:rPr>
              <w:t>Отдел ЖКХ, благоустройства и градостроительства администрации сельского поселения Хатанга</w:t>
            </w:r>
          </w:p>
        </w:tc>
      </w:tr>
      <w:tr w:rsidR="00082D05" w:rsidRPr="00AC337D" w:rsidTr="00543100">
        <w:tc>
          <w:tcPr>
            <w:tcW w:w="3780" w:type="dxa"/>
            <w:tcBorders>
              <w:top w:val="single" w:sz="4" w:space="0" w:color="auto"/>
              <w:left w:val="single" w:sz="4" w:space="0" w:color="auto"/>
              <w:bottom w:val="single" w:sz="4" w:space="0" w:color="auto"/>
              <w:right w:val="single" w:sz="4" w:space="0" w:color="auto"/>
            </w:tcBorders>
            <w:vAlign w:val="center"/>
            <w:hideMark/>
          </w:tcPr>
          <w:p w:rsidR="00082D05" w:rsidRDefault="00082D05" w:rsidP="00543100">
            <w:pPr>
              <w:ind w:firstLine="0"/>
            </w:pPr>
            <w:r>
              <w:t>Правовые о</w:t>
            </w:r>
            <w:r w:rsidRPr="00585776">
              <w:t xml:space="preserve">снования для разработки муниципальной </w:t>
            </w:r>
            <w:r>
              <w:t>под</w:t>
            </w:r>
            <w:r w:rsidRPr="00585776">
              <w:t>программы</w:t>
            </w:r>
          </w:p>
        </w:tc>
        <w:tc>
          <w:tcPr>
            <w:tcW w:w="5400" w:type="dxa"/>
            <w:tcBorders>
              <w:top w:val="single" w:sz="4" w:space="0" w:color="auto"/>
              <w:left w:val="single" w:sz="4" w:space="0" w:color="auto"/>
              <w:bottom w:val="single" w:sz="4" w:space="0" w:color="auto"/>
              <w:right w:val="single" w:sz="4" w:space="0" w:color="auto"/>
            </w:tcBorders>
            <w:vAlign w:val="center"/>
            <w:hideMark/>
          </w:tcPr>
          <w:p w:rsidR="00082D05" w:rsidRPr="00CA193B" w:rsidRDefault="00082D05" w:rsidP="00543100">
            <w:pPr>
              <w:ind w:firstLine="0"/>
            </w:pPr>
            <w:r w:rsidRPr="00D34AE6">
              <w:rPr>
                <w:lang w:val="x-none"/>
              </w:rPr>
              <w:t>1. ст. 179 Бюджетного Кодекса Р</w:t>
            </w:r>
            <w:r>
              <w:t xml:space="preserve">оссийской </w:t>
            </w:r>
            <w:r w:rsidRPr="00D34AE6">
              <w:rPr>
                <w:lang w:val="x-none"/>
              </w:rPr>
              <w:t>Ф</w:t>
            </w:r>
            <w:r>
              <w:t>едерации</w:t>
            </w:r>
          </w:p>
          <w:p w:rsidR="00082D05" w:rsidRPr="00D34AE6" w:rsidRDefault="00082D05" w:rsidP="00543100">
            <w:pPr>
              <w:ind w:firstLine="0"/>
              <w:rPr>
                <w:lang w:val="x-none"/>
              </w:rPr>
            </w:pPr>
          </w:p>
          <w:p w:rsidR="00082D05" w:rsidRPr="00D34AE6" w:rsidRDefault="00082D05" w:rsidP="00543100">
            <w:pPr>
              <w:ind w:firstLine="0"/>
            </w:pPr>
            <w:r>
              <w:t>2</w:t>
            </w:r>
            <w:r w:rsidRPr="00D34AE6">
              <w:rPr>
                <w:lang w:val="x-none"/>
              </w:rPr>
              <w:t>.</w:t>
            </w:r>
            <w:r>
              <w:t xml:space="preserve"> </w:t>
            </w:r>
            <w:r w:rsidRPr="00522DB7">
              <w:t>Постановление Администрации сельского поселения Хатанга от 28.01.2020 г. № 006-П «О внесении изменений в Постановление администрации сельского поселения Хатанга от 30.07.2013г. № 103-П «Об утверждении порядка принятия решений о разработке муниципальных программ сельского поселения Хатанга, их формировании и реализации»</w:t>
            </w:r>
          </w:p>
        </w:tc>
      </w:tr>
      <w:tr w:rsidR="00082D05" w:rsidRPr="00AC337D" w:rsidTr="00543100">
        <w:tc>
          <w:tcPr>
            <w:tcW w:w="3780" w:type="dxa"/>
            <w:tcBorders>
              <w:top w:val="single" w:sz="4" w:space="0" w:color="auto"/>
              <w:left w:val="single" w:sz="4" w:space="0" w:color="auto"/>
              <w:bottom w:val="single" w:sz="4" w:space="0" w:color="auto"/>
              <w:right w:val="single" w:sz="4" w:space="0" w:color="auto"/>
            </w:tcBorders>
            <w:vAlign w:val="center"/>
          </w:tcPr>
          <w:p w:rsidR="00082D05" w:rsidRPr="00AC337D" w:rsidRDefault="00082D05" w:rsidP="00543100">
            <w:pPr>
              <w:pStyle w:val="ConsPlusNormal"/>
              <w:widowControl/>
              <w:ind w:firstLine="0"/>
              <w:rPr>
                <w:rFonts w:ascii="Times New Roman" w:hAnsi="Times New Roman" w:cs="Times New Roman"/>
                <w:sz w:val="24"/>
                <w:szCs w:val="24"/>
              </w:rPr>
            </w:pPr>
            <w:r w:rsidRPr="00AC337D">
              <w:rPr>
                <w:rFonts w:ascii="Times New Roman" w:hAnsi="Times New Roman" w:cs="Times New Roman"/>
                <w:sz w:val="24"/>
                <w:szCs w:val="24"/>
              </w:rPr>
              <w:t>Цел</w:t>
            </w:r>
            <w:r>
              <w:rPr>
                <w:rFonts w:ascii="Times New Roman" w:hAnsi="Times New Roman" w:cs="Times New Roman"/>
                <w:sz w:val="24"/>
                <w:szCs w:val="24"/>
              </w:rPr>
              <w:t xml:space="preserve">и </w:t>
            </w:r>
            <w:r w:rsidRPr="00AC337D">
              <w:rPr>
                <w:rFonts w:ascii="Times New Roman" w:hAnsi="Times New Roman" w:cs="Times New Roman"/>
                <w:sz w:val="24"/>
                <w:szCs w:val="24"/>
              </w:rPr>
              <w:t>подпрограммы</w:t>
            </w:r>
          </w:p>
          <w:p w:rsidR="00082D05" w:rsidRPr="00AC337D" w:rsidRDefault="00082D05" w:rsidP="00543100">
            <w:pPr>
              <w:autoSpaceDE w:val="0"/>
              <w:autoSpaceDN w:val="0"/>
              <w:adjustRightInd w:val="0"/>
              <w:ind w:firstLine="0"/>
            </w:pPr>
          </w:p>
        </w:tc>
        <w:tc>
          <w:tcPr>
            <w:tcW w:w="5400" w:type="dxa"/>
            <w:tcBorders>
              <w:top w:val="single" w:sz="4" w:space="0" w:color="auto"/>
              <w:left w:val="single" w:sz="4" w:space="0" w:color="auto"/>
              <w:bottom w:val="single" w:sz="4" w:space="0" w:color="auto"/>
              <w:right w:val="single" w:sz="4" w:space="0" w:color="auto"/>
            </w:tcBorders>
            <w:vAlign w:val="center"/>
            <w:hideMark/>
          </w:tcPr>
          <w:p w:rsidR="00082D05" w:rsidRPr="00AC337D" w:rsidRDefault="00082D05" w:rsidP="00543100">
            <w:pPr>
              <w:pStyle w:val="ConsPlusNormal"/>
              <w:widowControl/>
              <w:ind w:firstLine="0"/>
              <w:rPr>
                <w:rFonts w:ascii="Times New Roman" w:hAnsi="Times New Roman" w:cs="Times New Roman"/>
                <w:sz w:val="24"/>
                <w:szCs w:val="24"/>
              </w:rPr>
            </w:pPr>
            <w:r w:rsidRPr="00AC337D">
              <w:rPr>
                <w:rFonts w:ascii="Times New Roman" w:hAnsi="Times New Roman" w:cs="Times New Roman"/>
                <w:sz w:val="24"/>
                <w:szCs w:val="24"/>
              </w:rPr>
              <w:t xml:space="preserve">- </w:t>
            </w:r>
            <w:r>
              <w:rPr>
                <w:rFonts w:ascii="Times New Roman" w:hAnsi="Times New Roman" w:cs="Times New Roman"/>
                <w:sz w:val="24"/>
                <w:szCs w:val="24"/>
              </w:rPr>
              <w:t>Э</w:t>
            </w:r>
            <w:r w:rsidRPr="00AC337D">
              <w:rPr>
                <w:rFonts w:ascii="Times New Roman" w:hAnsi="Times New Roman" w:cs="Times New Roman"/>
                <w:sz w:val="24"/>
                <w:szCs w:val="24"/>
              </w:rPr>
              <w:t>кономия ресурсов тепло-, водоснабжения за счет сокращения объемов потребления                            потребителями;</w:t>
            </w:r>
          </w:p>
          <w:p w:rsidR="00082D05" w:rsidRPr="00AC337D" w:rsidRDefault="00082D05" w:rsidP="00543100">
            <w:pPr>
              <w:pStyle w:val="ConsPlusNormal"/>
              <w:widowControl/>
              <w:ind w:firstLine="0"/>
              <w:rPr>
                <w:rFonts w:ascii="Times New Roman" w:hAnsi="Times New Roman" w:cs="Times New Roman"/>
                <w:sz w:val="24"/>
                <w:szCs w:val="24"/>
              </w:rPr>
            </w:pPr>
            <w:r w:rsidRPr="00AC337D">
              <w:rPr>
                <w:rFonts w:ascii="Times New Roman" w:hAnsi="Times New Roman" w:cs="Times New Roman"/>
                <w:sz w:val="24"/>
                <w:szCs w:val="24"/>
              </w:rPr>
              <w:t xml:space="preserve">- </w:t>
            </w:r>
            <w:r>
              <w:rPr>
                <w:rFonts w:ascii="Times New Roman" w:hAnsi="Times New Roman" w:cs="Times New Roman"/>
                <w:sz w:val="24"/>
                <w:szCs w:val="24"/>
              </w:rPr>
              <w:t>У</w:t>
            </w:r>
            <w:r w:rsidRPr="00AC337D">
              <w:rPr>
                <w:rFonts w:ascii="Times New Roman" w:hAnsi="Times New Roman" w:cs="Times New Roman"/>
                <w:sz w:val="24"/>
                <w:szCs w:val="24"/>
              </w:rPr>
              <w:t>порядочение расчетов за коммунальные услуги в соответствии с их реальными объемами потребления;</w:t>
            </w:r>
          </w:p>
          <w:p w:rsidR="00082D05" w:rsidRPr="00AC337D" w:rsidRDefault="00082D05" w:rsidP="00543100">
            <w:pPr>
              <w:pStyle w:val="ConsPlusNormal"/>
              <w:widowControl/>
              <w:ind w:firstLine="0"/>
              <w:rPr>
                <w:rFonts w:ascii="Times New Roman" w:hAnsi="Times New Roman" w:cs="Times New Roman"/>
                <w:sz w:val="24"/>
                <w:szCs w:val="24"/>
              </w:rPr>
            </w:pPr>
            <w:r w:rsidRPr="00AC337D">
              <w:rPr>
                <w:rFonts w:ascii="Times New Roman" w:hAnsi="Times New Roman" w:cs="Times New Roman"/>
                <w:sz w:val="24"/>
                <w:szCs w:val="24"/>
              </w:rPr>
              <w:t xml:space="preserve">- </w:t>
            </w:r>
            <w:r>
              <w:rPr>
                <w:rFonts w:ascii="Times New Roman" w:hAnsi="Times New Roman" w:cs="Times New Roman"/>
                <w:sz w:val="24"/>
                <w:szCs w:val="24"/>
              </w:rPr>
              <w:t>С</w:t>
            </w:r>
            <w:r w:rsidRPr="00AC337D">
              <w:rPr>
                <w:rFonts w:ascii="Times New Roman" w:hAnsi="Times New Roman" w:cs="Times New Roman"/>
                <w:sz w:val="24"/>
                <w:szCs w:val="24"/>
              </w:rPr>
              <w:t>окращение выпадающих расходов               предприятий, осуществляющих                                    тепло-, водоснабжение;</w:t>
            </w:r>
          </w:p>
          <w:p w:rsidR="00082D05" w:rsidRPr="00AC337D" w:rsidRDefault="00082D05" w:rsidP="0054310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AC337D">
              <w:rPr>
                <w:rFonts w:ascii="Times New Roman" w:hAnsi="Times New Roman" w:cs="Times New Roman"/>
                <w:sz w:val="24"/>
                <w:szCs w:val="24"/>
              </w:rPr>
              <w:t xml:space="preserve">- </w:t>
            </w:r>
            <w:r>
              <w:rPr>
                <w:rFonts w:ascii="Times New Roman" w:hAnsi="Times New Roman" w:cs="Times New Roman"/>
                <w:sz w:val="24"/>
                <w:szCs w:val="24"/>
              </w:rPr>
              <w:t>П</w:t>
            </w:r>
            <w:r w:rsidRPr="00AC337D">
              <w:rPr>
                <w:rFonts w:ascii="Times New Roman" w:hAnsi="Times New Roman" w:cs="Times New Roman"/>
                <w:sz w:val="24"/>
                <w:szCs w:val="24"/>
              </w:rPr>
              <w:t>овышение уровня жизни населения за счет сокращения платы за потребленные коммунальные услуги;</w:t>
            </w:r>
          </w:p>
          <w:p w:rsidR="00082D05" w:rsidRPr="00754229" w:rsidRDefault="00082D05" w:rsidP="00543100">
            <w:pPr>
              <w:ind w:firstLine="0"/>
            </w:pPr>
            <w:r>
              <w:t xml:space="preserve">   </w:t>
            </w:r>
            <w:r w:rsidRPr="00AC337D">
              <w:t xml:space="preserve">- </w:t>
            </w:r>
            <w:r>
              <w:t>П</w:t>
            </w:r>
            <w:r w:rsidRPr="00AC337D">
              <w:t>ереход на отпуск коммунальных ресурсов      (тепловой энергии, холодной воды) гражданам в соответствии с показаниями коллективных                (общедомовых)  приборов учета потребления коммунальных ресурсов по многоквартирным домам.</w:t>
            </w:r>
          </w:p>
        </w:tc>
      </w:tr>
      <w:tr w:rsidR="00082D05" w:rsidRPr="00AC337D" w:rsidTr="00543100">
        <w:tc>
          <w:tcPr>
            <w:tcW w:w="3780" w:type="dxa"/>
            <w:tcBorders>
              <w:top w:val="single" w:sz="4" w:space="0" w:color="auto"/>
              <w:left w:val="single" w:sz="4" w:space="0" w:color="auto"/>
              <w:bottom w:val="single" w:sz="4" w:space="0" w:color="auto"/>
              <w:right w:val="single" w:sz="4" w:space="0" w:color="auto"/>
            </w:tcBorders>
            <w:vAlign w:val="center"/>
          </w:tcPr>
          <w:p w:rsidR="00082D05" w:rsidRPr="00AC337D" w:rsidRDefault="00082D05" w:rsidP="0054310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Задачи подпрограммы</w:t>
            </w:r>
          </w:p>
        </w:tc>
        <w:tc>
          <w:tcPr>
            <w:tcW w:w="5400" w:type="dxa"/>
            <w:tcBorders>
              <w:top w:val="single" w:sz="4" w:space="0" w:color="auto"/>
              <w:left w:val="single" w:sz="4" w:space="0" w:color="auto"/>
              <w:bottom w:val="single" w:sz="4" w:space="0" w:color="auto"/>
              <w:right w:val="single" w:sz="4" w:space="0" w:color="auto"/>
            </w:tcBorders>
            <w:vAlign w:val="center"/>
          </w:tcPr>
          <w:p w:rsidR="00082D05" w:rsidRPr="00AC337D" w:rsidRDefault="00082D05" w:rsidP="00543100">
            <w:pPr>
              <w:ind w:firstLine="0"/>
            </w:pPr>
            <w:r>
              <w:t xml:space="preserve">  </w:t>
            </w:r>
            <w:r w:rsidRPr="00AC337D">
              <w:t xml:space="preserve">- </w:t>
            </w:r>
            <w:r>
              <w:t>О</w:t>
            </w:r>
            <w:r w:rsidRPr="00AC337D">
              <w:t>рганизация контроля и учета объема потребляемых коммунальных ресурсов;</w:t>
            </w:r>
          </w:p>
          <w:p w:rsidR="00082D05" w:rsidRPr="00AC337D" w:rsidRDefault="00082D05" w:rsidP="00543100">
            <w:pPr>
              <w:ind w:firstLine="0"/>
            </w:pPr>
            <w:r>
              <w:t xml:space="preserve">   </w:t>
            </w:r>
            <w:r w:rsidRPr="00AC337D">
              <w:t xml:space="preserve">- </w:t>
            </w:r>
            <w:r>
              <w:t>С</w:t>
            </w:r>
            <w:r w:rsidRPr="00AC337D">
              <w:t>окращение потребления тепловой энергии, холодной воды в многоквартирных домах до уровня технически и экономически обоснованных величин</w:t>
            </w:r>
            <w:r>
              <w:t xml:space="preserve"> за счет установки коллективных</w:t>
            </w:r>
            <w:r w:rsidRPr="00AC337D">
              <w:t xml:space="preserve"> </w:t>
            </w:r>
            <w:r w:rsidRPr="00AC337D">
              <w:lastRenderedPageBreak/>
              <w:t xml:space="preserve">(общедомовых) приборов учета потребления коммунальных ресурсов; </w:t>
            </w:r>
          </w:p>
          <w:p w:rsidR="00082D05" w:rsidRPr="00AC337D" w:rsidRDefault="00082D05" w:rsidP="00543100">
            <w:pPr>
              <w:ind w:firstLine="0"/>
            </w:pPr>
            <w:r>
              <w:t xml:space="preserve">   </w:t>
            </w:r>
            <w:r w:rsidRPr="00AC337D">
              <w:t xml:space="preserve">- </w:t>
            </w:r>
            <w:r>
              <w:t>С</w:t>
            </w:r>
            <w:r w:rsidRPr="00AC337D">
              <w:t>нижение финансовой нагрузки на потребителей коммунальных услуг за счет сокращения расходов на тепловую энергию</w:t>
            </w:r>
            <w:r>
              <w:t xml:space="preserve"> и</w:t>
            </w:r>
            <w:r w:rsidRPr="00AC337D">
              <w:t xml:space="preserve"> холодное водоснабжение; </w:t>
            </w:r>
          </w:p>
          <w:p w:rsidR="00082D05" w:rsidRPr="00AC337D" w:rsidRDefault="00082D05" w:rsidP="00543100">
            <w:pPr>
              <w:pStyle w:val="ConsPlusNormal"/>
              <w:widowControl/>
              <w:ind w:firstLine="0"/>
              <w:rPr>
                <w:rFonts w:ascii="Times New Roman" w:hAnsi="Times New Roman" w:cs="Times New Roman"/>
                <w:b/>
                <w:sz w:val="24"/>
                <w:szCs w:val="24"/>
                <w:highlight w:val="yellow"/>
              </w:rPr>
            </w:pPr>
            <w:r>
              <w:rPr>
                <w:rFonts w:ascii="Times New Roman" w:hAnsi="Times New Roman" w:cs="Times New Roman"/>
                <w:sz w:val="24"/>
                <w:szCs w:val="24"/>
              </w:rPr>
              <w:t xml:space="preserve">  </w:t>
            </w:r>
            <w:r w:rsidRPr="00AC337D">
              <w:rPr>
                <w:rFonts w:ascii="Times New Roman" w:hAnsi="Times New Roman" w:cs="Times New Roman"/>
                <w:sz w:val="24"/>
                <w:szCs w:val="24"/>
              </w:rPr>
              <w:t xml:space="preserve">- </w:t>
            </w:r>
            <w:r>
              <w:rPr>
                <w:rFonts w:ascii="Times New Roman" w:hAnsi="Times New Roman" w:cs="Times New Roman"/>
                <w:sz w:val="24"/>
                <w:szCs w:val="24"/>
              </w:rPr>
              <w:t>С</w:t>
            </w:r>
            <w:r w:rsidRPr="00AC337D">
              <w:rPr>
                <w:rFonts w:ascii="Times New Roman" w:hAnsi="Times New Roman" w:cs="Times New Roman"/>
                <w:sz w:val="24"/>
                <w:szCs w:val="24"/>
              </w:rPr>
              <w:t xml:space="preserve">тимулирование мотивации потребителей к экономии тепловой энергии, холодной воды, создание условий для предоставления коммунальных услуг надлежащего качества, обеспечивающих комфортные условия проживания. </w:t>
            </w:r>
          </w:p>
          <w:p w:rsidR="00082D05" w:rsidRPr="00AC337D" w:rsidRDefault="00082D05" w:rsidP="00543100">
            <w:pPr>
              <w:ind w:firstLine="0"/>
            </w:pPr>
          </w:p>
        </w:tc>
      </w:tr>
      <w:tr w:rsidR="00082D05" w:rsidRPr="00AC337D" w:rsidTr="00543100">
        <w:tc>
          <w:tcPr>
            <w:tcW w:w="3780" w:type="dxa"/>
            <w:tcBorders>
              <w:top w:val="single" w:sz="4" w:space="0" w:color="auto"/>
              <w:left w:val="single" w:sz="4" w:space="0" w:color="auto"/>
              <w:bottom w:val="single" w:sz="4" w:space="0" w:color="auto"/>
              <w:right w:val="single" w:sz="4" w:space="0" w:color="auto"/>
            </w:tcBorders>
            <w:vAlign w:val="center"/>
          </w:tcPr>
          <w:p w:rsidR="00082D05" w:rsidRPr="00A20D2C" w:rsidRDefault="00082D05" w:rsidP="00543100">
            <w:pPr>
              <w:autoSpaceDE w:val="0"/>
              <w:autoSpaceDN w:val="0"/>
              <w:adjustRightInd w:val="0"/>
              <w:ind w:firstLine="0"/>
            </w:pPr>
            <w:r>
              <w:lastRenderedPageBreak/>
              <w:t>Показатели результатов</w:t>
            </w:r>
            <w:r w:rsidRPr="00A20D2C">
              <w:rPr>
                <w:rFonts w:ascii="Arial" w:hAnsi="Arial" w:cs="Arial"/>
              </w:rPr>
              <w:t xml:space="preserve"> </w:t>
            </w:r>
            <w:r w:rsidRPr="00A20D2C">
              <w:t>подпрограммы</w:t>
            </w:r>
          </w:p>
          <w:p w:rsidR="00082D05" w:rsidRPr="00A20D2C" w:rsidRDefault="00082D05" w:rsidP="00543100">
            <w:pPr>
              <w:widowControl w:val="0"/>
              <w:autoSpaceDE w:val="0"/>
              <w:autoSpaceDN w:val="0"/>
              <w:adjustRightInd w:val="0"/>
              <w:ind w:firstLine="0"/>
            </w:pPr>
          </w:p>
          <w:p w:rsidR="00082D05" w:rsidRPr="00AC337D" w:rsidRDefault="00082D05" w:rsidP="00543100">
            <w:pPr>
              <w:pStyle w:val="ConsPlusCell"/>
              <w:ind w:firstLine="0"/>
            </w:pPr>
          </w:p>
          <w:p w:rsidR="00082D05" w:rsidRPr="00AC337D" w:rsidRDefault="00082D05" w:rsidP="00543100">
            <w:pPr>
              <w:pStyle w:val="ConsPlusCell"/>
              <w:ind w:firstLine="0"/>
            </w:pPr>
            <w:r w:rsidRPr="00AC337D">
              <w:t xml:space="preserve">                   </w:t>
            </w:r>
          </w:p>
        </w:tc>
        <w:tc>
          <w:tcPr>
            <w:tcW w:w="5400" w:type="dxa"/>
            <w:tcBorders>
              <w:top w:val="single" w:sz="4" w:space="0" w:color="auto"/>
              <w:left w:val="single" w:sz="4" w:space="0" w:color="auto"/>
              <w:bottom w:val="single" w:sz="4" w:space="0" w:color="auto"/>
              <w:right w:val="single" w:sz="4" w:space="0" w:color="auto"/>
            </w:tcBorders>
            <w:vAlign w:val="center"/>
            <w:hideMark/>
          </w:tcPr>
          <w:p w:rsidR="00082D05" w:rsidRPr="00AC337D" w:rsidRDefault="00082D05" w:rsidP="00543100">
            <w:pPr>
              <w:ind w:firstLine="0"/>
            </w:pPr>
            <w:r w:rsidRPr="00AC337D">
              <w:t xml:space="preserve">Доля жилых домов, расположенных на территории с. Хатанга, оснащённых общедомовыми (коллективными) приборами учёта используемых ресурсов, в том числе: </w:t>
            </w:r>
          </w:p>
          <w:p w:rsidR="00082D05" w:rsidRPr="00AC337D" w:rsidRDefault="00082D05" w:rsidP="00543100">
            <w:pPr>
              <w:ind w:firstLine="0"/>
            </w:pPr>
            <w:r w:rsidRPr="00AC337D">
              <w:t>1.Тепловой энергии:</w:t>
            </w:r>
          </w:p>
          <w:p w:rsidR="00082D05" w:rsidRPr="00AC337D" w:rsidRDefault="00082D05" w:rsidP="00543100">
            <w:pPr>
              <w:pStyle w:val="ad"/>
              <w:ind w:left="0" w:firstLine="0"/>
            </w:pPr>
            <w:r w:rsidRPr="00AC337D">
              <w:t>на 31.12.2014 г. – 2,7 %;</w:t>
            </w:r>
          </w:p>
          <w:p w:rsidR="00082D05" w:rsidRPr="00AC337D" w:rsidRDefault="00082D05" w:rsidP="00543100">
            <w:pPr>
              <w:pStyle w:val="ad"/>
              <w:ind w:left="0" w:firstLine="0"/>
            </w:pPr>
            <w:r w:rsidRPr="00AC337D">
              <w:t>на 31.12.2015 г. – 100 %.</w:t>
            </w:r>
          </w:p>
          <w:p w:rsidR="00082D05" w:rsidRPr="00AC337D" w:rsidRDefault="00082D05" w:rsidP="00543100">
            <w:pPr>
              <w:ind w:firstLine="0"/>
            </w:pPr>
            <w:r w:rsidRPr="00AC337D">
              <w:t xml:space="preserve">2.    Холодной воды: </w:t>
            </w:r>
          </w:p>
          <w:p w:rsidR="00082D05" w:rsidRPr="00AC337D" w:rsidRDefault="00082D05" w:rsidP="00543100">
            <w:pPr>
              <w:pStyle w:val="ad"/>
              <w:ind w:left="0" w:firstLine="0"/>
            </w:pPr>
            <w:r w:rsidRPr="00AC337D">
              <w:t xml:space="preserve">на 31.12.2014 г. – 19,2 %; </w:t>
            </w:r>
          </w:p>
          <w:p w:rsidR="00082D05" w:rsidRPr="00AC337D" w:rsidRDefault="00082D05" w:rsidP="00543100">
            <w:pPr>
              <w:pStyle w:val="ad"/>
              <w:ind w:left="0" w:firstLine="0"/>
            </w:pPr>
            <w:r w:rsidRPr="00AC337D">
              <w:t xml:space="preserve">на 31.12.2015 г. – 100 % </w:t>
            </w:r>
          </w:p>
        </w:tc>
      </w:tr>
      <w:tr w:rsidR="00082D05" w:rsidRPr="00AC337D" w:rsidTr="00543100">
        <w:trPr>
          <w:trHeight w:val="449"/>
        </w:trPr>
        <w:tc>
          <w:tcPr>
            <w:tcW w:w="3780" w:type="dxa"/>
            <w:tcBorders>
              <w:top w:val="single" w:sz="4" w:space="0" w:color="auto"/>
              <w:left w:val="single" w:sz="4" w:space="0" w:color="auto"/>
              <w:bottom w:val="single" w:sz="4" w:space="0" w:color="auto"/>
              <w:right w:val="single" w:sz="4" w:space="0" w:color="auto"/>
            </w:tcBorders>
            <w:vAlign w:val="center"/>
            <w:hideMark/>
          </w:tcPr>
          <w:p w:rsidR="00082D05" w:rsidRPr="00A20D2C" w:rsidRDefault="00082D05" w:rsidP="00543100">
            <w:pPr>
              <w:widowControl w:val="0"/>
              <w:autoSpaceDE w:val="0"/>
              <w:autoSpaceDN w:val="0"/>
              <w:adjustRightInd w:val="0"/>
              <w:ind w:firstLine="0"/>
            </w:pPr>
            <w:r>
              <w:t>Этапы и с</w:t>
            </w:r>
            <w:r w:rsidRPr="00A20D2C">
              <w:t>роки реализации подпрограммы</w:t>
            </w:r>
          </w:p>
        </w:tc>
        <w:tc>
          <w:tcPr>
            <w:tcW w:w="5400" w:type="dxa"/>
            <w:tcBorders>
              <w:top w:val="single" w:sz="4" w:space="0" w:color="auto"/>
              <w:left w:val="single" w:sz="4" w:space="0" w:color="auto"/>
              <w:bottom w:val="single" w:sz="4" w:space="0" w:color="auto"/>
              <w:right w:val="single" w:sz="4" w:space="0" w:color="auto"/>
            </w:tcBorders>
            <w:vAlign w:val="center"/>
            <w:hideMark/>
          </w:tcPr>
          <w:p w:rsidR="00082D05" w:rsidRPr="00AC337D" w:rsidRDefault="00082D05" w:rsidP="00543100">
            <w:pPr>
              <w:pStyle w:val="ConsPlusCell"/>
              <w:ind w:firstLine="0"/>
            </w:pPr>
            <w:r w:rsidRPr="00AC337D">
              <w:t>2015</w:t>
            </w:r>
            <w:r>
              <w:t>-2024</w:t>
            </w:r>
            <w:r w:rsidRPr="00AC337D">
              <w:t xml:space="preserve"> год</w:t>
            </w:r>
          </w:p>
        </w:tc>
      </w:tr>
      <w:tr w:rsidR="00082D05" w:rsidRPr="00AC337D" w:rsidTr="00543100">
        <w:trPr>
          <w:trHeight w:val="1483"/>
        </w:trPr>
        <w:tc>
          <w:tcPr>
            <w:tcW w:w="3780" w:type="dxa"/>
            <w:tcBorders>
              <w:top w:val="single" w:sz="4" w:space="0" w:color="auto"/>
              <w:left w:val="single" w:sz="4" w:space="0" w:color="auto"/>
              <w:bottom w:val="single" w:sz="4" w:space="0" w:color="auto"/>
              <w:right w:val="single" w:sz="4" w:space="0" w:color="auto"/>
            </w:tcBorders>
            <w:vAlign w:val="center"/>
            <w:hideMark/>
          </w:tcPr>
          <w:p w:rsidR="00082D05" w:rsidRPr="00A20D2C" w:rsidRDefault="00082D05" w:rsidP="00543100">
            <w:pPr>
              <w:widowControl w:val="0"/>
              <w:autoSpaceDE w:val="0"/>
              <w:autoSpaceDN w:val="0"/>
              <w:adjustRightInd w:val="0"/>
              <w:ind w:firstLine="0"/>
            </w:pPr>
            <w:r>
              <w:t>Финансовое обеспечение</w:t>
            </w:r>
            <w:r w:rsidRPr="00A20D2C">
              <w:t xml:space="preserve"> подпрограммы </w:t>
            </w:r>
          </w:p>
        </w:tc>
        <w:tc>
          <w:tcPr>
            <w:tcW w:w="5400" w:type="dxa"/>
            <w:tcBorders>
              <w:top w:val="single" w:sz="4" w:space="0" w:color="auto"/>
              <w:left w:val="single" w:sz="4" w:space="0" w:color="auto"/>
              <w:bottom w:val="single" w:sz="4" w:space="0" w:color="auto"/>
              <w:right w:val="single" w:sz="4" w:space="0" w:color="auto"/>
            </w:tcBorders>
            <w:vAlign w:val="center"/>
            <w:hideMark/>
          </w:tcPr>
          <w:p w:rsidR="00082D05" w:rsidRPr="00014040" w:rsidRDefault="00082D05" w:rsidP="00543100">
            <w:pPr>
              <w:ind w:firstLine="0"/>
              <w:rPr>
                <w:b/>
              </w:rPr>
            </w:pPr>
            <w:r w:rsidRPr="00AC337D">
              <w:t xml:space="preserve">Общий объем финансирования за счет средств бюджета сельского поселения </w:t>
            </w:r>
            <w:r>
              <w:t xml:space="preserve">Хатанга составит: Всего – </w:t>
            </w:r>
            <w:r>
              <w:rPr>
                <w:b/>
              </w:rPr>
              <w:t>13 627,86</w:t>
            </w:r>
            <w:r w:rsidRPr="00AC337D">
              <w:t xml:space="preserve"> </w:t>
            </w:r>
            <w:r w:rsidRPr="00014040">
              <w:rPr>
                <w:b/>
              </w:rPr>
              <w:t xml:space="preserve">тыс. руб.: </w:t>
            </w:r>
          </w:p>
          <w:p w:rsidR="00082D05" w:rsidRDefault="00082D05" w:rsidP="00543100">
            <w:pPr>
              <w:ind w:firstLine="0"/>
            </w:pPr>
            <w:r w:rsidRPr="00AC337D">
              <w:t xml:space="preserve">в том числе по годам:                                              </w:t>
            </w:r>
            <w:r w:rsidRPr="00AC337D">
              <w:br/>
              <w:t xml:space="preserve">2015 год   – 6 813,93 тыс. руб. </w:t>
            </w:r>
          </w:p>
          <w:p w:rsidR="00082D05" w:rsidRDefault="00082D05" w:rsidP="00543100">
            <w:pPr>
              <w:ind w:firstLine="0"/>
            </w:pPr>
            <w:r>
              <w:t>2016 год – 6 813,93 тыс. руб.</w:t>
            </w:r>
          </w:p>
          <w:p w:rsidR="00082D05" w:rsidRDefault="00082D05" w:rsidP="00543100">
            <w:pPr>
              <w:ind w:firstLine="0"/>
            </w:pPr>
            <w:r>
              <w:t>2017 год – 0,00 тыс. руб.</w:t>
            </w:r>
            <w:r w:rsidRPr="00AC337D">
              <w:t xml:space="preserve">                   </w:t>
            </w:r>
            <w:r w:rsidRPr="00AC337D">
              <w:br/>
            </w:r>
            <w:r>
              <w:t>2018 год – 0,00 тыс. руб.</w:t>
            </w:r>
            <w:r w:rsidRPr="00AC337D">
              <w:t xml:space="preserve">                   </w:t>
            </w:r>
          </w:p>
          <w:p w:rsidR="00082D05" w:rsidRDefault="00082D05" w:rsidP="00543100">
            <w:pPr>
              <w:ind w:firstLine="0"/>
            </w:pPr>
            <w:r>
              <w:t>2019 год – 0,00 тыс. руб.</w:t>
            </w:r>
            <w:r w:rsidRPr="00AC337D">
              <w:t xml:space="preserve">                   </w:t>
            </w:r>
          </w:p>
          <w:p w:rsidR="00082D05" w:rsidRDefault="00082D05" w:rsidP="00543100">
            <w:pPr>
              <w:ind w:firstLine="0"/>
            </w:pPr>
            <w:r>
              <w:t>2020 год – 0,00 тыс. руб.</w:t>
            </w:r>
            <w:r w:rsidRPr="00AC337D">
              <w:t xml:space="preserve">                   </w:t>
            </w:r>
          </w:p>
          <w:p w:rsidR="00082D05" w:rsidRDefault="00082D05" w:rsidP="00543100">
            <w:pPr>
              <w:ind w:firstLine="0"/>
            </w:pPr>
            <w:r>
              <w:t>2021 год – 0,00 тыс. руб.</w:t>
            </w:r>
            <w:r w:rsidRPr="00AC337D">
              <w:t xml:space="preserve">                   </w:t>
            </w:r>
          </w:p>
          <w:p w:rsidR="00082D05" w:rsidRDefault="00082D05" w:rsidP="00543100">
            <w:pPr>
              <w:ind w:firstLine="0"/>
            </w:pPr>
            <w:r>
              <w:t>2022 год – 0,00 тыс. руб.</w:t>
            </w:r>
            <w:r w:rsidRPr="00AC337D">
              <w:t xml:space="preserve">   </w:t>
            </w:r>
          </w:p>
          <w:p w:rsidR="00082D05" w:rsidRDefault="00082D05" w:rsidP="00543100">
            <w:pPr>
              <w:ind w:firstLine="0"/>
            </w:pPr>
            <w:r>
              <w:t>2023 год – 0,00 тыс. руб.</w:t>
            </w:r>
            <w:r w:rsidRPr="00AC337D">
              <w:t xml:space="preserve">                     </w:t>
            </w:r>
          </w:p>
          <w:p w:rsidR="00082D05" w:rsidRPr="00AC337D" w:rsidRDefault="00082D05" w:rsidP="00543100">
            <w:pPr>
              <w:ind w:firstLine="0"/>
              <w:rPr>
                <w:bCs/>
              </w:rPr>
            </w:pPr>
            <w:r>
              <w:t>2024 год – 0,00 тыс. руб.</w:t>
            </w:r>
            <w:r w:rsidRPr="00AC337D">
              <w:t xml:space="preserve">                     </w:t>
            </w:r>
          </w:p>
        </w:tc>
      </w:tr>
    </w:tbl>
    <w:p w:rsidR="00082D05" w:rsidRPr="00AC337D" w:rsidRDefault="00082D05" w:rsidP="00082D05"/>
    <w:p w:rsidR="00082D05" w:rsidRPr="00543100" w:rsidRDefault="00082D05" w:rsidP="00543100">
      <w:pPr>
        <w:pStyle w:val="ad"/>
        <w:numPr>
          <w:ilvl w:val="0"/>
          <w:numId w:val="25"/>
        </w:numPr>
        <w:ind w:left="0" w:firstLine="709"/>
        <w:jc w:val="center"/>
        <w:rPr>
          <w:b/>
          <w:sz w:val="28"/>
          <w:szCs w:val="28"/>
        </w:rPr>
      </w:pPr>
      <w:r w:rsidRPr="00543100">
        <w:rPr>
          <w:b/>
          <w:sz w:val="28"/>
          <w:szCs w:val="28"/>
        </w:rPr>
        <w:t>Постановка проблемы и обоснование необходимости</w:t>
      </w:r>
    </w:p>
    <w:p w:rsidR="00082D05" w:rsidRPr="00543100" w:rsidRDefault="00082D05" w:rsidP="00543100">
      <w:pPr>
        <w:pStyle w:val="ad"/>
        <w:ind w:left="0"/>
        <w:jc w:val="center"/>
        <w:rPr>
          <w:b/>
          <w:sz w:val="28"/>
          <w:szCs w:val="28"/>
        </w:rPr>
      </w:pPr>
      <w:r w:rsidRPr="00543100">
        <w:rPr>
          <w:b/>
          <w:sz w:val="28"/>
          <w:szCs w:val="28"/>
        </w:rPr>
        <w:t>разработки Подпрограммы</w:t>
      </w:r>
    </w:p>
    <w:p w:rsidR="00082D05" w:rsidRPr="00543100" w:rsidRDefault="00082D05" w:rsidP="00543100">
      <w:pPr>
        <w:jc w:val="center"/>
        <w:rPr>
          <w:b/>
          <w:sz w:val="28"/>
          <w:szCs w:val="28"/>
        </w:rPr>
      </w:pPr>
    </w:p>
    <w:p w:rsidR="00082D05" w:rsidRPr="00543100" w:rsidRDefault="00082D05" w:rsidP="00543100">
      <w:pPr>
        <w:contextualSpacing/>
        <w:jc w:val="both"/>
        <w:rPr>
          <w:sz w:val="28"/>
          <w:szCs w:val="28"/>
        </w:rPr>
      </w:pPr>
      <w:r w:rsidRPr="00543100">
        <w:rPr>
          <w:sz w:val="28"/>
          <w:szCs w:val="28"/>
        </w:rPr>
        <w:t>Одна из основных проблем реформирования жилищно-коммунального                              хозяйства - рост стоимости услуг вне зависимости от качества их предоставления.</w:t>
      </w:r>
    </w:p>
    <w:p w:rsidR="00082D05" w:rsidRPr="00543100" w:rsidRDefault="00082D05" w:rsidP="00543100">
      <w:pPr>
        <w:contextualSpacing/>
        <w:jc w:val="both"/>
        <w:rPr>
          <w:sz w:val="28"/>
          <w:szCs w:val="28"/>
        </w:rPr>
      </w:pPr>
      <w:r w:rsidRPr="00543100">
        <w:rPr>
          <w:sz w:val="28"/>
          <w:szCs w:val="28"/>
        </w:rPr>
        <w:t xml:space="preserve">Без измерительных приборов, установленных на вводах </w:t>
      </w:r>
      <w:r w:rsidR="00543100" w:rsidRPr="00543100">
        <w:rPr>
          <w:sz w:val="28"/>
          <w:szCs w:val="28"/>
        </w:rPr>
        <w:t>энергоносителей,</w:t>
      </w:r>
      <w:r w:rsidR="00543100">
        <w:rPr>
          <w:sz w:val="28"/>
          <w:szCs w:val="28"/>
        </w:rPr>
        <w:t xml:space="preserve"> нево</w:t>
      </w:r>
      <w:r w:rsidRPr="00543100">
        <w:rPr>
          <w:sz w:val="28"/>
          <w:szCs w:val="28"/>
        </w:rPr>
        <w:t xml:space="preserve">зможно определить количество и качество оказываемых услуг. Расчетный метод определения объема услуг теплоснабжения и водоснабжения не учитывает качество услуги, не </w:t>
      </w:r>
      <w:r w:rsidRPr="00543100">
        <w:rPr>
          <w:sz w:val="28"/>
          <w:szCs w:val="28"/>
        </w:rPr>
        <w:lastRenderedPageBreak/>
        <w:t xml:space="preserve">учитывает короткие перерывы в оказании услуг. Установка приборов учета - первый шаг к снижению </w:t>
      </w:r>
      <w:r w:rsidR="00543100" w:rsidRPr="00543100">
        <w:rPr>
          <w:sz w:val="28"/>
          <w:szCs w:val="28"/>
        </w:rPr>
        <w:t>расходов потребителей на</w:t>
      </w:r>
      <w:r w:rsidRPr="00543100">
        <w:rPr>
          <w:sz w:val="28"/>
          <w:szCs w:val="28"/>
        </w:rPr>
        <w:t xml:space="preserve"> оплату жилищно-коммунальных услуг.</w:t>
      </w:r>
    </w:p>
    <w:p w:rsidR="00082D05" w:rsidRPr="00543100" w:rsidRDefault="00082D05" w:rsidP="00543100">
      <w:pPr>
        <w:contextualSpacing/>
        <w:jc w:val="both"/>
        <w:rPr>
          <w:sz w:val="28"/>
          <w:szCs w:val="28"/>
        </w:rPr>
      </w:pPr>
      <w:r w:rsidRPr="00543100">
        <w:rPr>
          <w:sz w:val="28"/>
          <w:szCs w:val="28"/>
        </w:rPr>
        <w:t xml:space="preserve">В последнее время жители с. Хатанга в массовом порядке устанавливают внутриквартирные приборы учета, потребляемой горячей </w:t>
      </w:r>
      <w:r w:rsidR="00543100">
        <w:rPr>
          <w:sz w:val="28"/>
          <w:szCs w:val="28"/>
        </w:rPr>
        <w:t xml:space="preserve">и холодной воды. В то же время </w:t>
      </w:r>
      <w:r w:rsidRPr="00543100">
        <w:rPr>
          <w:sz w:val="28"/>
          <w:szCs w:val="28"/>
        </w:rPr>
        <w:t xml:space="preserve">жилые дома, не оборудованы общедомовыми приборами учета тепловой </w:t>
      </w:r>
      <w:r w:rsidR="00DD058E" w:rsidRPr="00543100">
        <w:rPr>
          <w:sz w:val="28"/>
          <w:szCs w:val="28"/>
        </w:rPr>
        <w:t>энергии, холодного</w:t>
      </w:r>
      <w:r w:rsidRPr="00543100">
        <w:rPr>
          <w:sz w:val="28"/>
          <w:szCs w:val="28"/>
        </w:rPr>
        <w:t xml:space="preserve"> водоснабжения. Проблемы недоучета потребляемых ресурсов возникают по причине того, что расчет нормативов потребления при отсутствии приборного учета производится на количество зарегистрированных (прописанных) жильцов в жилых домах. В то же время практика свидетельствует, что фактическая числе</w:t>
      </w:r>
      <w:r w:rsidR="00543100">
        <w:rPr>
          <w:sz w:val="28"/>
          <w:szCs w:val="28"/>
        </w:rPr>
        <w:t xml:space="preserve">нность проживающих потребителей </w:t>
      </w:r>
      <w:r w:rsidRPr="00543100">
        <w:rPr>
          <w:sz w:val="28"/>
          <w:szCs w:val="28"/>
        </w:rPr>
        <w:t>холодной воды превышает официально зарегистрированных жителей.</w:t>
      </w:r>
    </w:p>
    <w:p w:rsidR="00082D05" w:rsidRPr="00543100" w:rsidRDefault="00082D05" w:rsidP="00543100">
      <w:pPr>
        <w:contextualSpacing/>
        <w:jc w:val="both"/>
        <w:rPr>
          <w:sz w:val="28"/>
          <w:szCs w:val="28"/>
        </w:rPr>
      </w:pPr>
      <w:r w:rsidRPr="00543100">
        <w:rPr>
          <w:sz w:val="28"/>
          <w:szCs w:val="28"/>
        </w:rPr>
        <w:t>Разработка и реализация Подпрограммы необходима для решения проблемы по оснащению жилого фонда с. Хатанга коллективными (общедомовыми) приборами учета коммунальных ресурсов, в целях снижения издержек производителей услуг.</w:t>
      </w:r>
    </w:p>
    <w:p w:rsidR="00082D05" w:rsidRPr="00543100" w:rsidRDefault="00082D05" w:rsidP="00543100">
      <w:pPr>
        <w:contextualSpacing/>
        <w:jc w:val="both"/>
        <w:rPr>
          <w:sz w:val="28"/>
          <w:szCs w:val="28"/>
        </w:rPr>
      </w:pPr>
      <w:r w:rsidRPr="00543100">
        <w:rPr>
          <w:sz w:val="28"/>
          <w:szCs w:val="28"/>
        </w:rPr>
        <w:t xml:space="preserve">Общедомовые приборы учета позволяют </w:t>
      </w:r>
      <w:r w:rsidR="00543100">
        <w:rPr>
          <w:sz w:val="28"/>
          <w:szCs w:val="28"/>
        </w:rPr>
        <w:t xml:space="preserve">контролировать не только объемы </w:t>
      </w:r>
      <w:r w:rsidRPr="00543100">
        <w:rPr>
          <w:sz w:val="28"/>
          <w:szCs w:val="28"/>
        </w:rPr>
        <w:t>потребления коммунальных ресурсов, но и параметры качества (давление, температуру и пр.), несоблюдение которых может привести к неоправданному увеличению объемов             потребления. Общедомовые приборы учета позволяют точно определить потери воды по пути до дома, выявить утечки в системах водо- и теплоснабжения многоквартирного дома, дают реальные возможности для энергоресурсосбережения.</w:t>
      </w:r>
    </w:p>
    <w:p w:rsidR="00082D05" w:rsidRPr="00543100" w:rsidRDefault="00082D05" w:rsidP="00543100">
      <w:pPr>
        <w:contextualSpacing/>
        <w:jc w:val="both"/>
        <w:rPr>
          <w:sz w:val="28"/>
          <w:szCs w:val="28"/>
        </w:rPr>
      </w:pPr>
      <w:r w:rsidRPr="00543100">
        <w:rPr>
          <w:sz w:val="28"/>
          <w:szCs w:val="28"/>
        </w:rPr>
        <w:t>Внедрение приборов учета и контроля за расходованием коммунальных ресурсов будет способствовать снижению их потерь, упростит выявление утечек в коммуникациях, лишит обслуживающие организации возможности оплачивать за счет населения и дотаций из бюджетов непроизводительные, сверхнормативные потери энергоносителей и воды, создаст экономическую мотивацию населения к рациональному расходованию воды, теплоэнергии.</w:t>
      </w:r>
    </w:p>
    <w:p w:rsidR="00082D05" w:rsidRPr="00543100" w:rsidRDefault="00082D05" w:rsidP="00543100">
      <w:pPr>
        <w:contextualSpacing/>
        <w:jc w:val="both"/>
        <w:rPr>
          <w:sz w:val="28"/>
          <w:szCs w:val="28"/>
        </w:rPr>
      </w:pPr>
      <w:r w:rsidRPr="00543100">
        <w:rPr>
          <w:sz w:val="28"/>
          <w:szCs w:val="28"/>
        </w:rPr>
        <w:t>Более 2 177 человек (около 81 процентов населения) в настоящее время проживают в многоквартирных домах села Хатанга, не оборудованных коллективными (общедомовыми) приборами учета тепловой энергии и холодной воды. Суммарная площадь жилых помещений в многоквартирных домах составляет 58 481,24 кв.м.</w:t>
      </w:r>
    </w:p>
    <w:p w:rsidR="00082D05" w:rsidRPr="00543100" w:rsidRDefault="00082D05" w:rsidP="00543100">
      <w:pPr>
        <w:contextualSpacing/>
        <w:jc w:val="both"/>
        <w:rPr>
          <w:sz w:val="28"/>
          <w:szCs w:val="28"/>
        </w:rPr>
      </w:pPr>
      <w:r w:rsidRPr="00543100">
        <w:rPr>
          <w:sz w:val="28"/>
          <w:szCs w:val="28"/>
        </w:rPr>
        <w:t xml:space="preserve">Подпрограмма направлена на обеспечение </w:t>
      </w:r>
      <w:r w:rsidR="00543100">
        <w:rPr>
          <w:sz w:val="28"/>
          <w:szCs w:val="28"/>
        </w:rPr>
        <w:t xml:space="preserve">реального контроля потребления </w:t>
      </w:r>
      <w:r w:rsidRPr="00543100">
        <w:rPr>
          <w:sz w:val="28"/>
          <w:szCs w:val="28"/>
        </w:rPr>
        <w:t xml:space="preserve">тепловой энергии, холодной воды, создание действенного механизма стимулирования энергоресурсосбережения. </w:t>
      </w:r>
    </w:p>
    <w:p w:rsidR="00082D05" w:rsidRPr="00543100" w:rsidRDefault="00082D05" w:rsidP="00543100">
      <w:pPr>
        <w:contextualSpacing/>
        <w:jc w:val="both"/>
        <w:rPr>
          <w:sz w:val="28"/>
          <w:szCs w:val="28"/>
        </w:rPr>
      </w:pPr>
      <w:r w:rsidRPr="00543100">
        <w:rPr>
          <w:sz w:val="28"/>
          <w:szCs w:val="28"/>
        </w:rPr>
        <w:t xml:space="preserve">Одним из основных приоритетов </w:t>
      </w:r>
      <w:r w:rsidR="00543100" w:rsidRPr="00543100">
        <w:rPr>
          <w:sz w:val="28"/>
          <w:szCs w:val="28"/>
        </w:rPr>
        <w:t>Подпрограммы является</w:t>
      </w:r>
      <w:r w:rsidRPr="00543100">
        <w:rPr>
          <w:sz w:val="28"/>
          <w:szCs w:val="28"/>
        </w:rPr>
        <w:t xml:space="preserve"> обеспечение комфортных условий проживания, доступность коммунальных ус</w:t>
      </w:r>
      <w:r w:rsidR="00543100">
        <w:rPr>
          <w:sz w:val="28"/>
          <w:szCs w:val="28"/>
        </w:rPr>
        <w:t xml:space="preserve">луг для населения, оплата за </w:t>
      </w:r>
      <w:r w:rsidRPr="00543100">
        <w:rPr>
          <w:sz w:val="28"/>
          <w:szCs w:val="28"/>
        </w:rPr>
        <w:t xml:space="preserve">фактическое потребление коммунальных ресурсов (тепловой энергии, холодной воды). </w:t>
      </w:r>
    </w:p>
    <w:p w:rsidR="00082D05" w:rsidRPr="00543100" w:rsidRDefault="00082D05" w:rsidP="00543100">
      <w:pPr>
        <w:contextualSpacing/>
        <w:jc w:val="both"/>
        <w:rPr>
          <w:sz w:val="28"/>
          <w:szCs w:val="28"/>
        </w:rPr>
      </w:pPr>
      <w:r w:rsidRPr="00543100">
        <w:rPr>
          <w:sz w:val="28"/>
          <w:szCs w:val="28"/>
        </w:rPr>
        <w:t xml:space="preserve">Подпрограмма направлена на повышение качества жизни населения, предоставление коммунальных услуг необходимого качества и количества. </w:t>
      </w:r>
      <w:r w:rsidRPr="00543100">
        <w:rPr>
          <w:sz w:val="28"/>
          <w:szCs w:val="28"/>
        </w:rPr>
        <w:lastRenderedPageBreak/>
        <w:t>Реализация основных мероприятий по организации учета коммунальных ресурсов позволит создать реальные предпосылки для совершенствования системы тарифо</w:t>
      </w:r>
      <w:r w:rsidR="00543100">
        <w:rPr>
          <w:sz w:val="28"/>
          <w:szCs w:val="28"/>
        </w:rPr>
        <w:t xml:space="preserve">в и разработки экономического </w:t>
      </w:r>
      <w:r w:rsidRPr="00543100">
        <w:rPr>
          <w:sz w:val="28"/>
          <w:szCs w:val="28"/>
        </w:rPr>
        <w:t>механизма, стимулирующего процесс энергоресурсосбережения.</w:t>
      </w:r>
    </w:p>
    <w:p w:rsidR="00082D05" w:rsidRPr="00543100" w:rsidRDefault="00082D05" w:rsidP="00543100">
      <w:pPr>
        <w:contextualSpacing/>
        <w:jc w:val="both"/>
        <w:rPr>
          <w:sz w:val="28"/>
          <w:szCs w:val="28"/>
        </w:rPr>
      </w:pPr>
      <w:r w:rsidRPr="00543100">
        <w:rPr>
          <w:sz w:val="28"/>
          <w:szCs w:val="28"/>
        </w:rPr>
        <w:t>Реализация Подпрограммы позволит привести в соответствие уровень платежей населения за эти ресурсы к фактическим объемам их использования.</w:t>
      </w:r>
    </w:p>
    <w:p w:rsidR="00082D05" w:rsidRPr="00543100" w:rsidRDefault="00082D05" w:rsidP="00543100">
      <w:pPr>
        <w:contextualSpacing/>
        <w:jc w:val="both"/>
        <w:rPr>
          <w:sz w:val="28"/>
          <w:szCs w:val="28"/>
        </w:rPr>
      </w:pPr>
      <w:r w:rsidRPr="00543100">
        <w:rPr>
          <w:sz w:val="28"/>
          <w:szCs w:val="28"/>
        </w:rPr>
        <w:t xml:space="preserve">Приборный учет дает возможность зафиксировать фактически потребленное количество ресурсов, которое, как правило, значительно ниже расчетного. </w:t>
      </w:r>
    </w:p>
    <w:p w:rsidR="00082D05" w:rsidRPr="00543100" w:rsidRDefault="00082D05" w:rsidP="00543100">
      <w:pPr>
        <w:contextualSpacing/>
        <w:jc w:val="both"/>
        <w:rPr>
          <w:sz w:val="28"/>
          <w:szCs w:val="28"/>
        </w:rPr>
      </w:pPr>
      <w:r w:rsidRPr="00543100">
        <w:rPr>
          <w:sz w:val="28"/>
          <w:szCs w:val="28"/>
        </w:rPr>
        <w:t>Оперативный контроль потребления эне</w:t>
      </w:r>
      <w:r w:rsidR="00543100">
        <w:rPr>
          <w:sz w:val="28"/>
          <w:szCs w:val="28"/>
        </w:rPr>
        <w:t xml:space="preserve">ргоресурсов существенно повысит </w:t>
      </w:r>
      <w:r w:rsidRPr="00543100">
        <w:rPr>
          <w:sz w:val="28"/>
          <w:szCs w:val="28"/>
        </w:rPr>
        <w:t>результативность энергосбережения, так как позволит выявлять дома с избыточным или недостаточным теплопотреблением, производить регулировку гидравлического режима тепловых сетей, определять потери и устранять их.</w:t>
      </w:r>
      <w:r w:rsidRPr="00543100">
        <w:rPr>
          <w:rFonts w:eastAsiaTheme="minorHAnsi"/>
          <w:sz w:val="28"/>
          <w:szCs w:val="28"/>
          <w:highlight w:val="lightGray"/>
          <w:lang w:eastAsia="en-US"/>
        </w:rPr>
        <w:t xml:space="preserve"> </w:t>
      </w:r>
    </w:p>
    <w:p w:rsidR="00082D05" w:rsidRPr="00543100" w:rsidRDefault="00082D05" w:rsidP="00543100">
      <w:pPr>
        <w:autoSpaceDE w:val="0"/>
        <w:autoSpaceDN w:val="0"/>
        <w:adjustRightInd w:val="0"/>
        <w:contextualSpacing/>
        <w:jc w:val="both"/>
        <w:rPr>
          <w:rFonts w:eastAsiaTheme="minorHAnsi"/>
          <w:sz w:val="28"/>
          <w:szCs w:val="28"/>
          <w:lang w:eastAsia="en-US"/>
        </w:rPr>
      </w:pPr>
      <w:r w:rsidRPr="00543100">
        <w:rPr>
          <w:rFonts w:eastAsiaTheme="minorHAnsi"/>
          <w:sz w:val="28"/>
          <w:szCs w:val="28"/>
          <w:lang w:eastAsia="en-US"/>
        </w:rPr>
        <w:t>Актуальность настоящей Подпрограммы обусловлена рядом социальных и экономических факторов. Социальные факторы связ</w:t>
      </w:r>
      <w:r w:rsidR="00543100">
        <w:rPr>
          <w:rFonts w:eastAsiaTheme="minorHAnsi"/>
          <w:sz w:val="28"/>
          <w:szCs w:val="28"/>
          <w:lang w:eastAsia="en-US"/>
        </w:rPr>
        <w:t xml:space="preserve">аны с качеством предоставляемых </w:t>
      </w:r>
      <w:r w:rsidRPr="00543100">
        <w:rPr>
          <w:rFonts w:eastAsiaTheme="minorHAnsi"/>
          <w:sz w:val="28"/>
          <w:szCs w:val="28"/>
          <w:lang w:eastAsia="en-US"/>
        </w:rPr>
        <w:t>коммунальных услуг, экономические - с высокими платежами населения за коммунальные услуги.</w:t>
      </w:r>
    </w:p>
    <w:p w:rsidR="00082D05" w:rsidRPr="00543100" w:rsidRDefault="00082D05" w:rsidP="00543100">
      <w:pPr>
        <w:pStyle w:val="ad"/>
        <w:ind w:left="0"/>
        <w:jc w:val="both"/>
        <w:rPr>
          <w:sz w:val="28"/>
          <w:szCs w:val="28"/>
          <w:highlight w:val="lightGray"/>
        </w:rPr>
      </w:pPr>
      <w:r w:rsidRPr="00543100">
        <w:rPr>
          <w:sz w:val="28"/>
          <w:szCs w:val="28"/>
        </w:rPr>
        <w:t xml:space="preserve">В настоящее время на территории села Хатанга имеется 73 многоквартирных дома, в том числе находящихся под управлением: </w:t>
      </w:r>
    </w:p>
    <w:p w:rsidR="00082D05" w:rsidRPr="00543100" w:rsidRDefault="00082D05" w:rsidP="00543100">
      <w:pPr>
        <w:pStyle w:val="ad"/>
        <w:ind w:left="0"/>
        <w:jc w:val="both"/>
        <w:rPr>
          <w:sz w:val="28"/>
          <w:szCs w:val="28"/>
          <w:highlight w:val="lightGray"/>
        </w:rPr>
      </w:pPr>
      <w:r w:rsidRPr="00543100">
        <w:rPr>
          <w:sz w:val="28"/>
          <w:szCs w:val="28"/>
        </w:rPr>
        <w:t xml:space="preserve">МУП “ЖКХ сельского поселения Хатанга” – 62 дома (общей жилой площадью – 48 566,84 кв.м.); </w:t>
      </w:r>
    </w:p>
    <w:p w:rsidR="00082D05" w:rsidRPr="00543100" w:rsidRDefault="00082D05" w:rsidP="00543100">
      <w:pPr>
        <w:pStyle w:val="ad"/>
        <w:ind w:left="0"/>
        <w:jc w:val="both"/>
        <w:rPr>
          <w:sz w:val="28"/>
          <w:szCs w:val="28"/>
        </w:rPr>
      </w:pPr>
      <w:r w:rsidRPr="00543100">
        <w:rPr>
          <w:sz w:val="28"/>
          <w:szCs w:val="28"/>
        </w:rPr>
        <w:t xml:space="preserve">ОАО “Полярная ГРЭ” – 11 домов (общей жилой площадью – 9 914,4 кв.м.).  </w:t>
      </w:r>
    </w:p>
    <w:p w:rsidR="00082D05" w:rsidRPr="00543100" w:rsidRDefault="00082D05" w:rsidP="00543100">
      <w:pPr>
        <w:pStyle w:val="ad"/>
        <w:ind w:left="0"/>
        <w:jc w:val="both"/>
        <w:rPr>
          <w:sz w:val="28"/>
          <w:szCs w:val="28"/>
          <w:highlight w:val="lightGray"/>
        </w:rPr>
      </w:pPr>
      <w:r w:rsidRPr="00543100">
        <w:rPr>
          <w:sz w:val="28"/>
          <w:szCs w:val="28"/>
        </w:rPr>
        <w:t>В соответствии со ст.13 Федерального закона от 23.11.2009 г. № 261-ФЗ “Об энергосбережении и о повышении энергетической эффективности установка общедомовых (коллективных) приборов учёта используемых коммунальных ресурсов является обязанностью собственников помещений</w:t>
      </w:r>
      <w:r w:rsidR="00DD058E">
        <w:rPr>
          <w:sz w:val="28"/>
          <w:szCs w:val="28"/>
        </w:rPr>
        <w:t xml:space="preserve"> в многоквартирных жилых домах. </w:t>
      </w:r>
      <w:r w:rsidRPr="00543100">
        <w:rPr>
          <w:sz w:val="28"/>
          <w:szCs w:val="28"/>
        </w:rPr>
        <w:t>Соответственно, расходы на установку указанных приборов учёта в жилых домах, в</w:t>
      </w:r>
      <w:r w:rsidR="00DD058E">
        <w:rPr>
          <w:sz w:val="28"/>
          <w:szCs w:val="28"/>
        </w:rPr>
        <w:t xml:space="preserve"> </w:t>
      </w:r>
      <w:r w:rsidRPr="00543100">
        <w:rPr>
          <w:sz w:val="28"/>
          <w:szCs w:val="28"/>
        </w:rPr>
        <w:t xml:space="preserve">которых имеются </w:t>
      </w:r>
      <w:r w:rsidR="00543100" w:rsidRPr="00543100">
        <w:rPr>
          <w:sz w:val="28"/>
          <w:szCs w:val="28"/>
        </w:rPr>
        <w:t>помещения, находящиеся</w:t>
      </w:r>
      <w:r w:rsidRPr="00543100">
        <w:rPr>
          <w:sz w:val="28"/>
          <w:szCs w:val="28"/>
        </w:rPr>
        <w:t xml:space="preserve"> в собственности сельского поселения Хатанга, обязаны нести органы местного самоуправле</w:t>
      </w:r>
      <w:r w:rsidR="00543100">
        <w:rPr>
          <w:sz w:val="28"/>
          <w:szCs w:val="28"/>
        </w:rPr>
        <w:t>ния поселения, пропорционально</w:t>
      </w:r>
      <w:r w:rsidRPr="00543100">
        <w:rPr>
          <w:sz w:val="28"/>
          <w:szCs w:val="28"/>
        </w:rPr>
        <w:t xml:space="preserve"> занимаемой площади.</w:t>
      </w:r>
      <w:r w:rsidRPr="00543100">
        <w:rPr>
          <w:sz w:val="28"/>
          <w:szCs w:val="28"/>
          <w:highlight w:val="lightGray"/>
        </w:rPr>
        <w:t xml:space="preserve"> </w:t>
      </w:r>
    </w:p>
    <w:p w:rsidR="00082D05" w:rsidRPr="00543100" w:rsidRDefault="00082D05" w:rsidP="00543100">
      <w:pPr>
        <w:jc w:val="both"/>
        <w:rPr>
          <w:sz w:val="28"/>
          <w:szCs w:val="28"/>
          <w:highlight w:val="lightGray"/>
        </w:rPr>
      </w:pPr>
    </w:p>
    <w:p w:rsidR="00082D05" w:rsidRPr="00543100" w:rsidRDefault="00082D05" w:rsidP="00543100">
      <w:pPr>
        <w:pStyle w:val="ad"/>
        <w:numPr>
          <w:ilvl w:val="0"/>
          <w:numId w:val="25"/>
        </w:numPr>
        <w:ind w:left="0" w:firstLine="709"/>
        <w:jc w:val="center"/>
        <w:rPr>
          <w:b/>
          <w:sz w:val="28"/>
          <w:szCs w:val="28"/>
        </w:rPr>
      </w:pPr>
      <w:r w:rsidRPr="00543100">
        <w:rPr>
          <w:b/>
          <w:sz w:val="28"/>
          <w:szCs w:val="28"/>
        </w:rPr>
        <w:t>Основные цели, задачи, этапы и сроки выполнения Подпрограммы, целевые индикаторы.</w:t>
      </w:r>
    </w:p>
    <w:p w:rsidR="00082D05" w:rsidRPr="00543100" w:rsidRDefault="00082D05" w:rsidP="00543100">
      <w:pPr>
        <w:rPr>
          <w:b/>
          <w:sz w:val="28"/>
          <w:szCs w:val="28"/>
        </w:rPr>
      </w:pPr>
    </w:p>
    <w:p w:rsidR="00082D05" w:rsidRPr="00543100" w:rsidRDefault="00082D05" w:rsidP="00543100">
      <w:pPr>
        <w:pStyle w:val="ad"/>
        <w:ind w:left="0"/>
        <w:jc w:val="both"/>
        <w:rPr>
          <w:sz w:val="28"/>
          <w:szCs w:val="28"/>
        </w:rPr>
      </w:pPr>
      <w:r w:rsidRPr="00543100">
        <w:rPr>
          <w:sz w:val="28"/>
          <w:szCs w:val="28"/>
        </w:rPr>
        <w:t>Цели Подпрограммы:</w:t>
      </w:r>
    </w:p>
    <w:p w:rsidR="00082D05" w:rsidRPr="00543100" w:rsidRDefault="00082D05" w:rsidP="00543100">
      <w:pPr>
        <w:pStyle w:val="ConsPlusNormal"/>
        <w:widowControl/>
        <w:ind w:firstLine="709"/>
        <w:jc w:val="both"/>
        <w:rPr>
          <w:rFonts w:ascii="Times New Roman" w:hAnsi="Times New Roman" w:cs="Times New Roman"/>
          <w:sz w:val="28"/>
          <w:szCs w:val="28"/>
        </w:rPr>
      </w:pPr>
      <w:r w:rsidRPr="00543100">
        <w:rPr>
          <w:rFonts w:ascii="Times New Roman" w:hAnsi="Times New Roman" w:cs="Times New Roman"/>
          <w:sz w:val="28"/>
          <w:szCs w:val="28"/>
        </w:rPr>
        <w:t>- экономия ресурсов тепло-, водоснабжения за счет сокращения объемов потребления потребителями;</w:t>
      </w:r>
    </w:p>
    <w:p w:rsidR="00082D05" w:rsidRPr="00543100" w:rsidRDefault="00082D05" w:rsidP="00543100">
      <w:pPr>
        <w:pStyle w:val="ConsPlusNormal"/>
        <w:widowControl/>
        <w:ind w:firstLine="709"/>
        <w:jc w:val="both"/>
        <w:rPr>
          <w:rFonts w:ascii="Times New Roman" w:hAnsi="Times New Roman" w:cs="Times New Roman"/>
          <w:sz w:val="28"/>
          <w:szCs w:val="28"/>
        </w:rPr>
      </w:pPr>
      <w:r w:rsidRPr="00543100">
        <w:rPr>
          <w:rFonts w:ascii="Times New Roman" w:hAnsi="Times New Roman" w:cs="Times New Roman"/>
          <w:sz w:val="28"/>
          <w:szCs w:val="28"/>
        </w:rPr>
        <w:t>- упорядочение расчетов за коммунальные услуги в соответствии с их реальными объемами потребления;</w:t>
      </w:r>
    </w:p>
    <w:p w:rsidR="00082D05" w:rsidRPr="00543100" w:rsidRDefault="00082D05" w:rsidP="00543100">
      <w:pPr>
        <w:pStyle w:val="ConsPlusNormal"/>
        <w:widowControl/>
        <w:ind w:firstLine="709"/>
        <w:jc w:val="both"/>
        <w:rPr>
          <w:rFonts w:ascii="Times New Roman" w:hAnsi="Times New Roman" w:cs="Times New Roman"/>
          <w:sz w:val="28"/>
          <w:szCs w:val="28"/>
        </w:rPr>
      </w:pPr>
      <w:r w:rsidRPr="00543100">
        <w:rPr>
          <w:rFonts w:ascii="Times New Roman" w:hAnsi="Times New Roman" w:cs="Times New Roman"/>
          <w:sz w:val="28"/>
          <w:szCs w:val="28"/>
        </w:rPr>
        <w:t xml:space="preserve">- сокращение выпадающих расходов предприятий, </w:t>
      </w:r>
      <w:r w:rsidR="00543100" w:rsidRPr="00543100">
        <w:rPr>
          <w:rFonts w:ascii="Times New Roman" w:hAnsi="Times New Roman" w:cs="Times New Roman"/>
          <w:sz w:val="28"/>
          <w:szCs w:val="28"/>
        </w:rPr>
        <w:t>осуществляющих тепло</w:t>
      </w:r>
      <w:r w:rsidRPr="00543100">
        <w:rPr>
          <w:rFonts w:ascii="Times New Roman" w:hAnsi="Times New Roman" w:cs="Times New Roman"/>
          <w:sz w:val="28"/>
          <w:szCs w:val="28"/>
        </w:rPr>
        <w:t>-, водоснабжение;</w:t>
      </w:r>
    </w:p>
    <w:p w:rsidR="00082D05" w:rsidRPr="00543100" w:rsidRDefault="00082D05" w:rsidP="00543100">
      <w:pPr>
        <w:pStyle w:val="ConsPlusNormal"/>
        <w:widowControl/>
        <w:ind w:firstLine="709"/>
        <w:jc w:val="both"/>
        <w:rPr>
          <w:rFonts w:ascii="Times New Roman" w:hAnsi="Times New Roman" w:cs="Times New Roman"/>
          <w:sz w:val="28"/>
          <w:szCs w:val="28"/>
        </w:rPr>
      </w:pPr>
      <w:r w:rsidRPr="00543100">
        <w:rPr>
          <w:rFonts w:ascii="Times New Roman" w:hAnsi="Times New Roman" w:cs="Times New Roman"/>
          <w:sz w:val="28"/>
          <w:szCs w:val="28"/>
        </w:rPr>
        <w:lastRenderedPageBreak/>
        <w:t>- повышение уровня жизни населения за счет сокращения платы за потребленные коммунальные услуги;</w:t>
      </w:r>
    </w:p>
    <w:p w:rsidR="00082D05" w:rsidRPr="00543100" w:rsidRDefault="00082D05" w:rsidP="00543100">
      <w:pPr>
        <w:jc w:val="both"/>
        <w:rPr>
          <w:sz w:val="28"/>
          <w:szCs w:val="28"/>
        </w:rPr>
      </w:pPr>
      <w:r w:rsidRPr="00543100">
        <w:rPr>
          <w:sz w:val="28"/>
          <w:szCs w:val="28"/>
        </w:rPr>
        <w:t>- переход на отпуск коммунальных ресурсов (тепловой энергии, холодной воды) гражданам в соответствии с показани</w:t>
      </w:r>
      <w:r w:rsidR="00DD058E">
        <w:rPr>
          <w:sz w:val="28"/>
          <w:szCs w:val="28"/>
        </w:rPr>
        <w:t xml:space="preserve">ями коллективных (общедомовых) </w:t>
      </w:r>
      <w:r w:rsidRPr="00543100">
        <w:rPr>
          <w:sz w:val="28"/>
          <w:szCs w:val="28"/>
        </w:rPr>
        <w:t xml:space="preserve">приборов учета потребления коммунальных ресурсов по многоквартирным домам;   </w:t>
      </w:r>
    </w:p>
    <w:p w:rsidR="00082D05" w:rsidRPr="00543100" w:rsidRDefault="00082D05" w:rsidP="00543100">
      <w:pPr>
        <w:pStyle w:val="ad"/>
        <w:ind w:left="0"/>
        <w:jc w:val="both"/>
        <w:rPr>
          <w:sz w:val="28"/>
          <w:szCs w:val="28"/>
        </w:rPr>
      </w:pPr>
      <w:r w:rsidRPr="00543100">
        <w:rPr>
          <w:sz w:val="28"/>
          <w:szCs w:val="28"/>
        </w:rPr>
        <w:t xml:space="preserve">        Задачами Подпрограммы являются: </w:t>
      </w:r>
    </w:p>
    <w:p w:rsidR="00082D05" w:rsidRPr="00543100" w:rsidRDefault="00082D05" w:rsidP="00543100">
      <w:pPr>
        <w:jc w:val="both"/>
        <w:rPr>
          <w:sz w:val="28"/>
          <w:szCs w:val="28"/>
        </w:rPr>
      </w:pPr>
      <w:r w:rsidRPr="00543100">
        <w:rPr>
          <w:sz w:val="28"/>
          <w:szCs w:val="28"/>
        </w:rPr>
        <w:t>- организация контроля и учета объема потребляемых коммунальных ресурсов;</w:t>
      </w:r>
    </w:p>
    <w:p w:rsidR="00082D05" w:rsidRPr="00543100" w:rsidRDefault="00082D05" w:rsidP="00543100">
      <w:pPr>
        <w:jc w:val="both"/>
        <w:rPr>
          <w:sz w:val="28"/>
          <w:szCs w:val="28"/>
        </w:rPr>
      </w:pPr>
      <w:r w:rsidRPr="00543100">
        <w:rPr>
          <w:sz w:val="28"/>
          <w:szCs w:val="28"/>
        </w:rPr>
        <w:t xml:space="preserve">- сокращение потребления тепловой энергии и холодной воды в многоквартирных домах до уровня технически и экономически обоснованных величин за счет установки коллективных (общедомовых) приборов учета потребления коммунальных ресурсов; </w:t>
      </w:r>
    </w:p>
    <w:p w:rsidR="00082D05" w:rsidRPr="00543100" w:rsidRDefault="00082D05" w:rsidP="00543100">
      <w:pPr>
        <w:jc w:val="both"/>
        <w:rPr>
          <w:sz w:val="28"/>
          <w:szCs w:val="28"/>
        </w:rPr>
      </w:pPr>
      <w:r w:rsidRPr="00543100">
        <w:rPr>
          <w:sz w:val="28"/>
          <w:szCs w:val="28"/>
        </w:rPr>
        <w:t xml:space="preserve">- снижение финансовой нагрузки на потребителей коммунальных услуг за счет сокращения расходов на тепловую энергию и воду; </w:t>
      </w:r>
    </w:p>
    <w:p w:rsidR="00082D05" w:rsidRPr="00543100" w:rsidRDefault="00082D05" w:rsidP="00543100">
      <w:pPr>
        <w:pStyle w:val="ConsPlusNormal"/>
        <w:widowControl/>
        <w:ind w:firstLine="709"/>
        <w:jc w:val="both"/>
        <w:rPr>
          <w:rFonts w:ascii="Times New Roman" w:hAnsi="Times New Roman" w:cs="Times New Roman"/>
          <w:sz w:val="28"/>
          <w:szCs w:val="28"/>
        </w:rPr>
      </w:pPr>
      <w:r w:rsidRPr="00543100">
        <w:rPr>
          <w:rFonts w:ascii="Times New Roman" w:hAnsi="Times New Roman" w:cs="Times New Roman"/>
          <w:sz w:val="28"/>
          <w:szCs w:val="28"/>
        </w:rPr>
        <w:t>- стимулирование мотивации потребителей к экономии тепловой энергии и холодной воды, создание условий для предоставления коммунальных услуг надлежащего качества, обеспечивающих комфортные условия проживания.</w:t>
      </w:r>
    </w:p>
    <w:p w:rsidR="00082D05" w:rsidRPr="00543100" w:rsidRDefault="00082D05" w:rsidP="00543100">
      <w:pPr>
        <w:jc w:val="both"/>
        <w:rPr>
          <w:sz w:val="28"/>
          <w:szCs w:val="28"/>
        </w:rPr>
      </w:pPr>
      <w:r w:rsidRPr="00543100">
        <w:rPr>
          <w:sz w:val="28"/>
          <w:szCs w:val="28"/>
        </w:rPr>
        <w:tab/>
        <w:t xml:space="preserve">Сроки реализации Подпрограммы – 2015 - 2024 годы. </w:t>
      </w:r>
    </w:p>
    <w:p w:rsidR="00082D05" w:rsidRPr="00543100" w:rsidRDefault="00082D05" w:rsidP="00543100">
      <w:pPr>
        <w:jc w:val="both"/>
        <w:rPr>
          <w:sz w:val="28"/>
          <w:szCs w:val="28"/>
          <w:highlight w:val="lightGray"/>
        </w:rPr>
      </w:pPr>
    </w:p>
    <w:p w:rsidR="00082D05" w:rsidRPr="00543100" w:rsidRDefault="00082D05" w:rsidP="00543100">
      <w:pPr>
        <w:pStyle w:val="ad"/>
        <w:numPr>
          <w:ilvl w:val="0"/>
          <w:numId w:val="25"/>
        </w:numPr>
        <w:ind w:left="0" w:firstLine="709"/>
        <w:jc w:val="center"/>
        <w:rPr>
          <w:b/>
          <w:sz w:val="28"/>
          <w:szCs w:val="28"/>
        </w:rPr>
      </w:pPr>
      <w:r w:rsidRPr="00543100">
        <w:rPr>
          <w:b/>
          <w:sz w:val="28"/>
          <w:szCs w:val="28"/>
        </w:rPr>
        <w:t>Механизм реализации подпрограммы</w:t>
      </w:r>
    </w:p>
    <w:p w:rsidR="00082D05" w:rsidRPr="00543100" w:rsidRDefault="00082D05" w:rsidP="00543100">
      <w:pPr>
        <w:pStyle w:val="ad"/>
        <w:ind w:left="0"/>
        <w:jc w:val="both"/>
        <w:rPr>
          <w:sz w:val="28"/>
          <w:szCs w:val="28"/>
          <w:highlight w:val="lightGray"/>
        </w:rPr>
      </w:pPr>
    </w:p>
    <w:p w:rsidR="00082D05" w:rsidRPr="00543100" w:rsidRDefault="00082D05" w:rsidP="00543100">
      <w:pPr>
        <w:pStyle w:val="ad"/>
        <w:ind w:left="0"/>
        <w:jc w:val="both"/>
        <w:rPr>
          <w:sz w:val="28"/>
          <w:szCs w:val="28"/>
        </w:rPr>
      </w:pPr>
      <w:r w:rsidRPr="00543100">
        <w:rPr>
          <w:sz w:val="28"/>
          <w:szCs w:val="28"/>
        </w:rPr>
        <w:t>Подпрограмма реализуется на территории села Хатанга после ее утверждения нормативным правовым актом администрации сельского поселения Хатанга и включения расходов на ее реализацию в бюджет поселения.</w:t>
      </w:r>
    </w:p>
    <w:p w:rsidR="00082D05" w:rsidRPr="00543100" w:rsidRDefault="00082D05" w:rsidP="00543100">
      <w:pPr>
        <w:pStyle w:val="ad"/>
        <w:ind w:left="0"/>
        <w:jc w:val="both"/>
        <w:rPr>
          <w:sz w:val="28"/>
          <w:szCs w:val="28"/>
        </w:rPr>
      </w:pPr>
      <w:r w:rsidRPr="00543100">
        <w:rPr>
          <w:sz w:val="28"/>
          <w:szCs w:val="28"/>
        </w:rPr>
        <w:t>Главным распорядителем бюджетных средств, предусмотренных на реализацию Подпрограммы, является Администрация сельского поселения Хатанга.</w:t>
      </w:r>
    </w:p>
    <w:p w:rsidR="00082D05" w:rsidRDefault="00082D05" w:rsidP="00543100">
      <w:pPr>
        <w:pStyle w:val="ad"/>
        <w:ind w:left="0"/>
        <w:jc w:val="both"/>
        <w:rPr>
          <w:sz w:val="28"/>
          <w:szCs w:val="28"/>
        </w:rPr>
      </w:pPr>
      <w:r w:rsidRPr="00543100">
        <w:rPr>
          <w:sz w:val="28"/>
          <w:szCs w:val="28"/>
        </w:rPr>
        <w:t xml:space="preserve">Реализация Подпрограммы будет осуществляться путём субсидирования управляющих компаний в полном объёме затрат на приобретение и установку коллективных (общедомовых) приборов учёта (в части муниципальных помещений) в соответствии с Положением о порядке субсидирования, утверждаемым Администрацией сельского поселения Хатанга. </w:t>
      </w:r>
    </w:p>
    <w:p w:rsidR="00543100" w:rsidRPr="00543100" w:rsidRDefault="00543100" w:rsidP="00543100">
      <w:pPr>
        <w:pStyle w:val="ad"/>
        <w:ind w:left="0"/>
        <w:jc w:val="both"/>
        <w:rPr>
          <w:sz w:val="28"/>
          <w:szCs w:val="28"/>
        </w:rPr>
      </w:pPr>
    </w:p>
    <w:p w:rsidR="00082D05" w:rsidRPr="00543100" w:rsidRDefault="00082D05" w:rsidP="00543100">
      <w:pPr>
        <w:pStyle w:val="ad"/>
        <w:numPr>
          <w:ilvl w:val="0"/>
          <w:numId w:val="25"/>
        </w:numPr>
        <w:ind w:left="0" w:firstLine="709"/>
        <w:jc w:val="center"/>
        <w:rPr>
          <w:b/>
          <w:sz w:val="28"/>
          <w:szCs w:val="28"/>
        </w:rPr>
      </w:pPr>
      <w:r w:rsidRPr="00543100">
        <w:rPr>
          <w:b/>
          <w:sz w:val="28"/>
          <w:szCs w:val="28"/>
        </w:rPr>
        <w:t>Управление Подпрограммой и контроль за ходом ее выполнения</w:t>
      </w:r>
    </w:p>
    <w:p w:rsidR="00082D05" w:rsidRPr="00543100" w:rsidRDefault="00082D05" w:rsidP="00543100">
      <w:pPr>
        <w:pStyle w:val="ad"/>
        <w:ind w:left="0"/>
        <w:jc w:val="both"/>
        <w:rPr>
          <w:sz w:val="28"/>
          <w:szCs w:val="28"/>
        </w:rPr>
      </w:pPr>
    </w:p>
    <w:p w:rsidR="00082D05" w:rsidRPr="00543100" w:rsidRDefault="00082D05" w:rsidP="00543100">
      <w:pPr>
        <w:jc w:val="both"/>
        <w:rPr>
          <w:sz w:val="28"/>
          <w:szCs w:val="28"/>
        </w:rPr>
      </w:pPr>
      <w:r w:rsidRPr="00543100">
        <w:rPr>
          <w:sz w:val="28"/>
          <w:szCs w:val="28"/>
        </w:rPr>
        <w:tab/>
        <w:t>Ответственным исполнителем Подпрограммы является структурное подразделение Администрации сельского поселения Хатанга – Отдел ЖКХ, благоустройства и градостроительства администрации сельского поселения Хатанга.</w:t>
      </w:r>
    </w:p>
    <w:p w:rsidR="00082D05" w:rsidRPr="00543100" w:rsidRDefault="00082D05" w:rsidP="00543100">
      <w:pPr>
        <w:jc w:val="both"/>
        <w:rPr>
          <w:sz w:val="28"/>
          <w:szCs w:val="28"/>
        </w:rPr>
      </w:pPr>
      <w:r w:rsidRPr="00543100">
        <w:rPr>
          <w:sz w:val="28"/>
          <w:szCs w:val="28"/>
        </w:rPr>
        <w:tab/>
        <w:t>Ответственным исполнителем Подпрограммы осуществляется:</w:t>
      </w:r>
    </w:p>
    <w:p w:rsidR="00082D05" w:rsidRPr="00543100" w:rsidRDefault="00082D05" w:rsidP="00543100">
      <w:pPr>
        <w:jc w:val="both"/>
        <w:rPr>
          <w:sz w:val="28"/>
          <w:szCs w:val="28"/>
        </w:rPr>
      </w:pPr>
      <w:r w:rsidRPr="00543100">
        <w:rPr>
          <w:sz w:val="28"/>
          <w:szCs w:val="28"/>
        </w:rPr>
        <w:lastRenderedPageBreak/>
        <w:t xml:space="preserve"> - координация деятельности непосредственных исполнителей в ходе реализации мероприятий Подпрограммы;</w:t>
      </w:r>
    </w:p>
    <w:p w:rsidR="00082D05" w:rsidRPr="00543100" w:rsidRDefault="00082D05" w:rsidP="00543100">
      <w:pPr>
        <w:jc w:val="both"/>
        <w:rPr>
          <w:sz w:val="28"/>
          <w:szCs w:val="28"/>
        </w:rPr>
      </w:pPr>
      <w:r w:rsidRPr="00543100">
        <w:rPr>
          <w:sz w:val="28"/>
          <w:szCs w:val="28"/>
        </w:rPr>
        <w:t xml:space="preserve"> - контроль за ходом реализации мероприятий Подпрограммы;</w:t>
      </w:r>
    </w:p>
    <w:p w:rsidR="00082D05" w:rsidRPr="00543100" w:rsidRDefault="00082D05" w:rsidP="00543100">
      <w:pPr>
        <w:jc w:val="both"/>
        <w:rPr>
          <w:sz w:val="28"/>
          <w:szCs w:val="28"/>
        </w:rPr>
      </w:pPr>
      <w:r w:rsidRPr="00543100">
        <w:rPr>
          <w:sz w:val="28"/>
          <w:szCs w:val="28"/>
        </w:rPr>
        <w:t xml:space="preserve"> - подготовка и предоставление отчетов о реализации Подпрограммы, Главе сельского поселения Хатанга.</w:t>
      </w:r>
    </w:p>
    <w:p w:rsidR="00082D05" w:rsidRPr="00543100" w:rsidRDefault="00082D05" w:rsidP="00543100">
      <w:pPr>
        <w:jc w:val="both"/>
        <w:rPr>
          <w:sz w:val="28"/>
          <w:szCs w:val="28"/>
          <w:highlight w:val="lightGray"/>
        </w:rPr>
      </w:pPr>
    </w:p>
    <w:p w:rsidR="00082D05" w:rsidRPr="00543100" w:rsidRDefault="00082D05" w:rsidP="00543100">
      <w:pPr>
        <w:pStyle w:val="ad"/>
        <w:numPr>
          <w:ilvl w:val="0"/>
          <w:numId w:val="25"/>
        </w:numPr>
        <w:ind w:left="0" w:firstLine="709"/>
        <w:jc w:val="center"/>
        <w:rPr>
          <w:b/>
          <w:sz w:val="28"/>
          <w:szCs w:val="28"/>
        </w:rPr>
      </w:pPr>
      <w:r w:rsidRPr="00543100">
        <w:rPr>
          <w:b/>
          <w:sz w:val="28"/>
          <w:szCs w:val="28"/>
        </w:rPr>
        <w:t>Оценка социально-экономической эффективности</w:t>
      </w:r>
    </w:p>
    <w:p w:rsidR="00082D05" w:rsidRPr="00543100" w:rsidRDefault="00082D05" w:rsidP="00543100">
      <w:pPr>
        <w:pStyle w:val="ad"/>
        <w:ind w:left="0"/>
        <w:jc w:val="both"/>
        <w:rPr>
          <w:sz w:val="28"/>
          <w:szCs w:val="28"/>
        </w:rPr>
      </w:pPr>
    </w:p>
    <w:p w:rsidR="00082D05" w:rsidRPr="00543100" w:rsidRDefault="00082D05" w:rsidP="00543100">
      <w:pPr>
        <w:jc w:val="both"/>
        <w:rPr>
          <w:sz w:val="28"/>
          <w:szCs w:val="28"/>
        </w:rPr>
      </w:pPr>
      <w:r w:rsidRPr="00543100">
        <w:rPr>
          <w:sz w:val="28"/>
          <w:szCs w:val="28"/>
        </w:rPr>
        <w:tab/>
        <w:t xml:space="preserve">Эффективность реализации Подпрограммы рассчитывается Отделом ЖКХ, благоустройства и градостроительства администрации сельского поселения Хатанга, с учетом степени достижения целей и решения задач Подпрограммы, соответствия запланированном уровню затрат и эффективности использования средств, направленных на реализацию Подпрограммы.      </w:t>
      </w:r>
    </w:p>
    <w:p w:rsidR="00082D05" w:rsidRPr="00543100" w:rsidRDefault="00082D05" w:rsidP="00543100">
      <w:pPr>
        <w:jc w:val="both"/>
        <w:rPr>
          <w:sz w:val="28"/>
          <w:szCs w:val="28"/>
        </w:rPr>
      </w:pPr>
      <w:r w:rsidRPr="00543100">
        <w:rPr>
          <w:sz w:val="28"/>
          <w:szCs w:val="28"/>
        </w:rPr>
        <w:tab/>
        <w:t>Сведения о показателях (индикаторах) муниципальной подпрограммы представлен в Таблице № 1 к Подпрограмме.</w:t>
      </w:r>
    </w:p>
    <w:p w:rsidR="00082D05" w:rsidRPr="00543100" w:rsidRDefault="00082D05" w:rsidP="00543100">
      <w:pPr>
        <w:jc w:val="both"/>
        <w:rPr>
          <w:sz w:val="28"/>
          <w:szCs w:val="28"/>
        </w:rPr>
      </w:pPr>
    </w:p>
    <w:p w:rsidR="00082D05" w:rsidRPr="00543100" w:rsidRDefault="00082D05" w:rsidP="00543100">
      <w:pPr>
        <w:pStyle w:val="ad"/>
        <w:numPr>
          <w:ilvl w:val="0"/>
          <w:numId w:val="25"/>
        </w:numPr>
        <w:ind w:left="0" w:firstLine="709"/>
        <w:jc w:val="center"/>
        <w:rPr>
          <w:b/>
          <w:sz w:val="28"/>
          <w:szCs w:val="28"/>
        </w:rPr>
      </w:pPr>
      <w:r w:rsidRPr="00543100">
        <w:rPr>
          <w:b/>
          <w:sz w:val="28"/>
          <w:szCs w:val="28"/>
        </w:rPr>
        <w:t>Ресурсное обеспечение Подпрограммы</w:t>
      </w:r>
    </w:p>
    <w:p w:rsidR="00082D05" w:rsidRPr="00543100" w:rsidRDefault="00082D05" w:rsidP="00543100">
      <w:pPr>
        <w:rPr>
          <w:sz w:val="28"/>
          <w:szCs w:val="28"/>
        </w:rPr>
      </w:pPr>
    </w:p>
    <w:p w:rsidR="00082D05" w:rsidRPr="00543100" w:rsidRDefault="00082D05" w:rsidP="00543100">
      <w:pPr>
        <w:jc w:val="both"/>
        <w:rPr>
          <w:sz w:val="28"/>
          <w:szCs w:val="28"/>
        </w:rPr>
      </w:pPr>
      <w:r w:rsidRPr="00543100">
        <w:rPr>
          <w:sz w:val="28"/>
          <w:szCs w:val="28"/>
        </w:rPr>
        <w:t>Утвержденная Подпрограмма реализуется за счет средств бюджета сельского поселения Хатанга. Объем финансирования мероприятий уточняется в процессе формирования бюджета сельского поселения Хатанга на соответствующий финансовый год.</w:t>
      </w:r>
    </w:p>
    <w:p w:rsidR="00082D05" w:rsidRPr="00543100" w:rsidRDefault="00082D05" w:rsidP="00543100">
      <w:pPr>
        <w:jc w:val="both"/>
        <w:rPr>
          <w:sz w:val="28"/>
          <w:szCs w:val="28"/>
        </w:rPr>
      </w:pPr>
      <w:r w:rsidRPr="00543100">
        <w:rPr>
          <w:sz w:val="28"/>
          <w:szCs w:val="28"/>
        </w:rPr>
        <w:t>Информация об основных мероприятиях муниципальной подпрограммы представлена в Таблице № 2 к Подпрограмме.</w:t>
      </w:r>
    </w:p>
    <w:p w:rsidR="00082D05" w:rsidRDefault="00082D05" w:rsidP="00082D05">
      <w:pPr>
        <w:tabs>
          <w:tab w:val="left" w:pos="1440"/>
        </w:tabs>
      </w:pPr>
    </w:p>
    <w:p w:rsidR="00082D05" w:rsidRPr="00082D05" w:rsidRDefault="00082D05" w:rsidP="00082D05">
      <w:pPr>
        <w:tabs>
          <w:tab w:val="left" w:pos="1440"/>
        </w:tabs>
        <w:sectPr w:rsidR="00082D05" w:rsidRPr="00082D05" w:rsidSect="00082D05">
          <w:pgSz w:w="11906" w:h="16838"/>
          <w:pgMar w:top="1134" w:right="850" w:bottom="1134" w:left="1701" w:header="709" w:footer="709" w:gutter="0"/>
          <w:cols w:space="708"/>
          <w:docGrid w:linePitch="360"/>
        </w:sectPr>
      </w:pPr>
      <w:r>
        <w:tab/>
      </w:r>
    </w:p>
    <w:tbl>
      <w:tblPr>
        <w:tblW w:w="3939" w:type="dxa"/>
        <w:tblInd w:w="10660" w:type="dxa"/>
        <w:tblLook w:val="04A0" w:firstRow="1" w:lastRow="0" w:firstColumn="1" w:lastColumn="0" w:noHBand="0" w:noVBand="1"/>
      </w:tblPr>
      <w:tblGrid>
        <w:gridCol w:w="3939"/>
      </w:tblGrid>
      <w:tr w:rsidR="00082D05" w:rsidRPr="00EF6040" w:rsidTr="00543100">
        <w:trPr>
          <w:trHeight w:val="526"/>
        </w:trPr>
        <w:tc>
          <w:tcPr>
            <w:tcW w:w="3939" w:type="dxa"/>
            <w:shd w:val="clear" w:color="auto" w:fill="auto"/>
          </w:tcPr>
          <w:p w:rsidR="00082D05" w:rsidRDefault="00082D05" w:rsidP="00543100">
            <w:pPr>
              <w:ind w:firstLine="0"/>
              <w:rPr>
                <w:sz w:val="18"/>
                <w:szCs w:val="18"/>
              </w:rPr>
            </w:pPr>
            <w:r>
              <w:rPr>
                <w:sz w:val="18"/>
                <w:szCs w:val="18"/>
              </w:rPr>
              <w:lastRenderedPageBreak/>
              <w:t xml:space="preserve">Таблица № 1 </w:t>
            </w:r>
          </w:p>
          <w:p w:rsidR="00082D05" w:rsidRDefault="00082D05" w:rsidP="00543100">
            <w:pPr>
              <w:ind w:firstLine="0"/>
              <w:rPr>
                <w:sz w:val="18"/>
                <w:szCs w:val="18"/>
              </w:rPr>
            </w:pPr>
            <w:r w:rsidRPr="00EF6040">
              <w:rPr>
                <w:sz w:val="18"/>
                <w:szCs w:val="18"/>
              </w:rPr>
              <w:t xml:space="preserve">к Паспорту муниципальной </w:t>
            </w:r>
            <w:r>
              <w:rPr>
                <w:sz w:val="18"/>
                <w:szCs w:val="18"/>
              </w:rPr>
              <w:t>под</w:t>
            </w:r>
            <w:r w:rsidRPr="00EF6040">
              <w:rPr>
                <w:sz w:val="18"/>
                <w:szCs w:val="18"/>
              </w:rPr>
              <w:t xml:space="preserve">программы </w:t>
            </w:r>
          </w:p>
          <w:p w:rsidR="00082D05" w:rsidRPr="00EF6040" w:rsidRDefault="00082D05" w:rsidP="00543100">
            <w:pPr>
              <w:ind w:firstLine="0"/>
              <w:rPr>
                <w:sz w:val="18"/>
                <w:szCs w:val="18"/>
              </w:rPr>
            </w:pPr>
            <w:r>
              <w:rPr>
                <w:sz w:val="18"/>
                <w:szCs w:val="18"/>
              </w:rPr>
              <w:t>«</w:t>
            </w:r>
            <w:r w:rsidRPr="00417741">
              <w:rPr>
                <w:sz w:val="18"/>
                <w:szCs w:val="18"/>
              </w:rPr>
              <w:t>Переход на отпуск холодной воды и тепловой энергии потребителям, проживающим в муниципальном жилом фонде, в соответствии с показаниями общедомовых приборов учета</w:t>
            </w:r>
            <w:r>
              <w:rPr>
                <w:sz w:val="18"/>
                <w:szCs w:val="18"/>
              </w:rPr>
              <w:t>»</w:t>
            </w:r>
            <w:r w:rsidRPr="00EF6040">
              <w:rPr>
                <w:sz w:val="18"/>
                <w:szCs w:val="18"/>
              </w:rPr>
              <w:t xml:space="preserve">                                           </w:t>
            </w:r>
          </w:p>
        </w:tc>
      </w:tr>
    </w:tbl>
    <w:p w:rsidR="00082D05" w:rsidRPr="00DF5CA5" w:rsidRDefault="00DD058E" w:rsidP="00DD058E">
      <w:pPr>
        <w:ind w:firstLine="0"/>
        <w:jc w:val="both"/>
      </w:pPr>
      <w:r>
        <w:rPr>
          <w:rFonts w:ascii="Arial" w:hAnsi="Arial" w:cs="Arial"/>
          <w:b/>
        </w:rPr>
        <w:t xml:space="preserve"> </w:t>
      </w:r>
      <w:r w:rsidR="00082D05" w:rsidRPr="00DF5CA5">
        <w:rPr>
          <w:rFonts w:ascii="Arial" w:hAnsi="Arial" w:cs="Arial"/>
          <w:b/>
        </w:rPr>
        <w:t xml:space="preserve">                        </w:t>
      </w:r>
      <w:r w:rsidR="00082D05">
        <w:rPr>
          <w:rFonts w:ascii="Arial" w:hAnsi="Arial" w:cs="Arial"/>
          <w:b/>
        </w:rPr>
        <w:t xml:space="preserve">  </w:t>
      </w:r>
      <w:r w:rsidR="00082D05" w:rsidRPr="00DF5CA5">
        <w:rPr>
          <w:rFonts w:ascii="Arial" w:hAnsi="Arial" w:cs="Arial"/>
          <w:b/>
        </w:rPr>
        <w:t xml:space="preserve">  </w:t>
      </w:r>
      <w:r w:rsidR="00082D05">
        <w:rPr>
          <w:rFonts w:ascii="Arial" w:hAnsi="Arial" w:cs="Arial"/>
          <w:b/>
        </w:rPr>
        <w:t xml:space="preserve">     </w:t>
      </w:r>
    </w:p>
    <w:p w:rsidR="00082D05" w:rsidRPr="00543100" w:rsidRDefault="00082D05" w:rsidP="00543100">
      <w:pPr>
        <w:pStyle w:val="ConsPlusNormal"/>
        <w:widowControl/>
        <w:ind w:firstLine="0"/>
        <w:jc w:val="center"/>
        <w:rPr>
          <w:rFonts w:ascii="Times New Roman" w:hAnsi="Times New Roman" w:cs="Times New Roman"/>
          <w:b/>
          <w:bCs/>
          <w:sz w:val="28"/>
          <w:szCs w:val="24"/>
        </w:rPr>
      </w:pPr>
      <w:r w:rsidRPr="00543100">
        <w:rPr>
          <w:rFonts w:ascii="Times New Roman" w:hAnsi="Times New Roman" w:cs="Times New Roman"/>
          <w:b/>
          <w:bCs/>
          <w:sz w:val="28"/>
          <w:szCs w:val="24"/>
        </w:rPr>
        <w:t>Сведения</w:t>
      </w:r>
      <w:r w:rsidR="00543100">
        <w:rPr>
          <w:rFonts w:ascii="Times New Roman" w:hAnsi="Times New Roman" w:cs="Times New Roman"/>
          <w:b/>
          <w:bCs/>
          <w:sz w:val="28"/>
          <w:szCs w:val="24"/>
        </w:rPr>
        <w:t xml:space="preserve"> </w:t>
      </w:r>
      <w:r w:rsidRPr="00543100">
        <w:rPr>
          <w:rFonts w:ascii="Times New Roman" w:hAnsi="Times New Roman" w:cs="Times New Roman"/>
          <w:b/>
          <w:bCs/>
          <w:sz w:val="28"/>
          <w:szCs w:val="24"/>
        </w:rPr>
        <w:t>о показателях (индикаторах) муниципальной подпрограммы</w:t>
      </w:r>
    </w:p>
    <w:p w:rsidR="00082D05" w:rsidRPr="00543100" w:rsidRDefault="00082D05" w:rsidP="00082D05">
      <w:pPr>
        <w:pStyle w:val="ConsPlusNormal"/>
        <w:widowControl/>
        <w:ind w:firstLine="0"/>
        <w:jc w:val="center"/>
        <w:rPr>
          <w:rFonts w:ascii="Times New Roman" w:hAnsi="Times New Roman" w:cs="Times New Roman"/>
          <w:bCs/>
          <w:sz w:val="22"/>
          <w:u w:val="single"/>
        </w:rPr>
      </w:pPr>
      <w:r w:rsidRPr="00543100">
        <w:rPr>
          <w:rFonts w:ascii="Times New Roman" w:hAnsi="Times New Roman"/>
          <w:sz w:val="28"/>
          <w:szCs w:val="24"/>
          <w:u w:val="single"/>
        </w:rPr>
        <w:t>«Переход на отпуск холодной воды и тепловой энергии потребителям, проживающим в муниципальном жилом фонде, в соответствии с показаниями общедомовых приборов учета»</w:t>
      </w:r>
      <w:r w:rsidRPr="00543100">
        <w:rPr>
          <w:rFonts w:ascii="Times New Roman" w:hAnsi="Times New Roman" w:cs="Times New Roman"/>
          <w:bCs/>
          <w:sz w:val="22"/>
          <w:u w:val="single"/>
        </w:rPr>
        <w:t xml:space="preserve"> </w:t>
      </w:r>
    </w:p>
    <w:p w:rsidR="00082D05" w:rsidRDefault="00082D05" w:rsidP="00082D05">
      <w:pPr>
        <w:pStyle w:val="ConsPlusNormal"/>
        <w:widowControl/>
        <w:ind w:firstLine="0"/>
        <w:jc w:val="center"/>
        <w:rPr>
          <w:rFonts w:ascii="Times New Roman" w:hAnsi="Times New Roman" w:cs="Times New Roman"/>
          <w:bCs/>
        </w:rPr>
      </w:pPr>
      <w:r w:rsidRPr="0058621A">
        <w:rPr>
          <w:rFonts w:ascii="Times New Roman" w:hAnsi="Times New Roman" w:cs="Times New Roman"/>
          <w:bCs/>
        </w:rPr>
        <w:t>(</w:t>
      </w:r>
      <w:r>
        <w:rPr>
          <w:rFonts w:ascii="Times New Roman" w:hAnsi="Times New Roman" w:cs="Times New Roman"/>
          <w:bCs/>
        </w:rPr>
        <w:t>наименование муниципальной подпрограммы)</w:t>
      </w:r>
    </w:p>
    <w:p w:rsidR="00543100" w:rsidRPr="009D3388" w:rsidRDefault="00543100" w:rsidP="00082D05">
      <w:pPr>
        <w:pStyle w:val="ConsPlusNormal"/>
        <w:widowControl/>
        <w:ind w:firstLine="0"/>
        <w:jc w:val="center"/>
        <w:rPr>
          <w:rFonts w:ascii="Times New Roman" w:hAnsi="Times New Roman" w:cs="Times New Roman"/>
          <w:bCs/>
        </w:rPr>
      </w:pPr>
    </w:p>
    <w:tbl>
      <w:tblPr>
        <w:tblW w:w="4986" w:type="pct"/>
        <w:tblInd w:w="2" w:type="dxa"/>
        <w:tblLayout w:type="fixed"/>
        <w:tblCellMar>
          <w:left w:w="70" w:type="dxa"/>
          <w:right w:w="70" w:type="dxa"/>
        </w:tblCellMar>
        <w:tblLook w:val="0000" w:firstRow="0" w:lastRow="0" w:firstColumn="0" w:lastColumn="0" w:noHBand="0" w:noVBand="0"/>
      </w:tblPr>
      <w:tblGrid>
        <w:gridCol w:w="590"/>
        <w:gridCol w:w="5856"/>
        <w:gridCol w:w="2978"/>
        <w:gridCol w:w="851"/>
        <w:gridCol w:w="566"/>
        <w:gridCol w:w="569"/>
        <w:gridCol w:w="569"/>
        <w:gridCol w:w="566"/>
        <w:gridCol w:w="569"/>
        <w:gridCol w:w="1555"/>
      </w:tblGrid>
      <w:tr w:rsidR="00543100" w:rsidRPr="00543100" w:rsidTr="00543100">
        <w:trPr>
          <w:cantSplit/>
          <w:trHeight w:val="315"/>
          <w:tblHeader/>
        </w:trPr>
        <w:tc>
          <w:tcPr>
            <w:tcW w:w="201" w:type="pct"/>
            <w:vMerge w:val="restart"/>
            <w:tcBorders>
              <w:top w:val="single" w:sz="6" w:space="0" w:color="auto"/>
              <w:left w:val="single" w:sz="6" w:space="0" w:color="auto"/>
              <w:bottom w:val="nil"/>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 xml:space="preserve">№ </w:t>
            </w:r>
            <w:r w:rsidRPr="00543100">
              <w:rPr>
                <w:rFonts w:ascii="Times New Roman" w:hAnsi="Times New Roman" w:cs="Times New Roman"/>
              </w:rPr>
              <w:br/>
              <w:t>п/п</w:t>
            </w:r>
          </w:p>
        </w:tc>
        <w:tc>
          <w:tcPr>
            <w:tcW w:w="1996" w:type="pct"/>
            <w:vMerge w:val="restart"/>
            <w:tcBorders>
              <w:top w:val="single" w:sz="6" w:space="0" w:color="auto"/>
              <w:left w:val="single" w:sz="6" w:space="0" w:color="auto"/>
              <w:bottom w:val="nil"/>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Наименование цели (задачи)</w:t>
            </w:r>
          </w:p>
        </w:tc>
        <w:tc>
          <w:tcPr>
            <w:tcW w:w="1015" w:type="pct"/>
            <w:vMerge w:val="restart"/>
            <w:tcBorders>
              <w:top w:val="single" w:sz="6" w:space="0" w:color="auto"/>
              <w:left w:val="single" w:sz="6" w:space="0" w:color="auto"/>
              <w:right w:val="single" w:sz="6" w:space="0" w:color="auto"/>
            </w:tcBorders>
            <w:vAlign w:val="center"/>
          </w:tcPr>
          <w:p w:rsidR="00082D05" w:rsidRPr="00543100" w:rsidRDefault="00082D05" w:rsidP="00543100">
            <w:pPr>
              <w:pStyle w:val="ConsPlusNormal"/>
              <w:ind w:firstLine="0"/>
              <w:jc w:val="center"/>
              <w:rPr>
                <w:rFonts w:ascii="Times New Roman" w:hAnsi="Times New Roman" w:cs="Times New Roman"/>
                <w:lang w:val="en-US"/>
              </w:rPr>
            </w:pPr>
            <w:r w:rsidRPr="00543100">
              <w:rPr>
                <w:rFonts w:ascii="Times New Roman" w:hAnsi="Times New Roman" w:cs="Times New Roman"/>
              </w:rPr>
              <w:t>Показатель (индикатор) (наименование)</w:t>
            </w:r>
          </w:p>
        </w:tc>
        <w:tc>
          <w:tcPr>
            <w:tcW w:w="290" w:type="pct"/>
            <w:vMerge w:val="restart"/>
            <w:tcBorders>
              <w:top w:val="single" w:sz="6" w:space="0" w:color="auto"/>
              <w:left w:val="single" w:sz="6" w:space="0" w:color="auto"/>
              <w:bottom w:val="nil"/>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Ед. измерения</w:t>
            </w:r>
          </w:p>
        </w:tc>
        <w:tc>
          <w:tcPr>
            <w:tcW w:w="968" w:type="pct"/>
            <w:gridSpan w:val="5"/>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Значения показателей</w:t>
            </w:r>
          </w:p>
        </w:tc>
        <w:tc>
          <w:tcPr>
            <w:tcW w:w="530" w:type="pct"/>
            <w:vMerge w:val="restart"/>
            <w:tcBorders>
              <w:top w:val="single" w:sz="6" w:space="0" w:color="auto"/>
              <w:left w:val="single" w:sz="6" w:space="0" w:color="auto"/>
              <w:right w:val="single" w:sz="6" w:space="0" w:color="auto"/>
            </w:tcBorders>
            <w:vAlign w:val="center"/>
          </w:tcPr>
          <w:p w:rsidR="00082D05" w:rsidRPr="00543100" w:rsidRDefault="00082D05" w:rsidP="00543100">
            <w:pPr>
              <w:ind w:firstLine="0"/>
              <w:jc w:val="center"/>
              <w:rPr>
                <w:sz w:val="20"/>
                <w:szCs w:val="20"/>
              </w:rPr>
            </w:pPr>
          </w:p>
          <w:p w:rsidR="00082D05" w:rsidRPr="00543100" w:rsidRDefault="00082D05" w:rsidP="00543100">
            <w:pPr>
              <w:ind w:firstLine="0"/>
              <w:jc w:val="center"/>
              <w:rPr>
                <w:sz w:val="20"/>
                <w:szCs w:val="20"/>
              </w:rPr>
            </w:pPr>
            <w:r w:rsidRPr="00543100">
              <w:rPr>
                <w:sz w:val="20"/>
                <w:szCs w:val="20"/>
              </w:rPr>
              <w:t>Отношение значения показателя последнего года реализации программы к отчетному</w:t>
            </w:r>
          </w:p>
        </w:tc>
      </w:tr>
      <w:tr w:rsidR="00543100" w:rsidRPr="00543100" w:rsidTr="00543100">
        <w:trPr>
          <w:cantSplit/>
          <w:trHeight w:val="1592"/>
          <w:tblHeader/>
        </w:trPr>
        <w:tc>
          <w:tcPr>
            <w:tcW w:w="201" w:type="pct"/>
            <w:vMerge/>
            <w:tcBorders>
              <w:top w:val="nil"/>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p>
        </w:tc>
        <w:tc>
          <w:tcPr>
            <w:tcW w:w="1996" w:type="pct"/>
            <w:vMerge/>
            <w:tcBorders>
              <w:top w:val="nil"/>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p>
        </w:tc>
        <w:tc>
          <w:tcPr>
            <w:tcW w:w="1015" w:type="pct"/>
            <w:vMerge/>
            <w:tcBorders>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p>
        </w:tc>
        <w:tc>
          <w:tcPr>
            <w:tcW w:w="290" w:type="pct"/>
            <w:vMerge/>
            <w:tcBorders>
              <w:top w:val="nil"/>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p>
        </w:tc>
        <w:tc>
          <w:tcPr>
            <w:tcW w:w="193" w:type="pct"/>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ind w:firstLine="0"/>
              <w:jc w:val="center"/>
              <w:rPr>
                <w:sz w:val="20"/>
                <w:szCs w:val="20"/>
              </w:rPr>
            </w:pPr>
            <w:r w:rsidRPr="00543100">
              <w:rPr>
                <w:sz w:val="20"/>
                <w:szCs w:val="20"/>
              </w:rPr>
              <w:t>2020</w:t>
            </w:r>
          </w:p>
        </w:tc>
        <w:tc>
          <w:tcPr>
            <w:tcW w:w="194" w:type="pct"/>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ind w:firstLine="0"/>
              <w:jc w:val="center"/>
              <w:rPr>
                <w:sz w:val="20"/>
                <w:szCs w:val="20"/>
              </w:rPr>
            </w:pPr>
            <w:r w:rsidRPr="00543100">
              <w:rPr>
                <w:sz w:val="20"/>
                <w:szCs w:val="20"/>
              </w:rPr>
              <w:t>2021</w:t>
            </w:r>
          </w:p>
        </w:tc>
        <w:tc>
          <w:tcPr>
            <w:tcW w:w="194" w:type="pct"/>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ind w:firstLine="0"/>
              <w:jc w:val="center"/>
              <w:rPr>
                <w:sz w:val="20"/>
                <w:szCs w:val="20"/>
              </w:rPr>
            </w:pPr>
            <w:r w:rsidRPr="00543100">
              <w:rPr>
                <w:sz w:val="20"/>
                <w:szCs w:val="20"/>
              </w:rPr>
              <w:t>2022</w:t>
            </w:r>
          </w:p>
        </w:tc>
        <w:tc>
          <w:tcPr>
            <w:tcW w:w="193" w:type="pct"/>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ind w:firstLine="0"/>
              <w:jc w:val="center"/>
              <w:rPr>
                <w:sz w:val="20"/>
                <w:szCs w:val="20"/>
              </w:rPr>
            </w:pPr>
            <w:r w:rsidRPr="00543100">
              <w:rPr>
                <w:sz w:val="20"/>
                <w:szCs w:val="20"/>
              </w:rPr>
              <w:t>2023</w:t>
            </w:r>
          </w:p>
        </w:tc>
        <w:tc>
          <w:tcPr>
            <w:tcW w:w="194" w:type="pct"/>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ind w:firstLine="0"/>
              <w:jc w:val="center"/>
              <w:rPr>
                <w:sz w:val="20"/>
                <w:szCs w:val="20"/>
              </w:rPr>
            </w:pPr>
            <w:r w:rsidRPr="00543100">
              <w:rPr>
                <w:sz w:val="20"/>
                <w:szCs w:val="20"/>
              </w:rPr>
              <w:t>2024</w:t>
            </w:r>
          </w:p>
        </w:tc>
        <w:tc>
          <w:tcPr>
            <w:tcW w:w="530" w:type="pct"/>
            <w:vMerge/>
            <w:tcBorders>
              <w:left w:val="single" w:sz="6" w:space="0" w:color="auto"/>
              <w:bottom w:val="single" w:sz="6" w:space="0" w:color="auto"/>
              <w:right w:val="single" w:sz="6" w:space="0" w:color="auto"/>
            </w:tcBorders>
            <w:vAlign w:val="center"/>
          </w:tcPr>
          <w:p w:rsidR="00082D05" w:rsidRPr="00543100" w:rsidRDefault="00082D05" w:rsidP="00543100">
            <w:pPr>
              <w:ind w:firstLine="0"/>
              <w:jc w:val="center"/>
              <w:rPr>
                <w:sz w:val="20"/>
                <w:szCs w:val="20"/>
              </w:rPr>
            </w:pPr>
          </w:p>
        </w:tc>
      </w:tr>
      <w:tr w:rsidR="00543100" w:rsidRPr="00543100" w:rsidTr="00543100">
        <w:trPr>
          <w:cantSplit/>
          <w:trHeight w:val="240"/>
          <w:tblHeader/>
        </w:trPr>
        <w:tc>
          <w:tcPr>
            <w:tcW w:w="201" w:type="pct"/>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1</w:t>
            </w:r>
          </w:p>
        </w:tc>
        <w:tc>
          <w:tcPr>
            <w:tcW w:w="1996" w:type="pct"/>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2</w:t>
            </w:r>
          </w:p>
        </w:tc>
        <w:tc>
          <w:tcPr>
            <w:tcW w:w="1015" w:type="pct"/>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3</w:t>
            </w:r>
          </w:p>
        </w:tc>
        <w:tc>
          <w:tcPr>
            <w:tcW w:w="290" w:type="pct"/>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4</w:t>
            </w:r>
          </w:p>
        </w:tc>
        <w:tc>
          <w:tcPr>
            <w:tcW w:w="193" w:type="pct"/>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5</w:t>
            </w:r>
          </w:p>
        </w:tc>
        <w:tc>
          <w:tcPr>
            <w:tcW w:w="194" w:type="pct"/>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6</w:t>
            </w:r>
          </w:p>
        </w:tc>
        <w:tc>
          <w:tcPr>
            <w:tcW w:w="194" w:type="pct"/>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7</w:t>
            </w:r>
          </w:p>
        </w:tc>
        <w:tc>
          <w:tcPr>
            <w:tcW w:w="193" w:type="pct"/>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8</w:t>
            </w:r>
          </w:p>
        </w:tc>
        <w:tc>
          <w:tcPr>
            <w:tcW w:w="194" w:type="pct"/>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9</w:t>
            </w:r>
          </w:p>
        </w:tc>
        <w:tc>
          <w:tcPr>
            <w:tcW w:w="530" w:type="pct"/>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10</w:t>
            </w:r>
          </w:p>
        </w:tc>
      </w:tr>
      <w:tr w:rsidR="00082D05" w:rsidRPr="00543100" w:rsidTr="00543100">
        <w:trPr>
          <w:cantSplit/>
          <w:trHeight w:val="240"/>
        </w:trPr>
        <w:tc>
          <w:tcPr>
            <w:tcW w:w="5000" w:type="pct"/>
            <w:gridSpan w:val="10"/>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b/>
              </w:rPr>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w:t>
            </w:r>
          </w:p>
        </w:tc>
      </w:tr>
      <w:tr w:rsidR="00543100" w:rsidRPr="00543100" w:rsidTr="00543100">
        <w:trPr>
          <w:cantSplit/>
          <w:trHeight w:val="675"/>
        </w:trPr>
        <w:tc>
          <w:tcPr>
            <w:tcW w:w="201" w:type="pct"/>
            <w:tcBorders>
              <w:top w:val="single" w:sz="6" w:space="0" w:color="auto"/>
              <w:left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1.1</w:t>
            </w:r>
          </w:p>
        </w:tc>
        <w:tc>
          <w:tcPr>
            <w:tcW w:w="1996" w:type="pct"/>
            <w:vMerge w:val="restart"/>
            <w:tcBorders>
              <w:top w:val="single" w:sz="6" w:space="0" w:color="auto"/>
              <w:left w:val="single" w:sz="6" w:space="0" w:color="auto"/>
              <w:right w:val="single" w:sz="6" w:space="0" w:color="auto"/>
            </w:tcBorders>
            <w:vAlign w:val="center"/>
          </w:tcPr>
          <w:p w:rsidR="00082D05" w:rsidRPr="00543100" w:rsidRDefault="00082D05" w:rsidP="00543100">
            <w:pPr>
              <w:pStyle w:val="ConsPlusNormal"/>
              <w:widowControl/>
              <w:ind w:firstLine="0"/>
              <w:rPr>
                <w:rFonts w:ascii="Times New Roman" w:hAnsi="Times New Roman" w:cs="Times New Roman"/>
              </w:rPr>
            </w:pPr>
            <w:r w:rsidRPr="00543100">
              <w:rPr>
                <w:rFonts w:ascii="Times New Roman" w:hAnsi="Times New Roman" w:cs="Times New Roman"/>
                <w:b/>
                <w:u w:val="single"/>
              </w:rPr>
              <w:t>Цель</w:t>
            </w:r>
            <w:r w:rsidRPr="00543100">
              <w:rPr>
                <w:rFonts w:ascii="Times New Roman" w:hAnsi="Times New Roman" w:cs="Times New Roman"/>
              </w:rPr>
              <w:t>: Повышение эффективности использования энергетических ресурсов, оформление права собственности сельского поселения Хатанга на электрические сети, используемые в производственной деятельности, сокращение выпадающих доходов предприятий, осуществляющих водоснабжение.</w:t>
            </w:r>
          </w:p>
          <w:p w:rsidR="00082D05" w:rsidRPr="00543100" w:rsidRDefault="00082D05" w:rsidP="00543100">
            <w:pPr>
              <w:pStyle w:val="ConsPlusNormal"/>
              <w:widowControl/>
              <w:ind w:firstLine="0"/>
              <w:rPr>
                <w:rFonts w:ascii="Times New Roman" w:hAnsi="Times New Roman" w:cs="Times New Roman"/>
              </w:rPr>
            </w:pPr>
            <w:r w:rsidRPr="00543100">
              <w:rPr>
                <w:rFonts w:ascii="Times New Roman" w:hAnsi="Times New Roman" w:cs="Times New Roman"/>
                <w:b/>
                <w:u w:val="single"/>
              </w:rPr>
              <w:t>Задача</w:t>
            </w:r>
            <w:r w:rsidRPr="00543100">
              <w:rPr>
                <w:rFonts w:ascii="Times New Roman" w:hAnsi="Times New Roman" w:cs="Times New Roman"/>
              </w:rPr>
              <w:t>: Улучшение качества жизни и благосостояния населения</w:t>
            </w:r>
          </w:p>
        </w:tc>
        <w:tc>
          <w:tcPr>
            <w:tcW w:w="1015" w:type="pct"/>
            <w:tcBorders>
              <w:top w:val="single" w:sz="6" w:space="0" w:color="auto"/>
              <w:left w:val="single" w:sz="6" w:space="0" w:color="auto"/>
              <w:right w:val="single" w:sz="6" w:space="0" w:color="auto"/>
            </w:tcBorders>
            <w:vAlign w:val="center"/>
          </w:tcPr>
          <w:p w:rsidR="00082D05" w:rsidRPr="00543100" w:rsidRDefault="00082D05" w:rsidP="00543100">
            <w:pPr>
              <w:pStyle w:val="ConsPlusNormal"/>
              <w:ind w:firstLine="0"/>
              <w:jc w:val="center"/>
              <w:rPr>
                <w:rFonts w:ascii="Times New Roman" w:hAnsi="Times New Roman" w:cs="Times New Roman"/>
                <w:dstrike/>
              </w:rPr>
            </w:pPr>
            <w:r w:rsidRPr="00543100">
              <w:rPr>
                <w:rFonts w:ascii="Times New Roman" w:hAnsi="Times New Roman" w:cs="Times New Roman"/>
              </w:rPr>
              <w:t>-</w:t>
            </w:r>
          </w:p>
        </w:tc>
        <w:tc>
          <w:tcPr>
            <w:tcW w:w="290" w:type="pct"/>
            <w:tcBorders>
              <w:top w:val="single" w:sz="6" w:space="0" w:color="auto"/>
              <w:left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w:t>
            </w:r>
          </w:p>
        </w:tc>
        <w:tc>
          <w:tcPr>
            <w:tcW w:w="193" w:type="pct"/>
            <w:tcBorders>
              <w:top w:val="single" w:sz="6" w:space="0" w:color="auto"/>
              <w:left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w:t>
            </w:r>
          </w:p>
        </w:tc>
        <w:tc>
          <w:tcPr>
            <w:tcW w:w="194" w:type="pct"/>
            <w:tcBorders>
              <w:top w:val="single" w:sz="6" w:space="0" w:color="auto"/>
              <w:left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w:t>
            </w:r>
          </w:p>
        </w:tc>
        <w:tc>
          <w:tcPr>
            <w:tcW w:w="194" w:type="pct"/>
            <w:tcBorders>
              <w:top w:val="single" w:sz="6" w:space="0" w:color="auto"/>
              <w:left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w:t>
            </w:r>
          </w:p>
        </w:tc>
        <w:tc>
          <w:tcPr>
            <w:tcW w:w="193" w:type="pct"/>
            <w:tcBorders>
              <w:top w:val="single" w:sz="6" w:space="0" w:color="auto"/>
              <w:left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w:t>
            </w:r>
          </w:p>
        </w:tc>
        <w:tc>
          <w:tcPr>
            <w:tcW w:w="194" w:type="pct"/>
            <w:tcBorders>
              <w:top w:val="single" w:sz="6" w:space="0" w:color="auto"/>
              <w:left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w:t>
            </w:r>
          </w:p>
        </w:tc>
        <w:tc>
          <w:tcPr>
            <w:tcW w:w="530" w:type="pct"/>
            <w:tcBorders>
              <w:top w:val="single" w:sz="6" w:space="0" w:color="auto"/>
              <w:left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w:t>
            </w:r>
          </w:p>
        </w:tc>
      </w:tr>
      <w:tr w:rsidR="00543100" w:rsidRPr="00543100" w:rsidTr="00543100">
        <w:trPr>
          <w:cantSplit/>
          <w:trHeight w:val="240"/>
        </w:trPr>
        <w:tc>
          <w:tcPr>
            <w:tcW w:w="201" w:type="pct"/>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1.2</w:t>
            </w:r>
          </w:p>
        </w:tc>
        <w:tc>
          <w:tcPr>
            <w:tcW w:w="1996" w:type="pct"/>
            <w:vMerge/>
            <w:tcBorders>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p>
        </w:tc>
        <w:tc>
          <w:tcPr>
            <w:tcW w:w="1015" w:type="pct"/>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w:t>
            </w:r>
          </w:p>
        </w:tc>
        <w:tc>
          <w:tcPr>
            <w:tcW w:w="290" w:type="pct"/>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w:t>
            </w:r>
          </w:p>
        </w:tc>
        <w:tc>
          <w:tcPr>
            <w:tcW w:w="193" w:type="pct"/>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w:t>
            </w:r>
          </w:p>
        </w:tc>
        <w:tc>
          <w:tcPr>
            <w:tcW w:w="194" w:type="pct"/>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w:t>
            </w:r>
          </w:p>
        </w:tc>
        <w:tc>
          <w:tcPr>
            <w:tcW w:w="194" w:type="pct"/>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w:t>
            </w:r>
          </w:p>
        </w:tc>
        <w:tc>
          <w:tcPr>
            <w:tcW w:w="193" w:type="pct"/>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w:t>
            </w:r>
          </w:p>
        </w:tc>
        <w:tc>
          <w:tcPr>
            <w:tcW w:w="194" w:type="pct"/>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w:t>
            </w:r>
          </w:p>
        </w:tc>
        <w:tc>
          <w:tcPr>
            <w:tcW w:w="530" w:type="pct"/>
            <w:tcBorders>
              <w:top w:val="single" w:sz="6" w:space="0" w:color="auto"/>
              <w:left w:val="single" w:sz="6"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rPr>
            </w:pPr>
            <w:r w:rsidRPr="00543100">
              <w:rPr>
                <w:rFonts w:ascii="Times New Roman" w:hAnsi="Times New Roman" w:cs="Times New Roman"/>
              </w:rPr>
              <w:t>-</w:t>
            </w:r>
          </w:p>
        </w:tc>
      </w:tr>
    </w:tbl>
    <w:tbl>
      <w:tblPr>
        <w:tblpPr w:leftFromText="180" w:rightFromText="180" w:vertAnchor="text" w:horzAnchor="margin" w:tblpY="4"/>
        <w:tblW w:w="4986" w:type="pct"/>
        <w:tblLayout w:type="fixed"/>
        <w:tblCellMar>
          <w:left w:w="70" w:type="dxa"/>
          <w:right w:w="70" w:type="dxa"/>
        </w:tblCellMar>
        <w:tblLook w:val="0000" w:firstRow="0" w:lastRow="0" w:firstColumn="0" w:lastColumn="0" w:noHBand="0" w:noVBand="0"/>
      </w:tblPr>
      <w:tblGrid>
        <w:gridCol w:w="590"/>
        <w:gridCol w:w="5859"/>
        <w:gridCol w:w="2975"/>
        <w:gridCol w:w="848"/>
        <w:gridCol w:w="569"/>
        <w:gridCol w:w="566"/>
        <w:gridCol w:w="566"/>
        <w:gridCol w:w="569"/>
        <w:gridCol w:w="566"/>
        <w:gridCol w:w="1561"/>
      </w:tblGrid>
      <w:tr w:rsidR="00082D05" w:rsidRPr="005F701D" w:rsidTr="00292E40">
        <w:trPr>
          <w:cantSplit/>
          <w:trHeight w:val="270"/>
        </w:trPr>
        <w:tc>
          <w:tcPr>
            <w:tcW w:w="5000" w:type="pct"/>
            <w:gridSpan w:val="10"/>
            <w:tcBorders>
              <w:top w:val="single" w:sz="6" w:space="0" w:color="auto"/>
              <w:left w:val="single" w:sz="6" w:space="0" w:color="auto"/>
              <w:bottom w:val="single" w:sz="6" w:space="0" w:color="auto"/>
              <w:right w:val="single" w:sz="6" w:space="0" w:color="auto"/>
            </w:tcBorders>
          </w:tcPr>
          <w:p w:rsidR="00082D05" w:rsidRPr="005F701D" w:rsidRDefault="00082D05" w:rsidP="00292E40">
            <w:pPr>
              <w:pStyle w:val="ConsPlusNormal"/>
              <w:widowControl/>
              <w:ind w:firstLine="0"/>
              <w:jc w:val="center"/>
              <w:rPr>
                <w:rFonts w:ascii="Times New Roman" w:hAnsi="Times New Roman" w:cs="Times New Roman"/>
                <w:sz w:val="18"/>
                <w:szCs w:val="18"/>
              </w:rPr>
            </w:pPr>
            <w:r w:rsidRPr="005F701D">
              <w:rPr>
                <w:rFonts w:ascii="Times New Roman" w:hAnsi="Times New Roman" w:cs="Times New Roman"/>
                <w:b/>
                <w:sz w:val="18"/>
                <w:szCs w:val="18"/>
              </w:rPr>
              <w:t xml:space="preserve">Подпрограмма </w:t>
            </w:r>
            <w:r>
              <w:rPr>
                <w:rFonts w:ascii="Times New Roman" w:hAnsi="Times New Roman" w:cs="Times New Roman"/>
                <w:b/>
                <w:sz w:val="18"/>
                <w:szCs w:val="18"/>
              </w:rPr>
              <w:t>7</w:t>
            </w:r>
            <w:r w:rsidRPr="005F701D">
              <w:rPr>
                <w:rFonts w:ascii="Times New Roman" w:hAnsi="Times New Roman" w:cs="Times New Roman"/>
                <w:b/>
                <w:sz w:val="18"/>
                <w:szCs w:val="18"/>
              </w:rPr>
              <w:t xml:space="preserve"> «Переход на отпуск холодной воды и тепловой энергии потребителям, проживающим в </w:t>
            </w:r>
            <w:r w:rsidR="00DD058E" w:rsidRPr="005F701D">
              <w:rPr>
                <w:rFonts w:ascii="Times New Roman" w:hAnsi="Times New Roman" w:cs="Times New Roman"/>
                <w:b/>
                <w:sz w:val="18"/>
                <w:szCs w:val="18"/>
              </w:rPr>
              <w:t>муниципальном жилом</w:t>
            </w:r>
            <w:r w:rsidRPr="005F701D">
              <w:rPr>
                <w:rFonts w:ascii="Times New Roman" w:hAnsi="Times New Roman" w:cs="Times New Roman"/>
                <w:b/>
                <w:sz w:val="18"/>
                <w:szCs w:val="18"/>
              </w:rPr>
              <w:t xml:space="preserve"> фонде, в соответствии с показаниями общедомовых приборов учета»</w:t>
            </w:r>
          </w:p>
        </w:tc>
      </w:tr>
      <w:tr w:rsidR="00543100" w:rsidRPr="005F701D" w:rsidTr="00543100">
        <w:trPr>
          <w:cantSplit/>
          <w:trHeight w:val="1332"/>
        </w:trPr>
        <w:tc>
          <w:tcPr>
            <w:tcW w:w="201" w:type="pct"/>
            <w:tcBorders>
              <w:top w:val="single" w:sz="6" w:space="0" w:color="auto"/>
              <w:left w:val="single" w:sz="6" w:space="0" w:color="auto"/>
              <w:bottom w:val="single" w:sz="6" w:space="0" w:color="auto"/>
              <w:right w:val="single" w:sz="4"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szCs w:val="18"/>
              </w:rPr>
            </w:pPr>
            <w:r w:rsidRPr="00543100">
              <w:rPr>
                <w:rFonts w:ascii="Times New Roman" w:hAnsi="Times New Roman" w:cs="Times New Roman"/>
                <w:szCs w:val="18"/>
              </w:rPr>
              <w:t>8.1</w:t>
            </w:r>
          </w:p>
        </w:tc>
        <w:tc>
          <w:tcPr>
            <w:tcW w:w="1997" w:type="pct"/>
            <w:tcBorders>
              <w:top w:val="single" w:sz="4" w:space="0" w:color="auto"/>
              <w:left w:val="single" w:sz="4" w:space="0" w:color="auto"/>
              <w:bottom w:val="single" w:sz="4" w:space="0" w:color="auto"/>
              <w:right w:val="single" w:sz="4" w:space="0" w:color="auto"/>
            </w:tcBorders>
            <w:vAlign w:val="center"/>
          </w:tcPr>
          <w:p w:rsidR="00082D05" w:rsidRPr="00543100" w:rsidRDefault="00082D05" w:rsidP="00543100">
            <w:pPr>
              <w:pStyle w:val="ConsPlusNormal"/>
              <w:widowControl/>
              <w:ind w:firstLine="0"/>
              <w:rPr>
                <w:rFonts w:ascii="Times New Roman" w:hAnsi="Times New Roman" w:cs="Times New Roman"/>
                <w:szCs w:val="18"/>
              </w:rPr>
            </w:pPr>
            <w:r w:rsidRPr="00543100">
              <w:rPr>
                <w:rFonts w:ascii="Times New Roman" w:hAnsi="Times New Roman" w:cs="Times New Roman"/>
                <w:b/>
                <w:szCs w:val="18"/>
                <w:u w:val="single"/>
              </w:rPr>
              <w:t>Цель</w:t>
            </w:r>
            <w:r w:rsidRPr="00543100">
              <w:rPr>
                <w:rFonts w:ascii="Times New Roman" w:hAnsi="Times New Roman" w:cs="Times New Roman"/>
                <w:szCs w:val="18"/>
              </w:rPr>
              <w:t>:</w:t>
            </w:r>
            <w:r w:rsidRPr="00543100">
              <w:rPr>
                <w:szCs w:val="18"/>
              </w:rPr>
              <w:t xml:space="preserve"> </w:t>
            </w:r>
            <w:r w:rsidRPr="00543100">
              <w:rPr>
                <w:rFonts w:ascii="Times New Roman" w:hAnsi="Times New Roman" w:cs="Times New Roman"/>
                <w:szCs w:val="18"/>
              </w:rPr>
              <w:t>Переход на отпуск холодной воды и тепловой энергии потребителям, проживающим в муниципальном жилом фонде, в соответствии с показаниями общедомовых приборов учета</w:t>
            </w:r>
          </w:p>
          <w:p w:rsidR="00082D05" w:rsidRPr="00543100" w:rsidRDefault="00082D05" w:rsidP="00543100">
            <w:pPr>
              <w:pStyle w:val="ConsPlusNormal"/>
              <w:widowControl/>
              <w:ind w:firstLine="0"/>
              <w:rPr>
                <w:rFonts w:ascii="Times New Roman" w:hAnsi="Times New Roman" w:cs="Times New Roman"/>
                <w:b/>
                <w:szCs w:val="18"/>
                <w:u w:val="single"/>
              </w:rPr>
            </w:pPr>
            <w:r w:rsidRPr="00543100">
              <w:rPr>
                <w:rFonts w:ascii="Times New Roman" w:hAnsi="Times New Roman" w:cs="Times New Roman"/>
                <w:b/>
                <w:szCs w:val="18"/>
                <w:u w:val="single"/>
              </w:rPr>
              <w:t>Задача:</w:t>
            </w:r>
            <w:r w:rsidRPr="00543100">
              <w:rPr>
                <w:rFonts w:ascii="Times New Roman" w:hAnsi="Times New Roman"/>
                <w:szCs w:val="18"/>
              </w:rPr>
              <w:t xml:space="preserve"> Сокращение потребления тепловой энергии, холодной воды в многоквартирных домах до уровня технически и экономически обоснованных величин за счет установки </w:t>
            </w:r>
            <w:r w:rsidR="00DD058E" w:rsidRPr="00543100">
              <w:rPr>
                <w:rFonts w:ascii="Times New Roman" w:hAnsi="Times New Roman"/>
                <w:szCs w:val="18"/>
              </w:rPr>
              <w:t>коллективных (</w:t>
            </w:r>
            <w:r w:rsidRPr="00543100">
              <w:rPr>
                <w:rFonts w:ascii="Times New Roman" w:hAnsi="Times New Roman"/>
                <w:szCs w:val="18"/>
              </w:rPr>
              <w:t>общедомовых) приборов учета потребления коммунальных ресурсов</w:t>
            </w:r>
          </w:p>
        </w:tc>
        <w:tc>
          <w:tcPr>
            <w:tcW w:w="1014" w:type="pct"/>
            <w:tcBorders>
              <w:top w:val="single" w:sz="6" w:space="0" w:color="auto"/>
              <w:left w:val="single" w:sz="4" w:space="0" w:color="auto"/>
              <w:bottom w:val="single" w:sz="6" w:space="0" w:color="auto"/>
              <w:right w:val="single" w:sz="4" w:space="0" w:color="auto"/>
            </w:tcBorders>
            <w:vAlign w:val="center"/>
          </w:tcPr>
          <w:p w:rsidR="00082D05" w:rsidRPr="00543100" w:rsidRDefault="00082D05" w:rsidP="00543100">
            <w:pPr>
              <w:ind w:firstLine="0"/>
              <w:jc w:val="center"/>
              <w:rPr>
                <w:sz w:val="20"/>
                <w:szCs w:val="18"/>
              </w:rPr>
            </w:pPr>
            <w:r w:rsidRPr="00543100">
              <w:rPr>
                <w:sz w:val="20"/>
                <w:szCs w:val="18"/>
              </w:rPr>
              <w:t>Доля жилых домов, расположенных на территории с. Хатанга, оснащённых общедомовыми (коллективными) приборами учёта используемых ресурсов в том числе:</w:t>
            </w:r>
          </w:p>
          <w:p w:rsidR="00082D05" w:rsidRPr="00543100" w:rsidRDefault="00082D05" w:rsidP="00543100">
            <w:pPr>
              <w:ind w:firstLine="0"/>
              <w:jc w:val="center"/>
              <w:rPr>
                <w:sz w:val="20"/>
                <w:szCs w:val="18"/>
              </w:rPr>
            </w:pPr>
            <w:r w:rsidRPr="00543100">
              <w:rPr>
                <w:sz w:val="20"/>
                <w:szCs w:val="18"/>
              </w:rPr>
              <w:t>-тепловой энергии;</w:t>
            </w:r>
          </w:p>
          <w:p w:rsidR="00082D05" w:rsidRPr="00543100" w:rsidRDefault="00082D05" w:rsidP="00543100">
            <w:pPr>
              <w:ind w:firstLine="0"/>
              <w:jc w:val="center"/>
              <w:rPr>
                <w:sz w:val="20"/>
                <w:szCs w:val="18"/>
              </w:rPr>
            </w:pPr>
            <w:r w:rsidRPr="00543100">
              <w:rPr>
                <w:sz w:val="20"/>
                <w:szCs w:val="18"/>
              </w:rPr>
              <w:t>-холодной воды</w:t>
            </w:r>
          </w:p>
        </w:tc>
        <w:tc>
          <w:tcPr>
            <w:tcW w:w="289" w:type="pct"/>
            <w:tcBorders>
              <w:top w:val="single" w:sz="6" w:space="0" w:color="auto"/>
              <w:left w:val="single" w:sz="4" w:space="0" w:color="auto"/>
              <w:bottom w:val="single" w:sz="6" w:space="0" w:color="auto"/>
              <w:right w:val="single" w:sz="4" w:space="0" w:color="auto"/>
            </w:tcBorders>
            <w:vAlign w:val="center"/>
          </w:tcPr>
          <w:p w:rsidR="00082D05" w:rsidRPr="00543100" w:rsidRDefault="00082D05" w:rsidP="00543100">
            <w:pPr>
              <w:ind w:firstLine="0"/>
              <w:jc w:val="center"/>
              <w:rPr>
                <w:sz w:val="20"/>
                <w:szCs w:val="18"/>
              </w:rPr>
            </w:pPr>
            <w:r w:rsidRPr="00543100">
              <w:rPr>
                <w:sz w:val="20"/>
                <w:szCs w:val="18"/>
              </w:rPr>
              <w:t>%</w:t>
            </w:r>
          </w:p>
        </w:tc>
        <w:tc>
          <w:tcPr>
            <w:tcW w:w="194" w:type="pct"/>
            <w:tcBorders>
              <w:top w:val="single" w:sz="6" w:space="0" w:color="auto"/>
              <w:left w:val="single" w:sz="4" w:space="0" w:color="auto"/>
              <w:bottom w:val="single" w:sz="6" w:space="0" w:color="auto"/>
              <w:right w:val="single" w:sz="4"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szCs w:val="18"/>
              </w:rPr>
            </w:pPr>
            <w:r w:rsidRPr="00543100">
              <w:rPr>
                <w:rFonts w:ascii="Times New Roman" w:hAnsi="Times New Roman" w:cs="Times New Roman"/>
                <w:szCs w:val="18"/>
              </w:rPr>
              <w:t>-</w:t>
            </w:r>
          </w:p>
        </w:tc>
        <w:tc>
          <w:tcPr>
            <w:tcW w:w="193" w:type="pct"/>
            <w:tcBorders>
              <w:top w:val="single" w:sz="6" w:space="0" w:color="auto"/>
              <w:left w:val="single" w:sz="4" w:space="0" w:color="auto"/>
              <w:bottom w:val="single" w:sz="6" w:space="0" w:color="auto"/>
              <w:right w:val="single" w:sz="4"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szCs w:val="18"/>
              </w:rPr>
            </w:pPr>
            <w:r w:rsidRPr="00543100">
              <w:rPr>
                <w:rFonts w:ascii="Times New Roman" w:hAnsi="Times New Roman" w:cs="Times New Roman"/>
                <w:szCs w:val="18"/>
              </w:rPr>
              <w:t>-</w:t>
            </w:r>
          </w:p>
        </w:tc>
        <w:tc>
          <w:tcPr>
            <w:tcW w:w="193" w:type="pct"/>
            <w:tcBorders>
              <w:top w:val="single" w:sz="6" w:space="0" w:color="auto"/>
              <w:left w:val="single" w:sz="4" w:space="0" w:color="auto"/>
              <w:bottom w:val="single" w:sz="6" w:space="0" w:color="auto"/>
              <w:right w:val="single" w:sz="4"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szCs w:val="18"/>
              </w:rPr>
            </w:pPr>
            <w:r w:rsidRPr="00543100">
              <w:rPr>
                <w:rFonts w:ascii="Times New Roman" w:hAnsi="Times New Roman" w:cs="Times New Roman"/>
                <w:szCs w:val="18"/>
              </w:rPr>
              <w:t>-</w:t>
            </w:r>
          </w:p>
        </w:tc>
        <w:tc>
          <w:tcPr>
            <w:tcW w:w="194" w:type="pct"/>
            <w:tcBorders>
              <w:top w:val="single" w:sz="6" w:space="0" w:color="auto"/>
              <w:left w:val="single" w:sz="4" w:space="0" w:color="auto"/>
              <w:bottom w:val="single" w:sz="6" w:space="0" w:color="auto"/>
              <w:right w:val="single" w:sz="4"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szCs w:val="18"/>
              </w:rPr>
            </w:pPr>
            <w:r w:rsidRPr="00543100">
              <w:rPr>
                <w:rFonts w:ascii="Times New Roman" w:hAnsi="Times New Roman" w:cs="Times New Roman"/>
                <w:szCs w:val="18"/>
              </w:rPr>
              <w:t>-</w:t>
            </w:r>
          </w:p>
        </w:tc>
        <w:tc>
          <w:tcPr>
            <w:tcW w:w="193" w:type="pct"/>
            <w:tcBorders>
              <w:top w:val="single" w:sz="6" w:space="0" w:color="auto"/>
              <w:left w:val="single" w:sz="4" w:space="0" w:color="auto"/>
              <w:bottom w:val="single" w:sz="6" w:space="0" w:color="auto"/>
              <w:right w:val="single" w:sz="4"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szCs w:val="18"/>
              </w:rPr>
            </w:pPr>
            <w:r w:rsidRPr="00543100">
              <w:rPr>
                <w:rFonts w:ascii="Times New Roman" w:hAnsi="Times New Roman" w:cs="Times New Roman"/>
                <w:szCs w:val="18"/>
              </w:rPr>
              <w:t>-</w:t>
            </w:r>
          </w:p>
        </w:tc>
        <w:tc>
          <w:tcPr>
            <w:tcW w:w="531" w:type="pct"/>
            <w:tcBorders>
              <w:top w:val="single" w:sz="6" w:space="0" w:color="auto"/>
              <w:left w:val="single" w:sz="4" w:space="0" w:color="auto"/>
              <w:bottom w:val="single" w:sz="6" w:space="0" w:color="auto"/>
              <w:right w:val="single" w:sz="6" w:space="0" w:color="auto"/>
            </w:tcBorders>
            <w:vAlign w:val="center"/>
          </w:tcPr>
          <w:p w:rsidR="00082D05" w:rsidRPr="00543100" w:rsidRDefault="00082D05" w:rsidP="00543100">
            <w:pPr>
              <w:pStyle w:val="ConsPlusNormal"/>
              <w:widowControl/>
              <w:ind w:firstLine="0"/>
              <w:jc w:val="center"/>
              <w:rPr>
                <w:rFonts w:ascii="Times New Roman" w:hAnsi="Times New Roman" w:cs="Times New Roman"/>
                <w:szCs w:val="18"/>
              </w:rPr>
            </w:pPr>
            <w:r w:rsidRPr="00543100">
              <w:rPr>
                <w:rFonts w:ascii="Times New Roman" w:hAnsi="Times New Roman" w:cs="Times New Roman"/>
                <w:szCs w:val="18"/>
              </w:rPr>
              <w:t>-</w:t>
            </w:r>
          </w:p>
        </w:tc>
      </w:tr>
    </w:tbl>
    <w:p w:rsidR="00082D05" w:rsidRDefault="00082D05" w:rsidP="00DD058E">
      <w:pPr>
        <w:ind w:right="-710" w:firstLine="0"/>
        <w:rPr>
          <w:b/>
        </w:rPr>
      </w:pPr>
    </w:p>
    <w:p w:rsidR="00082D05" w:rsidRDefault="00082D05" w:rsidP="00082D05">
      <w:pPr>
        <w:ind w:firstLine="426"/>
        <w:rPr>
          <w:b/>
        </w:rPr>
      </w:pPr>
    </w:p>
    <w:p w:rsidR="00DD058E" w:rsidRDefault="00DD058E" w:rsidP="00DD058E">
      <w:pPr>
        <w:ind w:firstLine="0"/>
        <w:rPr>
          <w:sz w:val="18"/>
          <w:szCs w:val="18"/>
        </w:rPr>
      </w:pPr>
    </w:p>
    <w:p w:rsidR="00DD058E" w:rsidRDefault="00DD058E" w:rsidP="00DD058E">
      <w:pPr>
        <w:ind w:firstLine="10065"/>
        <w:rPr>
          <w:sz w:val="18"/>
          <w:szCs w:val="18"/>
        </w:rPr>
      </w:pPr>
      <w:r>
        <w:rPr>
          <w:sz w:val="18"/>
          <w:szCs w:val="18"/>
        </w:rPr>
        <w:lastRenderedPageBreak/>
        <w:t xml:space="preserve">Таблица № 2 </w:t>
      </w:r>
    </w:p>
    <w:p w:rsidR="00DD058E" w:rsidRDefault="00DD058E" w:rsidP="00DD058E">
      <w:pPr>
        <w:ind w:firstLine="10065"/>
        <w:rPr>
          <w:sz w:val="18"/>
          <w:szCs w:val="18"/>
        </w:rPr>
      </w:pPr>
      <w:r w:rsidRPr="00EF6040">
        <w:rPr>
          <w:sz w:val="18"/>
          <w:szCs w:val="18"/>
        </w:rPr>
        <w:t xml:space="preserve">к Паспорту муниципальной </w:t>
      </w:r>
      <w:r>
        <w:rPr>
          <w:sz w:val="18"/>
          <w:szCs w:val="18"/>
        </w:rPr>
        <w:t>под</w:t>
      </w:r>
      <w:r w:rsidRPr="00EF6040">
        <w:rPr>
          <w:sz w:val="18"/>
          <w:szCs w:val="18"/>
        </w:rPr>
        <w:t xml:space="preserve">программы </w:t>
      </w:r>
    </w:p>
    <w:p w:rsidR="00DD058E" w:rsidRDefault="00DD058E" w:rsidP="00DD058E">
      <w:pPr>
        <w:ind w:firstLine="10065"/>
        <w:rPr>
          <w:sz w:val="18"/>
          <w:szCs w:val="18"/>
        </w:rPr>
      </w:pPr>
      <w:r>
        <w:rPr>
          <w:sz w:val="18"/>
          <w:szCs w:val="18"/>
        </w:rPr>
        <w:t>«</w:t>
      </w:r>
      <w:r w:rsidRPr="00417741">
        <w:rPr>
          <w:sz w:val="18"/>
          <w:szCs w:val="18"/>
        </w:rPr>
        <w:t>Переход на отпуск холодной воды и тепловой</w:t>
      </w:r>
    </w:p>
    <w:p w:rsidR="00DD058E" w:rsidRDefault="00DD058E" w:rsidP="00DD058E">
      <w:pPr>
        <w:ind w:firstLine="10065"/>
        <w:rPr>
          <w:sz w:val="18"/>
          <w:szCs w:val="18"/>
        </w:rPr>
      </w:pPr>
      <w:r w:rsidRPr="00417741">
        <w:rPr>
          <w:sz w:val="18"/>
          <w:szCs w:val="18"/>
        </w:rPr>
        <w:t xml:space="preserve"> энергии потребителям, проживающим в муниципальном </w:t>
      </w:r>
    </w:p>
    <w:p w:rsidR="00DD058E" w:rsidRDefault="00DD058E" w:rsidP="00DD058E">
      <w:pPr>
        <w:ind w:firstLine="10065"/>
        <w:rPr>
          <w:sz w:val="18"/>
          <w:szCs w:val="18"/>
        </w:rPr>
      </w:pPr>
      <w:r w:rsidRPr="00417741">
        <w:rPr>
          <w:sz w:val="18"/>
          <w:szCs w:val="18"/>
        </w:rPr>
        <w:t xml:space="preserve">жилом фонде, в соответствии с показаниями </w:t>
      </w:r>
    </w:p>
    <w:p w:rsidR="00082D05" w:rsidRDefault="00DD058E" w:rsidP="00DD058E">
      <w:pPr>
        <w:ind w:firstLine="10065"/>
        <w:rPr>
          <w:b/>
        </w:rPr>
      </w:pPr>
      <w:r w:rsidRPr="00417741">
        <w:rPr>
          <w:sz w:val="18"/>
          <w:szCs w:val="18"/>
        </w:rPr>
        <w:t>общедомовых приборов учета</w:t>
      </w:r>
      <w:r>
        <w:rPr>
          <w:sz w:val="18"/>
          <w:szCs w:val="18"/>
        </w:rPr>
        <w:t>»</w:t>
      </w:r>
      <w:r w:rsidRPr="00EF6040">
        <w:rPr>
          <w:sz w:val="18"/>
          <w:szCs w:val="18"/>
        </w:rPr>
        <w:t xml:space="preserve">                                           </w:t>
      </w:r>
    </w:p>
    <w:p w:rsidR="00DD058E" w:rsidRDefault="00DD058E" w:rsidP="00082D05">
      <w:pPr>
        <w:ind w:firstLine="426"/>
        <w:jc w:val="center"/>
        <w:rPr>
          <w:b/>
        </w:rPr>
      </w:pPr>
    </w:p>
    <w:p w:rsidR="00082D05" w:rsidRPr="00DD058E" w:rsidRDefault="00082D05" w:rsidP="00082D05">
      <w:pPr>
        <w:ind w:firstLine="426"/>
        <w:jc w:val="center"/>
        <w:rPr>
          <w:b/>
          <w:sz w:val="28"/>
        </w:rPr>
      </w:pPr>
      <w:r w:rsidRPr="00DD058E">
        <w:rPr>
          <w:b/>
          <w:sz w:val="28"/>
        </w:rPr>
        <w:t>Информация об основных мероприятиях муниципальной программы</w:t>
      </w:r>
    </w:p>
    <w:p w:rsidR="00DD058E" w:rsidRDefault="00082D05" w:rsidP="00082D05">
      <w:pPr>
        <w:pStyle w:val="ConsPlusNormal"/>
        <w:widowControl/>
        <w:ind w:firstLine="0"/>
        <w:jc w:val="center"/>
        <w:rPr>
          <w:rFonts w:ascii="Times New Roman" w:hAnsi="Times New Roman"/>
          <w:sz w:val="28"/>
          <w:szCs w:val="24"/>
          <w:u w:val="single"/>
        </w:rPr>
      </w:pPr>
      <w:r w:rsidRPr="00DD058E">
        <w:rPr>
          <w:rFonts w:ascii="Times New Roman" w:hAnsi="Times New Roman"/>
          <w:sz w:val="28"/>
          <w:szCs w:val="24"/>
          <w:u w:val="single"/>
        </w:rPr>
        <w:t xml:space="preserve">«Переход на отпуск холодной воды и тепловой энергии потребителям, проживающим в муниципальном жилом фонде, </w:t>
      </w:r>
    </w:p>
    <w:p w:rsidR="00082D05" w:rsidRPr="00DD058E" w:rsidRDefault="00082D05" w:rsidP="00082D05">
      <w:pPr>
        <w:pStyle w:val="ConsPlusNormal"/>
        <w:widowControl/>
        <w:ind w:firstLine="0"/>
        <w:jc w:val="center"/>
        <w:rPr>
          <w:rFonts w:ascii="Times New Roman" w:hAnsi="Times New Roman" w:cs="Times New Roman"/>
          <w:bCs/>
          <w:sz w:val="22"/>
          <w:u w:val="single"/>
        </w:rPr>
      </w:pPr>
      <w:r w:rsidRPr="00DD058E">
        <w:rPr>
          <w:rFonts w:ascii="Times New Roman" w:hAnsi="Times New Roman"/>
          <w:sz w:val="28"/>
          <w:szCs w:val="24"/>
          <w:u w:val="single"/>
        </w:rPr>
        <w:t>в соответствии с показаниями общедомовых приборов учета»</w:t>
      </w:r>
      <w:r w:rsidRPr="00DD058E">
        <w:rPr>
          <w:rFonts w:ascii="Times New Roman" w:hAnsi="Times New Roman" w:cs="Times New Roman"/>
          <w:bCs/>
          <w:sz w:val="22"/>
          <w:u w:val="single"/>
        </w:rPr>
        <w:t xml:space="preserve"> </w:t>
      </w:r>
    </w:p>
    <w:p w:rsidR="00082D05" w:rsidRPr="009D3388" w:rsidRDefault="00082D05" w:rsidP="00082D05">
      <w:pPr>
        <w:pStyle w:val="ConsPlusNormal"/>
        <w:widowControl/>
        <w:ind w:firstLine="0"/>
        <w:jc w:val="center"/>
        <w:rPr>
          <w:rFonts w:ascii="Times New Roman" w:hAnsi="Times New Roman" w:cs="Times New Roman"/>
          <w:bCs/>
        </w:rPr>
      </w:pPr>
      <w:r w:rsidRPr="0058621A">
        <w:rPr>
          <w:rFonts w:ascii="Times New Roman" w:hAnsi="Times New Roman" w:cs="Times New Roman"/>
          <w:bCs/>
        </w:rPr>
        <w:t>(</w:t>
      </w:r>
      <w:r>
        <w:rPr>
          <w:rFonts w:ascii="Times New Roman" w:hAnsi="Times New Roman" w:cs="Times New Roman"/>
          <w:bCs/>
        </w:rPr>
        <w:t>наименование муниципальной подпрограммы)</w:t>
      </w:r>
    </w:p>
    <w:p w:rsidR="00082D05" w:rsidRDefault="00082D05" w:rsidP="00082D05">
      <w:pPr>
        <w:ind w:firstLine="426"/>
        <w:rPr>
          <w: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
        <w:gridCol w:w="2669"/>
        <w:gridCol w:w="1648"/>
        <w:gridCol w:w="1142"/>
        <w:gridCol w:w="1168"/>
        <w:gridCol w:w="3138"/>
        <w:gridCol w:w="2078"/>
        <w:gridCol w:w="2464"/>
      </w:tblGrid>
      <w:tr w:rsidR="00082D05" w:rsidRPr="00DA29F3" w:rsidTr="00DD058E">
        <w:trPr>
          <w:cantSplit/>
          <w:trHeight w:val="482"/>
        </w:trPr>
        <w:tc>
          <w:tcPr>
            <w:tcW w:w="0" w:type="auto"/>
            <w:vMerge w:val="restart"/>
            <w:vAlign w:val="center"/>
          </w:tcPr>
          <w:p w:rsidR="00082D05" w:rsidRPr="00DA29F3" w:rsidRDefault="00082D05" w:rsidP="00DD058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 п/п</w:t>
            </w:r>
          </w:p>
        </w:tc>
        <w:tc>
          <w:tcPr>
            <w:tcW w:w="0" w:type="auto"/>
            <w:vMerge w:val="restart"/>
            <w:vAlign w:val="center"/>
          </w:tcPr>
          <w:p w:rsidR="00082D05" w:rsidRPr="00DA29F3" w:rsidRDefault="00082D05" w:rsidP="00DD058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Номер и наименование основного мероприятия</w:t>
            </w:r>
          </w:p>
          <w:p w:rsidR="00082D05" w:rsidRPr="00DA29F3" w:rsidRDefault="00082D05" w:rsidP="00DD058E">
            <w:pPr>
              <w:pStyle w:val="ConsPlusNormal"/>
              <w:widowControl/>
              <w:ind w:firstLine="0"/>
              <w:jc w:val="center"/>
              <w:rPr>
                <w:rFonts w:ascii="Times New Roman" w:hAnsi="Times New Roman" w:cs="Times New Roman"/>
                <w:sz w:val="18"/>
                <w:szCs w:val="18"/>
              </w:rPr>
            </w:pPr>
          </w:p>
        </w:tc>
        <w:tc>
          <w:tcPr>
            <w:tcW w:w="0" w:type="auto"/>
            <w:vMerge w:val="restart"/>
            <w:vAlign w:val="center"/>
          </w:tcPr>
          <w:p w:rsidR="00082D05" w:rsidRPr="00DA29F3" w:rsidRDefault="00082D05" w:rsidP="00DD058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Ответственный исполнитель</w:t>
            </w:r>
          </w:p>
        </w:tc>
        <w:tc>
          <w:tcPr>
            <w:tcW w:w="0" w:type="auto"/>
            <w:gridSpan w:val="2"/>
            <w:vAlign w:val="center"/>
          </w:tcPr>
          <w:p w:rsidR="00082D05" w:rsidRPr="00DA29F3" w:rsidRDefault="00082D05" w:rsidP="00DD058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Срок</w:t>
            </w:r>
          </w:p>
        </w:tc>
        <w:tc>
          <w:tcPr>
            <w:tcW w:w="0" w:type="auto"/>
            <w:vMerge w:val="restart"/>
            <w:vAlign w:val="center"/>
          </w:tcPr>
          <w:p w:rsidR="00082D05" w:rsidRPr="00DA29F3" w:rsidRDefault="00082D05" w:rsidP="00DD058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Ожидаемый непосредственный результат (краткое описание и его значение)</w:t>
            </w:r>
            <w:r w:rsidRPr="00DA29F3">
              <w:rPr>
                <w:rFonts w:ascii="Times New Roman" w:hAnsi="Times New Roman" w:cs="Times New Roman"/>
                <w:sz w:val="18"/>
                <w:szCs w:val="18"/>
              </w:rPr>
              <w:br w:type="textWrapping" w:clear="all"/>
            </w:r>
          </w:p>
        </w:tc>
        <w:tc>
          <w:tcPr>
            <w:tcW w:w="0" w:type="auto"/>
            <w:vMerge w:val="restart"/>
            <w:vAlign w:val="center"/>
          </w:tcPr>
          <w:p w:rsidR="00082D05" w:rsidRPr="00DA29F3" w:rsidRDefault="00082D05" w:rsidP="00DD058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Последствия нереализации  ведомственной целевой программы, основного мероприятия</w:t>
            </w:r>
          </w:p>
        </w:tc>
        <w:tc>
          <w:tcPr>
            <w:tcW w:w="0" w:type="auto"/>
            <w:vMerge w:val="restart"/>
            <w:vAlign w:val="center"/>
          </w:tcPr>
          <w:p w:rsidR="00082D05" w:rsidRPr="00DA29F3" w:rsidRDefault="00082D05" w:rsidP="00DD058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Связь с показателями результатов муниципальной программы (подпрограммы)</w:t>
            </w:r>
          </w:p>
        </w:tc>
      </w:tr>
      <w:tr w:rsidR="00082D05" w:rsidRPr="00DA29F3" w:rsidTr="00DD058E">
        <w:trPr>
          <w:cantSplit/>
          <w:trHeight w:val="483"/>
        </w:trPr>
        <w:tc>
          <w:tcPr>
            <w:tcW w:w="0" w:type="auto"/>
            <w:vMerge/>
            <w:vAlign w:val="center"/>
          </w:tcPr>
          <w:p w:rsidR="00082D05" w:rsidRPr="00DA29F3" w:rsidRDefault="00082D05" w:rsidP="00DD058E">
            <w:pPr>
              <w:pStyle w:val="ConsPlusNormal"/>
              <w:widowControl/>
              <w:ind w:firstLine="0"/>
              <w:jc w:val="center"/>
              <w:rPr>
                <w:rFonts w:ascii="Times New Roman" w:hAnsi="Times New Roman" w:cs="Times New Roman"/>
                <w:sz w:val="18"/>
                <w:szCs w:val="18"/>
              </w:rPr>
            </w:pPr>
          </w:p>
        </w:tc>
        <w:tc>
          <w:tcPr>
            <w:tcW w:w="0" w:type="auto"/>
            <w:vMerge/>
            <w:vAlign w:val="center"/>
          </w:tcPr>
          <w:p w:rsidR="00082D05" w:rsidRPr="00DA29F3" w:rsidRDefault="00082D05" w:rsidP="00DD058E">
            <w:pPr>
              <w:pStyle w:val="ConsPlusNormal"/>
              <w:widowControl/>
              <w:ind w:firstLine="0"/>
              <w:jc w:val="center"/>
              <w:rPr>
                <w:rFonts w:ascii="Times New Roman" w:hAnsi="Times New Roman" w:cs="Times New Roman"/>
                <w:sz w:val="18"/>
                <w:szCs w:val="18"/>
              </w:rPr>
            </w:pPr>
          </w:p>
        </w:tc>
        <w:tc>
          <w:tcPr>
            <w:tcW w:w="0" w:type="auto"/>
            <w:vMerge/>
            <w:vAlign w:val="center"/>
          </w:tcPr>
          <w:p w:rsidR="00082D05" w:rsidRPr="00DA29F3" w:rsidRDefault="00082D05" w:rsidP="00DD058E">
            <w:pPr>
              <w:pStyle w:val="ConsPlusNormal"/>
              <w:widowControl/>
              <w:ind w:firstLine="0"/>
              <w:jc w:val="center"/>
              <w:rPr>
                <w:rFonts w:ascii="Times New Roman" w:hAnsi="Times New Roman" w:cs="Times New Roman"/>
                <w:sz w:val="18"/>
                <w:szCs w:val="18"/>
              </w:rPr>
            </w:pPr>
          </w:p>
        </w:tc>
        <w:tc>
          <w:tcPr>
            <w:tcW w:w="0" w:type="auto"/>
            <w:vAlign w:val="center"/>
          </w:tcPr>
          <w:p w:rsidR="00082D05" w:rsidRPr="00DA29F3" w:rsidRDefault="00082D05" w:rsidP="00DD058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начала реализации</w:t>
            </w:r>
          </w:p>
        </w:tc>
        <w:tc>
          <w:tcPr>
            <w:tcW w:w="0" w:type="auto"/>
            <w:vAlign w:val="center"/>
          </w:tcPr>
          <w:p w:rsidR="00082D05" w:rsidRPr="00DA29F3" w:rsidRDefault="00082D05" w:rsidP="00DD058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окончания реализации</w:t>
            </w:r>
          </w:p>
        </w:tc>
        <w:tc>
          <w:tcPr>
            <w:tcW w:w="0" w:type="auto"/>
            <w:vMerge/>
            <w:vAlign w:val="center"/>
          </w:tcPr>
          <w:p w:rsidR="00082D05" w:rsidRPr="00DA29F3" w:rsidRDefault="00082D05" w:rsidP="00DD058E">
            <w:pPr>
              <w:pStyle w:val="ConsPlusNormal"/>
              <w:widowControl/>
              <w:ind w:firstLine="0"/>
              <w:jc w:val="center"/>
              <w:rPr>
                <w:rFonts w:ascii="Times New Roman" w:hAnsi="Times New Roman" w:cs="Times New Roman"/>
                <w:sz w:val="18"/>
                <w:szCs w:val="18"/>
              </w:rPr>
            </w:pPr>
          </w:p>
        </w:tc>
        <w:tc>
          <w:tcPr>
            <w:tcW w:w="0" w:type="auto"/>
            <w:vMerge/>
            <w:vAlign w:val="center"/>
          </w:tcPr>
          <w:p w:rsidR="00082D05" w:rsidRPr="00DA29F3" w:rsidRDefault="00082D05" w:rsidP="00DD058E">
            <w:pPr>
              <w:pStyle w:val="ConsPlusNormal"/>
              <w:widowControl/>
              <w:ind w:firstLine="0"/>
              <w:jc w:val="center"/>
              <w:rPr>
                <w:rFonts w:ascii="Times New Roman" w:hAnsi="Times New Roman" w:cs="Times New Roman"/>
                <w:sz w:val="18"/>
                <w:szCs w:val="18"/>
              </w:rPr>
            </w:pPr>
          </w:p>
        </w:tc>
        <w:tc>
          <w:tcPr>
            <w:tcW w:w="0" w:type="auto"/>
            <w:vMerge/>
            <w:vAlign w:val="center"/>
          </w:tcPr>
          <w:p w:rsidR="00082D05" w:rsidRPr="00DA29F3" w:rsidRDefault="00082D05" w:rsidP="00DD058E">
            <w:pPr>
              <w:pStyle w:val="ConsPlusNormal"/>
              <w:widowControl/>
              <w:ind w:firstLine="0"/>
              <w:jc w:val="center"/>
              <w:rPr>
                <w:rFonts w:ascii="Times New Roman" w:hAnsi="Times New Roman" w:cs="Times New Roman"/>
                <w:sz w:val="18"/>
                <w:szCs w:val="18"/>
              </w:rPr>
            </w:pPr>
          </w:p>
        </w:tc>
      </w:tr>
      <w:tr w:rsidR="00082D05" w:rsidRPr="00DA29F3" w:rsidTr="00DD058E">
        <w:trPr>
          <w:cantSplit/>
          <w:trHeight w:val="144"/>
        </w:trPr>
        <w:tc>
          <w:tcPr>
            <w:tcW w:w="0" w:type="auto"/>
            <w:vAlign w:val="center"/>
          </w:tcPr>
          <w:p w:rsidR="00082D05" w:rsidRPr="00DA29F3" w:rsidRDefault="00082D05" w:rsidP="00DD058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1</w:t>
            </w:r>
          </w:p>
        </w:tc>
        <w:tc>
          <w:tcPr>
            <w:tcW w:w="0" w:type="auto"/>
            <w:vAlign w:val="center"/>
          </w:tcPr>
          <w:p w:rsidR="00082D05" w:rsidRPr="00DA29F3" w:rsidRDefault="00082D05" w:rsidP="00DD058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2</w:t>
            </w:r>
          </w:p>
        </w:tc>
        <w:tc>
          <w:tcPr>
            <w:tcW w:w="0" w:type="auto"/>
            <w:vAlign w:val="center"/>
          </w:tcPr>
          <w:p w:rsidR="00082D05" w:rsidRPr="00DA29F3" w:rsidRDefault="00082D05" w:rsidP="00DD058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3</w:t>
            </w:r>
          </w:p>
        </w:tc>
        <w:tc>
          <w:tcPr>
            <w:tcW w:w="0" w:type="auto"/>
            <w:vAlign w:val="center"/>
          </w:tcPr>
          <w:p w:rsidR="00082D05" w:rsidRPr="00DA29F3" w:rsidRDefault="00082D05" w:rsidP="00DD058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4</w:t>
            </w:r>
          </w:p>
        </w:tc>
        <w:tc>
          <w:tcPr>
            <w:tcW w:w="0" w:type="auto"/>
            <w:vAlign w:val="center"/>
          </w:tcPr>
          <w:p w:rsidR="00082D05" w:rsidRPr="00DA29F3" w:rsidRDefault="00082D05" w:rsidP="00DD058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5</w:t>
            </w:r>
          </w:p>
        </w:tc>
        <w:tc>
          <w:tcPr>
            <w:tcW w:w="0" w:type="auto"/>
            <w:vAlign w:val="center"/>
          </w:tcPr>
          <w:p w:rsidR="00082D05" w:rsidRPr="00DA29F3" w:rsidRDefault="00082D05" w:rsidP="00DD058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6</w:t>
            </w:r>
          </w:p>
        </w:tc>
        <w:tc>
          <w:tcPr>
            <w:tcW w:w="0" w:type="auto"/>
            <w:vAlign w:val="center"/>
          </w:tcPr>
          <w:p w:rsidR="00082D05" w:rsidRPr="00DA29F3" w:rsidRDefault="00082D05" w:rsidP="00DD058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7</w:t>
            </w:r>
          </w:p>
        </w:tc>
        <w:tc>
          <w:tcPr>
            <w:tcW w:w="0" w:type="auto"/>
            <w:vAlign w:val="center"/>
          </w:tcPr>
          <w:p w:rsidR="00082D05" w:rsidRPr="00DA29F3" w:rsidRDefault="00082D05" w:rsidP="00DD058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8</w:t>
            </w:r>
          </w:p>
        </w:tc>
      </w:tr>
      <w:tr w:rsidR="00082D05" w:rsidRPr="00DA29F3" w:rsidTr="00DD058E">
        <w:trPr>
          <w:cantSplit/>
          <w:trHeight w:val="254"/>
        </w:trPr>
        <w:tc>
          <w:tcPr>
            <w:tcW w:w="0" w:type="auto"/>
            <w:vAlign w:val="center"/>
          </w:tcPr>
          <w:p w:rsidR="00082D05" w:rsidRPr="00DA29F3" w:rsidRDefault="00082D05" w:rsidP="00DD058E">
            <w:pPr>
              <w:pStyle w:val="ConsPlusNormal"/>
              <w:widowControl/>
              <w:ind w:firstLine="0"/>
              <w:jc w:val="center"/>
              <w:rPr>
                <w:rFonts w:ascii="Times New Roman" w:hAnsi="Times New Roman" w:cs="Times New Roman"/>
                <w:sz w:val="18"/>
                <w:szCs w:val="18"/>
              </w:rPr>
            </w:pPr>
          </w:p>
        </w:tc>
        <w:tc>
          <w:tcPr>
            <w:tcW w:w="0" w:type="auto"/>
            <w:gridSpan w:val="7"/>
            <w:vAlign w:val="center"/>
          </w:tcPr>
          <w:p w:rsidR="00082D05" w:rsidRPr="00DA29F3" w:rsidRDefault="00082D05" w:rsidP="00DD058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sz w:val="18"/>
                <w:szCs w:val="18"/>
              </w:rPr>
              <w:t xml:space="preserve">Муниципальная программа: </w:t>
            </w:r>
            <w:r w:rsidRPr="006B7717">
              <w:rPr>
                <w:rFonts w:ascii="Times New Roman" w:hAnsi="Times New Roman" w:cs="Times New Roman"/>
                <w:sz w:val="18"/>
                <w:szCs w:val="18"/>
              </w:rPr>
              <w:t>Реформирование и модернизация жилищно-коммунального хозяйства и повышение энергетической эффективности в сельском поселении Хатанга</w:t>
            </w:r>
          </w:p>
        </w:tc>
      </w:tr>
      <w:tr w:rsidR="00082D05" w:rsidRPr="00DA29F3" w:rsidTr="00DD058E">
        <w:trPr>
          <w:cantSplit/>
          <w:trHeight w:val="299"/>
        </w:trPr>
        <w:tc>
          <w:tcPr>
            <w:tcW w:w="0" w:type="auto"/>
            <w:vAlign w:val="center"/>
          </w:tcPr>
          <w:p w:rsidR="00082D05" w:rsidRDefault="00082D05" w:rsidP="00DD058E">
            <w:pPr>
              <w:pStyle w:val="ConsPlusNormal"/>
              <w:widowControl/>
              <w:ind w:firstLine="0"/>
              <w:jc w:val="center"/>
              <w:rPr>
                <w:rFonts w:ascii="Times New Roman" w:hAnsi="Times New Roman" w:cs="Times New Roman"/>
                <w:sz w:val="18"/>
                <w:szCs w:val="18"/>
              </w:rPr>
            </w:pPr>
          </w:p>
        </w:tc>
        <w:tc>
          <w:tcPr>
            <w:tcW w:w="0" w:type="auto"/>
            <w:gridSpan w:val="7"/>
            <w:vAlign w:val="center"/>
          </w:tcPr>
          <w:p w:rsidR="00082D05" w:rsidRPr="005F701D" w:rsidRDefault="00082D05" w:rsidP="00DD058E">
            <w:pPr>
              <w:ind w:firstLine="0"/>
              <w:jc w:val="center"/>
              <w:rPr>
                <w:sz w:val="18"/>
                <w:szCs w:val="18"/>
              </w:rPr>
            </w:pPr>
            <w:r w:rsidRPr="00121C2A">
              <w:rPr>
                <w:sz w:val="18"/>
                <w:szCs w:val="18"/>
              </w:rPr>
              <w:t xml:space="preserve">Подпрограмма </w:t>
            </w:r>
            <w:r>
              <w:rPr>
                <w:sz w:val="18"/>
                <w:szCs w:val="18"/>
              </w:rPr>
              <w:t xml:space="preserve">7: </w:t>
            </w:r>
            <w:r w:rsidRPr="00522196">
              <w:rPr>
                <w:sz w:val="18"/>
                <w:szCs w:val="18"/>
              </w:rPr>
              <w:t>Переход на отпуск холодной воды и тепловой энергии потребителям, проживающим в муниципальном  жилом фонде, в соответствии с показаниями общедомовых приборов учета</w:t>
            </w:r>
          </w:p>
        </w:tc>
      </w:tr>
      <w:tr w:rsidR="00082D05" w:rsidRPr="00DA29F3" w:rsidTr="00DD058E">
        <w:trPr>
          <w:cantSplit/>
          <w:trHeight w:val="299"/>
        </w:trPr>
        <w:tc>
          <w:tcPr>
            <w:tcW w:w="0" w:type="auto"/>
            <w:vAlign w:val="center"/>
          </w:tcPr>
          <w:p w:rsidR="00082D05" w:rsidRDefault="00082D05" w:rsidP="00DD058E">
            <w:pPr>
              <w:pStyle w:val="ConsPlusNormal"/>
              <w:widowControl/>
              <w:ind w:firstLine="0"/>
              <w:jc w:val="center"/>
              <w:rPr>
                <w:rFonts w:ascii="Times New Roman" w:hAnsi="Times New Roman" w:cs="Times New Roman"/>
                <w:sz w:val="18"/>
                <w:szCs w:val="18"/>
              </w:rPr>
            </w:pPr>
          </w:p>
        </w:tc>
        <w:tc>
          <w:tcPr>
            <w:tcW w:w="0" w:type="auto"/>
            <w:gridSpan w:val="7"/>
            <w:vAlign w:val="center"/>
          </w:tcPr>
          <w:p w:rsidR="00082D05" w:rsidRPr="00522196" w:rsidRDefault="00082D05" w:rsidP="00DD058E">
            <w:pPr>
              <w:pStyle w:val="ConsPlusNormal"/>
              <w:widowControl/>
              <w:ind w:firstLine="0"/>
              <w:jc w:val="center"/>
              <w:rPr>
                <w:rFonts w:ascii="Times New Roman" w:hAnsi="Times New Roman" w:cs="Times New Roman"/>
                <w:sz w:val="18"/>
                <w:szCs w:val="18"/>
              </w:rPr>
            </w:pPr>
            <w:r w:rsidRPr="00DA29F3">
              <w:rPr>
                <w:rFonts w:ascii="Times New Roman" w:hAnsi="Times New Roman" w:cs="Times New Roman"/>
                <w:b/>
                <w:sz w:val="18"/>
                <w:szCs w:val="18"/>
                <w:u w:val="single"/>
              </w:rPr>
              <w:t>Цель</w:t>
            </w:r>
            <w:r w:rsidRPr="00121C2A">
              <w:rPr>
                <w:rFonts w:ascii="Times New Roman" w:hAnsi="Times New Roman" w:cs="Times New Roman"/>
                <w:b/>
                <w:sz w:val="18"/>
                <w:szCs w:val="18"/>
              </w:rPr>
              <w:t>:</w:t>
            </w:r>
            <w:r>
              <w:rPr>
                <w:rFonts w:ascii="Times New Roman" w:hAnsi="Times New Roman"/>
                <w:sz w:val="18"/>
                <w:szCs w:val="18"/>
              </w:rPr>
              <w:t xml:space="preserve"> </w:t>
            </w:r>
            <w:r w:rsidRPr="005F701D">
              <w:rPr>
                <w:rFonts w:ascii="Times New Roman" w:hAnsi="Times New Roman" w:cs="Times New Roman"/>
                <w:sz w:val="18"/>
                <w:szCs w:val="18"/>
              </w:rPr>
              <w:t>Переход на отпуск холодной воды и тепловой энергии потребителям, проживающим в муниципальном жилом фонде, в соответствии с показан</w:t>
            </w:r>
            <w:r>
              <w:rPr>
                <w:rFonts w:ascii="Times New Roman" w:hAnsi="Times New Roman" w:cs="Times New Roman"/>
                <w:sz w:val="18"/>
                <w:szCs w:val="18"/>
              </w:rPr>
              <w:t>иями общедомовых приборов учета</w:t>
            </w:r>
          </w:p>
        </w:tc>
      </w:tr>
      <w:tr w:rsidR="00082D05" w:rsidRPr="00DA29F3" w:rsidTr="00DD058E">
        <w:trPr>
          <w:cantSplit/>
          <w:trHeight w:val="299"/>
        </w:trPr>
        <w:tc>
          <w:tcPr>
            <w:tcW w:w="0" w:type="auto"/>
            <w:vAlign w:val="center"/>
          </w:tcPr>
          <w:p w:rsidR="00082D05" w:rsidRDefault="00082D05" w:rsidP="00DD058E">
            <w:pPr>
              <w:pStyle w:val="ConsPlusNormal"/>
              <w:widowControl/>
              <w:ind w:firstLine="0"/>
              <w:jc w:val="center"/>
              <w:rPr>
                <w:rFonts w:ascii="Times New Roman" w:hAnsi="Times New Roman" w:cs="Times New Roman"/>
                <w:sz w:val="18"/>
                <w:szCs w:val="18"/>
              </w:rPr>
            </w:pPr>
          </w:p>
        </w:tc>
        <w:tc>
          <w:tcPr>
            <w:tcW w:w="0" w:type="auto"/>
            <w:gridSpan w:val="7"/>
            <w:vAlign w:val="center"/>
          </w:tcPr>
          <w:p w:rsidR="00082D05" w:rsidRPr="005F701D" w:rsidRDefault="00082D05" w:rsidP="00DD058E">
            <w:pPr>
              <w:ind w:firstLine="0"/>
              <w:jc w:val="center"/>
              <w:rPr>
                <w:sz w:val="18"/>
                <w:szCs w:val="18"/>
              </w:rPr>
            </w:pPr>
            <w:r w:rsidRPr="00DA29F3">
              <w:rPr>
                <w:b/>
                <w:sz w:val="18"/>
                <w:szCs w:val="18"/>
                <w:u w:val="single"/>
              </w:rPr>
              <w:t>Задача:</w:t>
            </w:r>
            <w:r w:rsidRPr="00962C56">
              <w:rPr>
                <w:b/>
                <w:sz w:val="18"/>
                <w:szCs w:val="18"/>
              </w:rPr>
              <w:t xml:space="preserve"> </w:t>
            </w:r>
            <w:r w:rsidRPr="005F701D">
              <w:rPr>
                <w:sz w:val="18"/>
                <w:szCs w:val="18"/>
              </w:rPr>
              <w:t>Сокращение потребления тепловой энергии, холодной воды в многоквартирных домах до уровня технически и экономически обоснованных величин за счет установки коллективных  (общедомовых) приборов учета потребления коммунальных ресурсов</w:t>
            </w:r>
          </w:p>
        </w:tc>
      </w:tr>
      <w:tr w:rsidR="00082D05" w:rsidRPr="00DA29F3" w:rsidTr="00DD058E">
        <w:trPr>
          <w:cantSplit/>
          <w:trHeight w:val="299"/>
        </w:trPr>
        <w:tc>
          <w:tcPr>
            <w:tcW w:w="0" w:type="auto"/>
            <w:vAlign w:val="center"/>
          </w:tcPr>
          <w:p w:rsidR="00082D05" w:rsidRDefault="00082D05" w:rsidP="00DD058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7.1</w:t>
            </w:r>
          </w:p>
        </w:tc>
        <w:tc>
          <w:tcPr>
            <w:tcW w:w="0" w:type="auto"/>
            <w:vAlign w:val="center"/>
          </w:tcPr>
          <w:p w:rsidR="00082D05" w:rsidRPr="00962C56" w:rsidRDefault="00082D05" w:rsidP="00DD058E">
            <w:pPr>
              <w:ind w:firstLine="0"/>
              <w:jc w:val="center"/>
              <w:rPr>
                <w:sz w:val="18"/>
                <w:szCs w:val="18"/>
              </w:rPr>
            </w:pPr>
            <w:r w:rsidRPr="00E25561">
              <w:rPr>
                <w:sz w:val="18"/>
                <w:szCs w:val="18"/>
              </w:rPr>
              <w:t>Возмещение затрат, связанных с приобретением и установкой коллективных (общедомовых) приборов учета тепловой энергии  и холодной воды (в части муниципального жилого фонда).</w:t>
            </w:r>
          </w:p>
        </w:tc>
        <w:tc>
          <w:tcPr>
            <w:tcW w:w="0" w:type="auto"/>
            <w:vAlign w:val="center"/>
          </w:tcPr>
          <w:p w:rsidR="00082D05" w:rsidRPr="00C5750D" w:rsidRDefault="00082D05" w:rsidP="00DD058E">
            <w:pPr>
              <w:ind w:firstLine="0"/>
              <w:jc w:val="center"/>
              <w:rPr>
                <w:sz w:val="18"/>
                <w:szCs w:val="18"/>
              </w:rPr>
            </w:pPr>
            <w:r w:rsidRPr="00C5750D">
              <w:rPr>
                <w:sz w:val="18"/>
                <w:szCs w:val="18"/>
              </w:rPr>
              <w:t>Администрация сельского поселения Хатанга</w:t>
            </w:r>
          </w:p>
        </w:tc>
        <w:tc>
          <w:tcPr>
            <w:tcW w:w="0" w:type="auto"/>
            <w:vAlign w:val="center"/>
          </w:tcPr>
          <w:p w:rsidR="00082D05" w:rsidRDefault="00082D05" w:rsidP="00DD058E">
            <w:pPr>
              <w:pStyle w:val="ConsPlusNormal"/>
              <w:widowControl/>
              <w:ind w:firstLine="0"/>
              <w:jc w:val="center"/>
              <w:rPr>
                <w:rFonts w:ascii="Times New Roman" w:hAnsi="Times New Roman" w:cs="Times New Roman"/>
                <w:sz w:val="18"/>
                <w:szCs w:val="18"/>
              </w:rPr>
            </w:pPr>
            <w:r w:rsidRPr="00522196">
              <w:rPr>
                <w:rFonts w:ascii="Times New Roman" w:hAnsi="Times New Roman" w:cs="Times New Roman"/>
                <w:sz w:val="18"/>
                <w:szCs w:val="18"/>
              </w:rPr>
              <w:t>2015 год</w:t>
            </w:r>
          </w:p>
        </w:tc>
        <w:tc>
          <w:tcPr>
            <w:tcW w:w="0" w:type="auto"/>
            <w:vAlign w:val="center"/>
          </w:tcPr>
          <w:p w:rsidR="00082D05" w:rsidRDefault="00082D05" w:rsidP="00DD058E">
            <w:pPr>
              <w:pStyle w:val="ConsPlusNormal"/>
              <w:widowControl/>
              <w:ind w:firstLine="0"/>
              <w:jc w:val="center"/>
              <w:rPr>
                <w:rFonts w:ascii="Times New Roman" w:hAnsi="Times New Roman" w:cs="Times New Roman"/>
                <w:sz w:val="18"/>
                <w:szCs w:val="18"/>
              </w:rPr>
            </w:pPr>
            <w:r w:rsidRPr="00522196">
              <w:rPr>
                <w:rFonts w:ascii="Times New Roman" w:hAnsi="Times New Roman" w:cs="Times New Roman"/>
                <w:sz w:val="18"/>
                <w:szCs w:val="18"/>
              </w:rPr>
              <w:t>2015 год</w:t>
            </w:r>
          </w:p>
        </w:tc>
        <w:tc>
          <w:tcPr>
            <w:tcW w:w="0" w:type="auto"/>
            <w:vAlign w:val="center"/>
          </w:tcPr>
          <w:p w:rsidR="00082D05" w:rsidRDefault="00082D05" w:rsidP="00DD058E">
            <w:pPr>
              <w:ind w:firstLine="0"/>
              <w:jc w:val="center"/>
              <w:rPr>
                <w:sz w:val="18"/>
                <w:szCs w:val="18"/>
              </w:rPr>
            </w:pPr>
            <w:r>
              <w:rPr>
                <w:sz w:val="18"/>
                <w:szCs w:val="18"/>
              </w:rPr>
              <w:t>П</w:t>
            </w:r>
            <w:r w:rsidRPr="00522196">
              <w:rPr>
                <w:sz w:val="18"/>
                <w:szCs w:val="18"/>
              </w:rPr>
              <w:t>ереход на отпуск коммунальных ресурсов (тепловой энергии, холодной воды) гражданам в соответствии с показаниями коллективных (общедомовых)  приборов учета потребления коммунальных ресурсов по многоквартирным домам</w:t>
            </w:r>
          </w:p>
        </w:tc>
        <w:tc>
          <w:tcPr>
            <w:tcW w:w="0" w:type="auto"/>
            <w:vAlign w:val="center"/>
          </w:tcPr>
          <w:p w:rsidR="00082D05" w:rsidRDefault="00082D05" w:rsidP="00DD058E">
            <w:pPr>
              <w:ind w:firstLine="0"/>
              <w:jc w:val="center"/>
              <w:rPr>
                <w:sz w:val="18"/>
                <w:szCs w:val="18"/>
              </w:rPr>
            </w:pPr>
            <w:r>
              <w:rPr>
                <w:sz w:val="18"/>
                <w:szCs w:val="18"/>
              </w:rPr>
              <w:t>Увеличение</w:t>
            </w:r>
            <w:r w:rsidRPr="008D2D78">
              <w:rPr>
                <w:sz w:val="18"/>
                <w:szCs w:val="18"/>
              </w:rPr>
              <w:t xml:space="preserve"> потребления тепловой энергии и холодной воды в многоквартирных домах</w:t>
            </w:r>
          </w:p>
          <w:p w:rsidR="00082D05" w:rsidRDefault="00082D05" w:rsidP="00DD058E">
            <w:pPr>
              <w:tabs>
                <w:tab w:val="left" w:pos="585"/>
                <w:tab w:val="center" w:pos="1065"/>
              </w:tabs>
              <w:ind w:firstLine="0"/>
              <w:jc w:val="center"/>
              <w:rPr>
                <w:sz w:val="18"/>
                <w:szCs w:val="18"/>
              </w:rPr>
            </w:pPr>
          </w:p>
          <w:p w:rsidR="00082D05" w:rsidRPr="008D2D78" w:rsidRDefault="00082D05" w:rsidP="00DD058E">
            <w:pPr>
              <w:ind w:firstLine="0"/>
              <w:jc w:val="center"/>
              <w:rPr>
                <w:sz w:val="18"/>
                <w:szCs w:val="18"/>
              </w:rPr>
            </w:pPr>
          </w:p>
        </w:tc>
        <w:tc>
          <w:tcPr>
            <w:tcW w:w="0" w:type="auto"/>
            <w:vAlign w:val="center"/>
          </w:tcPr>
          <w:p w:rsidR="00082D05" w:rsidRPr="005F701D" w:rsidRDefault="00082D05" w:rsidP="00DD058E">
            <w:pPr>
              <w:ind w:firstLine="0"/>
              <w:jc w:val="center"/>
              <w:rPr>
                <w:sz w:val="18"/>
                <w:szCs w:val="18"/>
              </w:rPr>
            </w:pPr>
            <w:r w:rsidRPr="008D2D78">
              <w:rPr>
                <w:sz w:val="18"/>
                <w:szCs w:val="18"/>
              </w:rPr>
              <w:t>Доля жилых домов, расположенных на территории с. Хатанга, оснащённых общедомовыми (коллективными) приборами учёта используемых ресурсов</w:t>
            </w:r>
          </w:p>
        </w:tc>
      </w:tr>
      <w:tr w:rsidR="00082D05" w:rsidRPr="00DA29F3" w:rsidTr="00DD058E">
        <w:trPr>
          <w:cantSplit/>
          <w:trHeight w:val="299"/>
        </w:trPr>
        <w:tc>
          <w:tcPr>
            <w:tcW w:w="0" w:type="auto"/>
            <w:vAlign w:val="center"/>
          </w:tcPr>
          <w:p w:rsidR="00082D05" w:rsidRDefault="00082D05" w:rsidP="00DD058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7.2</w:t>
            </w:r>
          </w:p>
        </w:tc>
        <w:tc>
          <w:tcPr>
            <w:tcW w:w="0" w:type="auto"/>
            <w:vAlign w:val="center"/>
          </w:tcPr>
          <w:p w:rsidR="00082D05" w:rsidRPr="00E25561" w:rsidRDefault="00082D05" w:rsidP="00DD058E">
            <w:pPr>
              <w:ind w:firstLine="0"/>
              <w:jc w:val="center"/>
              <w:rPr>
                <w:sz w:val="18"/>
                <w:szCs w:val="18"/>
              </w:rPr>
            </w:pPr>
            <w:r>
              <w:rPr>
                <w:sz w:val="18"/>
                <w:szCs w:val="18"/>
              </w:rPr>
              <w:t>Мониторинг потребления коммунальных ресурсов</w:t>
            </w:r>
          </w:p>
        </w:tc>
        <w:tc>
          <w:tcPr>
            <w:tcW w:w="0" w:type="auto"/>
            <w:vAlign w:val="center"/>
          </w:tcPr>
          <w:p w:rsidR="00082D05" w:rsidRPr="00C5750D" w:rsidRDefault="00082D05" w:rsidP="00DD058E">
            <w:pPr>
              <w:ind w:firstLine="0"/>
              <w:jc w:val="center"/>
              <w:rPr>
                <w:sz w:val="18"/>
                <w:szCs w:val="18"/>
              </w:rPr>
            </w:pPr>
            <w:r>
              <w:rPr>
                <w:sz w:val="18"/>
                <w:szCs w:val="18"/>
              </w:rPr>
              <w:t>Администрация сельского поселения Хатанга</w:t>
            </w:r>
          </w:p>
        </w:tc>
        <w:tc>
          <w:tcPr>
            <w:tcW w:w="0" w:type="auto"/>
            <w:vAlign w:val="center"/>
          </w:tcPr>
          <w:p w:rsidR="00082D05" w:rsidRPr="00522196" w:rsidRDefault="00082D05" w:rsidP="00DD058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2015</w:t>
            </w:r>
          </w:p>
        </w:tc>
        <w:tc>
          <w:tcPr>
            <w:tcW w:w="0" w:type="auto"/>
            <w:vAlign w:val="center"/>
          </w:tcPr>
          <w:p w:rsidR="00082D05" w:rsidRPr="00522196" w:rsidRDefault="00082D05" w:rsidP="00DD058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2024</w:t>
            </w:r>
          </w:p>
        </w:tc>
        <w:tc>
          <w:tcPr>
            <w:tcW w:w="0" w:type="auto"/>
            <w:vAlign w:val="center"/>
          </w:tcPr>
          <w:p w:rsidR="00082D05" w:rsidRDefault="00082D05" w:rsidP="00DD058E">
            <w:pPr>
              <w:ind w:firstLine="0"/>
              <w:jc w:val="center"/>
              <w:rPr>
                <w:sz w:val="18"/>
                <w:szCs w:val="18"/>
              </w:rPr>
            </w:pPr>
            <w:r>
              <w:rPr>
                <w:sz w:val="18"/>
                <w:szCs w:val="18"/>
              </w:rPr>
              <w:t>П</w:t>
            </w:r>
            <w:r w:rsidRPr="00522196">
              <w:rPr>
                <w:sz w:val="18"/>
                <w:szCs w:val="18"/>
              </w:rPr>
              <w:t>ереход на отпуск коммунальных ресурсов (тепловой энергии, холодной воды) гражданам в соответствии с показаниями коллективных (общедомовых)  приборов учета потребления коммунальных ресурсов по многоквартирным домам</w:t>
            </w:r>
          </w:p>
        </w:tc>
        <w:tc>
          <w:tcPr>
            <w:tcW w:w="0" w:type="auto"/>
            <w:vAlign w:val="center"/>
          </w:tcPr>
          <w:p w:rsidR="00082D05" w:rsidRDefault="00082D05" w:rsidP="00DD058E">
            <w:pPr>
              <w:ind w:firstLine="0"/>
              <w:jc w:val="center"/>
              <w:rPr>
                <w:sz w:val="18"/>
                <w:szCs w:val="18"/>
              </w:rPr>
            </w:pPr>
            <w:r>
              <w:rPr>
                <w:sz w:val="18"/>
                <w:szCs w:val="18"/>
              </w:rPr>
              <w:t>Увеличение</w:t>
            </w:r>
            <w:r w:rsidRPr="008D2D78">
              <w:rPr>
                <w:sz w:val="18"/>
                <w:szCs w:val="18"/>
              </w:rPr>
              <w:t xml:space="preserve"> потребления тепловой энергии и холодной воды в многоквартирных домах</w:t>
            </w:r>
          </w:p>
          <w:p w:rsidR="00082D05" w:rsidRDefault="00082D05" w:rsidP="00DD058E">
            <w:pPr>
              <w:tabs>
                <w:tab w:val="left" w:pos="585"/>
                <w:tab w:val="center" w:pos="1065"/>
              </w:tabs>
              <w:ind w:firstLine="0"/>
              <w:jc w:val="center"/>
              <w:rPr>
                <w:sz w:val="18"/>
                <w:szCs w:val="18"/>
              </w:rPr>
            </w:pPr>
          </w:p>
          <w:p w:rsidR="00082D05" w:rsidRPr="008D2D78" w:rsidRDefault="00082D05" w:rsidP="00DD058E">
            <w:pPr>
              <w:ind w:firstLine="0"/>
              <w:jc w:val="center"/>
              <w:rPr>
                <w:sz w:val="18"/>
                <w:szCs w:val="18"/>
              </w:rPr>
            </w:pPr>
          </w:p>
        </w:tc>
        <w:tc>
          <w:tcPr>
            <w:tcW w:w="0" w:type="auto"/>
            <w:vAlign w:val="center"/>
          </w:tcPr>
          <w:p w:rsidR="00082D05" w:rsidRPr="005F701D" w:rsidRDefault="00082D05" w:rsidP="00DD058E">
            <w:pPr>
              <w:ind w:firstLine="0"/>
              <w:jc w:val="center"/>
              <w:rPr>
                <w:sz w:val="18"/>
                <w:szCs w:val="18"/>
              </w:rPr>
            </w:pPr>
            <w:r w:rsidRPr="008D2D78">
              <w:rPr>
                <w:sz w:val="18"/>
                <w:szCs w:val="18"/>
              </w:rPr>
              <w:t>Доля жилых домов, расположенных на территории с. Хатанга, оснащённых общедомовыми (коллективными) приборами учёта используемых ресурсов</w:t>
            </w:r>
          </w:p>
        </w:tc>
      </w:tr>
    </w:tbl>
    <w:p w:rsidR="00082D05" w:rsidRDefault="00082D05" w:rsidP="00082D05">
      <w:pPr>
        <w:pStyle w:val="ConsPlusNormal"/>
        <w:widowControl/>
        <w:ind w:firstLine="0"/>
        <w:rPr>
          <w:rFonts w:ascii="Times New Roman" w:hAnsi="Times New Roman" w:cs="Times New Roman"/>
          <w:color w:val="262626"/>
          <w:szCs w:val="28"/>
        </w:rPr>
      </w:pPr>
    </w:p>
    <w:p w:rsidR="00082D05" w:rsidRDefault="00082D05" w:rsidP="00082D05">
      <w:pPr>
        <w:tabs>
          <w:tab w:val="left" w:pos="5040"/>
          <w:tab w:val="left" w:pos="5220"/>
        </w:tabs>
        <w:autoSpaceDE w:val="0"/>
        <w:autoSpaceDN w:val="0"/>
        <w:adjustRightInd w:val="0"/>
        <w:rPr>
          <w:b/>
          <w:bCs/>
          <w:sz w:val="20"/>
          <w:szCs w:val="20"/>
        </w:rPr>
        <w:sectPr w:rsidR="00082D05" w:rsidSect="00DD058E">
          <w:pgSz w:w="16838" w:h="11906" w:orient="landscape"/>
          <w:pgMar w:top="851" w:right="1134" w:bottom="568" w:left="1134" w:header="709" w:footer="709" w:gutter="0"/>
          <w:cols w:space="708"/>
          <w:docGrid w:linePitch="360"/>
        </w:sectPr>
      </w:pPr>
    </w:p>
    <w:p w:rsidR="00082D05" w:rsidRPr="00A20D2C" w:rsidRDefault="00082D05" w:rsidP="00DD058E">
      <w:pPr>
        <w:tabs>
          <w:tab w:val="left" w:pos="5040"/>
          <w:tab w:val="left" w:pos="5220"/>
        </w:tabs>
        <w:autoSpaceDE w:val="0"/>
        <w:autoSpaceDN w:val="0"/>
        <w:adjustRightInd w:val="0"/>
        <w:ind w:firstLine="5245"/>
        <w:rPr>
          <w:b/>
          <w:bCs/>
          <w:sz w:val="20"/>
          <w:szCs w:val="20"/>
        </w:rPr>
      </w:pPr>
      <w:r w:rsidRPr="00A20D2C">
        <w:rPr>
          <w:b/>
          <w:bCs/>
          <w:sz w:val="20"/>
          <w:szCs w:val="20"/>
        </w:rPr>
        <w:lastRenderedPageBreak/>
        <w:t xml:space="preserve">Приложение № </w:t>
      </w:r>
      <w:r>
        <w:rPr>
          <w:b/>
          <w:bCs/>
          <w:sz w:val="20"/>
          <w:szCs w:val="20"/>
        </w:rPr>
        <w:t>8</w:t>
      </w:r>
    </w:p>
    <w:p w:rsidR="00082D05" w:rsidRPr="00A20D2C" w:rsidRDefault="00082D05" w:rsidP="00DD058E">
      <w:pPr>
        <w:tabs>
          <w:tab w:val="left" w:pos="5040"/>
          <w:tab w:val="left" w:pos="5220"/>
        </w:tabs>
        <w:autoSpaceDE w:val="0"/>
        <w:autoSpaceDN w:val="0"/>
        <w:adjustRightInd w:val="0"/>
        <w:ind w:firstLine="5245"/>
        <w:rPr>
          <w:bCs/>
          <w:sz w:val="20"/>
          <w:szCs w:val="20"/>
        </w:rPr>
      </w:pPr>
      <w:r w:rsidRPr="00A20D2C">
        <w:rPr>
          <w:bCs/>
          <w:sz w:val="20"/>
          <w:szCs w:val="20"/>
        </w:rPr>
        <w:t>к муниципальной программе</w:t>
      </w:r>
    </w:p>
    <w:p w:rsidR="00082D05" w:rsidRPr="00A20D2C" w:rsidRDefault="00082D05" w:rsidP="00DD058E">
      <w:pPr>
        <w:tabs>
          <w:tab w:val="left" w:pos="5040"/>
          <w:tab w:val="left" w:pos="5220"/>
        </w:tabs>
        <w:autoSpaceDE w:val="0"/>
        <w:autoSpaceDN w:val="0"/>
        <w:adjustRightInd w:val="0"/>
        <w:ind w:firstLine="5245"/>
        <w:rPr>
          <w:bCs/>
          <w:sz w:val="20"/>
          <w:szCs w:val="20"/>
        </w:rPr>
      </w:pPr>
      <w:r w:rsidRPr="00A20D2C">
        <w:rPr>
          <w:bCs/>
          <w:sz w:val="20"/>
          <w:szCs w:val="20"/>
        </w:rPr>
        <w:t>«Реформирование и модернизация</w:t>
      </w:r>
    </w:p>
    <w:p w:rsidR="00082D05" w:rsidRPr="00A20D2C" w:rsidRDefault="00082D05" w:rsidP="00DD058E">
      <w:pPr>
        <w:tabs>
          <w:tab w:val="left" w:pos="5040"/>
          <w:tab w:val="left" w:pos="5220"/>
        </w:tabs>
        <w:autoSpaceDE w:val="0"/>
        <w:autoSpaceDN w:val="0"/>
        <w:adjustRightInd w:val="0"/>
        <w:ind w:firstLine="5245"/>
        <w:rPr>
          <w:bCs/>
          <w:sz w:val="20"/>
          <w:szCs w:val="20"/>
        </w:rPr>
      </w:pPr>
      <w:r w:rsidRPr="00A20D2C">
        <w:rPr>
          <w:bCs/>
          <w:sz w:val="20"/>
          <w:szCs w:val="20"/>
        </w:rPr>
        <w:t>жилищно-коммунального хозяйства</w:t>
      </w:r>
    </w:p>
    <w:p w:rsidR="00082D05" w:rsidRPr="00A20D2C" w:rsidRDefault="00082D05" w:rsidP="00DD058E">
      <w:pPr>
        <w:tabs>
          <w:tab w:val="left" w:pos="5040"/>
          <w:tab w:val="left" w:pos="5220"/>
        </w:tabs>
        <w:autoSpaceDE w:val="0"/>
        <w:autoSpaceDN w:val="0"/>
        <w:adjustRightInd w:val="0"/>
        <w:ind w:firstLine="5245"/>
        <w:rPr>
          <w:bCs/>
          <w:sz w:val="20"/>
          <w:szCs w:val="20"/>
        </w:rPr>
      </w:pPr>
      <w:r w:rsidRPr="00A20D2C">
        <w:rPr>
          <w:bCs/>
          <w:sz w:val="20"/>
          <w:szCs w:val="20"/>
        </w:rPr>
        <w:t xml:space="preserve">и повышение энергетической </w:t>
      </w:r>
    </w:p>
    <w:p w:rsidR="00DD058E" w:rsidRDefault="00082D05" w:rsidP="00DD058E">
      <w:pPr>
        <w:tabs>
          <w:tab w:val="left" w:pos="5040"/>
          <w:tab w:val="left" w:pos="5220"/>
        </w:tabs>
        <w:autoSpaceDE w:val="0"/>
        <w:autoSpaceDN w:val="0"/>
        <w:adjustRightInd w:val="0"/>
        <w:ind w:firstLine="5245"/>
        <w:rPr>
          <w:bCs/>
          <w:sz w:val="20"/>
          <w:szCs w:val="20"/>
        </w:rPr>
      </w:pPr>
      <w:r w:rsidRPr="00A20D2C">
        <w:rPr>
          <w:bCs/>
          <w:sz w:val="20"/>
          <w:szCs w:val="20"/>
        </w:rPr>
        <w:t xml:space="preserve">эффективности в сельском </w:t>
      </w:r>
    </w:p>
    <w:p w:rsidR="00082D05" w:rsidRDefault="00082D05" w:rsidP="00DD058E">
      <w:pPr>
        <w:tabs>
          <w:tab w:val="left" w:pos="5040"/>
          <w:tab w:val="left" w:pos="5220"/>
        </w:tabs>
        <w:autoSpaceDE w:val="0"/>
        <w:autoSpaceDN w:val="0"/>
        <w:adjustRightInd w:val="0"/>
        <w:ind w:firstLine="5245"/>
        <w:rPr>
          <w:bCs/>
          <w:sz w:val="20"/>
          <w:szCs w:val="20"/>
        </w:rPr>
      </w:pPr>
      <w:r w:rsidRPr="00A20D2C">
        <w:rPr>
          <w:bCs/>
          <w:sz w:val="20"/>
          <w:szCs w:val="20"/>
        </w:rPr>
        <w:t>поселении</w:t>
      </w:r>
      <w:r>
        <w:rPr>
          <w:bCs/>
          <w:sz w:val="20"/>
          <w:szCs w:val="20"/>
        </w:rPr>
        <w:t xml:space="preserve"> </w:t>
      </w:r>
      <w:r w:rsidRPr="00A20D2C">
        <w:rPr>
          <w:bCs/>
          <w:sz w:val="20"/>
          <w:szCs w:val="20"/>
        </w:rPr>
        <w:t xml:space="preserve">Хатанга» </w:t>
      </w:r>
    </w:p>
    <w:p w:rsidR="00DD058E" w:rsidRDefault="00DD058E" w:rsidP="00082D05">
      <w:pPr>
        <w:tabs>
          <w:tab w:val="left" w:pos="5040"/>
          <w:tab w:val="left" w:pos="5220"/>
        </w:tabs>
        <w:autoSpaceDE w:val="0"/>
        <w:autoSpaceDN w:val="0"/>
        <w:adjustRightInd w:val="0"/>
        <w:jc w:val="center"/>
        <w:rPr>
          <w:b/>
          <w:bCs/>
        </w:rPr>
      </w:pPr>
    </w:p>
    <w:p w:rsidR="00DD058E" w:rsidRDefault="00DD058E" w:rsidP="00082D05">
      <w:pPr>
        <w:tabs>
          <w:tab w:val="left" w:pos="5040"/>
          <w:tab w:val="left" w:pos="5220"/>
        </w:tabs>
        <w:autoSpaceDE w:val="0"/>
        <w:autoSpaceDN w:val="0"/>
        <w:adjustRightInd w:val="0"/>
        <w:jc w:val="center"/>
        <w:rPr>
          <w:b/>
          <w:bCs/>
        </w:rPr>
      </w:pPr>
    </w:p>
    <w:p w:rsidR="00082D05" w:rsidRPr="00DD058E" w:rsidRDefault="00082D05" w:rsidP="00DD058E">
      <w:pPr>
        <w:tabs>
          <w:tab w:val="left" w:pos="5040"/>
          <w:tab w:val="left" w:pos="5220"/>
        </w:tabs>
        <w:autoSpaceDE w:val="0"/>
        <w:autoSpaceDN w:val="0"/>
        <w:adjustRightInd w:val="0"/>
        <w:ind w:firstLine="0"/>
        <w:jc w:val="center"/>
        <w:rPr>
          <w:b/>
          <w:bCs/>
          <w:sz w:val="28"/>
        </w:rPr>
      </w:pPr>
      <w:r w:rsidRPr="00DD058E">
        <w:rPr>
          <w:b/>
          <w:bCs/>
          <w:sz w:val="28"/>
        </w:rPr>
        <w:t xml:space="preserve">Подпрограмма  </w:t>
      </w:r>
    </w:p>
    <w:p w:rsidR="00082D05" w:rsidRDefault="00082D05" w:rsidP="00DD058E">
      <w:pPr>
        <w:tabs>
          <w:tab w:val="left" w:pos="5040"/>
          <w:tab w:val="left" w:pos="5220"/>
        </w:tabs>
        <w:autoSpaceDE w:val="0"/>
        <w:autoSpaceDN w:val="0"/>
        <w:adjustRightInd w:val="0"/>
        <w:ind w:firstLine="0"/>
        <w:jc w:val="center"/>
        <w:rPr>
          <w:b/>
          <w:bCs/>
          <w:sz w:val="28"/>
        </w:rPr>
      </w:pPr>
      <w:r w:rsidRPr="00DD058E">
        <w:rPr>
          <w:b/>
          <w:bCs/>
          <w:sz w:val="28"/>
        </w:rPr>
        <w:t>«Создание условий для обеспечения доступным и комфортным жильем граждан»</w:t>
      </w:r>
    </w:p>
    <w:p w:rsidR="00DD058E" w:rsidRPr="00DD058E" w:rsidRDefault="00DD058E" w:rsidP="00DD058E">
      <w:pPr>
        <w:tabs>
          <w:tab w:val="left" w:pos="5040"/>
          <w:tab w:val="left" w:pos="5220"/>
        </w:tabs>
        <w:autoSpaceDE w:val="0"/>
        <w:autoSpaceDN w:val="0"/>
        <w:adjustRightInd w:val="0"/>
        <w:ind w:firstLine="0"/>
        <w:jc w:val="center"/>
        <w:rPr>
          <w:b/>
          <w:bCs/>
          <w:sz w:val="28"/>
        </w:rPr>
      </w:pPr>
    </w:p>
    <w:p w:rsidR="00082D05" w:rsidRPr="00DD058E" w:rsidRDefault="00DD058E" w:rsidP="00082D05">
      <w:pPr>
        <w:tabs>
          <w:tab w:val="left" w:pos="5040"/>
          <w:tab w:val="left" w:pos="5220"/>
        </w:tabs>
        <w:autoSpaceDE w:val="0"/>
        <w:autoSpaceDN w:val="0"/>
        <w:adjustRightInd w:val="0"/>
        <w:jc w:val="center"/>
        <w:rPr>
          <w:b/>
          <w:bCs/>
          <w:sz w:val="28"/>
        </w:rPr>
      </w:pPr>
      <w:r>
        <w:rPr>
          <w:b/>
          <w:bCs/>
          <w:sz w:val="28"/>
        </w:rPr>
        <w:t xml:space="preserve">1. </w:t>
      </w:r>
      <w:r w:rsidR="00082D05" w:rsidRPr="00DD058E">
        <w:rPr>
          <w:b/>
          <w:bCs/>
          <w:sz w:val="28"/>
        </w:rPr>
        <w:t xml:space="preserve">Паспорт Подпрограммы </w:t>
      </w:r>
    </w:p>
    <w:p w:rsidR="00082D05" w:rsidRPr="00A20D2C" w:rsidRDefault="00082D05" w:rsidP="00082D05">
      <w:pPr>
        <w:autoSpaceDE w:val="0"/>
        <w:autoSpaceDN w:val="0"/>
        <w:adjustRightInd w:val="0"/>
        <w:jc w:val="center"/>
        <w:rPr>
          <w:rFonts w:ascii="Arial" w:hAnsi="Arial" w:cs="Arial"/>
          <w:b/>
          <w:bC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6181"/>
      </w:tblGrid>
      <w:tr w:rsidR="00082D05" w:rsidRPr="00A20D2C" w:rsidTr="00DD058E">
        <w:trPr>
          <w:trHeight w:val="1336"/>
        </w:trPr>
        <w:tc>
          <w:tcPr>
            <w:tcW w:w="3742" w:type="dxa"/>
            <w:tcBorders>
              <w:top w:val="single" w:sz="4" w:space="0" w:color="auto"/>
              <w:left w:val="single" w:sz="4" w:space="0" w:color="auto"/>
              <w:bottom w:val="single" w:sz="4" w:space="0" w:color="auto"/>
              <w:right w:val="single" w:sz="4" w:space="0" w:color="auto"/>
            </w:tcBorders>
            <w:vAlign w:val="center"/>
          </w:tcPr>
          <w:p w:rsidR="00082D05" w:rsidRPr="00A20D2C" w:rsidRDefault="00082D05" w:rsidP="00DD058E">
            <w:pPr>
              <w:autoSpaceDE w:val="0"/>
              <w:autoSpaceDN w:val="0"/>
              <w:adjustRightInd w:val="0"/>
              <w:ind w:firstLine="0"/>
            </w:pPr>
            <w:r>
              <w:t>Ответственный и</w:t>
            </w:r>
            <w:r w:rsidRPr="00A20D2C">
              <w:t>сполнитель подпрограммы</w:t>
            </w:r>
          </w:p>
        </w:tc>
        <w:tc>
          <w:tcPr>
            <w:tcW w:w="6181" w:type="dxa"/>
            <w:tcBorders>
              <w:top w:val="single" w:sz="4" w:space="0" w:color="auto"/>
              <w:left w:val="single" w:sz="4" w:space="0" w:color="auto"/>
              <w:bottom w:val="single" w:sz="4" w:space="0" w:color="auto"/>
              <w:right w:val="single" w:sz="4" w:space="0" w:color="auto"/>
            </w:tcBorders>
            <w:vAlign w:val="center"/>
          </w:tcPr>
          <w:p w:rsidR="00082D05" w:rsidRDefault="00082D05" w:rsidP="00DD058E">
            <w:pPr>
              <w:tabs>
                <w:tab w:val="left" w:pos="5040"/>
                <w:tab w:val="left" w:pos="5220"/>
              </w:tabs>
              <w:autoSpaceDE w:val="0"/>
              <w:autoSpaceDN w:val="0"/>
              <w:adjustRightInd w:val="0"/>
              <w:ind w:firstLine="0"/>
              <w:rPr>
                <w:bCs/>
              </w:rPr>
            </w:pPr>
            <w:r>
              <w:rPr>
                <w:bCs/>
              </w:rPr>
              <w:t>Отдел ЖКХ, благоустройства и градостроительства администрации сельского поселения Хатанга</w:t>
            </w:r>
          </w:p>
          <w:p w:rsidR="00082D05" w:rsidRPr="00A20D2C" w:rsidRDefault="00082D05" w:rsidP="00DD058E">
            <w:pPr>
              <w:tabs>
                <w:tab w:val="left" w:pos="5040"/>
                <w:tab w:val="left" w:pos="5220"/>
              </w:tabs>
              <w:autoSpaceDE w:val="0"/>
              <w:autoSpaceDN w:val="0"/>
              <w:adjustRightInd w:val="0"/>
              <w:ind w:firstLine="0"/>
              <w:rPr>
                <w:bCs/>
              </w:rPr>
            </w:pPr>
            <w:r>
              <w:rPr>
                <w:bCs/>
              </w:rPr>
              <w:t>Отдел по управлению муниципальным имуществом администрации сельского поселения Хатанга</w:t>
            </w:r>
          </w:p>
        </w:tc>
      </w:tr>
      <w:tr w:rsidR="00082D05" w:rsidRPr="00A20D2C" w:rsidTr="00DD058E">
        <w:trPr>
          <w:trHeight w:val="1956"/>
        </w:trPr>
        <w:tc>
          <w:tcPr>
            <w:tcW w:w="3742" w:type="dxa"/>
            <w:tcBorders>
              <w:top w:val="single" w:sz="4" w:space="0" w:color="auto"/>
              <w:left w:val="single" w:sz="4" w:space="0" w:color="auto"/>
              <w:bottom w:val="single" w:sz="4" w:space="0" w:color="auto"/>
              <w:right w:val="single" w:sz="4" w:space="0" w:color="auto"/>
            </w:tcBorders>
            <w:vAlign w:val="center"/>
          </w:tcPr>
          <w:p w:rsidR="00082D05" w:rsidRDefault="00082D05" w:rsidP="00DD058E">
            <w:pPr>
              <w:ind w:firstLine="0"/>
            </w:pPr>
            <w:r>
              <w:t>Правовые о</w:t>
            </w:r>
            <w:r w:rsidRPr="00585776">
              <w:t xml:space="preserve">снования для разработки муниципальной </w:t>
            </w:r>
            <w:r>
              <w:t>под</w:t>
            </w:r>
            <w:r w:rsidRPr="00585776">
              <w:t>программы</w:t>
            </w:r>
          </w:p>
        </w:tc>
        <w:tc>
          <w:tcPr>
            <w:tcW w:w="6181" w:type="dxa"/>
            <w:tcBorders>
              <w:top w:val="single" w:sz="4" w:space="0" w:color="auto"/>
              <w:left w:val="single" w:sz="4" w:space="0" w:color="auto"/>
              <w:bottom w:val="single" w:sz="4" w:space="0" w:color="auto"/>
              <w:right w:val="single" w:sz="4" w:space="0" w:color="auto"/>
            </w:tcBorders>
            <w:vAlign w:val="center"/>
          </w:tcPr>
          <w:p w:rsidR="00082D05" w:rsidRPr="00BC44CB" w:rsidRDefault="00082D05" w:rsidP="00DD058E">
            <w:pPr>
              <w:ind w:firstLine="0"/>
            </w:pPr>
            <w:r w:rsidRPr="00D34AE6">
              <w:rPr>
                <w:lang w:val="x-none"/>
              </w:rPr>
              <w:t>1. ст. 179 Бюджетного Кодекса Р</w:t>
            </w:r>
            <w:r>
              <w:t xml:space="preserve">оссийской </w:t>
            </w:r>
            <w:r w:rsidRPr="00D34AE6">
              <w:rPr>
                <w:lang w:val="x-none"/>
              </w:rPr>
              <w:t>Ф</w:t>
            </w:r>
            <w:r>
              <w:t>едерации</w:t>
            </w:r>
          </w:p>
          <w:p w:rsidR="00082D05" w:rsidRPr="00D34AE6" w:rsidRDefault="00082D05" w:rsidP="00DD058E">
            <w:pPr>
              <w:ind w:firstLine="0"/>
            </w:pPr>
            <w:r>
              <w:t>2</w:t>
            </w:r>
            <w:r w:rsidRPr="00D34AE6">
              <w:rPr>
                <w:lang w:val="x-none"/>
              </w:rPr>
              <w:t>.</w:t>
            </w:r>
            <w:r>
              <w:t xml:space="preserve"> </w:t>
            </w:r>
            <w:r w:rsidRPr="00522DB7">
              <w:t xml:space="preserve">Постановление администрации сельского поселения Хатанга от 30.07.2013г. № 103-П </w:t>
            </w:r>
            <w:r w:rsidRPr="0033590A">
              <w:t>«Об утверждении Порядка разработки, реализации и оценке эффективности муниципальных программ муниципального образования сельское поселение Хатанга»</w:t>
            </w:r>
          </w:p>
        </w:tc>
      </w:tr>
      <w:tr w:rsidR="00082D05" w:rsidRPr="00A20D2C" w:rsidTr="00DD058E">
        <w:trPr>
          <w:trHeight w:val="1411"/>
        </w:trPr>
        <w:tc>
          <w:tcPr>
            <w:tcW w:w="3742" w:type="dxa"/>
            <w:tcBorders>
              <w:top w:val="single" w:sz="4" w:space="0" w:color="auto"/>
              <w:left w:val="single" w:sz="4" w:space="0" w:color="auto"/>
              <w:bottom w:val="single" w:sz="4" w:space="0" w:color="auto"/>
              <w:right w:val="single" w:sz="4" w:space="0" w:color="auto"/>
            </w:tcBorders>
            <w:vAlign w:val="center"/>
          </w:tcPr>
          <w:p w:rsidR="00082D05" w:rsidRPr="00A20D2C" w:rsidRDefault="00082D05" w:rsidP="00DD058E">
            <w:pPr>
              <w:autoSpaceDE w:val="0"/>
              <w:autoSpaceDN w:val="0"/>
              <w:adjustRightInd w:val="0"/>
              <w:ind w:firstLine="0"/>
            </w:pPr>
            <w:r w:rsidRPr="00A20D2C">
              <w:t>Цел</w:t>
            </w:r>
            <w:r>
              <w:t>и</w:t>
            </w:r>
            <w:r w:rsidRPr="00A20D2C">
              <w:t xml:space="preserve"> подпрограммы</w:t>
            </w:r>
          </w:p>
          <w:p w:rsidR="00082D05" w:rsidRPr="00A20D2C" w:rsidRDefault="00082D05" w:rsidP="00DD058E">
            <w:pPr>
              <w:autoSpaceDE w:val="0"/>
              <w:autoSpaceDN w:val="0"/>
              <w:adjustRightInd w:val="0"/>
              <w:ind w:firstLine="0"/>
            </w:pPr>
          </w:p>
        </w:tc>
        <w:tc>
          <w:tcPr>
            <w:tcW w:w="6181" w:type="dxa"/>
            <w:tcBorders>
              <w:top w:val="single" w:sz="4" w:space="0" w:color="auto"/>
              <w:left w:val="single" w:sz="4" w:space="0" w:color="auto"/>
              <w:bottom w:val="single" w:sz="4" w:space="0" w:color="auto"/>
              <w:right w:val="single" w:sz="4" w:space="0" w:color="auto"/>
            </w:tcBorders>
            <w:vAlign w:val="center"/>
            <w:hideMark/>
          </w:tcPr>
          <w:p w:rsidR="00082D05" w:rsidRPr="00A20D2C" w:rsidRDefault="00082D05" w:rsidP="00DD058E">
            <w:pPr>
              <w:autoSpaceDE w:val="0"/>
              <w:autoSpaceDN w:val="0"/>
              <w:adjustRightInd w:val="0"/>
              <w:ind w:firstLine="0"/>
            </w:pPr>
            <w:r>
              <w:t>Переселение граждан из аварийного жилищного фонда, признанного аварийным и подлежащим сносу или реконструкции в связи с физическим износом в процессе эксплуатации жилых домов</w:t>
            </w:r>
          </w:p>
        </w:tc>
      </w:tr>
      <w:tr w:rsidR="00082D05" w:rsidRPr="00A20D2C" w:rsidTr="00DD058E">
        <w:trPr>
          <w:trHeight w:val="1262"/>
        </w:trPr>
        <w:tc>
          <w:tcPr>
            <w:tcW w:w="3742" w:type="dxa"/>
            <w:tcBorders>
              <w:top w:val="single" w:sz="4" w:space="0" w:color="auto"/>
              <w:left w:val="single" w:sz="4" w:space="0" w:color="auto"/>
              <w:bottom w:val="single" w:sz="4" w:space="0" w:color="auto"/>
              <w:right w:val="single" w:sz="4" w:space="0" w:color="auto"/>
            </w:tcBorders>
            <w:vAlign w:val="center"/>
          </w:tcPr>
          <w:p w:rsidR="00082D05" w:rsidRPr="00A20D2C" w:rsidRDefault="00082D05" w:rsidP="00DD058E">
            <w:pPr>
              <w:autoSpaceDE w:val="0"/>
              <w:autoSpaceDN w:val="0"/>
              <w:adjustRightInd w:val="0"/>
              <w:ind w:firstLine="0"/>
            </w:pPr>
            <w:r>
              <w:t>Задачи подпрограммы</w:t>
            </w:r>
          </w:p>
        </w:tc>
        <w:tc>
          <w:tcPr>
            <w:tcW w:w="6181" w:type="dxa"/>
            <w:tcBorders>
              <w:top w:val="single" w:sz="4" w:space="0" w:color="auto"/>
              <w:left w:val="single" w:sz="4" w:space="0" w:color="auto"/>
              <w:bottom w:val="single" w:sz="4" w:space="0" w:color="auto"/>
              <w:right w:val="single" w:sz="4" w:space="0" w:color="auto"/>
            </w:tcBorders>
            <w:vAlign w:val="center"/>
          </w:tcPr>
          <w:p w:rsidR="00082D05" w:rsidRPr="00A20D2C" w:rsidRDefault="00082D05" w:rsidP="00DD058E">
            <w:pPr>
              <w:autoSpaceDE w:val="0"/>
              <w:autoSpaceDN w:val="0"/>
              <w:adjustRightInd w:val="0"/>
              <w:ind w:firstLine="0"/>
            </w:pPr>
            <w:r>
              <w:t>Переселение граждан из аварийного жилищного фонда, признанного аварийным и подлежащим сносу или реконструкции в связи с физическим износом в процессе эксплуатации жилых домов.</w:t>
            </w:r>
          </w:p>
        </w:tc>
      </w:tr>
      <w:tr w:rsidR="00082D05" w:rsidRPr="00A20D2C" w:rsidTr="00DD058E">
        <w:trPr>
          <w:trHeight w:val="996"/>
        </w:trPr>
        <w:tc>
          <w:tcPr>
            <w:tcW w:w="3742" w:type="dxa"/>
            <w:tcBorders>
              <w:top w:val="single" w:sz="4" w:space="0" w:color="auto"/>
              <w:left w:val="single" w:sz="4" w:space="0" w:color="auto"/>
              <w:bottom w:val="single" w:sz="4" w:space="0" w:color="auto"/>
              <w:right w:val="single" w:sz="4" w:space="0" w:color="auto"/>
            </w:tcBorders>
            <w:vAlign w:val="center"/>
          </w:tcPr>
          <w:p w:rsidR="00082D05" w:rsidRPr="00A20D2C" w:rsidRDefault="00082D05" w:rsidP="00DD058E">
            <w:pPr>
              <w:autoSpaceDE w:val="0"/>
              <w:autoSpaceDN w:val="0"/>
              <w:adjustRightInd w:val="0"/>
              <w:ind w:firstLine="0"/>
            </w:pPr>
            <w:r>
              <w:t>Показатели результатов</w:t>
            </w:r>
            <w:r w:rsidRPr="00A20D2C">
              <w:rPr>
                <w:rFonts w:ascii="Arial" w:hAnsi="Arial" w:cs="Arial"/>
              </w:rPr>
              <w:t xml:space="preserve"> </w:t>
            </w:r>
            <w:r w:rsidRPr="00A20D2C">
              <w:t>подпрограммы</w:t>
            </w:r>
          </w:p>
        </w:tc>
        <w:tc>
          <w:tcPr>
            <w:tcW w:w="6181" w:type="dxa"/>
            <w:tcBorders>
              <w:top w:val="single" w:sz="4" w:space="0" w:color="auto"/>
              <w:left w:val="single" w:sz="4" w:space="0" w:color="auto"/>
              <w:bottom w:val="single" w:sz="4" w:space="0" w:color="auto"/>
              <w:right w:val="single" w:sz="4" w:space="0" w:color="auto"/>
            </w:tcBorders>
            <w:vAlign w:val="center"/>
            <w:hideMark/>
          </w:tcPr>
          <w:p w:rsidR="00082D05" w:rsidRPr="00A20D2C" w:rsidRDefault="00082D05" w:rsidP="00DD058E">
            <w:pPr>
              <w:ind w:firstLine="0"/>
              <w:contextualSpacing/>
            </w:pPr>
            <w:r>
              <w:t>Переселение нуждающихся людей из аварийного жилого фонда, снижение социальной напряженности на территории с. Хатанга.</w:t>
            </w:r>
          </w:p>
        </w:tc>
      </w:tr>
      <w:tr w:rsidR="00082D05" w:rsidRPr="00A20D2C" w:rsidTr="00DD058E">
        <w:trPr>
          <w:trHeight w:val="826"/>
        </w:trPr>
        <w:tc>
          <w:tcPr>
            <w:tcW w:w="3742" w:type="dxa"/>
            <w:tcBorders>
              <w:top w:val="single" w:sz="4" w:space="0" w:color="auto"/>
              <w:left w:val="single" w:sz="4" w:space="0" w:color="auto"/>
              <w:bottom w:val="single" w:sz="4" w:space="0" w:color="auto"/>
              <w:right w:val="single" w:sz="4" w:space="0" w:color="auto"/>
            </w:tcBorders>
            <w:vAlign w:val="center"/>
            <w:hideMark/>
          </w:tcPr>
          <w:p w:rsidR="00082D05" w:rsidRPr="00A20D2C" w:rsidRDefault="00082D05" w:rsidP="00DD058E">
            <w:pPr>
              <w:widowControl w:val="0"/>
              <w:autoSpaceDE w:val="0"/>
              <w:autoSpaceDN w:val="0"/>
              <w:adjustRightInd w:val="0"/>
              <w:ind w:firstLine="0"/>
            </w:pPr>
            <w:r>
              <w:t>Этапы и с</w:t>
            </w:r>
            <w:r w:rsidRPr="00A20D2C">
              <w:t>роки реализации подпрограммы</w:t>
            </w:r>
          </w:p>
        </w:tc>
        <w:tc>
          <w:tcPr>
            <w:tcW w:w="6181" w:type="dxa"/>
            <w:tcBorders>
              <w:top w:val="single" w:sz="4" w:space="0" w:color="auto"/>
              <w:left w:val="single" w:sz="4" w:space="0" w:color="auto"/>
              <w:bottom w:val="single" w:sz="4" w:space="0" w:color="auto"/>
              <w:right w:val="single" w:sz="4" w:space="0" w:color="auto"/>
            </w:tcBorders>
            <w:vAlign w:val="center"/>
            <w:hideMark/>
          </w:tcPr>
          <w:p w:rsidR="00082D05" w:rsidRPr="00A20D2C" w:rsidRDefault="00082D05" w:rsidP="00DD058E">
            <w:pPr>
              <w:widowControl w:val="0"/>
              <w:autoSpaceDE w:val="0"/>
              <w:autoSpaceDN w:val="0"/>
              <w:adjustRightInd w:val="0"/>
              <w:ind w:firstLine="0"/>
            </w:pPr>
            <w:r>
              <w:t>2021</w:t>
            </w:r>
            <w:r w:rsidRPr="00A20D2C">
              <w:t xml:space="preserve"> - 202</w:t>
            </w:r>
            <w:r>
              <w:t>5</w:t>
            </w:r>
            <w:r w:rsidRPr="00A20D2C">
              <w:t xml:space="preserve"> годы</w:t>
            </w:r>
          </w:p>
        </w:tc>
      </w:tr>
      <w:tr w:rsidR="00082D05" w:rsidRPr="00A20D2C" w:rsidTr="00DD058E">
        <w:trPr>
          <w:trHeight w:val="2553"/>
        </w:trPr>
        <w:tc>
          <w:tcPr>
            <w:tcW w:w="3742" w:type="dxa"/>
            <w:tcBorders>
              <w:top w:val="single" w:sz="4" w:space="0" w:color="auto"/>
              <w:left w:val="single" w:sz="4" w:space="0" w:color="auto"/>
              <w:bottom w:val="single" w:sz="4" w:space="0" w:color="auto"/>
              <w:right w:val="single" w:sz="4" w:space="0" w:color="auto"/>
            </w:tcBorders>
            <w:vAlign w:val="center"/>
            <w:hideMark/>
          </w:tcPr>
          <w:p w:rsidR="00082D05" w:rsidRPr="00A20D2C" w:rsidRDefault="00082D05" w:rsidP="00DD058E">
            <w:pPr>
              <w:widowControl w:val="0"/>
              <w:autoSpaceDE w:val="0"/>
              <w:autoSpaceDN w:val="0"/>
              <w:adjustRightInd w:val="0"/>
              <w:ind w:firstLine="0"/>
            </w:pPr>
            <w:r>
              <w:t>Финансовое обеспечение</w:t>
            </w:r>
            <w:r w:rsidRPr="00A20D2C">
              <w:t xml:space="preserve"> подпрограммы</w:t>
            </w:r>
          </w:p>
        </w:tc>
        <w:tc>
          <w:tcPr>
            <w:tcW w:w="6181" w:type="dxa"/>
            <w:tcBorders>
              <w:top w:val="single" w:sz="4" w:space="0" w:color="auto"/>
              <w:left w:val="single" w:sz="4" w:space="0" w:color="auto"/>
              <w:bottom w:val="single" w:sz="4" w:space="0" w:color="auto"/>
              <w:right w:val="single" w:sz="4" w:space="0" w:color="auto"/>
            </w:tcBorders>
            <w:vAlign w:val="center"/>
            <w:hideMark/>
          </w:tcPr>
          <w:p w:rsidR="00082D05" w:rsidRPr="00A20D2C" w:rsidRDefault="00082D05" w:rsidP="00DD058E">
            <w:pPr>
              <w:ind w:firstLine="0"/>
            </w:pPr>
            <w:r w:rsidRPr="00A20D2C">
              <w:t>Общий объем финансирования за счет средств бюджета сельского поселе</w:t>
            </w:r>
            <w:r>
              <w:t xml:space="preserve">ния Хатанга составит: Всего </w:t>
            </w:r>
            <w:r w:rsidRPr="00A20D2C">
              <w:t xml:space="preserve">– </w:t>
            </w:r>
            <w:r>
              <w:t>133 260,35</w:t>
            </w:r>
            <w:r w:rsidRPr="00A20D2C">
              <w:t xml:space="preserve"> тыс. руб.:</w:t>
            </w:r>
          </w:p>
          <w:p w:rsidR="00082D05" w:rsidRPr="00A20D2C" w:rsidRDefault="00082D05" w:rsidP="00DD058E">
            <w:pPr>
              <w:ind w:firstLine="0"/>
            </w:pPr>
            <w:r w:rsidRPr="00A20D2C">
              <w:t>в том числе по годам:</w:t>
            </w:r>
          </w:p>
          <w:p w:rsidR="00082D05" w:rsidRDefault="00082D05" w:rsidP="00DD058E">
            <w:pPr>
              <w:ind w:firstLine="0"/>
              <w:rPr>
                <w:bCs/>
              </w:rPr>
            </w:pPr>
            <w:r>
              <w:t xml:space="preserve">2021 год – 0,00 </w:t>
            </w:r>
            <w:r w:rsidRPr="00A20D2C">
              <w:t>тыс.руб.</w:t>
            </w:r>
          </w:p>
          <w:p w:rsidR="00082D05" w:rsidRDefault="00082D05" w:rsidP="00DD058E">
            <w:pPr>
              <w:ind w:firstLine="0"/>
              <w:rPr>
                <w:bCs/>
              </w:rPr>
            </w:pPr>
            <w:r>
              <w:t xml:space="preserve">2022 год – 0,00 </w:t>
            </w:r>
            <w:r w:rsidRPr="00A20D2C">
              <w:t>тыс.руб.</w:t>
            </w:r>
          </w:p>
          <w:p w:rsidR="00082D05" w:rsidRDefault="00082D05" w:rsidP="00DD058E">
            <w:pPr>
              <w:ind w:firstLine="0"/>
            </w:pPr>
            <w:r>
              <w:rPr>
                <w:bCs/>
              </w:rPr>
              <w:t xml:space="preserve">2023 год - </w:t>
            </w:r>
            <w:r w:rsidRPr="00A20D2C">
              <w:rPr>
                <w:bCs/>
              </w:rPr>
              <w:t xml:space="preserve"> </w:t>
            </w:r>
            <w:r>
              <w:t xml:space="preserve">133 260,35 </w:t>
            </w:r>
            <w:r w:rsidRPr="00A20D2C">
              <w:t>тыс.руб.</w:t>
            </w:r>
          </w:p>
          <w:p w:rsidR="00082D05" w:rsidRDefault="00082D05" w:rsidP="00DD058E">
            <w:pPr>
              <w:ind w:firstLine="0"/>
              <w:rPr>
                <w:bCs/>
              </w:rPr>
            </w:pPr>
            <w:r>
              <w:rPr>
                <w:bCs/>
              </w:rPr>
              <w:t xml:space="preserve">2024 год - </w:t>
            </w:r>
            <w:r w:rsidRPr="00A20D2C">
              <w:rPr>
                <w:bCs/>
              </w:rPr>
              <w:t xml:space="preserve"> </w:t>
            </w:r>
            <w:r>
              <w:t xml:space="preserve">0,00 </w:t>
            </w:r>
            <w:r w:rsidRPr="00A20D2C">
              <w:t>тыс.руб.</w:t>
            </w:r>
          </w:p>
          <w:p w:rsidR="00082D05" w:rsidRPr="00A20D2C" w:rsidRDefault="00082D05" w:rsidP="00DD058E">
            <w:pPr>
              <w:ind w:firstLine="0"/>
              <w:rPr>
                <w:bCs/>
              </w:rPr>
            </w:pPr>
            <w:r>
              <w:rPr>
                <w:bCs/>
              </w:rPr>
              <w:t xml:space="preserve">2025 год - </w:t>
            </w:r>
            <w:r w:rsidRPr="00A20D2C">
              <w:rPr>
                <w:bCs/>
              </w:rPr>
              <w:t xml:space="preserve"> </w:t>
            </w:r>
            <w:r>
              <w:t xml:space="preserve">0,00 </w:t>
            </w:r>
            <w:r w:rsidRPr="00A20D2C">
              <w:t>тыс.руб.</w:t>
            </w:r>
          </w:p>
        </w:tc>
      </w:tr>
    </w:tbl>
    <w:p w:rsidR="00082D05" w:rsidRPr="00DD058E" w:rsidRDefault="00082D05" w:rsidP="00DD058E">
      <w:pPr>
        <w:numPr>
          <w:ilvl w:val="0"/>
          <w:numId w:val="27"/>
        </w:numPr>
        <w:ind w:left="0"/>
        <w:contextualSpacing/>
        <w:jc w:val="center"/>
        <w:rPr>
          <w:b/>
          <w:sz w:val="28"/>
        </w:rPr>
      </w:pPr>
      <w:r w:rsidRPr="00DD058E">
        <w:rPr>
          <w:b/>
          <w:sz w:val="28"/>
        </w:rPr>
        <w:lastRenderedPageBreak/>
        <w:t>Постановка проблемы и обоснование необходимости разработки Подпрограммы</w:t>
      </w:r>
    </w:p>
    <w:p w:rsidR="00082D05" w:rsidRPr="00DD058E" w:rsidRDefault="00082D05" w:rsidP="00DD058E">
      <w:pPr>
        <w:contextualSpacing/>
        <w:rPr>
          <w:sz w:val="28"/>
        </w:rPr>
      </w:pPr>
    </w:p>
    <w:p w:rsidR="00082D05" w:rsidRPr="00DD058E" w:rsidRDefault="00082D05" w:rsidP="00DD058E">
      <w:pPr>
        <w:contextualSpacing/>
        <w:jc w:val="both"/>
        <w:rPr>
          <w:sz w:val="28"/>
        </w:rPr>
      </w:pPr>
      <w:r w:rsidRPr="00DD058E">
        <w:rPr>
          <w:sz w:val="28"/>
        </w:rPr>
        <w:t>Одним из приоритетов политики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w:t>
      </w:r>
    </w:p>
    <w:p w:rsidR="00082D05" w:rsidRPr="00DD058E" w:rsidRDefault="00082D05" w:rsidP="00DD058E">
      <w:pPr>
        <w:contextualSpacing/>
        <w:jc w:val="both"/>
        <w:rPr>
          <w:sz w:val="28"/>
        </w:rPr>
      </w:pPr>
      <w:r w:rsidRPr="00DD058E">
        <w:rPr>
          <w:sz w:val="28"/>
        </w:rPr>
        <w:t>В настоящее время дефицит жилых помещений, существующий на территории села Хатанга Таймырского Долгано — Ненецкого муниципального района Красноярского края, усугубляется большой степенью износа жилищного фонда, несоответствия условий проживания в нём нормативным требованиям.</w:t>
      </w:r>
    </w:p>
    <w:p w:rsidR="00082D05" w:rsidRPr="00DD058E" w:rsidRDefault="00082D05" w:rsidP="00DD058E">
      <w:pPr>
        <w:contextualSpacing/>
        <w:jc w:val="both"/>
        <w:rPr>
          <w:sz w:val="28"/>
        </w:rPr>
      </w:pPr>
      <w:r w:rsidRPr="00DD058E">
        <w:rPr>
          <w:sz w:val="28"/>
        </w:rPr>
        <w:t>Проблема аварийного жилищного фонда — источник целого ряда отрицательных социальных тенденций. Условия проживания в аварийном жилищном фонде негативно влияют на здоровье граждан, зачастую понижают социальный статус гражданина, не дают возможности реализовать право на приватизацию жилого помещения. Проживание в аварийных жилых помещениях практически всегда сопряжено с низким уровнем благоустройства.</w:t>
      </w:r>
    </w:p>
    <w:p w:rsidR="00082D05" w:rsidRPr="00DD058E" w:rsidRDefault="00082D05" w:rsidP="00DD058E">
      <w:pPr>
        <w:contextualSpacing/>
        <w:jc w:val="both"/>
        <w:rPr>
          <w:sz w:val="28"/>
        </w:rPr>
      </w:pPr>
      <w:r w:rsidRPr="00DD058E">
        <w:rPr>
          <w:sz w:val="28"/>
        </w:rPr>
        <w:t>Переселение граждан из аварийного жилищного фонда является одной из наиболее актуальных проблем, существующих в селе Хатанга, и требует скорейшего решения с использованием программно-целевого метода.</w:t>
      </w:r>
    </w:p>
    <w:p w:rsidR="00082D05" w:rsidRPr="00DD058E" w:rsidRDefault="00082D05" w:rsidP="00DD058E">
      <w:pPr>
        <w:ind w:firstLine="720"/>
        <w:contextualSpacing/>
        <w:jc w:val="both"/>
        <w:rPr>
          <w:sz w:val="28"/>
        </w:rPr>
      </w:pPr>
    </w:p>
    <w:p w:rsidR="00DD058E" w:rsidRDefault="00082D05" w:rsidP="00DD058E">
      <w:pPr>
        <w:numPr>
          <w:ilvl w:val="0"/>
          <w:numId w:val="27"/>
        </w:numPr>
        <w:ind w:left="0"/>
        <w:contextualSpacing/>
        <w:jc w:val="center"/>
        <w:rPr>
          <w:b/>
          <w:sz w:val="28"/>
        </w:rPr>
      </w:pPr>
      <w:r w:rsidRPr="00DD058E">
        <w:rPr>
          <w:b/>
          <w:sz w:val="28"/>
        </w:rPr>
        <w:t xml:space="preserve">Основная цель, задачи, этапы и сроки выполнения </w:t>
      </w:r>
    </w:p>
    <w:p w:rsidR="00082D05" w:rsidRDefault="00082D05" w:rsidP="00DD058E">
      <w:pPr>
        <w:ind w:firstLine="0"/>
        <w:contextualSpacing/>
        <w:jc w:val="center"/>
        <w:rPr>
          <w:b/>
          <w:sz w:val="28"/>
        </w:rPr>
      </w:pPr>
      <w:r w:rsidRPr="00DD058E">
        <w:rPr>
          <w:b/>
          <w:sz w:val="28"/>
        </w:rPr>
        <w:t>Подпрограммы, целевые индикаторы</w:t>
      </w:r>
    </w:p>
    <w:p w:rsidR="00DD058E" w:rsidRPr="00DD058E" w:rsidRDefault="00DD058E" w:rsidP="00DD058E">
      <w:pPr>
        <w:ind w:firstLine="0"/>
        <w:contextualSpacing/>
        <w:jc w:val="center"/>
        <w:rPr>
          <w:b/>
          <w:sz w:val="28"/>
        </w:rPr>
      </w:pPr>
    </w:p>
    <w:p w:rsidR="00082D05" w:rsidRPr="00DD058E" w:rsidRDefault="00082D05" w:rsidP="00DD058E">
      <w:pPr>
        <w:contextualSpacing/>
        <w:jc w:val="both"/>
        <w:rPr>
          <w:sz w:val="28"/>
        </w:rPr>
      </w:pPr>
      <w:r w:rsidRPr="00DD058E">
        <w:rPr>
          <w:sz w:val="28"/>
        </w:rPr>
        <w:t>Целью Подпрограммы является сокращение доли аварийного жилья в жилищном фонде сельского поселения Хатанга.</w:t>
      </w:r>
    </w:p>
    <w:p w:rsidR="00082D05" w:rsidRPr="00DD058E" w:rsidRDefault="00082D05" w:rsidP="00DD058E">
      <w:pPr>
        <w:contextualSpacing/>
        <w:jc w:val="both"/>
        <w:rPr>
          <w:sz w:val="28"/>
        </w:rPr>
      </w:pPr>
      <w:r w:rsidRPr="00DD058E">
        <w:rPr>
          <w:sz w:val="28"/>
        </w:rPr>
        <w:t>Задачей Подпрограммы является -переселение граждан из аварийного жилищного фонда, признанного аварийным и подлежащим сносу или реконструкции в связи с физическим износом в процессе эксплуатации жилых домов.</w:t>
      </w:r>
    </w:p>
    <w:p w:rsidR="00082D05" w:rsidRPr="00DD058E" w:rsidRDefault="00082D05" w:rsidP="00DD058E">
      <w:pPr>
        <w:contextualSpacing/>
        <w:jc w:val="both"/>
        <w:rPr>
          <w:sz w:val="28"/>
        </w:rPr>
      </w:pPr>
      <w:r w:rsidRPr="00DD058E">
        <w:rPr>
          <w:sz w:val="28"/>
        </w:rPr>
        <w:t>Целевые индикаторы:</w:t>
      </w:r>
    </w:p>
    <w:p w:rsidR="00082D05" w:rsidRPr="00DD058E" w:rsidRDefault="00082D05" w:rsidP="00DD058E">
      <w:pPr>
        <w:ind w:firstLine="720"/>
        <w:contextualSpacing/>
        <w:jc w:val="both"/>
        <w:rPr>
          <w:sz w:val="28"/>
        </w:rPr>
      </w:pPr>
      <w:r w:rsidRPr="00DD058E">
        <w:rPr>
          <w:sz w:val="28"/>
        </w:rPr>
        <w:t xml:space="preserve">- </w:t>
      </w:r>
      <w:r w:rsidRPr="00DD058E">
        <w:rPr>
          <w:sz w:val="28"/>
        </w:rPr>
        <w:tab/>
        <w:t>Уменьшение количества аварийных домов, подлежащих расселению;</w:t>
      </w:r>
    </w:p>
    <w:p w:rsidR="00082D05" w:rsidRPr="00DD058E" w:rsidRDefault="00082D05" w:rsidP="00DD058E">
      <w:pPr>
        <w:contextualSpacing/>
        <w:jc w:val="both"/>
        <w:rPr>
          <w:sz w:val="28"/>
        </w:rPr>
      </w:pPr>
      <w:r w:rsidRPr="00DD058E">
        <w:rPr>
          <w:sz w:val="28"/>
        </w:rPr>
        <w:t xml:space="preserve">- </w:t>
      </w:r>
      <w:r w:rsidRPr="00DD058E">
        <w:rPr>
          <w:sz w:val="28"/>
        </w:rPr>
        <w:tab/>
        <w:t>Переселение жителей села Хатанга, проживающих в аварийном жилом фонде.</w:t>
      </w:r>
    </w:p>
    <w:p w:rsidR="00082D05" w:rsidRPr="00DD058E" w:rsidRDefault="00082D05" w:rsidP="00DD058E">
      <w:pPr>
        <w:jc w:val="both"/>
        <w:rPr>
          <w:sz w:val="28"/>
        </w:rPr>
      </w:pPr>
      <w:r w:rsidRPr="00DD058E">
        <w:rPr>
          <w:sz w:val="28"/>
        </w:rPr>
        <w:tab/>
        <w:t>Сроки реализации подпрограммы – 2021-2025 годы.</w:t>
      </w:r>
    </w:p>
    <w:p w:rsidR="00082D05" w:rsidRPr="00DD058E" w:rsidRDefault="00082D05" w:rsidP="00DD058E">
      <w:pPr>
        <w:contextualSpacing/>
        <w:rPr>
          <w:b/>
          <w:sz w:val="28"/>
        </w:rPr>
      </w:pPr>
    </w:p>
    <w:p w:rsidR="00082D05" w:rsidRPr="00DD058E" w:rsidRDefault="00082D05" w:rsidP="00DD058E">
      <w:pPr>
        <w:numPr>
          <w:ilvl w:val="0"/>
          <w:numId w:val="27"/>
        </w:numPr>
        <w:ind w:left="0"/>
        <w:contextualSpacing/>
        <w:jc w:val="center"/>
        <w:rPr>
          <w:b/>
          <w:sz w:val="28"/>
        </w:rPr>
      </w:pPr>
      <w:r w:rsidRPr="00DD058E">
        <w:rPr>
          <w:b/>
          <w:sz w:val="28"/>
        </w:rPr>
        <w:t>Механизм реализации Подпрограммы</w:t>
      </w:r>
    </w:p>
    <w:p w:rsidR="00082D05" w:rsidRPr="00DD058E" w:rsidRDefault="00082D05" w:rsidP="00DD058E">
      <w:pPr>
        <w:contextualSpacing/>
        <w:jc w:val="both"/>
        <w:rPr>
          <w:sz w:val="28"/>
        </w:rPr>
      </w:pPr>
    </w:p>
    <w:p w:rsidR="00082D05" w:rsidRPr="00DD058E" w:rsidRDefault="00082D05" w:rsidP="00DD058E">
      <w:pPr>
        <w:contextualSpacing/>
        <w:jc w:val="both"/>
        <w:rPr>
          <w:sz w:val="28"/>
        </w:rPr>
      </w:pPr>
      <w:r w:rsidRPr="00DD058E">
        <w:rPr>
          <w:sz w:val="28"/>
        </w:rPr>
        <w:t>Реализация Подпрограммы осуществляется согласно:</w:t>
      </w:r>
    </w:p>
    <w:p w:rsidR="00082D05" w:rsidRPr="00DD058E" w:rsidRDefault="00082D05" w:rsidP="00DD058E">
      <w:pPr>
        <w:contextualSpacing/>
        <w:jc w:val="both"/>
        <w:rPr>
          <w:sz w:val="28"/>
        </w:rPr>
      </w:pPr>
      <w:r w:rsidRPr="00DD058E">
        <w:rPr>
          <w:sz w:val="28"/>
        </w:rPr>
        <w:t xml:space="preserve">- муниципальных контрактов, гражданско-правовых договоров соглашений, заключаемых заказчиком программы с исполнителем </w:t>
      </w:r>
      <w:r w:rsidRPr="00DD058E">
        <w:rPr>
          <w:sz w:val="28"/>
        </w:rPr>
        <w:lastRenderedPageBreak/>
        <w:t xml:space="preserve">программных мероприятий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 </w:t>
      </w:r>
      <w:r w:rsidRPr="00DD058E">
        <w:rPr>
          <w:sz w:val="28"/>
        </w:rPr>
        <w:tab/>
        <w:t>,</w:t>
      </w:r>
    </w:p>
    <w:p w:rsidR="00082D05" w:rsidRPr="00DD058E" w:rsidRDefault="00082D05" w:rsidP="00DD058E">
      <w:pPr>
        <w:contextualSpacing/>
        <w:jc w:val="both"/>
        <w:rPr>
          <w:sz w:val="28"/>
        </w:rPr>
      </w:pPr>
      <w:r w:rsidRPr="00DD058E">
        <w:rPr>
          <w:sz w:val="28"/>
        </w:rPr>
        <w:t>-</w:t>
      </w:r>
      <w:r w:rsidRPr="00DD058E">
        <w:rPr>
          <w:sz w:val="28"/>
        </w:rPr>
        <w:tab/>
        <w:t>условий, порядка и правил, утвержденных федеральными, краевыми, районными и муниципальными нормативными правовыми актами.</w:t>
      </w:r>
    </w:p>
    <w:p w:rsidR="00082D05" w:rsidRPr="00DD058E" w:rsidRDefault="00082D05" w:rsidP="00DD058E">
      <w:pPr>
        <w:contextualSpacing/>
        <w:jc w:val="both"/>
        <w:rPr>
          <w:sz w:val="28"/>
        </w:rPr>
      </w:pPr>
      <w:r w:rsidRPr="00DD058E">
        <w:rPr>
          <w:sz w:val="28"/>
        </w:rPr>
        <w:t>Гражданам, переселяемым из занимаемого по договорам социального найма аварийного жилищного фонда, предоставляются жилые помещения, построенные и приобретённые в рамках программы, в соответствии со статьями 86, 87, 89 Жилищного кодекса Российской Федерации.</w:t>
      </w:r>
    </w:p>
    <w:p w:rsidR="00082D05" w:rsidRPr="00DD058E" w:rsidRDefault="00082D05" w:rsidP="00DD058E">
      <w:pPr>
        <w:contextualSpacing/>
        <w:jc w:val="both"/>
        <w:rPr>
          <w:sz w:val="28"/>
        </w:rPr>
      </w:pPr>
      <w:r w:rsidRPr="00DD058E">
        <w:rPr>
          <w:sz w:val="28"/>
        </w:rPr>
        <w:t>Жилое помещение, предоставляемое гражданам при пересечении их в соответствии с Федеральным законом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w:t>
      </w:r>
    </w:p>
    <w:p w:rsidR="00082D05" w:rsidRPr="00DD058E" w:rsidRDefault="00082D05" w:rsidP="00DD058E">
      <w:pPr>
        <w:contextualSpacing/>
        <w:jc w:val="both"/>
        <w:rPr>
          <w:sz w:val="28"/>
        </w:rPr>
      </w:pPr>
      <w:r w:rsidRPr="00DD058E">
        <w:rPr>
          <w:sz w:val="28"/>
        </w:rPr>
        <w:t>Собственникам жилья за изымаемое жилое помещение выплачивается возмещение в соответствии со статьей 32 Жилищного кодекса Российской Федерации, при достижении соглашения с собственником жилого помещения в соответствии с частью 8 статьи 32 Жилищного кодекса Российской Федерации предоставляется другое жилое помещение.</w:t>
      </w:r>
    </w:p>
    <w:p w:rsidR="00082D05" w:rsidRPr="00DD058E" w:rsidRDefault="00082D05" w:rsidP="00DD058E">
      <w:pPr>
        <w:contextualSpacing/>
        <w:jc w:val="both"/>
        <w:rPr>
          <w:sz w:val="28"/>
        </w:rPr>
      </w:pPr>
      <w:r w:rsidRPr="00DD058E">
        <w:rPr>
          <w:sz w:val="28"/>
        </w:rPr>
        <w:t xml:space="preserve"> Заказчик Программы осуществляет:</w:t>
      </w:r>
    </w:p>
    <w:p w:rsidR="00082D05" w:rsidRPr="00DD058E" w:rsidRDefault="00082D05" w:rsidP="00DD058E">
      <w:pPr>
        <w:contextualSpacing/>
        <w:jc w:val="both"/>
        <w:rPr>
          <w:sz w:val="28"/>
        </w:rPr>
      </w:pPr>
      <w:r w:rsidRPr="00DD058E">
        <w:rPr>
          <w:sz w:val="28"/>
        </w:rPr>
        <w:t>-</w:t>
      </w:r>
      <w:r w:rsidRPr="00DD058E">
        <w:rPr>
          <w:sz w:val="28"/>
        </w:rPr>
        <w:tab/>
        <w:t>установление очерёдности переселения граждан;</w:t>
      </w:r>
    </w:p>
    <w:p w:rsidR="00082D05" w:rsidRPr="00DD058E" w:rsidRDefault="00082D05" w:rsidP="00DD058E">
      <w:pPr>
        <w:contextualSpacing/>
        <w:jc w:val="both"/>
        <w:rPr>
          <w:sz w:val="28"/>
        </w:rPr>
      </w:pPr>
      <w:r w:rsidRPr="00DD058E">
        <w:rPr>
          <w:sz w:val="28"/>
        </w:rPr>
        <w:t>-</w:t>
      </w:r>
      <w:r w:rsidRPr="00DD058E">
        <w:rPr>
          <w:sz w:val="28"/>
        </w:rPr>
        <w:tab/>
        <w:t>организацию и проведение работы с собственниками жилых помещений, направленной на достижение соглашений с собственниками жилых помещений о способе переселения;</w:t>
      </w:r>
    </w:p>
    <w:p w:rsidR="00082D05" w:rsidRPr="00DD058E" w:rsidRDefault="00082D05" w:rsidP="00DD058E">
      <w:pPr>
        <w:contextualSpacing/>
        <w:jc w:val="both"/>
        <w:rPr>
          <w:sz w:val="28"/>
        </w:rPr>
      </w:pPr>
      <w:r w:rsidRPr="00DD058E">
        <w:rPr>
          <w:sz w:val="28"/>
        </w:rPr>
        <w:t>-</w:t>
      </w:r>
      <w:r w:rsidRPr="00DD058E">
        <w:rPr>
          <w:sz w:val="28"/>
        </w:rPr>
        <w:tab/>
        <w:t>формирование необходимой для выполнения Подпрограммы нормативной правовой базы в соответствии с законодательством Российской Федерации и законодательством Красноярского края;</w:t>
      </w:r>
    </w:p>
    <w:p w:rsidR="00082D05" w:rsidRPr="00DD058E" w:rsidRDefault="00082D05" w:rsidP="00DD058E">
      <w:pPr>
        <w:contextualSpacing/>
        <w:jc w:val="both"/>
        <w:rPr>
          <w:sz w:val="28"/>
        </w:rPr>
      </w:pPr>
      <w:r w:rsidRPr="00DD058E">
        <w:rPr>
          <w:sz w:val="28"/>
        </w:rPr>
        <w:t>-</w:t>
      </w:r>
      <w:r w:rsidRPr="00DD058E">
        <w:rPr>
          <w:sz w:val="28"/>
        </w:rPr>
        <w:tab/>
        <w:t>информирование населения сельского поселения Хатанга о реализации Подпрограммы;</w:t>
      </w:r>
    </w:p>
    <w:p w:rsidR="00082D05" w:rsidRPr="00DD058E" w:rsidRDefault="00082D05" w:rsidP="00DD058E">
      <w:pPr>
        <w:contextualSpacing/>
        <w:jc w:val="both"/>
        <w:rPr>
          <w:sz w:val="28"/>
        </w:rPr>
      </w:pPr>
      <w:r w:rsidRPr="00DD058E">
        <w:rPr>
          <w:sz w:val="28"/>
        </w:rPr>
        <w:t>-</w:t>
      </w:r>
      <w:r w:rsidRPr="00DD058E">
        <w:rPr>
          <w:sz w:val="28"/>
        </w:rPr>
        <w:tab/>
        <w:t>определение должностных лиц Администрации сельского поселения Хатанга, ответственных за реализацию Подпрограммы;</w:t>
      </w:r>
    </w:p>
    <w:p w:rsidR="00082D05" w:rsidRPr="00DD058E" w:rsidRDefault="00082D05" w:rsidP="00DD058E">
      <w:pPr>
        <w:contextualSpacing/>
        <w:jc w:val="both"/>
        <w:rPr>
          <w:sz w:val="28"/>
        </w:rPr>
      </w:pPr>
      <w:r w:rsidRPr="00DD058E">
        <w:rPr>
          <w:sz w:val="28"/>
        </w:rPr>
        <w:t>-</w:t>
      </w:r>
      <w:r w:rsidRPr="00DD058E">
        <w:rPr>
          <w:sz w:val="28"/>
        </w:rPr>
        <w:tab/>
        <w:t>расходование финансовых средств, направленных на реализацию Подпрограммы;</w:t>
      </w:r>
    </w:p>
    <w:p w:rsidR="00082D05" w:rsidRPr="00DD058E" w:rsidRDefault="00082D05" w:rsidP="00DD058E">
      <w:pPr>
        <w:contextualSpacing/>
        <w:jc w:val="both"/>
        <w:rPr>
          <w:sz w:val="28"/>
        </w:rPr>
      </w:pPr>
      <w:r w:rsidRPr="00DD058E">
        <w:rPr>
          <w:sz w:val="28"/>
        </w:rPr>
        <w:t>-</w:t>
      </w:r>
      <w:r w:rsidRPr="00DD058E">
        <w:rPr>
          <w:sz w:val="28"/>
        </w:rPr>
        <w:tab/>
        <w:t>контроль и предоставление отчётности о расходовании бюджетных средств, направляемых на реализацию Подпрограммы.</w:t>
      </w:r>
    </w:p>
    <w:p w:rsidR="00082D05" w:rsidRPr="00DD058E" w:rsidRDefault="00082D05" w:rsidP="00DD058E">
      <w:pPr>
        <w:ind w:hanging="153"/>
        <w:contextualSpacing/>
        <w:jc w:val="both"/>
        <w:rPr>
          <w:sz w:val="28"/>
        </w:rPr>
      </w:pPr>
      <w:r w:rsidRPr="00DD058E">
        <w:rPr>
          <w:sz w:val="28"/>
        </w:rPr>
        <w:t xml:space="preserve">           </w:t>
      </w:r>
    </w:p>
    <w:p w:rsidR="00082D05" w:rsidRPr="00DD058E" w:rsidRDefault="00082D05" w:rsidP="00DD058E">
      <w:pPr>
        <w:numPr>
          <w:ilvl w:val="0"/>
          <w:numId w:val="27"/>
        </w:numPr>
        <w:ind w:left="0" w:firstLine="0"/>
        <w:contextualSpacing/>
        <w:jc w:val="center"/>
        <w:rPr>
          <w:b/>
          <w:sz w:val="28"/>
        </w:rPr>
      </w:pPr>
      <w:r w:rsidRPr="00DD058E">
        <w:rPr>
          <w:b/>
          <w:sz w:val="28"/>
        </w:rPr>
        <w:t>Управление Подпрограммой и контроль за ходом ее выполнения</w:t>
      </w:r>
    </w:p>
    <w:p w:rsidR="00082D05" w:rsidRPr="00DD058E" w:rsidRDefault="00082D05" w:rsidP="00DD058E">
      <w:pPr>
        <w:contextualSpacing/>
        <w:jc w:val="both"/>
        <w:rPr>
          <w:sz w:val="28"/>
        </w:rPr>
      </w:pPr>
    </w:p>
    <w:p w:rsidR="00082D05" w:rsidRPr="00DD058E" w:rsidRDefault="00082D05" w:rsidP="00DD058E">
      <w:pPr>
        <w:jc w:val="both"/>
        <w:rPr>
          <w:sz w:val="28"/>
        </w:rPr>
      </w:pPr>
      <w:r w:rsidRPr="00DD058E">
        <w:rPr>
          <w:sz w:val="28"/>
        </w:rPr>
        <w:t xml:space="preserve">Ответственными исполнителями Подпрограммы являются структурные подразделения Администрации сельского поселения Хатанга – Отдел по управлению муниципальным имуществом администрации сельского поселения Хатанга и Отдел жилищно-коммунального хозяйства, </w:t>
      </w:r>
      <w:r w:rsidRPr="00DD058E">
        <w:rPr>
          <w:sz w:val="28"/>
        </w:rPr>
        <w:lastRenderedPageBreak/>
        <w:t>благоустройства и градостроительства администрации сельского поселения Хатанга.</w:t>
      </w:r>
    </w:p>
    <w:p w:rsidR="00082D05" w:rsidRPr="00DD058E" w:rsidRDefault="00082D05" w:rsidP="00DD058E">
      <w:pPr>
        <w:jc w:val="both"/>
        <w:rPr>
          <w:sz w:val="28"/>
        </w:rPr>
      </w:pPr>
      <w:r w:rsidRPr="00DD058E">
        <w:rPr>
          <w:sz w:val="28"/>
        </w:rPr>
        <w:t>Ответственным исполнителем Подпрограммы осуществляется:</w:t>
      </w:r>
    </w:p>
    <w:p w:rsidR="00082D05" w:rsidRPr="00DD058E" w:rsidRDefault="00082D05" w:rsidP="00DD058E">
      <w:pPr>
        <w:jc w:val="both"/>
        <w:rPr>
          <w:sz w:val="28"/>
        </w:rPr>
      </w:pPr>
      <w:r w:rsidRPr="00DD058E">
        <w:rPr>
          <w:sz w:val="28"/>
        </w:rPr>
        <w:t xml:space="preserve"> - </w:t>
      </w:r>
      <w:r w:rsidRPr="00DD058E">
        <w:rPr>
          <w:sz w:val="28"/>
        </w:rPr>
        <w:tab/>
        <w:t>координация деятельности непосредственных исполнителей в ходе реализации мероприятий Подпрограммы;</w:t>
      </w:r>
    </w:p>
    <w:p w:rsidR="00082D05" w:rsidRPr="00DD058E" w:rsidRDefault="00082D05" w:rsidP="00DD058E">
      <w:pPr>
        <w:jc w:val="both"/>
        <w:rPr>
          <w:sz w:val="28"/>
        </w:rPr>
      </w:pPr>
      <w:r w:rsidRPr="00DD058E">
        <w:rPr>
          <w:sz w:val="28"/>
        </w:rPr>
        <w:t xml:space="preserve"> - </w:t>
      </w:r>
      <w:r w:rsidRPr="00DD058E">
        <w:rPr>
          <w:sz w:val="28"/>
        </w:rPr>
        <w:tab/>
        <w:t>контроль за ходом реализации мероприятий Подпрограммы;</w:t>
      </w:r>
    </w:p>
    <w:p w:rsidR="00082D05" w:rsidRPr="00DD058E" w:rsidRDefault="00082D05" w:rsidP="00DD058E">
      <w:pPr>
        <w:jc w:val="both"/>
        <w:rPr>
          <w:sz w:val="28"/>
        </w:rPr>
      </w:pPr>
      <w:r w:rsidRPr="00DD058E">
        <w:rPr>
          <w:sz w:val="28"/>
        </w:rPr>
        <w:t xml:space="preserve"> - </w:t>
      </w:r>
      <w:r w:rsidRPr="00DD058E">
        <w:rPr>
          <w:sz w:val="28"/>
        </w:rPr>
        <w:tab/>
        <w:t>подготовка и предоставление отчетов о реализации Подпрограммы, Главе сельского поселения Хатанга.</w:t>
      </w:r>
    </w:p>
    <w:p w:rsidR="00082D05" w:rsidRPr="00DD058E" w:rsidRDefault="00082D05" w:rsidP="00DD058E">
      <w:pPr>
        <w:jc w:val="both"/>
        <w:rPr>
          <w:sz w:val="28"/>
        </w:rPr>
      </w:pPr>
    </w:p>
    <w:p w:rsidR="00082D05" w:rsidRPr="00DD058E" w:rsidRDefault="00082D05" w:rsidP="00DD058E">
      <w:pPr>
        <w:numPr>
          <w:ilvl w:val="0"/>
          <w:numId w:val="27"/>
        </w:numPr>
        <w:ind w:left="0" w:firstLine="0"/>
        <w:contextualSpacing/>
        <w:jc w:val="center"/>
        <w:rPr>
          <w:b/>
          <w:sz w:val="28"/>
        </w:rPr>
      </w:pPr>
      <w:r w:rsidRPr="00DD058E">
        <w:rPr>
          <w:b/>
          <w:sz w:val="28"/>
        </w:rPr>
        <w:t>Оценка социально-экономической эффективности</w:t>
      </w:r>
    </w:p>
    <w:p w:rsidR="00082D05" w:rsidRPr="00DD058E" w:rsidRDefault="00082D05" w:rsidP="00DD058E">
      <w:pPr>
        <w:contextualSpacing/>
        <w:jc w:val="both"/>
        <w:rPr>
          <w:sz w:val="28"/>
        </w:rPr>
      </w:pPr>
    </w:p>
    <w:p w:rsidR="00082D05" w:rsidRPr="00DD058E" w:rsidRDefault="00082D05" w:rsidP="00DD058E">
      <w:pPr>
        <w:jc w:val="both"/>
        <w:rPr>
          <w:sz w:val="28"/>
        </w:rPr>
      </w:pPr>
      <w:r w:rsidRPr="00DD058E">
        <w:rPr>
          <w:sz w:val="28"/>
        </w:rPr>
        <w:t>Выполнение намеченных мероприятий по уменьшению количества ветхого и аварийного жилья на территории с. Хатанга, и жителей, проживающих в нем.</w:t>
      </w:r>
    </w:p>
    <w:p w:rsidR="00082D05" w:rsidRPr="00DD058E" w:rsidRDefault="00082D05" w:rsidP="00DD058E">
      <w:pPr>
        <w:jc w:val="both"/>
        <w:rPr>
          <w:sz w:val="28"/>
        </w:rPr>
      </w:pPr>
      <w:r w:rsidRPr="00DD058E">
        <w:rPr>
          <w:sz w:val="28"/>
        </w:rPr>
        <w:t>Эффективность реализации Подпрограммы рассчитывается Отделом ЖКХ, благоустройства и градостроительства администрации сельского поселения Хатанга, с учетом степени достижения целей и решения задач Подпрограммы, соответствия запланированном уровню затрат и эффективности использования средств, направле</w:t>
      </w:r>
      <w:r w:rsidR="00DD058E">
        <w:rPr>
          <w:sz w:val="28"/>
        </w:rPr>
        <w:t xml:space="preserve">нных на реализацию Подпрограммы. </w:t>
      </w:r>
      <w:r w:rsidRPr="00DD058E">
        <w:rPr>
          <w:sz w:val="28"/>
        </w:rPr>
        <w:t>Сведения о показателях (индикаторах) муниципальной подпрограммы представлен в Таблице № 1 к Подпрограмме.</w:t>
      </w:r>
    </w:p>
    <w:p w:rsidR="00082D05" w:rsidRPr="00DD058E" w:rsidRDefault="00082D05" w:rsidP="00DD058E">
      <w:pPr>
        <w:jc w:val="both"/>
        <w:rPr>
          <w:sz w:val="28"/>
        </w:rPr>
      </w:pPr>
      <w:r w:rsidRPr="00DD058E">
        <w:rPr>
          <w:sz w:val="28"/>
        </w:rPr>
        <w:t xml:space="preserve">       </w:t>
      </w:r>
    </w:p>
    <w:p w:rsidR="00082D05" w:rsidRPr="00DD058E" w:rsidRDefault="00082D05" w:rsidP="00DD058E">
      <w:pPr>
        <w:numPr>
          <w:ilvl w:val="0"/>
          <w:numId w:val="27"/>
        </w:numPr>
        <w:ind w:left="0"/>
        <w:contextualSpacing/>
        <w:jc w:val="center"/>
        <w:rPr>
          <w:b/>
          <w:sz w:val="28"/>
        </w:rPr>
      </w:pPr>
      <w:r w:rsidRPr="00DD058E">
        <w:rPr>
          <w:b/>
          <w:sz w:val="28"/>
        </w:rPr>
        <w:t>Ресурсное обеспечение Подпрограммы</w:t>
      </w:r>
    </w:p>
    <w:p w:rsidR="00082D05" w:rsidRPr="00DD058E" w:rsidRDefault="00082D05" w:rsidP="00DD058E">
      <w:pPr>
        <w:rPr>
          <w:sz w:val="28"/>
        </w:rPr>
      </w:pPr>
    </w:p>
    <w:p w:rsidR="00082D05" w:rsidRPr="00DD058E" w:rsidRDefault="00082D05" w:rsidP="00DD058E">
      <w:pPr>
        <w:jc w:val="both"/>
        <w:rPr>
          <w:sz w:val="28"/>
        </w:rPr>
      </w:pPr>
      <w:r w:rsidRPr="00DD058E">
        <w:rPr>
          <w:sz w:val="28"/>
        </w:rPr>
        <w:t>Утвержденная Подпрограмма реализуется за счет средств бюджета сельского поселения Хатанга. Объем финансирования мероприятий уточняется в процессе формирования бюджета сельского поселения Хатанга на соответствующий финансовый год.</w:t>
      </w:r>
    </w:p>
    <w:p w:rsidR="00082D05" w:rsidRPr="00DD058E" w:rsidRDefault="00082D05" w:rsidP="00DD058E">
      <w:pPr>
        <w:jc w:val="both"/>
        <w:rPr>
          <w:sz w:val="28"/>
        </w:rPr>
      </w:pPr>
      <w:r w:rsidRPr="00DD058E">
        <w:rPr>
          <w:sz w:val="28"/>
        </w:rPr>
        <w:t>Информация об основных мероприятиях муниципальной программы представлена в Таблице № 2 к Подпрограмме.</w:t>
      </w:r>
    </w:p>
    <w:p w:rsidR="00082D05" w:rsidRPr="00A20D2C" w:rsidRDefault="00082D05" w:rsidP="00082D05">
      <w:pPr>
        <w:tabs>
          <w:tab w:val="left" w:pos="5040"/>
          <w:tab w:val="left" w:pos="5220"/>
        </w:tabs>
        <w:autoSpaceDE w:val="0"/>
        <w:autoSpaceDN w:val="0"/>
        <w:adjustRightInd w:val="0"/>
        <w:rPr>
          <w:bCs/>
          <w:sz w:val="20"/>
          <w:szCs w:val="20"/>
        </w:rPr>
      </w:pPr>
    </w:p>
    <w:p w:rsidR="00082D05" w:rsidRDefault="00082D05" w:rsidP="00082D05">
      <w:pPr>
        <w:pStyle w:val="ConsPlusNormal"/>
        <w:widowControl/>
        <w:ind w:firstLine="10348"/>
        <w:rPr>
          <w:rFonts w:ascii="Times New Roman" w:hAnsi="Times New Roman" w:cs="Times New Roman"/>
          <w:color w:val="262626"/>
          <w:szCs w:val="28"/>
        </w:rPr>
      </w:pPr>
    </w:p>
    <w:p w:rsidR="00082D05" w:rsidRDefault="00082D05" w:rsidP="00082D05">
      <w:pPr>
        <w:pStyle w:val="ConsPlusNormal"/>
        <w:widowControl/>
        <w:ind w:firstLine="10348"/>
        <w:rPr>
          <w:rFonts w:ascii="Times New Roman" w:hAnsi="Times New Roman" w:cs="Times New Roman"/>
          <w:color w:val="262626"/>
          <w:szCs w:val="28"/>
        </w:rPr>
        <w:sectPr w:rsidR="00082D05" w:rsidSect="00082D05">
          <w:pgSz w:w="11906" w:h="16838"/>
          <w:pgMar w:top="1134" w:right="850" w:bottom="1134" w:left="1701" w:header="709" w:footer="709" w:gutter="0"/>
          <w:cols w:space="708"/>
          <w:docGrid w:linePitch="360"/>
        </w:sectPr>
      </w:pPr>
    </w:p>
    <w:p w:rsidR="00082D05" w:rsidRDefault="00082D05" w:rsidP="00082D05">
      <w:pPr>
        <w:ind w:firstLine="426"/>
        <w:rPr>
          <w:rFonts w:ascii="Arial" w:hAnsi="Arial" w:cs="Arial"/>
          <w:b/>
        </w:rPr>
      </w:pPr>
      <w:r>
        <w:rPr>
          <w:rFonts w:ascii="Arial" w:hAnsi="Arial" w:cs="Arial"/>
          <w:b/>
        </w:rPr>
        <w:lastRenderedPageBreak/>
        <w:t xml:space="preserve">    </w:t>
      </w:r>
    </w:p>
    <w:p w:rsidR="00294AE1" w:rsidRDefault="00DD058E" w:rsidP="00294AE1">
      <w:pPr>
        <w:ind w:firstLine="11057"/>
        <w:rPr>
          <w:sz w:val="18"/>
          <w:szCs w:val="18"/>
        </w:rPr>
      </w:pPr>
      <w:r>
        <w:rPr>
          <w:sz w:val="18"/>
          <w:szCs w:val="18"/>
        </w:rPr>
        <w:t xml:space="preserve">Таблица № </w:t>
      </w:r>
      <w:r w:rsidR="00294AE1">
        <w:rPr>
          <w:sz w:val="18"/>
          <w:szCs w:val="18"/>
        </w:rPr>
        <w:t>1</w:t>
      </w:r>
      <w:r w:rsidRPr="00EF6040">
        <w:rPr>
          <w:sz w:val="18"/>
          <w:szCs w:val="18"/>
        </w:rPr>
        <w:t xml:space="preserve">                                                                                                                                </w:t>
      </w:r>
    </w:p>
    <w:p w:rsidR="00294AE1" w:rsidRDefault="00DD058E" w:rsidP="00294AE1">
      <w:pPr>
        <w:ind w:firstLine="11057"/>
        <w:rPr>
          <w:sz w:val="18"/>
          <w:szCs w:val="18"/>
        </w:rPr>
      </w:pPr>
      <w:r w:rsidRPr="00EF6040">
        <w:rPr>
          <w:sz w:val="18"/>
          <w:szCs w:val="18"/>
        </w:rPr>
        <w:t xml:space="preserve">к Паспорту муниципальной </w:t>
      </w:r>
      <w:r>
        <w:rPr>
          <w:sz w:val="18"/>
          <w:szCs w:val="18"/>
        </w:rPr>
        <w:t>под</w:t>
      </w:r>
      <w:r w:rsidRPr="00EF6040">
        <w:rPr>
          <w:sz w:val="18"/>
          <w:szCs w:val="18"/>
        </w:rPr>
        <w:t xml:space="preserve">программы                                            </w:t>
      </w:r>
    </w:p>
    <w:p w:rsidR="00294AE1" w:rsidRDefault="00DD058E" w:rsidP="00294AE1">
      <w:pPr>
        <w:ind w:firstLine="11057"/>
        <w:rPr>
          <w:sz w:val="18"/>
          <w:szCs w:val="18"/>
        </w:rPr>
      </w:pPr>
      <w:r w:rsidRPr="004072B3">
        <w:rPr>
          <w:sz w:val="18"/>
          <w:szCs w:val="18"/>
        </w:rPr>
        <w:t>«Реформирование и модернизация жилищно-</w:t>
      </w:r>
    </w:p>
    <w:p w:rsidR="00294AE1" w:rsidRDefault="00DD058E" w:rsidP="00294AE1">
      <w:pPr>
        <w:ind w:firstLine="11057"/>
        <w:rPr>
          <w:sz w:val="18"/>
          <w:szCs w:val="18"/>
        </w:rPr>
      </w:pPr>
      <w:r w:rsidRPr="004072B3">
        <w:rPr>
          <w:sz w:val="18"/>
          <w:szCs w:val="18"/>
        </w:rPr>
        <w:t xml:space="preserve">коммунального хозяйства и повышение </w:t>
      </w:r>
    </w:p>
    <w:p w:rsidR="00294AE1" w:rsidRDefault="00DD058E" w:rsidP="00294AE1">
      <w:pPr>
        <w:ind w:firstLine="11057"/>
        <w:rPr>
          <w:sz w:val="18"/>
          <w:szCs w:val="18"/>
        </w:rPr>
      </w:pPr>
      <w:r w:rsidRPr="004072B3">
        <w:rPr>
          <w:sz w:val="18"/>
          <w:szCs w:val="18"/>
        </w:rPr>
        <w:t>энергетической эффективности в сельском</w:t>
      </w:r>
    </w:p>
    <w:p w:rsidR="00DD058E" w:rsidRDefault="00DD058E" w:rsidP="00294AE1">
      <w:pPr>
        <w:ind w:firstLine="11057"/>
      </w:pPr>
      <w:r w:rsidRPr="004072B3">
        <w:rPr>
          <w:sz w:val="18"/>
          <w:szCs w:val="18"/>
        </w:rPr>
        <w:t xml:space="preserve"> поселении Хатанга»</w:t>
      </w:r>
    </w:p>
    <w:p w:rsidR="00082D05" w:rsidRPr="00356409" w:rsidRDefault="00082D05" w:rsidP="00082D05">
      <w:pPr>
        <w:ind w:firstLine="426"/>
        <w:rPr>
          <w:b/>
        </w:rPr>
      </w:pPr>
    </w:p>
    <w:p w:rsidR="00082D05" w:rsidRPr="00DD058E" w:rsidRDefault="00082D05" w:rsidP="00082D05">
      <w:pPr>
        <w:pStyle w:val="ConsPlusNormal"/>
        <w:widowControl/>
        <w:ind w:firstLine="0"/>
        <w:jc w:val="center"/>
        <w:rPr>
          <w:rFonts w:ascii="Times New Roman" w:hAnsi="Times New Roman" w:cs="Times New Roman"/>
          <w:b/>
          <w:bCs/>
          <w:sz w:val="28"/>
          <w:szCs w:val="24"/>
        </w:rPr>
      </w:pPr>
      <w:r w:rsidRPr="00DD058E">
        <w:rPr>
          <w:rFonts w:ascii="Times New Roman" w:hAnsi="Times New Roman" w:cs="Times New Roman"/>
          <w:b/>
          <w:bCs/>
          <w:sz w:val="28"/>
          <w:szCs w:val="24"/>
        </w:rPr>
        <w:t>Сведения</w:t>
      </w:r>
    </w:p>
    <w:p w:rsidR="00082D05" w:rsidRPr="00DD058E" w:rsidRDefault="00082D05" w:rsidP="00082D05">
      <w:pPr>
        <w:pStyle w:val="ConsPlusNormal"/>
        <w:widowControl/>
        <w:ind w:firstLine="0"/>
        <w:jc w:val="center"/>
        <w:rPr>
          <w:rFonts w:ascii="Times New Roman" w:hAnsi="Times New Roman" w:cs="Times New Roman"/>
          <w:b/>
          <w:bCs/>
          <w:sz w:val="28"/>
          <w:szCs w:val="24"/>
        </w:rPr>
      </w:pPr>
      <w:r w:rsidRPr="00DD058E">
        <w:rPr>
          <w:rFonts w:ascii="Times New Roman" w:hAnsi="Times New Roman" w:cs="Times New Roman"/>
          <w:b/>
          <w:bCs/>
          <w:sz w:val="28"/>
          <w:szCs w:val="24"/>
        </w:rPr>
        <w:t>о показателях (индикаторах) муниципальной подпрограммы</w:t>
      </w:r>
    </w:p>
    <w:p w:rsidR="00082D05" w:rsidRPr="00DD058E" w:rsidRDefault="00082D05" w:rsidP="00082D05">
      <w:pPr>
        <w:pStyle w:val="ConsPlusNormal"/>
        <w:widowControl/>
        <w:ind w:firstLine="0"/>
        <w:jc w:val="center"/>
        <w:rPr>
          <w:rFonts w:ascii="Times New Roman" w:hAnsi="Times New Roman" w:cs="Times New Roman"/>
          <w:bCs/>
          <w:sz w:val="22"/>
          <w:u w:val="single"/>
        </w:rPr>
      </w:pPr>
      <w:r w:rsidRPr="00DD058E">
        <w:rPr>
          <w:rFonts w:ascii="Times New Roman" w:hAnsi="Times New Roman"/>
          <w:sz w:val="28"/>
          <w:szCs w:val="24"/>
          <w:u w:val="single"/>
        </w:rPr>
        <w:t>«Создание условий для обеспечения доступным и комфортным жильем граждан»</w:t>
      </w:r>
      <w:r w:rsidRPr="00DD058E">
        <w:rPr>
          <w:rFonts w:ascii="Times New Roman" w:hAnsi="Times New Roman" w:cs="Times New Roman"/>
          <w:bCs/>
          <w:sz w:val="22"/>
          <w:u w:val="single"/>
        </w:rPr>
        <w:t xml:space="preserve"> </w:t>
      </w:r>
    </w:p>
    <w:p w:rsidR="00082D05" w:rsidRDefault="00082D05" w:rsidP="00082D05">
      <w:pPr>
        <w:pStyle w:val="ConsPlusNormal"/>
        <w:widowControl/>
        <w:ind w:firstLine="0"/>
        <w:jc w:val="center"/>
        <w:rPr>
          <w:rFonts w:ascii="Times New Roman" w:hAnsi="Times New Roman" w:cs="Times New Roman"/>
          <w:bCs/>
        </w:rPr>
      </w:pPr>
      <w:r w:rsidRPr="0058621A">
        <w:rPr>
          <w:rFonts w:ascii="Times New Roman" w:hAnsi="Times New Roman" w:cs="Times New Roman"/>
          <w:bCs/>
        </w:rPr>
        <w:t>(</w:t>
      </w:r>
      <w:r>
        <w:rPr>
          <w:rFonts w:ascii="Times New Roman" w:hAnsi="Times New Roman" w:cs="Times New Roman"/>
          <w:bCs/>
        </w:rPr>
        <w:t>наименование муниципальной подпрограммы)</w:t>
      </w:r>
    </w:p>
    <w:p w:rsidR="00DD058E" w:rsidRPr="009D3388" w:rsidRDefault="00DD058E" w:rsidP="00082D05">
      <w:pPr>
        <w:pStyle w:val="ConsPlusNormal"/>
        <w:widowControl/>
        <w:ind w:firstLine="0"/>
        <w:jc w:val="center"/>
        <w:rPr>
          <w:rFonts w:ascii="Times New Roman" w:hAnsi="Times New Roman" w:cs="Times New Roman"/>
          <w:bCs/>
        </w:rPr>
      </w:pPr>
    </w:p>
    <w:tbl>
      <w:tblPr>
        <w:tblW w:w="4986" w:type="pct"/>
        <w:tblInd w:w="2" w:type="dxa"/>
        <w:tblLayout w:type="fixed"/>
        <w:tblCellMar>
          <w:left w:w="70" w:type="dxa"/>
          <w:right w:w="70" w:type="dxa"/>
        </w:tblCellMar>
        <w:tblLook w:val="0000" w:firstRow="0" w:lastRow="0" w:firstColumn="0" w:lastColumn="0" w:noHBand="0" w:noVBand="0"/>
      </w:tblPr>
      <w:tblGrid>
        <w:gridCol w:w="590"/>
        <w:gridCol w:w="6707"/>
        <w:gridCol w:w="2127"/>
        <w:gridCol w:w="851"/>
        <w:gridCol w:w="566"/>
        <w:gridCol w:w="569"/>
        <w:gridCol w:w="569"/>
        <w:gridCol w:w="566"/>
        <w:gridCol w:w="569"/>
        <w:gridCol w:w="1555"/>
      </w:tblGrid>
      <w:tr w:rsidR="00082D05" w:rsidRPr="00394EDE" w:rsidTr="00394EDE">
        <w:trPr>
          <w:cantSplit/>
          <w:trHeight w:val="315"/>
          <w:tblHeader/>
        </w:trPr>
        <w:tc>
          <w:tcPr>
            <w:tcW w:w="201" w:type="pct"/>
            <w:vMerge w:val="restart"/>
            <w:tcBorders>
              <w:top w:val="single" w:sz="6" w:space="0" w:color="auto"/>
              <w:left w:val="single" w:sz="6" w:space="0" w:color="auto"/>
              <w:bottom w:val="nil"/>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 xml:space="preserve">№ </w:t>
            </w:r>
            <w:r w:rsidRPr="00394EDE">
              <w:rPr>
                <w:rFonts w:ascii="Times New Roman" w:hAnsi="Times New Roman" w:cs="Times New Roman"/>
              </w:rPr>
              <w:br/>
              <w:t>п/п</w:t>
            </w:r>
          </w:p>
        </w:tc>
        <w:tc>
          <w:tcPr>
            <w:tcW w:w="2286" w:type="pct"/>
            <w:vMerge w:val="restart"/>
            <w:tcBorders>
              <w:top w:val="single" w:sz="6" w:space="0" w:color="auto"/>
              <w:left w:val="single" w:sz="6" w:space="0" w:color="auto"/>
              <w:bottom w:val="nil"/>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Наименование цели (задачи)</w:t>
            </w:r>
          </w:p>
        </w:tc>
        <w:tc>
          <w:tcPr>
            <w:tcW w:w="725" w:type="pct"/>
            <w:vMerge w:val="restart"/>
            <w:tcBorders>
              <w:top w:val="single" w:sz="6" w:space="0" w:color="auto"/>
              <w:left w:val="single" w:sz="6" w:space="0" w:color="auto"/>
              <w:right w:val="single" w:sz="6" w:space="0" w:color="auto"/>
            </w:tcBorders>
            <w:vAlign w:val="center"/>
          </w:tcPr>
          <w:p w:rsidR="00082D05" w:rsidRPr="00394EDE" w:rsidRDefault="00082D05" w:rsidP="00394EDE">
            <w:pPr>
              <w:pStyle w:val="ConsPlusNormal"/>
              <w:ind w:firstLine="0"/>
              <w:jc w:val="center"/>
              <w:rPr>
                <w:rFonts w:ascii="Times New Roman" w:hAnsi="Times New Roman" w:cs="Times New Roman"/>
                <w:lang w:val="en-US"/>
              </w:rPr>
            </w:pPr>
            <w:r w:rsidRPr="00394EDE">
              <w:rPr>
                <w:rFonts w:ascii="Times New Roman" w:hAnsi="Times New Roman" w:cs="Times New Roman"/>
              </w:rPr>
              <w:t>Показатель (индикатор) (наименование)</w:t>
            </w:r>
          </w:p>
        </w:tc>
        <w:tc>
          <w:tcPr>
            <w:tcW w:w="290" w:type="pct"/>
            <w:vMerge w:val="restart"/>
            <w:tcBorders>
              <w:top w:val="single" w:sz="6" w:space="0" w:color="auto"/>
              <w:left w:val="single" w:sz="6" w:space="0" w:color="auto"/>
              <w:bottom w:val="nil"/>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Ед. измерения</w:t>
            </w:r>
          </w:p>
        </w:tc>
        <w:tc>
          <w:tcPr>
            <w:tcW w:w="968" w:type="pct"/>
            <w:gridSpan w:val="5"/>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Значения показателей</w:t>
            </w:r>
          </w:p>
        </w:tc>
        <w:tc>
          <w:tcPr>
            <w:tcW w:w="530" w:type="pct"/>
            <w:vMerge w:val="restart"/>
            <w:tcBorders>
              <w:top w:val="single" w:sz="6" w:space="0" w:color="auto"/>
              <w:left w:val="single" w:sz="6" w:space="0" w:color="auto"/>
              <w:right w:val="single" w:sz="6" w:space="0" w:color="auto"/>
            </w:tcBorders>
            <w:vAlign w:val="center"/>
          </w:tcPr>
          <w:p w:rsidR="00082D05" w:rsidRPr="00394EDE" w:rsidRDefault="00082D05" w:rsidP="00394EDE">
            <w:pPr>
              <w:ind w:firstLine="0"/>
              <w:jc w:val="center"/>
              <w:rPr>
                <w:sz w:val="20"/>
                <w:szCs w:val="20"/>
              </w:rPr>
            </w:pPr>
          </w:p>
          <w:p w:rsidR="00082D05" w:rsidRPr="00394EDE" w:rsidRDefault="00082D05" w:rsidP="00394EDE">
            <w:pPr>
              <w:ind w:firstLine="0"/>
              <w:jc w:val="center"/>
              <w:rPr>
                <w:sz w:val="20"/>
                <w:szCs w:val="20"/>
              </w:rPr>
            </w:pPr>
            <w:r w:rsidRPr="00394EDE">
              <w:rPr>
                <w:sz w:val="20"/>
                <w:szCs w:val="20"/>
              </w:rPr>
              <w:t>Отношение значения показателя последнего года реализации программы к отчетному</w:t>
            </w:r>
          </w:p>
        </w:tc>
      </w:tr>
      <w:tr w:rsidR="00394EDE" w:rsidRPr="00394EDE" w:rsidTr="00394EDE">
        <w:trPr>
          <w:cantSplit/>
          <w:trHeight w:val="1592"/>
          <w:tblHeader/>
        </w:trPr>
        <w:tc>
          <w:tcPr>
            <w:tcW w:w="201" w:type="pct"/>
            <w:vMerge/>
            <w:tcBorders>
              <w:top w:val="nil"/>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p>
        </w:tc>
        <w:tc>
          <w:tcPr>
            <w:tcW w:w="2286" w:type="pct"/>
            <w:vMerge/>
            <w:tcBorders>
              <w:top w:val="nil"/>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p>
        </w:tc>
        <w:tc>
          <w:tcPr>
            <w:tcW w:w="725" w:type="pct"/>
            <w:vMerge/>
            <w:tcBorders>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p>
        </w:tc>
        <w:tc>
          <w:tcPr>
            <w:tcW w:w="290" w:type="pct"/>
            <w:vMerge/>
            <w:tcBorders>
              <w:top w:val="nil"/>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p>
        </w:tc>
        <w:tc>
          <w:tcPr>
            <w:tcW w:w="193"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ind w:firstLine="0"/>
              <w:jc w:val="center"/>
              <w:rPr>
                <w:sz w:val="20"/>
                <w:szCs w:val="20"/>
              </w:rPr>
            </w:pPr>
            <w:r w:rsidRPr="00394EDE">
              <w:rPr>
                <w:sz w:val="20"/>
                <w:szCs w:val="20"/>
              </w:rPr>
              <w:t>2021</w:t>
            </w:r>
          </w:p>
        </w:tc>
        <w:tc>
          <w:tcPr>
            <w:tcW w:w="194"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ind w:firstLine="0"/>
              <w:jc w:val="center"/>
              <w:rPr>
                <w:sz w:val="20"/>
                <w:szCs w:val="20"/>
              </w:rPr>
            </w:pPr>
            <w:r w:rsidRPr="00394EDE">
              <w:rPr>
                <w:sz w:val="20"/>
                <w:szCs w:val="20"/>
              </w:rPr>
              <w:t>2022</w:t>
            </w:r>
          </w:p>
        </w:tc>
        <w:tc>
          <w:tcPr>
            <w:tcW w:w="194"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ind w:firstLine="0"/>
              <w:jc w:val="center"/>
              <w:rPr>
                <w:sz w:val="20"/>
                <w:szCs w:val="20"/>
              </w:rPr>
            </w:pPr>
            <w:r w:rsidRPr="00394EDE">
              <w:rPr>
                <w:sz w:val="20"/>
                <w:szCs w:val="20"/>
              </w:rPr>
              <w:t>2023</w:t>
            </w:r>
          </w:p>
        </w:tc>
        <w:tc>
          <w:tcPr>
            <w:tcW w:w="193"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ind w:firstLine="0"/>
              <w:jc w:val="center"/>
              <w:rPr>
                <w:sz w:val="20"/>
                <w:szCs w:val="20"/>
              </w:rPr>
            </w:pPr>
            <w:r w:rsidRPr="00394EDE">
              <w:rPr>
                <w:sz w:val="20"/>
                <w:szCs w:val="20"/>
              </w:rPr>
              <w:t>2024</w:t>
            </w:r>
          </w:p>
        </w:tc>
        <w:tc>
          <w:tcPr>
            <w:tcW w:w="194"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ind w:firstLine="0"/>
              <w:jc w:val="center"/>
              <w:rPr>
                <w:sz w:val="20"/>
                <w:szCs w:val="20"/>
              </w:rPr>
            </w:pPr>
            <w:r w:rsidRPr="00394EDE">
              <w:rPr>
                <w:sz w:val="20"/>
                <w:szCs w:val="20"/>
              </w:rPr>
              <w:t>2025</w:t>
            </w:r>
          </w:p>
        </w:tc>
        <w:tc>
          <w:tcPr>
            <w:tcW w:w="530" w:type="pct"/>
            <w:vMerge/>
            <w:tcBorders>
              <w:left w:val="single" w:sz="6" w:space="0" w:color="auto"/>
              <w:bottom w:val="single" w:sz="6" w:space="0" w:color="auto"/>
              <w:right w:val="single" w:sz="6" w:space="0" w:color="auto"/>
            </w:tcBorders>
            <w:vAlign w:val="center"/>
          </w:tcPr>
          <w:p w:rsidR="00082D05" w:rsidRPr="00394EDE" w:rsidRDefault="00082D05" w:rsidP="00394EDE">
            <w:pPr>
              <w:ind w:firstLine="0"/>
              <w:jc w:val="center"/>
              <w:rPr>
                <w:sz w:val="20"/>
                <w:szCs w:val="20"/>
              </w:rPr>
            </w:pPr>
          </w:p>
        </w:tc>
      </w:tr>
      <w:tr w:rsidR="00394EDE" w:rsidRPr="00394EDE" w:rsidTr="00394EDE">
        <w:trPr>
          <w:cantSplit/>
          <w:trHeight w:val="240"/>
          <w:tblHeader/>
        </w:trPr>
        <w:tc>
          <w:tcPr>
            <w:tcW w:w="201"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1</w:t>
            </w:r>
          </w:p>
        </w:tc>
        <w:tc>
          <w:tcPr>
            <w:tcW w:w="2286"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2</w:t>
            </w:r>
          </w:p>
        </w:tc>
        <w:tc>
          <w:tcPr>
            <w:tcW w:w="725"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3</w:t>
            </w:r>
          </w:p>
        </w:tc>
        <w:tc>
          <w:tcPr>
            <w:tcW w:w="290"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4</w:t>
            </w:r>
          </w:p>
        </w:tc>
        <w:tc>
          <w:tcPr>
            <w:tcW w:w="193"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5</w:t>
            </w:r>
          </w:p>
        </w:tc>
        <w:tc>
          <w:tcPr>
            <w:tcW w:w="194"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6</w:t>
            </w:r>
          </w:p>
        </w:tc>
        <w:tc>
          <w:tcPr>
            <w:tcW w:w="194"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7</w:t>
            </w:r>
          </w:p>
        </w:tc>
        <w:tc>
          <w:tcPr>
            <w:tcW w:w="193"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8</w:t>
            </w:r>
          </w:p>
        </w:tc>
        <w:tc>
          <w:tcPr>
            <w:tcW w:w="194"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9</w:t>
            </w:r>
          </w:p>
        </w:tc>
        <w:tc>
          <w:tcPr>
            <w:tcW w:w="530"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10</w:t>
            </w:r>
          </w:p>
        </w:tc>
      </w:tr>
      <w:tr w:rsidR="00082D05" w:rsidRPr="00394EDE" w:rsidTr="00394EDE">
        <w:trPr>
          <w:cantSplit/>
          <w:trHeight w:val="240"/>
        </w:trPr>
        <w:tc>
          <w:tcPr>
            <w:tcW w:w="5000" w:type="pct"/>
            <w:gridSpan w:val="10"/>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rPr>
                <w:rFonts w:ascii="Times New Roman" w:hAnsi="Times New Roman" w:cs="Times New Roman"/>
              </w:rPr>
            </w:pPr>
            <w:r w:rsidRPr="00394EDE">
              <w:rPr>
                <w:rFonts w:ascii="Times New Roman" w:hAnsi="Times New Roman" w:cs="Times New Roman"/>
                <w:b/>
              </w:rPr>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w:t>
            </w:r>
          </w:p>
        </w:tc>
      </w:tr>
      <w:tr w:rsidR="00394EDE" w:rsidRPr="00394EDE" w:rsidTr="00394EDE">
        <w:trPr>
          <w:cantSplit/>
          <w:trHeight w:val="675"/>
        </w:trPr>
        <w:tc>
          <w:tcPr>
            <w:tcW w:w="201" w:type="pct"/>
            <w:tcBorders>
              <w:top w:val="single" w:sz="6" w:space="0" w:color="auto"/>
              <w:left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1.1</w:t>
            </w:r>
          </w:p>
        </w:tc>
        <w:tc>
          <w:tcPr>
            <w:tcW w:w="2286" w:type="pct"/>
            <w:vMerge w:val="restart"/>
            <w:tcBorders>
              <w:top w:val="single" w:sz="6" w:space="0" w:color="auto"/>
              <w:left w:val="single" w:sz="6" w:space="0" w:color="auto"/>
              <w:right w:val="single" w:sz="6" w:space="0" w:color="auto"/>
            </w:tcBorders>
            <w:vAlign w:val="center"/>
          </w:tcPr>
          <w:p w:rsidR="00082D05" w:rsidRPr="00394EDE" w:rsidRDefault="00082D05" w:rsidP="00394EDE">
            <w:pPr>
              <w:pStyle w:val="ConsPlusNormal"/>
              <w:widowControl/>
              <w:ind w:firstLine="0"/>
              <w:rPr>
                <w:rFonts w:ascii="Times New Roman" w:hAnsi="Times New Roman" w:cs="Times New Roman"/>
              </w:rPr>
            </w:pPr>
            <w:r w:rsidRPr="00394EDE">
              <w:rPr>
                <w:rFonts w:ascii="Times New Roman" w:hAnsi="Times New Roman" w:cs="Times New Roman"/>
                <w:b/>
                <w:u w:val="single"/>
              </w:rPr>
              <w:t>Цель</w:t>
            </w:r>
            <w:r w:rsidRPr="00394EDE">
              <w:rPr>
                <w:rFonts w:ascii="Times New Roman" w:hAnsi="Times New Roman" w:cs="Times New Roman"/>
              </w:rPr>
              <w:t>: Повышение эффективности использования энергетических ресурсов, оформление права собственности сельского поселения Хатанга на электрические сети, используемые в производственной деятельности, сокращение выпадающих доходов предприятий, осуществляющих водоснабжение.</w:t>
            </w:r>
          </w:p>
          <w:p w:rsidR="00082D05" w:rsidRPr="00394EDE" w:rsidRDefault="00082D05" w:rsidP="00394EDE">
            <w:pPr>
              <w:pStyle w:val="ConsPlusNormal"/>
              <w:widowControl/>
              <w:ind w:firstLine="0"/>
              <w:rPr>
                <w:rFonts w:ascii="Times New Roman" w:hAnsi="Times New Roman" w:cs="Times New Roman"/>
              </w:rPr>
            </w:pPr>
            <w:r w:rsidRPr="00394EDE">
              <w:rPr>
                <w:rFonts w:ascii="Times New Roman" w:hAnsi="Times New Roman" w:cs="Times New Roman"/>
                <w:b/>
                <w:u w:val="single"/>
              </w:rPr>
              <w:t>Задача</w:t>
            </w:r>
            <w:r w:rsidRPr="00394EDE">
              <w:rPr>
                <w:rFonts w:ascii="Times New Roman" w:hAnsi="Times New Roman" w:cs="Times New Roman"/>
              </w:rPr>
              <w:t>: Улучшение качества жизни и благосостояния населения</w:t>
            </w:r>
          </w:p>
        </w:tc>
        <w:tc>
          <w:tcPr>
            <w:tcW w:w="725" w:type="pct"/>
            <w:tcBorders>
              <w:top w:val="single" w:sz="6" w:space="0" w:color="auto"/>
              <w:left w:val="single" w:sz="6" w:space="0" w:color="auto"/>
              <w:right w:val="single" w:sz="6" w:space="0" w:color="auto"/>
            </w:tcBorders>
            <w:vAlign w:val="center"/>
          </w:tcPr>
          <w:p w:rsidR="00082D05" w:rsidRPr="00394EDE" w:rsidRDefault="00082D05" w:rsidP="00394EDE">
            <w:pPr>
              <w:pStyle w:val="ConsPlusNormal"/>
              <w:ind w:firstLine="0"/>
              <w:jc w:val="center"/>
              <w:rPr>
                <w:rFonts w:ascii="Times New Roman" w:hAnsi="Times New Roman" w:cs="Times New Roman"/>
                <w:dstrike/>
              </w:rPr>
            </w:pPr>
            <w:r w:rsidRPr="00394EDE">
              <w:rPr>
                <w:rFonts w:ascii="Times New Roman" w:hAnsi="Times New Roman" w:cs="Times New Roman"/>
              </w:rPr>
              <w:t>-</w:t>
            </w:r>
          </w:p>
        </w:tc>
        <w:tc>
          <w:tcPr>
            <w:tcW w:w="290" w:type="pct"/>
            <w:tcBorders>
              <w:top w:val="single" w:sz="6" w:space="0" w:color="auto"/>
              <w:left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w:t>
            </w:r>
          </w:p>
        </w:tc>
        <w:tc>
          <w:tcPr>
            <w:tcW w:w="193" w:type="pct"/>
            <w:tcBorders>
              <w:top w:val="single" w:sz="6" w:space="0" w:color="auto"/>
              <w:left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w:t>
            </w:r>
          </w:p>
        </w:tc>
        <w:tc>
          <w:tcPr>
            <w:tcW w:w="194" w:type="pct"/>
            <w:tcBorders>
              <w:top w:val="single" w:sz="6" w:space="0" w:color="auto"/>
              <w:left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w:t>
            </w:r>
          </w:p>
        </w:tc>
        <w:tc>
          <w:tcPr>
            <w:tcW w:w="194" w:type="pct"/>
            <w:tcBorders>
              <w:top w:val="single" w:sz="6" w:space="0" w:color="auto"/>
              <w:left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w:t>
            </w:r>
          </w:p>
        </w:tc>
        <w:tc>
          <w:tcPr>
            <w:tcW w:w="193" w:type="pct"/>
            <w:tcBorders>
              <w:top w:val="single" w:sz="6" w:space="0" w:color="auto"/>
              <w:left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w:t>
            </w:r>
          </w:p>
        </w:tc>
        <w:tc>
          <w:tcPr>
            <w:tcW w:w="194" w:type="pct"/>
            <w:tcBorders>
              <w:top w:val="single" w:sz="6" w:space="0" w:color="auto"/>
              <w:left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w:t>
            </w:r>
          </w:p>
        </w:tc>
        <w:tc>
          <w:tcPr>
            <w:tcW w:w="530" w:type="pct"/>
            <w:tcBorders>
              <w:top w:val="single" w:sz="6" w:space="0" w:color="auto"/>
              <w:left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w:t>
            </w:r>
          </w:p>
        </w:tc>
      </w:tr>
      <w:tr w:rsidR="00394EDE" w:rsidRPr="00394EDE" w:rsidTr="00394EDE">
        <w:trPr>
          <w:cantSplit/>
          <w:trHeight w:val="240"/>
        </w:trPr>
        <w:tc>
          <w:tcPr>
            <w:tcW w:w="201"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1.2</w:t>
            </w:r>
          </w:p>
        </w:tc>
        <w:tc>
          <w:tcPr>
            <w:tcW w:w="2286" w:type="pct"/>
            <w:vMerge/>
            <w:tcBorders>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p>
        </w:tc>
        <w:tc>
          <w:tcPr>
            <w:tcW w:w="725"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w:t>
            </w:r>
          </w:p>
        </w:tc>
        <w:tc>
          <w:tcPr>
            <w:tcW w:w="290"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w:t>
            </w:r>
          </w:p>
        </w:tc>
        <w:tc>
          <w:tcPr>
            <w:tcW w:w="193"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w:t>
            </w:r>
          </w:p>
        </w:tc>
        <w:tc>
          <w:tcPr>
            <w:tcW w:w="194"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w:t>
            </w:r>
          </w:p>
        </w:tc>
        <w:tc>
          <w:tcPr>
            <w:tcW w:w="194"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w:t>
            </w:r>
          </w:p>
        </w:tc>
        <w:tc>
          <w:tcPr>
            <w:tcW w:w="193"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w:t>
            </w:r>
          </w:p>
        </w:tc>
        <w:tc>
          <w:tcPr>
            <w:tcW w:w="194"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w:t>
            </w:r>
          </w:p>
        </w:tc>
        <w:tc>
          <w:tcPr>
            <w:tcW w:w="530"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w:t>
            </w:r>
          </w:p>
        </w:tc>
      </w:tr>
      <w:tr w:rsidR="00082D05" w:rsidRPr="00394EDE" w:rsidTr="00394EDE">
        <w:trPr>
          <w:cantSplit/>
          <w:trHeight w:val="240"/>
        </w:trPr>
        <w:tc>
          <w:tcPr>
            <w:tcW w:w="4470" w:type="pct"/>
            <w:gridSpan w:val="9"/>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rPr>
                <w:rFonts w:ascii="Times New Roman" w:hAnsi="Times New Roman" w:cs="Times New Roman"/>
                <w:b/>
              </w:rPr>
            </w:pPr>
            <w:r w:rsidRPr="00394EDE">
              <w:rPr>
                <w:rFonts w:ascii="Times New Roman" w:hAnsi="Times New Roman" w:cs="Times New Roman"/>
                <w:b/>
              </w:rPr>
              <w:t>Подпрограмма 8 «Создание условий для обеспечения доступным и комфортным жильем граждан»</w:t>
            </w:r>
          </w:p>
        </w:tc>
        <w:tc>
          <w:tcPr>
            <w:tcW w:w="530"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p>
        </w:tc>
      </w:tr>
      <w:tr w:rsidR="00394EDE" w:rsidRPr="00394EDE" w:rsidTr="00394EDE">
        <w:trPr>
          <w:cantSplit/>
          <w:trHeight w:val="360"/>
        </w:trPr>
        <w:tc>
          <w:tcPr>
            <w:tcW w:w="201" w:type="pct"/>
            <w:vMerge w:val="restart"/>
            <w:tcBorders>
              <w:top w:val="single" w:sz="6" w:space="0" w:color="auto"/>
              <w:left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9.1</w:t>
            </w:r>
          </w:p>
        </w:tc>
        <w:tc>
          <w:tcPr>
            <w:tcW w:w="2286" w:type="pct"/>
            <w:vMerge w:val="restart"/>
            <w:tcBorders>
              <w:top w:val="single" w:sz="6" w:space="0" w:color="auto"/>
              <w:left w:val="single" w:sz="6" w:space="0" w:color="auto"/>
              <w:right w:val="single" w:sz="6" w:space="0" w:color="auto"/>
            </w:tcBorders>
            <w:vAlign w:val="center"/>
          </w:tcPr>
          <w:p w:rsidR="00082D05" w:rsidRPr="00394EDE" w:rsidRDefault="00082D05" w:rsidP="00394EDE">
            <w:pPr>
              <w:pStyle w:val="ConsPlusNormal"/>
              <w:widowControl/>
              <w:ind w:firstLine="0"/>
              <w:rPr>
                <w:rFonts w:ascii="Times New Roman" w:hAnsi="Times New Roman" w:cs="Times New Roman"/>
              </w:rPr>
            </w:pPr>
            <w:r w:rsidRPr="00394EDE">
              <w:rPr>
                <w:rFonts w:ascii="Times New Roman" w:hAnsi="Times New Roman" w:cs="Times New Roman"/>
                <w:b/>
                <w:u w:val="single"/>
              </w:rPr>
              <w:t>Цель</w:t>
            </w:r>
            <w:r w:rsidRPr="00394EDE">
              <w:rPr>
                <w:rFonts w:ascii="Times New Roman" w:hAnsi="Times New Roman" w:cs="Times New Roman"/>
              </w:rPr>
              <w:t>: Сокращение доли аварийного жилья в жилищном фонде с. Хатанга</w:t>
            </w:r>
          </w:p>
          <w:p w:rsidR="00082D05" w:rsidRPr="00394EDE" w:rsidRDefault="00082D05" w:rsidP="00394EDE">
            <w:pPr>
              <w:pStyle w:val="ConsPlusNormal"/>
              <w:widowControl/>
              <w:ind w:firstLine="0"/>
              <w:rPr>
                <w:rFonts w:ascii="Times New Roman" w:hAnsi="Times New Roman" w:cs="Times New Roman"/>
              </w:rPr>
            </w:pPr>
            <w:r w:rsidRPr="00394EDE">
              <w:rPr>
                <w:rFonts w:ascii="Times New Roman" w:hAnsi="Times New Roman" w:cs="Times New Roman"/>
                <w:b/>
                <w:u w:val="single"/>
              </w:rPr>
              <w:t>Задача:</w:t>
            </w:r>
            <w:r w:rsidRPr="00394EDE">
              <w:rPr>
                <w:rFonts w:ascii="Times New Roman" w:eastAsia="Calibri" w:hAnsi="Times New Roman" w:cs="Times New Roman"/>
                <w:lang w:eastAsia="en-US"/>
              </w:rPr>
              <w:t xml:space="preserve"> </w:t>
            </w:r>
            <w:r w:rsidRPr="00394EDE">
              <w:rPr>
                <w:rFonts w:ascii="Times New Roman" w:hAnsi="Times New Roman" w:cs="Times New Roman"/>
              </w:rPr>
              <w:t>Переселение граждан из аварийного жилищного фонда, признанного аварийным м подлежащим сносу или реконструкции в связи с физическим износом в процессе эксплуатации жилых домов.</w:t>
            </w:r>
          </w:p>
        </w:tc>
        <w:tc>
          <w:tcPr>
            <w:tcW w:w="725"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ind w:firstLine="0"/>
              <w:rPr>
                <w:sz w:val="20"/>
                <w:szCs w:val="20"/>
              </w:rPr>
            </w:pPr>
            <w:r w:rsidRPr="00394EDE">
              <w:rPr>
                <w:sz w:val="20"/>
                <w:szCs w:val="20"/>
              </w:rPr>
              <w:t>Количество аварийных домов, подлежащих расселению</w:t>
            </w:r>
          </w:p>
        </w:tc>
        <w:tc>
          <w:tcPr>
            <w:tcW w:w="290"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ind w:firstLine="0"/>
              <w:jc w:val="center"/>
              <w:rPr>
                <w:sz w:val="20"/>
                <w:szCs w:val="20"/>
              </w:rPr>
            </w:pPr>
            <w:r w:rsidRPr="00394EDE">
              <w:rPr>
                <w:sz w:val="20"/>
                <w:szCs w:val="20"/>
              </w:rPr>
              <w:t>ед.</w:t>
            </w:r>
          </w:p>
        </w:tc>
        <w:tc>
          <w:tcPr>
            <w:tcW w:w="193"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w:t>
            </w:r>
          </w:p>
        </w:tc>
        <w:tc>
          <w:tcPr>
            <w:tcW w:w="194"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w:t>
            </w:r>
          </w:p>
        </w:tc>
        <w:tc>
          <w:tcPr>
            <w:tcW w:w="194"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5</w:t>
            </w:r>
          </w:p>
        </w:tc>
        <w:tc>
          <w:tcPr>
            <w:tcW w:w="193"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w:t>
            </w:r>
          </w:p>
        </w:tc>
        <w:tc>
          <w:tcPr>
            <w:tcW w:w="194"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w:t>
            </w:r>
          </w:p>
        </w:tc>
        <w:tc>
          <w:tcPr>
            <w:tcW w:w="530"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w:t>
            </w:r>
          </w:p>
        </w:tc>
      </w:tr>
      <w:tr w:rsidR="00394EDE" w:rsidRPr="00394EDE" w:rsidTr="00394EDE">
        <w:trPr>
          <w:cantSplit/>
          <w:trHeight w:val="240"/>
        </w:trPr>
        <w:tc>
          <w:tcPr>
            <w:tcW w:w="201" w:type="pct"/>
            <w:vMerge/>
            <w:tcBorders>
              <w:left w:val="single" w:sz="6" w:space="0" w:color="auto"/>
              <w:bottom w:val="single" w:sz="4"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p>
        </w:tc>
        <w:tc>
          <w:tcPr>
            <w:tcW w:w="2286" w:type="pct"/>
            <w:vMerge/>
            <w:tcBorders>
              <w:left w:val="single" w:sz="6" w:space="0" w:color="auto"/>
              <w:bottom w:val="single" w:sz="4" w:space="0" w:color="auto"/>
              <w:right w:val="single" w:sz="6" w:space="0" w:color="auto"/>
            </w:tcBorders>
            <w:vAlign w:val="center"/>
          </w:tcPr>
          <w:p w:rsidR="00082D05" w:rsidRPr="00394EDE" w:rsidRDefault="00082D05" w:rsidP="00394EDE">
            <w:pPr>
              <w:pStyle w:val="ConsPlusNormal"/>
              <w:ind w:firstLine="0"/>
              <w:rPr>
                <w:rFonts w:ascii="Times New Roman" w:hAnsi="Times New Roman" w:cs="Times New Roman"/>
              </w:rPr>
            </w:pPr>
          </w:p>
        </w:tc>
        <w:tc>
          <w:tcPr>
            <w:tcW w:w="725"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ind w:firstLine="0"/>
              <w:rPr>
                <w:sz w:val="20"/>
                <w:szCs w:val="20"/>
              </w:rPr>
            </w:pPr>
            <w:r w:rsidRPr="00394EDE">
              <w:rPr>
                <w:sz w:val="20"/>
                <w:szCs w:val="20"/>
              </w:rPr>
              <w:t>Число переселяемых жителей</w:t>
            </w:r>
          </w:p>
        </w:tc>
        <w:tc>
          <w:tcPr>
            <w:tcW w:w="290"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ind w:firstLine="0"/>
              <w:jc w:val="center"/>
              <w:rPr>
                <w:sz w:val="20"/>
                <w:szCs w:val="20"/>
              </w:rPr>
            </w:pPr>
            <w:r w:rsidRPr="00394EDE">
              <w:rPr>
                <w:sz w:val="20"/>
                <w:szCs w:val="20"/>
              </w:rPr>
              <w:t>чел.</w:t>
            </w:r>
          </w:p>
        </w:tc>
        <w:tc>
          <w:tcPr>
            <w:tcW w:w="193"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w:t>
            </w:r>
          </w:p>
        </w:tc>
        <w:tc>
          <w:tcPr>
            <w:tcW w:w="194"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w:t>
            </w:r>
          </w:p>
        </w:tc>
        <w:tc>
          <w:tcPr>
            <w:tcW w:w="194"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52</w:t>
            </w:r>
          </w:p>
        </w:tc>
        <w:tc>
          <w:tcPr>
            <w:tcW w:w="193"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w:t>
            </w:r>
          </w:p>
        </w:tc>
        <w:tc>
          <w:tcPr>
            <w:tcW w:w="194"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w:t>
            </w:r>
          </w:p>
        </w:tc>
        <w:tc>
          <w:tcPr>
            <w:tcW w:w="530" w:type="pct"/>
            <w:tcBorders>
              <w:top w:val="single" w:sz="6" w:space="0" w:color="auto"/>
              <w:left w:val="single" w:sz="6" w:space="0" w:color="auto"/>
              <w:bottom w:val="single" w:sz="6" w:space="0" w:color="auto"/>
              <w:right w:val="single" w:sz="6" w:space="0" w:color="auto"/>
            </w:tcBorders>
            <w:vAlign w:val="center"/>
          </w:tcPr>
          <w:p w:rsidR="00082D05" w:rsidRPr="00394EDE" w:rsidRDefault="00082D05" w:rsidP="00394EDE">
            <w:pPr>
              <w:pStyle w:val="ConsPlusNormal"/>
              <w:widowControl/>
              <w:ind w:firstLine="0"/>
              <w:jc w:val="center"/>
              <w:rPr>
                <w:rFonts w:ascii="Times New Roman" w:hAnsi="Times New Roman" w:cs="Times New Roman"/>
              </w:rPr>
            </w:pPr>
            <w:r w:rsidRPr="00394EDE">
              <w:rPr>
                <w:rFonts w:ascii="Times New Roman" w:hAnsi="Times New Roman" w:cs="Times New Roman"/>
              </w:rPr>
              <w:t>-</w:t>
            </w:r>
          </w:p>
        </w:tc>
      </w:tr>
    </w:tbl>
    <w:p w:rsidR="00082D05" w:rsidRDefault="00082D05" w:rsidP="00082D05">
      <w:pPr>
        <w:ind w:firstLine="426"/>
        <w:jc w:val="center"/>
        <w:rPr>
          <w:b/>
        </w:rPr>
      </w:pPr>
    </w:p>
    <w:p w:rsidR="00082D05" w:rsidRDefault="00082D05" w:rsidP="00082D05">
      <w:pPr>
        <w:ind w:firstLine="426"/>
        <w:jc w:val="center"/>
        <w:rPr>
          <w:b/>
        </w:rPr>
      </w:pPr>
    </w:p>
    <w:p w:rsidR="00082D05" w:rsidRDefault="00CB17F5" w:rsidP="00082D05">
      <w:pPr>
        <w:ind w:firstLine="426"/>
        <w:jc w:val="center"/>
        <w:rPr>
          <w:b/>
        </w:rPr>
      </w:pPr>
      <w:r>
        <w:rPr>
          <w:noProof/>
        </w:rPr>
        <w:pict>
          <v:shape id="_x0000_s1042" type="#_x0000_t202" style="position:absolute;left:0;text-align:left;margin-left:551.2pt;margin-top:.25pt;width:195.85pt;height:7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" stroked="f">
            <v:textbox>
              <w:txbxContent>
                <w:p w:rsidR="00DD058E" w:rsidRDefault="00DD058E" w:rsidP="00394EDE">
                  <w:pPr>
                    <w:ind w:firstLine="0"/>
                  </w:pPr>
                  <w:r>
                    <w:rPr>
                      <w:sz w:val="18"/>
                      <w:szCs w:val="18"/>
                    </w:rPr>
                    <w:t>Таблица № 2</w:t>
                  </w:r>
                  <w:r w:rsidRPr="00EF6040">
                    <w:rPr>
                      <w:sz w:val="18"/>
                      <w:szCs w:val="18"/>
                    </w:rPr>
                    <w:t xml:space="preserve">                                                                                                                                к Паспорту муниципальной </w:t>
                  </w:r>
                  <w:r>
                    <w:rPr>
                      <w:sz w:val="18"/>
                      <w:szCs w:val="18"/>
                    </w:rPr>
                    <w:t>под</w:t>
                  </w:r>
                  <w:r w:rsidRPr="00EF6040">
                    <w:rPr>
                      <w:sz w:val="18"/>
                      <w:szCs w:val="18"/>
                    </w:rPr>
                    <w:t xml:space="preserve">программы                                            </w:t>
                  </w:r>
                  <w:r w:rsidRPr="004072B3">
                    <w:rPr>
                      <w:sz w:val="18"/>
                      <w:szCs w:val="18"/>
                    </w:rPr>
                    <w:t>«Реформирование и модернизация жилищно-коммунального хозяйства и повышение энергетической эффективности в сельском поселении Хатанга»</w:t>
                  </w:r>
                </w:p>
              </w:txbxContent>
            </v:textbox>
            <w10:wrap type="square"/>
          </v:shape>
        </w:pict>
      </w:r>
    </w:p>
    <w:p w:rsidR="00082D05" w:rsidRPr="00771D5B" w:rsidRDefault="00082D05" w:rsidP="00082D05"/>
    <w:p w:rsidR="00082D05" w:rsidRDefault="00082D05" w:rsidP="00082D05">
      <w:pPr>
        <w:ind w:firstLine="426"/>
        <w:rPr>
          <w:b/>
        </w:rPr>
      </w:pPr>
    </w:p>
    <w:p w:rsidR="00082D05" w:rsidRDefault="00082D05" w:rsidP="00082D05">
      <w:pPr>
        <w:ind w:firstLine="426"/>
        <w:rPr>
          <w:b/>
        </w:rPr>
      </w:pPr>
    </w:p>
    <w:p w:rsidR="00082D05" w:rsidRDefault="00082D05" w:rsidP="00082D05">
      <w:pPr>
        <w:ind w:firstLine="426"/>
        <w:rPr>
          <w:b/>
        </w:rPr>
      </w:pPr>
    </w:p>
    <w:p w:rsidR="00394EDE" w:rsidRDefault="00394EDE" w:rsidP="00082D05">
      <w:pPr>
        <w:ind w:firstLine="426"/>
        <w:jc w:val="center"/>
        <w:rPr>
          <w:b/>
        </w:rPr>
      </w:pPr>
    </w:p>
    <w:p w:rsidR="00082D05" w:rsidRPr="00394EDE" w:rsidRDefault="00082D05" w:rsidP="00082D05">
      <w:pPr>
        <w:ind w:firstLine="426"/>
        <w:jc w:val="center"/>
        <w:rPr>
          <w:b/>
          <w:sz w:val="28"/>
        </w:rPr>
      </w:pPr>
      <w:r w:rsidRPr="00394EDE">
        <w:rPr>
          <w:b/>
          <w:sz w:val="28"/>
        </w:rPr>
        <w:t>Информация об основных мероприятиях муниципальной подпрограммы</w:t>
      </w:r>
    </w:p>
    <w:p w:rsidR="00082D05" w:rsidRPr="00394EDE" w:rsidRDefault="00082D05" w:rsidP="00082D05">
      <w:pPr>
        <w:pStyle w:val="ConsPlusNormal"/>
        <w:widowControl/>
        <w:ind w:firstLine="0"/>
        <w:jc w:val="center"/>
        <w:rPr>
          <w:rFonts w:ascii="Times New Roman" w:hAnsi="Times New Roman" w:cs="Times New Roman"/>
          <w:bCs/>
          <w:sz w:val="22"/>
          <w:u w:val="single"/>
        </w:rPr>
      </w:pPr>
      <w:r w:rsidRPr="00394EDE">
        <w:rPr>
          <w:rFonts w:ascii="Times New Roman" w:hAnsi="Times New Roman"/>
          <w:sz w:val="28"/>
          <w:szCs w:val="24"/>
          <w:u w:val="single"/>
        </w:rPr>
        <w:t>«Создание условий для обеспечения доступным и комфортным жильем граждан»</w:t>
      </w:r>
      <w:r w:rsidRPr="00394EDE">
        <w:rPr>
          <w:rFonts w:ascii="Times New Roman" w:hAnsi="Times New Roman" w:cs="Times New Roman"/>
          <w:bCs/>
          <w:sz w:val="22"/>
          <w:u w:val="single"/>
        </w:rPr>
        <w:t xml:space="preserve"> </w:t>
      </w:r>
    </w:p>
    <w:p w:rsidR="00082D05" w:rsidRDefault="00082D05" w:rsidP="00082D05">
      <w:pPr>
        <w:ind w:firstLine="426"/>
        <w:jc w:val="center"/>
        <w:rPr>
          <w:bCs/>
        </w:rPr>
      </w:pPr>
      <w:r w:rsidRPr="0058621A">
        <w:rPr>
          <w:bCs/>
        </w:rPr>
        <w:t>(</w:t>
      </w:r>
      <w:r>
        <w:rPr>
          <w:bCs/>
        </w:rPr>
        <w:t>наименование муниципальной подпрограммы)</w:t>
      </w:r>
    </w:p>
    <w:p w:rsidR="00082D05" w:rsidRDefault="00082D05" w:rsidP="00082D05">
      <w:pPr>
        <w:ind w:firstLine="426"/>
        <w:jc w:val="center"/>
        <w:rPr>
          <w: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2225"/>
        <w:gridCol w:w="1940"/>
        <w:gridCol w:w="1278"/>
        <w:gridCol w:w="1324"/>
        <w:gridCol w:w="2695"/>
        <w:gridCol w:w="2422"/>
        <w:gridCol w:w="2381"/>
      </w:tblGrid>
      <w:tr w:rsidR="00082D05" w:rsidRPr="00394EDE" w:rsidTr="00394EDE">
        <w:trPr>
          <w:cantSplit/>
          <w:trHeight w:val="482"/>
        </w:trPr>
        <w:tc>
          <w:tcPr>
            <w:tcW w:w="0" w:type="auto"/>
            <w:vMerge w:val="restart"/>
            <w:vAlign w:val="center"/>
          </w:tcPr>
          <w:p w:rsidR="00082D05" w:rsidRPr="00394EDE" w:rsidRDefault="00082D05" w:rsidP="00394EDE">
            <w:pPr>
              <w:pStyle w:val="ConsPlusNormal"/>
              <w:widowControl/>
              <w:ind w:firstLine="0"/>
              <w:jc w:val="center"/>
              <w:rPr>
                <w:rFonts w:ascii="Times New Roman" w:hAnsi="Times New Roman" w:cs="Times New Roman"/>
                <w:szCs w:val="18"/>
              </w:rPr>
            </w:pPr>
            <w:r w:rsidRPr="00394EDE">
              <w:rPr>
                <w:rFonts w:ascii="Times New Roman" w:hAnsi="Times New Roman" w:cs="Times New Roman"/>
                <w:szCs w:val="18"/>
              </w:rPr>
              <w:t>№ п/п</w:t>
            </w:r>
          </w:p>
        </w:tc>
        <w:tc>
          <w:tcPr>
            <w:tcW w:w="0" w:type="auto"/>
            <w:vMerge w:val="restart"/>
            <w:vAlign w:val="center"/>
          </w:tcPr>
          <w:p w:rsidR="00082D05" w:rsidRPr="00394EDE" w:rsidRDefault="00082D05" w:rsidP="00394EDE">
            <w:pPr>
              <w:pStyle w:val="ConsPlusNormal"/>
              <w:widowControl/>
              <w:ind w:firstLine="0"/>
              <w:jc w:val="center"/>
              <w:rPr>
                <w:rFonts w:ascii="Times New Roman" w:hAnsi="Times New Roman" w:cs="Times New Roman"/>
                <w:szCs w:val="18"/>
              </w:rPr>
            </w:pPr>
            <w:r w:rsidRPr="00394EDE">
              <w:rPr>
                <w:rFonts w:ascii="Times New Roman" w:hAnsi="Times New Roman" w:cs="Times New Roman"/>
                <w:szCs w:val="18"/>
              </w:rPr>
              <w:t>Номер и наименование основного мероприятия</w:t>
            </w:r>
          </w:p>
          <w:p w:rsidR="00082D05" w:rsidRPr="00394EDE" w:rsidRDefault="00082D05" w:rsidP="00394EDE">
            <w:pPr>
              <w:pStyle w:val="ConsPlusNormal"/>
              <w:widowControl/>
              <w:ind w:firstLine="0"/>
              <w:jc w:val="center"/>
              <w:rPr>
                <w:rFonts w:ascii="Times New Roman" w:hAnsi="Times New Roman" w:cs="Times New Roman"/>
                <w:szCs w:val="18"/>
              </w:rPr>
            </w:pPr>
          </w:p>
        </w:tc>
        <w:tc>
          <w:tcPr>
            <w:tcW w:w="0" w:type="auto"/>
            <w:vMerge w:val="restart"/>
            <w:vAlign w:val="center"/>
          </w:tcPr>
          <w:p w:rsidR="00082D05" w:rsidRPr="00394EDE" w:rsidRDefault="00082D05" w:rsidP="00394EDE">
            <w:pPr>
              <w:pStyle w:val="ConsPlusNormal"/>
              <w:widowControl/>
              <w:ind w:firstLine="0"/>
              <w:jc w:val="center"/>
              <w:rPr>
                <w:rFonts w:ascii="Times New Roman" w:hAnsi="Times New Roman" w:cs="Times New Roman"/>
                <w:szCs w:val="18"/>
              </w:rPr>
            </w:pPr>
            <w:r w:rsidRPr="00394EDE">
              <w:rPr>
                <w:rFonts w:ascii="Times New Roman" w:hAnsi="Times New Roman" w:cs="Times New Roman"/>
                <w:szCs w:val="18"/>
              </w:rPr>
              <w:t>Ответственный исполнитель</w:t>
            </w:r>
          </w:p>
        </w:tc>
        <w:tc>
          <w:tcPr>
            <w:tcW w:w="0" w:type="auto"/>
            <w:gridSpan w:val="2"/>
            <w:vAlign w:val="center"/>
          </w:tcPr>
          <w:p w:rsidR="00082D05" w:rsidRPr="00394EDE" w:rsidRDefault="00082D05" w:rsidP="00394EDE">
            <w:pPr>
              <w:pStyle w:val="ConsPlusNormal"/>
              <w:widowControl/>
              <w:ind w:firstLine="0"/>
              <w:jc w:val="center"/>
              <w:rPr>
                <w:rFonts w:ascii="Times New Roman" w:hAnsi="Times New Roman" w:cs="Times New Roman"/>
                <w:szCs w:val="18"/>
              </w:rPr>
            </w:pPr>
            <w:r w:rsidRPr="00394EDE">
              <w:rPr>
                <w:rFonts w:ascii="Times New Roman" w:hAnsi="Times New Roman" w:cs="Times New Roman"/>
                <w:szCs w:val="18"/>
              </w:rPr>
              <w:t>Срок</w:t>
            </w:r>
          </w:p>
        </w:tc>
        <w:tc>
          <w:tcPr>
            <w:tcW w:w="0" w:type="auto"/>
            <w:vMerge w:val="restart"/>
            <w:vAlign w:val="center"/>
          </w:tcPr>
          <w:p w:rsidR="00082D05" w:rsidRPr="00394EDE" w:rsidRDefault="00082D05" w:rsidP="00394EDE">
            <w:pPr>
              <w:pStyle w:val="ConsPlusNormal"/>
              <w:widowControl/>
              <w:ind w:firstLine="0"/>
              <w:jc w:val="center"/>
              <w:rPr>
                <w:rFonts w:ascii="Times New Roman" w:hAnsi="Times New Roman" w:cs="Times New Roman"/>
                <w:szCs w:val="18"/>
              </w:rPr>
            </w:pPr>
            <w:r w:rsidRPr="00394EDE">
              <w:rPr>
                <w:rFonts w:ascii="Times New Roman" w:hAnsi="Times New Roman" w:cs="Times New Roman"/>
                <w:szCs w:val="18"/>
              </w:rPr>
              <w:t>Ожидаемый непосредственный результат (краткое описание и его значение)</w:t>
            </w:r>
            <w:r w:rsidRPr="00394EDE">
              <w:rPr>
                <w:rFonts w:ascii="Times New Roman" w:hAnsi="Times New Roman" w:cs="Times New Roman"/>
                <w:szCs w:val="18"/>
              </w:rPr>
              <w:br w:type="textWrapping" w:clear="all"/>
            </w:r>
          </w:p>
        </w:tc>
        <w:tc>
          <w:tcPr>
            <w:tcW w:w="0" w:type="auto"/>
            <w:vMerge w:val="restart"/>
            <w:vAlign w:val="center"/>
          </w:tcPr>
          <w:p w:rsidR="00082D05" w:rsidRPr="00394EDE" w:rsidRDefault="00082D05" w:rsidP="00394EDE">
            <w:pPr>
              <w:pStyle w:val="ConsPlusNormal"/>
              <w:widowControl/>
              <w:ind w:firstLine="0"/>
              <w:jc w:val="center"/>
              <w:rPr>
                <w:rFonts w:ascii="Times New Roman" w:hAnsi="Times New Roman" w:cs="Times New Roman"/>
                <w:szCs w:val="18"/>
              </w:rPr>
            </w:pPr>
            <w:r w:rsidRPr="00394EDE">
              <w:rPr>
                <w:rFonts w:ascii="Times New Roman" w:hAnsi="Times New Roman" w:cs="Times New Roman"/>
                <w:szCs w:val="18"/>
              </w:rPr>
              <w:t>Последствия нереализации  ведомственной целевой программы, основного мероприятия</w:t>
            </w:r>
          </w:p>
        </w:tc>
        <w:tc>
          <w:tcPr>
            <w:tcW w:w="0" w:type="auto"/>
            <w:vMerge w:val="restart"/>
            <w:vAlign w:val="center"/>
          </w:tcPr>
          <w:p w:rsidR="00082D05" w:rsidRPr="00394EDE" w:rsidRDefault="00082D05" w:rsidP="00394EDE">
            <w:pPr>
              <w:pStyle w:val="ConsPlusNormal"/>
              <w:widowControl/>
              <w:ind w:firstLine="0"/>
              <w:jc w:val="center"/>
              <w:rPr>
                <w:rFonts w:ascii="Times New Roman" w:hAnsi="Times New Roman" w:cs="Times New Roman"/>
                <w:szCs w:val="18"/>
              </w:rPr>
            </w:pPr>
            <w:r w:rsidRPr="00394EDE">
              <w:rPr>
                <w:rFonts w:ascii="Times New Roman" w:hAnsi="Times New Roman" w:cs="Times New Roman"/>
                <w:szCs w:val="18"/>
              </w:rPr>
              <w:t>Связь с показателями результатов муниципальной программы (подпрограммы)</w:t>
            </w:r>
          </w:p>
        </w:tc>
      </w:tr>
      <w:tr w:rsidR="00082D05" w:rsidRPr="00394EDE" w:rsidTr="00394EDE">
        <w:trPr>
          <w:cantSplit/>
          <w:trHeight w:val="483"/>
        </w:trPr>
        <w:tc>
          <w:tcPr>
            <w:tcW w:w="0" w:type="auto"/>
            <w:vMerge/>
            <w:vAlign w:val="center"/>
          </w:tcPr>
          <w:p w:rsidR="00082D05" w:rsidRPr="00394EDE" w:rsidRDefault="00082D05" w:rsidP="00394EDE">
            <w:pPr>
              <w:pStyle w:val="ConsPlusNormal"/>
              <w:widowControl/>
              <w:ind w:firstLine="0"/>
              <w:jc w:val="center"/>
              <w:rPr>
                <w:rFonts w:ascii="Times New Roman" w:hAnsi="Times New Roman" w:cs="Times New Roman"/>
                <w:szCs w:val="18"/>
              </w:rPr>
            </w:pPr>
          </w:p>
        </w:tc>
        <w:tc>
          <w:tcPr>
            <w:tcW w:w="0" w:type="auto"/>
            <w:vMerge/>
            <w:vAlign w:val="center"/>
          </w:tcPr>
          <w:p w:rsidR="00082D05" w:rsidRPr="00394EDE" w:rsidRDefault="00082D05" w:rsidP="00394EDE">
            <w:pPr>
              <w:pStyle w:val="ConsPlusNormal"/>
              <w:widowControl/>
              <w:ind w:firstLine="0"/>
              <w:jc w:val="center"/>
              <w:rPr>
                <w:rFonts w:ascii="Times New Roman" w:hAnsi="Times New Roman" w:cs="Times New Roman"/>
                <w:szCs w:val="18"/>
              </w:rPr>
            </w:pPr>
          </w:p>
        </w:tc>
        <w:tc>
          <w:tcPr>
            <w:tcW w:w="0" w:type="auto"/>
            <w:vMerge/>
            <w:vAlign w:val="center"/>
          </w:tcPr>
          <w:p w:rsidR="00082D05" w:rsidRPr="00394EDE" w:rsidRDefault="00082D05" w:rsidP="00394EDE">
            <w:pPr>
              <w:pStyle w:val="ConsPlusNormal"/>
              <w:widowControl/>
              <w:ind w:firstLine="0"/>
              <w:jc w:val="center"/>
              <w:rPr>
                <w:rFonts w:ascii="Times New Roman" w:hAnsi="Times New Roman" w:cs="Times New Roman"/>
                <w:szCs w:val="18"/>
              </w:rPr>
            </w:pPr>
          </w:p>
        </w:tc>
        <w:tc>
          <w:tcPr>
            <w:tcW w:w="0" w:type="auto"/>
            <w:vAlign w:val="center"/>
          </w:tcPr>
          <w:p w:rsidR="00082D05" w:rsidRPr="00394EDE" w:rsidRDefault="00082D05" w:rsidP="00394EDE">
            <w:pPr>
              <w:pStyle w:val="ConsPlusNormal"/>
              <w:widowControl/>
              <w:ind w:firstLine="0"/>
              <w:jc w:val="center"/>
              <w:rPr>
                <w:rFonts w:ascii="Times New Roman" w:hAnsi="Times New Roman" w:cs="Times New Roman"/>
                <w:szCs w:val="18"/>
              </w:rPr>
            </w:pPr>
            <w:r w:rsidRPr="00394EDE">
              <w:rPr>
                <w:rFonts w:ascii="Times New Roman" w:hAnsi="Times New Roman" w:cs="Times New Roman"/>
                <w:szCs w:val="18"/>
              </w:rPr>
              <w:t>начала реализации</w:t>
            </w:r>
          </w:p>
        </w:tc>
        <w:tc>
          <w:tcPr>
            <w:tcW w:w="0" w:type="auto"/>
            <w:vAlign w:val="center"/>
          </w:tcPr>
          <w:p w:rsidR="00082D05" w:rsidRPr="00394EDE" w:rsidRDefault="00082D05" w:rsidP="00394EDE">
            <w:pPr>
              <w:pStyle w:val="ConsPlusNormal"/>
              <w:widowControl/>
              <w:ind w:firstLine="0"/>
              <w:jc w:val="center"/>
              <w:rPr>
                <w:rFonts w:ascii="Times New Roman" w:hAnsi="Times New Roman" w:cs="Times New Roman"/>
                <w:szCs w:val="18"/>
              </w:rPr>
            </w:pPr>
            <w:r w:rsidRPr="00394EDE">
              <w:rPr>
                <w:rFonts w:ascii="Times New Roman" w:hAnsi="Times New Roman" w:cs="Times New Roman"/>
                <w:szCs w:val="18"/>
              </w:rPr>
              <w:t>окончания реализации</w:t>
            </w:r>
          </w:p>
        </w:tc>
        <w:tc>
          <w:tcPr>
            <w:tcW w:w="0" w:type="auto"/>
            <w:vMerge/>
            <w:vAlign w:val="center"/>
          </w:tcPr>
          <w:p w:rsidR="00082D05" w:rsidRPr="00394EDE" w:rsidRDefault="00082D05" w:rsidP="00394EDE">
            <w:pPr>
              <w:pStyle w:val="ConsPlusNormal"/>
              <w:widowControl/>
              <w:ind w:firstLine="0"/>
              <w:jc w:val="center"/>
              <w:rPr>
                <w:rFonts w:ascii="Times New Roman" w:hAnsi="Times New Roman" w:cs="Times New Roman"/>
                <w:szCs w:val="18"/>
              </w:rPr>
            </w:pPr>
          </w:p>
        </w:tc>
        <w:tc>
          <w:tcPr>
            <w:tcW w:w="0" w:type="auto"/>
            <w:vMerge/>
            <w:vAlign w:val="center"/>
          </w:tcPr>
          <w:p w:rsidR="00082D05" w:rsidRPr="00394EDE" w:rsidRDefault="00082D05" w:rsidP="00394EDE">
            <w:pPr>
              <w:pStyle w:val="ConsPlusNormal"/>
              <w:widowControl/>
              <w:ind w:firstLine="0"/>
              <w:jc w:val="center"/>
              <w:rPr>
                <w:rFonts w:ascii="Times New Roman" w:hAnsi="Times New Roman" w:cs="Times New Roman"/>
                <w:szCs w:val="18"/>
              </w:rPr>
            </w:pPr>
          </w:p>
        </w:tc>
        <w:tc>
          <w:tcPr>
            <w:tcW w:w="0" w:type="auto"/>
            <w:vMerge/>
            <w:vAlign w:val="center"/>
          </w:tcPr>
          <w:p w:rsidR="00082D05" w:rsidRPr="00394EDE" w:rsidRDefault="00082D05" w:rsidP="00394EDE">
            <w:pPr>
              <w:pStyle w:val="ConsPlusNormal"/>
              <w:widowControl/>
              <w:ind w:firstLine="0"/>
              <w:jc w:val="center"/>
              <w:rPr>
                <w:rFonts w:ascii="Times New Roman" w:hAnsi="Times New Roman" w:cs="Times New Roman"/>
                <w:szCs w:val="18"/>
              </w:rPr>
            </w:pPr>
          </w:p>
        </w:tc>
      </w:tr>
      <w:tr w:rsidR="00082D05" w:rsidRPr="00394EDE" w:rsidTr="00394EDE">
        <w:trPr>
          <w:cantSplit/>
          <w:trHeight w:val="144"/>
        </w:trPr>
        <w:tc>
          <w:tcPr>
            <w:tcW w:w="0" w:type="auto"/>
            <w:vAlign w:val="center"/>
          </w:tcPr>
          <w:p w:rsidR="00082D05" w:rsidRPr="00394EDE" w:rsidRDefault="00082D05" w:rsidP="00394EDE">
            <w:pPr>
              <w:pStyle w:val="ConsPlusNormal"/>
              <w:widowControl/>
              <w:ind w:firstLine="0"/>
              <w:jc w:val="center"/>
              <w:rPr>
                <w:rFonts w:ascii="Times New Roman" w:hAnsi="Times New Roman" w:cs="Times New Roman"/>
                <w:szCs w:val="18"/>
              </w:rPr>
            </w:pPr>
            <w:r w:rsidRPr="00394EDE">
              <w:rPr>
                <w:rFonts w:ascii="Times New Roman" w:hAnsi="Times New Roman" w:cs="Times New Roman"/>
                <w:szCs w:val="18"/>
              </w:rPr>
              <w:t>1</w:t>
            </w:r>
          </w:p>
        </w:tc>
        <w:tc>
          <w:tcPr>
            <w:tcW w:w="0" w:type="auto"/>
            <w:vAlign w:val="center"/>
          </w:tcPr>
          <w:p w:rsidR="00082D05" w:rsidRPr="00394EDE" w:rsidRDefault="00082D05" w:rsidP="00394EDE">
            <w:pPr>
              <w:pStyle w:val="ConsPlusNormal"/>
              <w:widowControl/>
              <w:ind w:firstLine="0"/>
              <w:jc w:val="center"/>
              <w:rPr>
                <w:rFonts w:ascii="Times New Roman" w:hAnsi="Times New Roman" w:cs="Times New Roman"/>
                <w:szCs w:val="18"/>
              </w:rPr>
            </w:pPr>
            <w:r w:rsidRPr="00394EDE">
              <w:rPr>
                <w:rFonts w:ascii="Times New Roman" w:hAnsi="Times New Roman" w:cs="Times New Roman"/>
                <w:szCs w:val="18"/>
              </w:rPr>
              <w:t>2</w:t>
            </w:r>
          </w:p>
        </w:tc>
        <w:tc>
          <w:tcPr>
            <w:tcW w:w="0" w:type="auto"/>
            <w:vAlign w:val="center"/>
          </w:tcPr>
          <w:p w:rsidR="00082D05" w:rsidRPr="00394EDE" w:rsidRDefault="00082D05" w:rsidP="00394EDE">
            <w:pPr>
              <w:pStyle w:val="ConsPlusNormal"/>
              <w:widowControl/>
              <w:ind w:firstLine="0"/>
              <w:jc w:val="center"/>
              <w:rPr>
                <w:rFonts w:ascii="Times New Roman" w:hAnsi="Times New Roman" w:cs="Times New Roman"/>
                <w:szCs w:val="18"/>
              </w:rPr>
            </w:pPr>
            <w:r w:rsidRPr="00394EDE">
              <w:rPr>
                <w:rFonts w:ascii="Times New Roman" w:hAnsi="Times New Roman" w:cs="Times New Roman"/>
                <w:szCs w:val="18"/>
              </w:rPr>
              <w:t>3</w:t>
            </w:r>
          </w:p>
        </w:tc>
        <w:tc>
          <w:tcPr>
            <w:tcW w:w="0" w:type="auto"/>
            <w:vAlign w:val="center"/>
          </w:tcPr>
          <w:p w:rsidR="00082D05" w:rsidRPr="00394EDE" w:rsidRDefault="00082D05" w:rsidP="00394EDE">
            <w:pPr>
              <w:pStyle w:val="ConsPlusNormal"/>
              <w:widowControl/>
              <w:ind w:firstLine="0"/>
              <w:jc w:val="center"/>
              <w:rPr>
                <w:rFonts w:ascii="Times New Roman" w:hAnsi="Times New Roman" w:cs="Times New Roman"/>
                <w:szCs w:val="18"/>
              </w:rPr>
            </w:pPr>
            <w:r w:rsidRPr="00394EDE">
              <w:rPr>
                <w:rFonts w:ascii="Times New Roman" w:hAnsi="Times New Roman" w:cs="Times New Roman"/>
                <w:szCs w:val="18"/>
              </w:rPr>
              <w:t>4</w:t>
            </w:r>
          </w:p>
        </w:tc>
        <w:tc>
          <w:tcPr>
            <w:tcW w:w="0" w:type="auto"/>
            <w:vAlign w:val="center"/>
          </w:tcPr>
          <w:p w:rsidR="00082D05" w:rsidRPr="00394EDE" w:rsidRDefault="00082D05" w:rsidP="00394EDE">
            <w:pPr>
              <w:pStyle w:val="ConsPlusNormal"/>
              <w:widowControl/>
              <w:ind w:firstLine="0"/>
              <w:jc w:val="center"/>
              <w:rPr>
                <w:rFonts w:ascii="Times New Roman" w:hAnsi="Times New Roman" w:cs="Times New Roman"/>
                <w:szCs w:val="18"/>
              </w:rPr>
            </w:pPr>
            <w:r w:rsidRPr="00394EDE">
              <w:rPr>
                <w:rFonts w:ascii="Times New Roman" w:hAnsi="Times New Roman" w:cs="Times New Roman"/>
                <w:szCs w:val="18"/>
              </w:rPr>
              <w:t>5</w:t>
            </w:r>
          </w:p>
        </w:tc>
        <w:tc>
          <w:tcPr>
            <w:tcW w:w="0" w:type="auto"/>
            <w:vAlign w:val="center"/>
          </w:tcPr>
          <w:p w:rsidR="00082D05" w:rsidRPr="00394EDE" w:rsidRDefault="00082D05" w:rsidP="00394EDE">
            <w:pPr>
              <w:pStyle w:val="ConsPlusNormal"/>
              <w:widowControl/>
              <w:ind w:firstLine="0"/>
              <w:jc w:val="center"/>
              <w:rPr>
                <w:rFonts w:ascii="Times New Roman" w:hAnsi="Times New Roman" w:cs="Times New Roman"/>
                <w:szCs w:val="18"/>
              </w:rPr>
            </w:pPr>
            <w:r w:rsidRPr="00394EDE">
              <w:rPr>
                <w:rFonts w:ascii="Times New Roman" w:hAnsi="Times New Roman" w:cs="Times New Roman"/>
                <w:szCs w:val="18"/>
              </w:rPr>
              <w:t>6</w:t>
            </w:r>
          </w:p>
        </w:tc>
        <w:tc>
          <w:tcPr>
            <w:tcW w:w="0" w:type="auto"/>
            <w:vAlign w:val="center"/>
          </w:tcPr>
          <w:p w:rsidR="00082D05" w:rsidRPr="00394EDE" w:rsidRDefault="00082D05" w:rsidP="00394EDE">
            <w:pPr>
              <w:pStyle w:val="ConsPlusNormal"/>
              <w:widowControl/>
              <w:ind w:firstLine="0"/>
              <w:jc w:val="center"/>
              <w:rPr>
                <w:rFonts w:ascii="Times New Roman" w:hAnsi="Times New Roman" w:cs="Times New Roman"/>
                <w:szCs w:val="18"/>
              </w:rPr>
            </w:pPr>
            <w:r w:rsidRPr="00394EDE">
              <w:rPr>
                <w:rFonts w:ascii="Times New Roman" w:hAnsi="Times New Roman" w:cs="Times New Roman"/>
                <w:szCs w:val="18"/>
              </w:rPr>
              <w:t>7</w:t>
            </w:r>
          </w:p>
        </w:tc>
        <w:tc>
          <w:tcPr>
            <w:tcW w:w="0" w:type="auto"/>
            <w:vAlign w:val="center"/>
          </w:tcPr>
          <w:p w:rsidR="00082D05" w:rsidRPr="00394EDE" w:rsidRDefault="00082D05" w:rsidP="00394EDE">
            <w:pPr>
              <w:pStyle w:val="ConsPlusNormal"/>
              <w:widowControl/>
              <w:ind w:firstLine="0"/>
              <w:jc w:val="center"/>
              <w:rPr>
                <w:rFonts w:ascii="Times New Roman" w:hAnsi="Times New Roman" w:cs="Times New Roman"/>
                <w:szCs w:val="18"/>
              </w:rPr>
            </w:pPr>
            <w:r w:rsidRPr="00394EDE">
              <w:rPr>
                <w:rFonts w:ascii="Times New Roman" w:hAnsi="Times New Roman" w:cs="Times New Roman"/>
                <w:szCs w:val="18"/>
              </w:rPr>
              <w:t>8</w:t>
            </w:r>
          </w:p>
        </w:tc>
      </w:tr>
      <w:tr w:rsidR="00082D05" w:rsidRPr="00394EDE" w:rsidTr="00394EDE">
        <w:trPr>
          <w:cantSplit/>
          <w:trHeight w:val="254"/>
        </w:trPr>
        <w:tc>
          <w:tcPr>
            <w:tcW w:w="0" w:type="auto"/>
            <w:vAlign w:val="center"/>
          </w:tcPr>
          <w:p w:rsidR="00082D05" w:rsidRPr="00394EDE" w:rsidRDefault="00082D05" w:rsidP="00394EDE">
            <w:pPr>
              <w:pStyle w:val="ConsPlusNormal"/>
              <w:widowControl/>
              <w:ind w:firstLine="0"/>
              <w:jc w:val="center"/>
              <w:rPr>
                <w:rFonts w:ascii="Times New Roman" w:hAnsi="Times New Roman" w:cs="Times New Roman"/>
                <w:szCs w:val="18"/>
              </w:rPr>
            </w:pPr>
          </w:p>
        </w:tc>
        <w:tc>
          <w:tcPr>
            <w:tcW w:w="0" w:type="auto"/>
            <w:gridSpan w:val="7"/>
            <w:vAlign w:val="center"/>
          </w:tcPr>
          <w:p w:rsidR="00082D05" w:rsidRPr="00394EDE" w:rsidRDefault="00082D05" w:rsidP="00394EDE">
            <w:pPr>
              <w:ind w:firstLine="0"/>
              <w:rPr>
                <w:sz w:val="20"/>
                <w:szCs w:val="18"/>
              </w:rPr>
            </w:pPr>
            <w:r w:rsidRPr="00394EDE">
              <w:rPr>
                <w:sz w:val="20"/>
                <w:szCs w:val="18"/>
              </w:rPr>
              <w:t>Подпрограмма 8 «Создание условий для обеспечения доступным и комфортным жильем граждан»</w:t>
            </w:r>
          </w:p>
        </w:tc>
      </w:tr>
      <w:tr w:rsidR="00082D05" w:rsidRPr="00394EDE" w:rsidTr="00394EDE">
        <w:trPr>
          <w:cantSplit/>
          <w:trHeight w:val="254"/>
        </w:trPr>
        <w:tc>
          <w:tcPr>
            <w:tcW w:w="0" w:type="auto"/>
            <w:vAlign w:val="center"/>
          </w:tcPr>
          <w:p w:rsidR="00082D05" w:rsidRPr="00394EDE" w:rsidRDefault="00082D05" w:rsidP="00394EDE">
            <w:pPr>
              <w:pStyle w:val="ConsPlusNormal"/>
              <w:widowControl/>
              <w:ind w:firstLine="0"/>
              <w:jc w:val="center"/>
              <w:rPr>
                <w:rFonts w:ascii="Times New Roman" w:hAnsi="Times New Roman" w:cs="Times New Roman"/>
                <w:szCs w:val="18"/>
              </w:rPr>
            </w:pPr>
          </w:p>
        </w:tc>
        <w:tc>
          <w:tcPr>
            <w:tcW w:w="0" w:type="auto"/>
            <w:gridSpan w:val="7"/>
            <w:vAlign w:val="center"/>
          </w:tcPr>
          <w:p w:rsidR="00082D05" w:rsidRPr="00394EDE" w:rsidRDefault="00082D05" w:rsidP="00394EDE">
            <w:pPr>
              <w:pStyle w:val="ConsPlusNormal"/>
              <w:widowControl/>
              <w:ind w:firstLine="0"/>
              <w:rPr>
                <w:rFonts w:ascii="Times New Roman" w:hAnsi="Times New Roman" w:cs="Times New Roman"/>
                <w:szCs w:val="18"/>
              </w:rPr>
            </w:pPr>
            <w:r w:rsidRPr="00394EDE">
              <w:rPr>
                <w:rFonts w:ascii="Times New Roman" w:hAnsi="Times New Roman" w:cs="Times New Roman"/>
                <w:b/>
                <w:szCs w:val="18"/>
                <w:u w:val="single"/>
              </w:rPr>
              <w:t>Цель</w:t>
            </w:r>
            <w:r w:rsidRPr="00394EDE">
              <w:rPr>
                <w:rFonts w:ascii="Times New Roman" w:hAnsi="Times New Roman" w:cs="Times New Roman"/>
                <w:szCs w:val="18"/>
              </w:rPr>
              <w:t>:</w:t>
            </w:r>
            <w:r w:rsidRPr="00394EDE">
              <w:rPr>
                <w:szCs w:val="18"/>
              </w:rPr>
              <w:t xml:space="preserve"> </w:t>
            </w:r>
            <w:r w:rsidRPr="00394EDE">
              <w:rPr>
                <w:rFonts w:ascii="Times New Roman" w:hAnsi="Times New Roman" w:cs="Times New Roman"/>
                <w:szCs w:val="18"/>
              </w:rPr>
              <w:t>Сокращение доли аварийного жилья в жилищном фонде с. Хатанга</w:t>
            </w:r>
          </w:p>
        </w:tc>
      </w:tr>
      <w:tr w:rsidR="00082D05" w:rsidRPr="00394EDE" w:rsidTr="00394EDE">
        <w:trPr>
          <w:cantSplit/>
          <w:trHeight w:val="299"/>
        </w:trPr>
        <w:tc>
          <w:tcPr>
            <w:tcW w:w="0" w:type="auto"/>
            <w:vAlign w:val="center"/>
          </w:tcPr>
          <w:p w:rsidR="00082D05" w:rsidRPr="00394EDE" w:rsidRDefault="00082D05" w:rsidP="00394EDE">
            <w:pPr>
              <w:pStyle w:val="ConsPlusNormal"/>
              <w:widowControl/>
              <w:ind w:firstLine="0"/>
              <w:jc w:val="center"/>
              <w:rPr>
                <w:rFonts w:ascii="Times New Roman" w:hAnsi="Times New Roman" w:cs="Times New Roman"/>
                <w:szCs w:val="18"/>
              </w:rPr>
            </w:pPr>
          </w:p>
        </w:tc>
        <w:tc>
          <w:tcPr>
            <w:tcW w:w="0" w:type="auto"/>
            <w:gridSpan w:val="7"/>
            <w:vAlign w:val="center"/>
          </w:tcPr>
          <w:p w:rsidR="00082D05" w:rsidRPr="00394EDE" w:rsidRDefault="00082D05" w:rsidP="00394EDE">
            <w:pPr>
              <w:ind w:firstLine="0"/>
              <w:rPr>
                <w:sz w:val="20"/>
                <w:szCs w:val="18"/>
              </w:rPr>
            </w:pPr>
            <w:r w:rsidRPr="00394EDE">
              <w:rPr>
                <w:b/>
                <w:sz w:val="20"/>
                <w:szCs w:val="18"/>
                <w:u w:val="single"/>
              </w:rPr>
              <w:t>Задача:</w:t>
            </w:r>
            <w:r w:rsidRPr="00394EDE">
              <w:rPr>
                <w:sz w:val="20"/>
              </w:rPr>
              <w:t xml:space="preserve"> </w:t>
            </w:r>
            <w:r w:rsidRPr="00394EDE">
              <w:rPr>
                <w:sz w:val="20"/>
                <w:szCs w:val="18"/>
              </w:rPr>
              <w:t>Переселение граждан из аварийного жилищного фонда, признанного аварийным м подлежащим сносу или реконструкции в связи с физическим износом в процессе эксплуатации жилых домов.</w:t>
            </w:r>
          </w:p>
        </w:tc>
      </w:tr>
      <w:tr w:rsidR="00082D05" w:rsidRPr="00394EDE" w:rsidTr="00394EDE">
        <w:trPr>
          <w:cantSplit/>
          <w:trHeight w:val="299"/>
        </w:trPr>
        <w:tc>
          <w:tcPr>
            <w:tcW w:w="0" w:type="auto"/>
            <w:vAlign w:val="center"/>
          </w:tcPr>
          <w:p w:rsidR="00082D05" w:rsidRPr="00394EDE" w:rsidRDefault="00082D05" w:rsidP="00394EDE">
            <w:pPr>
              <w:pStyle w:val="ConsPlusNormal"/>
              <w:widowControl/>
              <w:ind w:firstLine="0"/>
              <w:jc w:val="center"/>
              <w:rPr>
                <w:rFonts w:ascii="Times New Roman" w:hAnsi="Times New Roman" w:cs="Times New Roman"/>
                <w:szCs w:val="18"/>
              </w:rPr>
            </w:pPr>
          </w:p>
        </w:tc>
        <w:tc>
          <w:tcPr>
            <w:tcW w:w="0" w:type="auto"/>
            <w:gridSpan w:val="7"/>
            <w:vAlign w:val="center"/>
          </w:tcPr>
          <w:p w:rsidR="00082D05" w:rsidRPr="00394EDE" w:rsidRDefault="00082D05" w:rsidP="00394EDE">
            <w:pPr>
              <w:ind w:firstLine="0"/>
              <w:rPr>
                <w:sz w:val="20"/>
                <w:szCs w:val="18"/>
              </w:rPr>
            </w:pPr>
            <w:r w:rsidRPr="00394EDE">
              <w:rPr>
                <w:sz w:val="20"/>
                <w:szCs w:val="18"/>
              </w:rPr>
              <w:t>Подпрограмма 8 «Создание условий для обеспечения доступным и комфортным жильем граждан»</w:t>
            </w:r>
          </w:p>
        </w:tc>
      </w:tr>
      <w:tr w:rsidR="00082D05" w:rsidRPr="00394EDE" w:rsidTr="00394EDE">
        <w:trPr>
          <w:cantSplit/>
          <w:trHeight w:val="299"/>
        </w:trPr>
        <w:tc>
          <w:tcPr>
            <w:tcW w:w="0" w:type="auto"/>
            <w:vAlign w:val="center"/>
          </w:tcPr>
          <w:p w:rsidR="00082D05" w:rsidRPr="00394EDE" w:rsidRDefault="00082D05" w:rsidP="00394EDE">
            <w:pPr>
              <w:pStyle w:val="ConsPlusNormal"/>
              <w:widowControl/>
              <w:ind w:firstLine="0"/>
              <w:jc w:val="center"/>
              <w:rPr>
                <w:rFonts w:ascii="Times New Roman" w:hAnsi="Times New Roman" w:cs="Times New Roman"/>
                <w:szCs w:val="18"/>
              </w:rPr>
            </w:pPr>
            <w:r w:rsidRPr="00394EDE">
              <w:rPr>
                <w:rFonts w:ascii="Times New Roman" w:hAnsi="Times New Roman" w:cs="Times New Roman"/>
                <w:szCs w:val="18"/>
              </w:rPr>
              <w:t>8.1</w:t>
            </w:r>
          </w:p>
        </w:tc>
        <w:tc>
          <w:tcPr>
            <w:tcW w:w="0" w:type="auto"/>
            <w:vAlign w:val="center"/>
          </w:tcPr>
          <w:p w:rsidR="00082D05" w:rsidRPr="00394EDE" w:rsidRDefault="00082D05" w:rsidP="00394EDE">
            <w:pPr>
              <w:ind w:firstLine="0"/>
              <w:jc w:val="center"/>
              <w:rPr>
                <w:sz w:val="20"/>
                <w:szCs w:val="18"/>
              </w:rPr>
            </w:pPr>
            <w:r w:rsidRPr="00394EDE">
              <w:rPr>
                <w:sz w:val="20"/>
                <w:szCs w:val="18"/>
              </w:rPr>
              <w:t>Уменьшение количества аварийных домов, подлежащих расселению</w:t>
            </w:r>
          </w:p>
        </w:tc>
        <w:tc>
          <w:tcPr>
            <w:tcW w:w="0" w:type="auto"/>
            <w:vAlign w:val="center"/>
          </w:tcPr>
          <w:p w:rsidR="00082D05" w:rsidRPr="00394EDE" w:rsidRDefault="00082D05" w:rsidP="00394EDE">
            <w:pPr>
              <w:ind w:firstLine="0"/>
              <w:jc w:val="center"/>
              <w:rPr>
                <w:sz w:val="20"/>
                <w:szCs w:val="18"/>
              </w:rPr>
            </w:pPr>
            <w:r w:rsidRPr="00394EDE">
              <w:rPr>
                <w:sz w:val="20"/>
                <w:szCs w:val="18"/>
              </w:rPr>
              <w:t>Администрация сельского поселения Хатанга</w:t>
            </w:r>
          </w:p>
        </w:tc>
        <w:tc>
          <w:tcPr>
            <w:tcW w:w="0" w:type="auto"/>
            <w:vAlign w:val="center"/>
          </w:tcPr>
          <w:p w:rsidR="00082D05" w:rsidRPr="00394EDE" w:rsidRDefault="00082D05" w:rsidP="00394EDE">
            <w:pPr>
              <w:pStyle w:val="ConsPlusNormal"/>
              <w:widowControl/>
              <w:ind w:firstLine="0"/>
              <w:jc w:val="center"/>
              <w:rPr>
                <w:rFonts w:ascii="Times New Roman" w:hAnsi="Times New Roman" w:cs="Times New Roman"/>
                <w:szCs w:val="18"/>
              </w:rPr>
            </w:pPr>
            <w:r w:rsidRPr="00394EDE">
              <w:rPr>
                <w:rFonts w:ascii="Times New Roman" w:hAnsi="Times New Roman" w:cs="Times New Roman"/>
                <w:szCs w:val="18"/>
              </w:rPr>
              <w:t>2021</w:t>
            </w:r>
          </w:p>
        </w:tc>
        <w:tc>
          <w:tcPr>
            <w:tcW w:w="0" w:type="auto"/>
            <w:vAlign w:val="center"/>
          </w:tcPr>
          <w:p w:rsidR="00082D05" w:rsidRPr="00394EDE" w:rsidRDefault="00082D05" w:rsidP="00394EDE">
            <w:pPr>
              <w:pStyle w:val="ConsPlusNormal"/>
              <w:widowControl/>
              <w:ind w:firstLine="0"/>
              <w:jc w:val="center"/>
              <w:rPr>
                <w:rFonts w:ascii="Times New Roman" w:hAnsi="Times New Roman" w:cs="Times New Roman"/>
                <w:szCs w:val="18"/>
              </w:rPr>
            </w:pPr>
            <w:r w:rsidRPr="00394EDE">
              <w:rPr>
                <w:rFonts w:ascii="Times New Roman" w:hAnsi="Times New Roman" w:cs="Times New Roman"/>
                <w:szCs w:val="18"/>
              </w:rPr>
              <w:t>2025</w:t>
            </w:r>
          </w:p>
        </w:tc>
        <w:tc>
          <w:tcPr>
            <w:tcW w:w="0" w:type="auto"/>
            <w:vAlign w:val="center"/>
          </w:tcPr>
          <w:p w:rsidR="00082D05" w:rsidRPr="00394EDE" w:rsidRDefault="00082D05" w:rsidP="00394EDE">
            <w:pPr>
              <w:ind w:firstLine="0"/>
              <w:jc w:val="center"/>
              <w:rPr>
                <w:sz w:val="20"/>
                <w:szCs w:val="18"/>
              </w:rPr>
            </w:pPr>
            <w:r w:rsidRPr="00394EDE">
              <w:rPr>
                <w:sz w:val="20"/>
                <w:szCs w:val="18"/>
              </w:rPr>
              <w:t>Уменьшение количества ветхого и аварийного жилья на территории с. Хатанга</w:t>
            </w:r>
          </w:p>
        </w:tc>
        <w:tc>
          <w:tcPr>
            <w:tcW w:w="0" w:type="auto"/>
            <w:vAlign w:val="center"/>
          </w:tcPr>
          <w:p w:rsidR="00082D05" w:rsidRPr="00394EDE" w:rsidRDefault="00082D05" w:rsidP="00394EDE">
            <w:pPr>
              <w:ind w:firstLine="0"/>
              <w:jc w:val="center"/>
              <w:rPr>
                <w:sz w:val="20"/>
                <w:szCs w:val="18"/>
              </w:rPr>
            </w:pPr>
            <w:r w:rsidRPr="00394EDE">
              <w:rPr>
                <w:sz w:val="20"/>
                <w:szCs w:val="18"/>
              </w:rPr>
              <w:t>Увеличение количества ветхого и аварийного жилья на территории с. Хатанга</w:t>
            </w:r>
          </w:p>
        </w:tc>
        <w:tc>
          <w:tcPr>
            <w:tcW w:w="0" w:type="auto"/>
            <w:vAlign w:val="center"/>
          </w:tcPr>
          <w:p w:rsidR="00082D05" w:rsidRPr="00394EDE" w:rsidRDefault="00082D05" w:rsidP="00394EDE">
            <w:pPr>
              <w:ind w:firstLine="0"/>
              <w:jc w:val="center"/>
              <w:rPr>
                <w:sz w:val="20"/>
                <w:szCs w:val="18"/>
              </w:rPr>
            </w:pPr>
            <w:r w:rsidRPr="00394EDE">
              <w:rPr>
                <w:sz w:val="20"/>
                <w:szCs w:val="18"/>
              </w:rPr>
              <w:t>Количество расселенных домов на территории села Хатанга</w:t>
            </w:r>
          </w:p>
        </w:tc>
      </w:tr>
      <w:tr w:rsidR="00082D05" w:rsidRPr="00394EDE" w:rsidTr="00394EDE">
        <w:trPr>
          <w:cantSplit/>
          <w:trHeight w:val="299"/>
        </w:trPr>
        <w:tc>
          <w:tcPr>
            <w:tcW w:w="0" w:type="auto"/>
            <w:vAlign w:val="center"/>
          </w:tcPr>
          <w:p w:rsidR="00082D05" w:rsidRPr="00394EDE" w:rsidRDefault="00082D05" w:rsidP="00394EDE">
            <w:pPr>
              <w:pStyle w:val="ConsPlusNormal"/>
              <w:widowControl/>
              <w:ind w:firstLine="0"/>
              <w:jc w:val="center"/>
              <w:rPr>
                <w:rFonts w:ascii="Times New Roman" w:hAnsi="Times New Roman" w:cs="Times New Roman"/>
                <w:szCs w:val="18"/>
              </w:rPr>
            </w:pPr>
            <w:r w:rsidRPr="00394EDE">
              <w:rPr>
                <w:rFonts w:ascii="Times New Roman" w:hAnsi="Times New Roman" w:cs="Times New Roman"/>
                <w:szCs w:val="18"/>
              </w:rPr>
              <w:t>8.2</w:t>
            </w:r>
          </w:p>
        </w:tc>
        <w:tc>
          <w:tcPr>
            <w:tcW w:w="0" w:type="auto"/>
            <w:vAlign w:val="center"/>
          </w:tcPr>
          <w:p w:rsidR="00082D05" w:rsidRPr="00394EDE" w:rsidRDefault="00082D05" w:rsidP="00394EDE">
            <w:pPr>
              <w:ind w:firstLine="0"/>
              <w:jc w:val="center"/>
              <w:rPr>
                <w:sz w:val="20"/>
                <w:szCs w:val="18"/>
              </w:rPr>
            </w:pPr>
            <w:r w:rsidRPr="00394EDE">
              <w:rPr>
                <w:sz w:val="20"/>
                <w:szCs w:val="18"/>
              </w:rPr>
              <w:t>Переселение жителей села Хатанга, проживающих в аварийном жилом фонде</w:t>
            </w:r>
          </w:p>
        </w:tc>
        <w:tc>
          <w:tcPr>
            <w:tcW w:w="0" w:type="auto"/>
            <w:vAlign w:val="center"/>
          </w:tcPr>
          <w:p w:rsidR="00082D05" w:rsidRPr="00394EDE" w:rsidRDefault="00082D05" w:rsidP="00394EDE">
            <w:pPr>
              <w:ind w:firstLine="0"/>
              <w:jc w:val="center"/>
              <w:rPr>
                <w:sz w:val="20"/>
                <w:szCs w:val="18"/>
              </w:rPr>
            </w:pPr>
            <w:r w:rsidRPr="00394EDE">
              <w:rPr>
                <w:sz w:val="20"/>
                <w:szCs w:val="18"/>
              </w:rPr>
              <w:t>Администрация сельского поселения Хатанга</w:t>
            </w:r>
          </w:p>
        </w:tc>
        <w:tc>
          <w:tcPr>
            <w:tcW w:w="0" w:type="auto"/>
            <w:vAlign w:val="center"/>
          </w:tcPr>
          <w:p w:rsidR="00082D05" w:rsidRPr="00394EDE" w:rsidRDefault="00082D05" w:rsidP="00394EDE">
            <w:pPr>
              <w:pStyle w:val="ConsPlusNormal"/>
              <w:widowControl/>
              <w:ind w:firstLine="0"/>
              <w:jc w:val="center"/>
              <w:rPr>
                <w:rFonts w:ascii="Times New Roman" w:hAnsi="Times New Roman" w:cs="Times New Roman"/>
                <w:szCs w:val="18"/>
              </w:rPr>
            </w:pPr>
            <w:r w:rsidRPr="00394EDE">
              <w:rPr>
                <w:rFonts w:ascii="Times New Roman" w:hAnsi="Times New Roman" w:cs="Times New Roman"/>
                <w:szCs w:val="18"/>
              </w:rPr>
              <w:t>2021</w:t>
            </w:r>
          </w:p>
        </w:tc>
        <w:tc>
          <w:tcPr>
            <w:tcW w:w="0" w:type="auto"/>
            <w:vAlign w:val="center"/>
          </w:tcPr>
          <w:p w:rsidR="00082D05" w:rsidRPr="00394EDE" w:rsidRDefault="00082D05" w:rsidP="00394EDE">
            <w:pPr>
              <w:pStyle w:val="ConsPlusNormal"/>
              <w:widowControl/>
              <w:ind w:firstLine="0"/>
              <w:jc w:val="center"/>
              <w:rPr>
                <w:rFonts w:ascii="Times New Roman" w:hAnsi="Times New Roman" w:cs="Times New Roman"/>
                <w:szCs w:val="18"/>
              </w:rPr>
            </w:pPr>
            <w:r w:rsidRPr="00394EDE">
              <w:rPr>
                <w:rFonts w:ascii="Times New Roman" w:hAnsi="Times New Roman" w:cs="Times New Roman"/>
                <w:szCs w:val="18"/>
              </w:rPr>
              <w:t>2025</w:t>
            </w:r>
          </w:p>
        </w:tc>
        <w:tc>
          <w:tcPr>
            <w:tcW w:w="0" w:type="auto"/>
            <w:vAlign w:val="center"/>
          </w:tcPr>
          <w:p w:rsidR="00082D05" w:rsidRPr="00394EDE" w:rsidRDefault="00082D05" w:rsidP="00394EDE">
            <w:pPr>
              <w:ind w:firstLine="0"/>
              <w:jc w:val="center"/>
              <w:rPr>
                <w:sz w:val="20"/>
                <w:szCs w:val="18"/>
              </w:rPr>
            </w:pPr>
            <w:r w:rsidRPr="00394EDE">
              <w:rPr>
                <w:sz w:val="20"/>
                <w:szCs w:val="18"/>
              </w:rPr>
              <w:t>Уменьшение количества жителей села Хатанга, проживающих в ветхом и аварийном жилье</w:t>
            </w:r>
          </w:p>
        </w:tc>
        <w:tc>
          <w:tcPr>
            <w:tcW w:w="0" w:type="auto"/>
            <w:vAlign w:val="center"/>
          </w:tcPr>
          <w:p w:rsidR="00082D05" w:rsidRPr="00394EDE" w:rsidRDefault="00082D05" w:rsidP="00394EDE">
            <w:pPr>
              <w:ind w:firstLine="0"/>
              <w:jc w:val="center"/>
              <w:rPr>
                <w:sz w:val="20"/>
                <w:szCs w:val="18"/>
              </w:rPr>
            </w:pPr>
            <w:r w:rsidRPr="00394EDE">
              <w:rPr>
                <w:sz w:val="20"/>
                <w:szCs w:val="18"/>
              </w:rPr>
              <w:t>Увеличение количества жителей села Хатанга, проживающих в ветхом и аварийном жилье</w:t>
            </w:r>
          </w:p>
        </w:tc>
        <w:tc>
          <w:tcPr>
            <w:tcW w:w="0" w:type="auto"/>
            <w:vAlign w:val="center"/>
          </w:tcPr>
          <w:p w:rsidR="00082D05" w:rsidRPr="00394EDE" w:rsidRDefault="00082D05" w:rsidP="00394EDE">
            <w:pPr>
              <w:ind w:firstLine="0"/>
              <w:jc w:val="center"/>
              <w:rPr>
                <w:sz w:val="20"/>
                <w:szCs w:val="18"/>
              </w:rPr>
            </w:pPr>
            <w:r w:rsidRPr="00394EDE">
              <w:rPr>
                <w:sz w:val="20"/>
                <w:szCs w:val="18"/>
              </w:rPr>
              <w:t>Количество переселенных жителей села Хатанга</w:t>
            </w:r>
          </w:p>
        </w:tc>
      </w:tr>
    </w:tbl>
    <w:p w:rsidR="00082D05" w:rsidRDefault="00082D05" w:rsidP="00082D05">
      <w:pPr>
        <w:ind w:firstLine="426"/>
        <w:rPr>
          <w:b/>
        </w:rPr>
      </w:pPr>
    </w:p>
    <w:p w:rsidR="00082D05" w:rsidRPr="0034546C" w:rsidRDefault="00082D05" w:rsidP="00082D05">
      <w:pPr>
        <w:pStyle w:val="ConsPlusNormal"/>
        <w:widowControl/>
        <w:ind w:firstLine="10348"/>
        <w:rPr>
          <w:rFonts w:ascii="Times New Roman" w:hAnsi="Times New Roman" w:cs="Times New Roman"/>
          <w:color w:val="262626"/>
          <w:szCs w:val="28"/>
        </w:rPr>
      </w:pPr>
    </w:p>
    <w:sectPr w:rsidR="00082D05" w:rsidRPr="0034546C" w:rsidSect="00292E40">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7F5" w:rsidRDefault="00CB17F5" w:rsidP="00C713F6">
      <w:r>
        <w:separator/>
      </w:r>
    </w:p>
  </w:endnote>
  <w:endnote w:type="continuationSeparator" w:id="0">
    <w:p w:rsidR="00CB17F5" w:rsidRDefault="00CB17F5" w:rsidP="00C7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nionCyr-Regular">
    <w:altName w:val="Times New Roman"/>
    <w:panose1 w:val="00000000000000000000"/>
    <w:charset w:val="00"/>
    <w:family w:val="auto"/>
    <w:notTrueType/>
    <w:pitch w:val="default"/>
    <w:sig w:usb0="00000003" w:usb1="00000000" w:usb2="00000000" w:usb3="00000000" w:csb0="00000001" w:csb1="00000000"/>
  </w:font>
  <w:font w:name="PragmaticaCTT">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7F5" w:rsidRDefault="00CB17F5" w:rsidP="00C713F6">
      <w:r>
        <w:separator/>
      </w:r>
    </w:p>
  </w:footnote>
  <w:footnote w:type="continuationSeparator" w:id="0">
    <w:p w:rsidR="00CB17F5" w:rsidRDefault="00CB17F5" w:rsidP="00C71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58E" w:rsidRDefault="00DD058E">
    <w:pPr>
      <w:pStyle w:val="a5"/>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530C8"/>
    <w:multiLevelType w:val="hybridMultilevel"/>
    <w:tmpl w:val="C08E8CA6"/>
    <w:lvl w:ilvl="0" w:tplc="AAA4F4EC">
      <w:start w:val="201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8C6C56"/>
    <w:multiLevelType w:val="hybridMultilevel"/>
    <w:tmpl w:val="376EF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B4257"/>
    <w:multiLevelType w:val="hybridMultilevel"/>
    <w:tmpl w:val="AB568D00"/>
    <w:lvl w:ilvl="0" w:tplc="0419000F">
      <w:start w:val="1"/>
      <w:numFmt w:val="decimal"/>
      <w:lvlText w:val="%1."/>
      <w:lvlJc w:val="left"/>
      <w:pPr>
        <w:ind w:left="4440" w:hanging="360"/>
      </w:pPr>
    </w:lvl>
    <w:lvl w:ilvl="1" w:tplc="04190019" w:tentative="1">
      <w:start w:val="1"/>
      <w:numFmt w:val="lowerLetter"/>
      <w:lvlText w:val="%2."/>
      <w:lvlJc w:val="left"/>
      <w:pPr>
        <w:ind w:left="5160" w:hanging="360"/>
      </w:pPr>
    </w:lvl>
    <w:lvl w:ilvl="2" w:tplc="0419001B" w:tentative="1">
      <w:start w:val="1"/>
      <w:numFmt w:val="lowerRoman"/>
      <w:lvlText w:val="%3."/>
      <w:lvlJc w:val="right"/>
      <w:pPr>
        <w:ind w:left="5880" w:hanging="180"/>
      </w:pPr>
    </w:lvl>
    <w:lvl w:ilvl="3" w:tplc="0419000F" w:tentative="1">
      <w:start w:val="1"/>
      <w:numFmt w:val="decimal"/>
      <w:lvlText w:val="%4."/>
      <w:lvlJc w:val="left"/>
      <w:pPr>
        <w:ind w:left="6600" w:hanging="360"/>
      </w:pPr>
    </w:lvl>
    <w:lvl w:ilvl="4" w:tplc="04190019" w:tentative="1">
      <w:start w:val="1"/>
      <w:numFmt w:val="lowerLetter"/>
      <w:lvlText w:val="%5."/>
      <w:lvlJc w:val="left"/>
      <w:pPr>
        <w:ind w:left="7320" w:hanging="360"/>
      </w:pPr>
    </w:lvl>
    <w:lvl w:ilvl="5" w:tplc="0419001B" w:tentative="1">
      <w:start w:val="1"/>
      <w:numFmt w:val="lowerRoman"/>
      <w:lvlText w:val="%6."/>
      <w:lvlJc w:val="right"/>
      <w:pPr>
        <w:ind w:left="8040" w:hanging="180"/>
      </w:pPr>
    </w:lvl>
    <w:lvl w:ilvl="6" w:tplc="0419000F" w:tentative="1">
      <w:start w:val="1"/>
      <w:numFmt w:val="decimal"/>
      <w:lvlText w:val="%7."/>
      <w:lvlJc w:val="left"/>
      <w:pPr>
        <w:ind w:left="8760" w:hanging="360"/>
      </w:pPr>
    </w:lvl>
    <w:lvl w:ilvl="7" w:tplc="04190019" w:tentative="1">
      <w:start w:val="1"/>
      <w:numFmt w:val="lowerLetter"/>
      <w:lvlText w:val="%8."/>
      <w:lvlJc w:val="left"/>
      <w:pPr>
        <w:ind w:left="9480" w:hanging="360"/>
      </w:pPr>
    </w:lvl>
    <w:lvl w:ilvl="8" w:tplc="0419001B" w:tentative="1">
      <w:start w:val="1"/>
      <w:numFmt w:val="lowerRoman"/>
      <w:lvlText w:val="%9."/>
      <w:lvlJc w:val="right"/>
      <w:pPr>
        <w:ind w:left="10200" w:hanging="180"/>
      </w:pPr>
    </w:lvl>
  </w:abstractNum>
  <w:abstractNum w:abstractNumId="3">
    <w:nsid w:val="10FC4643"/>
    <w:multiLevelType w:val="hybridMultilevel"/>
    <w:tmpl w:val="E3C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EB523A"/>
    <w:multiLevelType w:val="hybridMultilevel"/>
    <w:tmpl w:val="C0867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232E8"/>
    <w:multiLevelType w:val="hybridMultilevel"/>
    <w:tmpl w:val="99DCFA94"/>
    <w:lvl w:ilvl="0" w:tplc="24D2CF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67543D"/>
    <w:multiLevelType w:val="hybridMultilevel"/>
    <w:tmpl w:val="7C100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E34851"/>
    <w:multiLevelType w:val="hybridMultilevel"/>
    <w:tmpl w:val="03EE18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F6A6407"/>
    <w:multiLevelType w:val="hybridMultilevel"/>
    <w:tmpl w:val="62BE9EA4"/>
    <w:lvl w:ilvl="0" w:tplc="6A944F80">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9">
    <w:nsid w:val="20D119DA"/>
    <w:multiLevelType w:val="hybridMultilevel"/>
    <w:tmpl w:val="A9E42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1C0A37"/>
    <w:multiLevelType w:val="hybridMultilevel"/>
    <w:tmpl w:val="25F4465E"/>
    <w:lvl w:ilvl="0" w:tplc="A1B63C7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BB26F0"/>
    <w:multiLevelType w:val="hybridMultilevel"/>
    <w:tmpl w:val="09766C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65B3CE6"/>
    <w:multiLevelType w:val="hybridMultilevel"/>
    <w:tmpl w:val="E3C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F645D6"/>
    <w:multiLevelType w:val="multilevel"/>
    <w:tmpl w:val="40EE534A"/>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14">
    <w:nsid w:val="33DB0E4A"/>
    <w:multiLevelType w:val="multilevel"/>
    <w:tmpl w:val="DD36175C"/>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45081328"/>
    <w:multiLevelType w:val="hybridMultilevel"/>
    <w:tmpl w:val="7C100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B43FC5"/>
    <w:multiLevelType w:val="hybridMultilevel"/>
    <w:tmpl w:val="7C100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D85F0B"/>
    <w:multiLevelType w:val="hybridMultilevel"/>
    <w:tmpl w:val="7C100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552CCF"/>
    <w:multiLevelType w:val="hybridMultilevel"/>
    <w:tmpl w:val="7C100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560600"/>
    <w:multiLevelType w:val="hybridMultilevel"/>
    <w:tmpl w:val="9A02D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DB6916"/>
    <w:multiLevelType w:val="hybridMultilevel"/>
    <w:tmpl w:val="A1DE4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177118"/>
    <w:multiLevelType w:val="hybridMultilevel"/>
    <w:tmpl w:val="2AFC6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A82505"/>
    <w:multiLevelType w:val="hybridMultilevel"/>
    <w:tmpl w:val="98B61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F72A0F"/>
    <w:multiLevelType w:val="hybridMultilevel"/>
    <w:tmpl w:val="969E99B2"/>
    <w:lvl w:ilvl="0" w:tplc="E83AB60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42491C"/>
    <w:multiLevelType w:val="hybridMultilevel"/>
    <w:tmpl w:val="1DA81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E81ED2"/>
    <w:multiLevelType w:val="hybridMultilevel"/>
    <w:tmpl w:val="7C100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4E306E"/>
    <w:multiLevelType w:val="multilevel"/>
    <w:tmpl w:val="FF9E18AC"/>
    <w:lvl w:ilvl="0">
      <w:start w:val="4"/>
      <w:numFmt w:val="decimal"/>
      <w:lvlText w:val="%1."/>
      <w:lvlJc w:val="left"/>
      <w:pPr>
        <w:tabs>
          <w:tab w:val="num" w:pos="900"/>
        </w:tabs>
        <w:ind w:left="900" w:hanging="360"/>
      </w:pPr>
      <w:rPr>
        <w:rFonts w:ascii="Times New Roman" w:eastAsia="Times New Roman" w:hAnsi="Times New Roman" w:cs="Times New Roman"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num w:numId="1">
    <w:abstractNumId w:val="7"/>
  </w:num>
  <w:num w:numId="2">
    <w:abstractNumId w:val="11"/>
  </w:num>
  <w:num w:numId="3">
    <w:abstractNumId w:val="13"/>
  </w:num>
  <w:num w:numId="4">
    <w:abstractNumId w:val="24"/>
  </w:num>
  <w:num w:numId="5">
    <w:abstractNumId w:val="14"/>
  </w:num>
  <w:num w:numId="6">
    <w:abstractNumId w:val="26"/>
  </w:num>
  <w:num w:numId="7">
    <w:abstractNumId w:val="20"/>
  </w:num>
  <w:num w:numId="8">
    <w:abstractNumId w:val="1"/>
  </w:num>
  <w:num w:numId="9">
    <w:abstractNumId w:val="12"/>
  </w:num>
  <w:num w:numId="10">
    <w:abstractNumId w:val="21"/>
  </w:num>
  <w:num w:numId="11">
    <w:abstractNumId w:val="5"/>
  </w:num>
  <w:num w:numId="12">
    <w:abstractNumId w:val="4"/>
  </w:num>
  <w:num w:numId="13">
    <w:abstractNumId w:val="3"/>
  </w:num>
  <w:num w:numId="14">
    <w:abstractNumId w:val="0"/>
  </w:num>
  <w:num w:numId="15">
    <w:abstractNumId w:val="8"/>
  </w:num>
  <w:num w:numId="16">
    <w:abstractNumId w:val="18"/>
  </w:num>
  <w:num w:numId="17">
    <w:abstractNumId w:val="25"/>
  </w:num>
  <w:num w:numId="18">
    <w:abstractNumId w:val="6"/>
  </w:num>
  <w:num w:numId="19">
    <w:abstractNumId w:val="9"/>
  </w:num>
  <w:num w:numId="20">
    <w:abstractNumId w:val="19"/>
  </w:num>
  <w:num w:numId="21">
    <w:abstractNumId w:val="2"/>
  </w:num>
  <w:num w:numId="22">
    <w:abstractNumId w:val="23"/>
  </w:num>
  <w:num w:numId="23">
    <w:abstractNumId w:val="17"/>
  </w:num>
  <w:num w:numId="24">
    <w:abstractNumId w:val="22"/>
  </w:num>
  <w:num w:numId="25">
    <w:abstractNumId w:val="15"/>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797C"/>
    <w:rsid w:val="000020B7"/>
    <w:rsid w:val="0000631A"/>
    <w:rsid w:val="00024C08"/>
    <w:rsid w:val="0004660A"/>
    <w:rsid w:val="00046E25"/>
    <w:rsid w:val="000556CC"/>
    <w:rsid w:val="00056AF1"/>
    <w:rsid w:val="0006523A"/>
    <w:rsid w:val="00067435"/>
    <w:rsid w:val="00073DB4"/>
    <w:rsid w:val="000820BB"/>
    <w:rsid w:val="00082D05"/>
    <w:rsid w:val="00093B92"/>
    <w:rsid w:val="00094710"/>
    <w:rsid w:val="00094B1C"/>
    <w:rsid w:val="0009729C"/>
    <w:rsid w:val="000B17CB"/>
    <w:rsid w:val="000B67B8"/>
    <w:rsid w:val="000B7F0A"/>
    <w:rsid w:val="000C3E83"/>
    <w:rsid w:val="000C5535"/>
    <w:rsid w:val="000C6182"/>
    <w:rsid w:val="000D78E7"/>
    <w:rsid w:val="000F2B12"/>
    <w:rsid w:val="000F3739"/>
    <w:rsid w:val="000F4B19"/>
    <w:rsid w:val="000F61E9"/>
    <w:rsid w:val="000F761D"/>
    <w:rsid w:val="000F76AE"/>
    <w:rsid w:val="001006A1"/>
    <w:rsid w:val="001031BA"/>
    <w:rsid w:val="001041DD"/>
    <w:rsid w:val="00123610"/>
    <w:rsid w:val="0012413A"/>
    <w:rsid w:val="00135023"/>
    <w:rsid w:val="0014479D"/>
    <w:rsid w:val="00150D90"/>
    <w:rsid w:val="00166570"/>
    <w:rsid w:val="001749F3"/>
    <w:rsid w:val="00174F1C"/>
    <w:rsid w:val="00177356"/>
    <w:rsid w:val="0018288E"/>
    <w:rsid w:val="0018712C"/>
    <w:rsid w:val="001924FE"/>
    <w:rsid w:val="001A0D4E"/>
    <w:rsid w:val="001A225E"/>
    <w:rsid w:val="001A5D4F"/>
    <w:rsid w:val="001C0865"/>
    <w:rsid w:val="001C1F88"/>
    <w:rsid w:val="001C2545"/>
    <w:rsid w:val="001D228B"/>
    <w:rsid w:val="001D5BBF"/>
    <w:rsid w:val="001F1803"/>
    <w:rsid w:val="001F4678"/>
    <w:rsid w:val="001F5233"/>
    <w:rsid w:val="002065DF"/>
    <w:rsid w:val="00212D24"/>
    <w:rsid w:val="00214C7E"/>
    <w:rsid w:val="002154B3"/>
    <w:rsid w:val="00222234"/>
    <w:rsid w:val="002272D2"/>
    <w:rsid w:val="00232419"/>
    <w:rsid w:val="00237679"/>
    <w:rsid w:val="00237940"/>
    <w:rsid w:val="00250F07"/>
    <w:rsid w:val="0025183C"/>
    <w:rsid w:val="002529AC"/>
    <w:rsid w:val="00257704"/>
    <w:rsid w:val="00267FC6"/>
    <w:rsid w:val="00276ED1"/>
    <w:rsid w:val="002843D5"/>
    <w:rsid w:val="00292E40"/>
    <w:rsid w:val="00293993"/>
    <w:rsid w:val="00294AE1"/>
    <w:rsid w:val="00294B73"/>
    <w:rsid w:val="002A0278"/>
    <w:rsid w:val="002A2F8E"/>
    <w:rsid w:val="002B7BE3"/>
    <w:rsid w:val="002D49BC"/>
    <w:rsid w:val="002D67ED"/>
    <w:rsid w:val="002D7072"/>
    <w:rsid w:val="002E3322"/>
    <w:rsid w:val="002E7E23"/>
    <w:rsid w:val="002F56D9"/>
    <w:rsid w:val="00302E84"/>
    <w:rsid w:val="0031013C"/>
    <w:rsid w:val="00311541"/>
    <w:rsid w:val="00330C62"/>
    <w:rsid w:val="00337F34"/>
    <w:rsid w:val="0034546C"/>
    <w:rsid w:val="00352658"/>
    <w:rsid w:val="0037068D"/>
    <w:rsid w:val="0038055A"/>
    <w:rsid w:val="0038637F"/>
    <w:rsid w:val="00394EDE"/>
    <w:rsid w:val="00395A9A"/>
    <w:rsid w:val="003A73A6"/>
    <w:rsid w:val="003C146F"/>
    <w:rsid w:val="003E0C61"/>
    <w:rsid w:val="003E49A8"/>
    <w:rsid w:val="003E6ED4"/>
    <w:rsid w:val="003F0B41"/>
    <w:rsid w:val="003F144B"/>
    <w:rsid w:val="00402D7A"/>
    <w:rsid w:val="00404E8E"/>
    <w:rsid w:val="004101BD"/>
    <w:rsid w:val="0043391A"/>
    <w:rsid w:val="00437CA0"/>
    <w:rsid w:val="00444754"/>
    <w:rsid w:val="00452FF6"/>
    <w:rsid w:val="004601FF"/>
    <w:rsid w:val="00464542"/>
    <w:rsid w:val="00473CAA"/>
    <w:rsid w:val="00476BE6"/>
    <w:rsid w:val="00481505"/>
    <w:rsid w:val="00485F80"/>
    <w:rsid w:val="00493195"/>
    <w:rsid w:val="004A4096"/>
    <w:rsid w:val="004B1598"/>
    <w:rsid w:val="004B4689"/>
    <w:rsid w:val="004C3C20"/>
    <w:rsid w:val="004C667F"/>
    <w:rsid w:val="004D0184"/>
    <w:rsid w:val="004D03CB"/>
    <w:rsid w:val="004E0206"/>
    <w:rsid w:val="004E1AB3"/>
    <w:rsid w:val="004E56BD"/>
    <w:rsid w:val="004F1BF9"/>
    <w:rsid w:val="004F4DAC"/>
    <w:rsid w:val="00502262"/>
    <w:rsid w:val="00514FC8"/>
    <w:rsid w:val="00515BB4"/>
    <w:rsid w:val="00517874"/>
    <w:rsid w:val="00520371"/>
    <w:rsid w:val="00521725"/>
    <w:rsid w:val="00541C07"/>
    <w:rsid w:val="00543100"/>
    <w:rsid w:val="005563D3"/>
    <w:rsid w:val="0056797B"/>
    <w:rsid w:val="00573289"/>
    <w:rsid w:val="0058028F"/>
    <w:rsid w:val="00585B5D"/>
    <w:rsid w:val="00586554"/>
    <w:rsid w:val="00594B7E"/>
    <w:rsid w:val="005B07D5"/>
    <w:rsid w:val="005B0CE7"/>
    <w:rsid w:val="005B116B"/>
    <w:rsid w:val="005B648F"/>
    <w:rsid w:val="005C5AA6"/>
    <w:rsid w:val="005C7F57"/>
    <w:rsid w:val="005D4F8A"/>
    <w:rsid w:val="005D7B81"/>
    <w:rsid w:val="005E1E9E"/>
    <w:rsid w:val="005F3579"/>
    <w:rsid w:val="005F7B15"/>
    <w:rsid w:val="0060557B"/>
    <w:rsid w:val="006058CB"/>
    <w:rsid w:val="00606768"/>
    <w:rsid w:val="006078B9"/>
    <w:rsid w:val="00615055"/>
    <w:rsid w:val="006162B1"/>
    <w:rsid w:val="0062041E"/>
    <w:rsid w:val="00621A17"/>
    <w:rsid w:val="00623E8E"/>
    <w:rsid w:val="00633BB2"/>
    <w:rsid w:val="006356E9"/>
    <w:rsid w:val="006358C3"/>
    <w:rsid w:val="00650016"/>
    <w:rsid w:val="0065313C"/>
    <w:rsid w:val="0065665D"/>
    <w:rsid w:val="006718F3"/>
    <w:rsid w:val="00690CD2"/>
    <w:rsid w:val="00697FFE"/>
    <w:rsid w:val="006A4D99"/>
    <w:rsid w:val="006C28F0"/>
    <w:rsid w:val="006C3729"/>
    <w:rsid w:val="006D18C9"/>
    <w:rsid w:val="006D4018"/>
    <w:rsid w:val="006E0A8D"/>
    <w:rsid w:val="006E1372"/>
    <w:rsid w:val="006E3D23"/>
    <w:rsid w:val="006F232B"/>
    <w:rsid w:val="00704B5F"/>
    <w:rsid w:val="00716D21"/>
    <w:rsid w:val="007207D1"/>
    <w:rsid w:val="007222E7"/>
    <w:rsid w:val="007234B0"/>
    <w:rsid w:val="00733AE8"/>
    <w:rsid w:val="00735688"/>
    <w:rsid w:val="00745FD2"/>
    <w:rsid w:val="007536DD"/>
    <w:rsid w:val="0077493F"/>
    <w:rsid w:val="007758EB"/>
    <w:rsid w:val="00777A07"/>
    <w:rsid w:val="007840B1"/>
    <w:rsid w:val="007846DD"/>
    <w:rsid w:val="0079501C"/>
    <w:rsid w:val="00796239"/>
    <w:rsid w:val="007A5D4E"/>
    <w:rsid w:val="007B18AE"/>
    <w:rsid w:val="007B4207"/>
    <w:rsid w:val="007B4AEA"/>
    <w:rsid w:val="007E11BC"/>
    <w:rsid w:val="008002B0"/>
    <w:rsid w:val="00812F99"/>
    <w:rsid w:val="0081472A"/>
    <w:rsid w:val="00814D08"/>
    <w:rsid w:val="008259F3"/>
    <w:rsid w:val="00826957"/>
    <w:rsid w:val="00831541"/>
    <w:rsid w:val="008362AB"/>
    <w:rsid w:val="00842EE7"/>
    <w:rsid w:val="00844BEE"/>
    <w:rsid w:val="008475D6"/>
    <w:rsid w:val="00851454"/>
    <w:rsid w:val="00855F69"/>
    <w:rsid w:val="00863AB5"/>
    <w:rsid w:val="00873BC9"/>
    <w:rsid w:val="008768E5"/>
    <w:rsid w:val="00892601"/>
    <w:rsid w:val="008B4DB8"/>
    <w:rsid w:val="008E0B67"/>
    <w:rsid w:val="008E3494"/>
    <w:rsid w:val="008F12FC"/>
    <w:rsid w:val="00902AC9"/>
    <w:rsid w:val="00904AAA"/>
    <w:rsid w:val="00920E38"/>
    <w:rsid w:val="009300C0"/>
    <w:rsid w:val="00941637"/>
    <w:rsid w:val="00944B31"/>
    <w:rsid w:val="00945C4D"/>
    <w:rsid w:val="009472CA"/>
    <w:rsid w:val="00950703"/>
    <w:rsid w:val="00955073"/>
    <w:rsid w:val="009614FB"/>
    <w:rsid w:val="00965209"/>
    <w:rsid w:val="0097526E"/>
    <w:rsid w:val="0098230A"/>
    <w:rsid w:val="00993F1E"/>
    <w:rsid w:val="009944F4"/>
    <w:rsid w:val="00996886"/>
    <w:rsid w:val="009A347C"/>
    <w:rsid w:val="009B017B"/>
    <w:rsid w:val="009B50E3"/>
    <w:rsid w:val="009C5AAC"/>
    <w:rsid w:val="009D0800"/>
    <w:rsid w:val="009D5984"/>
    <w:rsid w:val="009D76AA"/>
    <w:rsid w:val="009E77A4"/>
    <w:rsid w:val="009F607E"/>
    <w:rsid w:val="009F78DA"/>
    <w:rsid w:val="00A0063E"/>
    <w:rsid w:val="00A05EFB"/>
    <w:rsid w:val="00A07D6F"/>
    <w:rsid w:val="00A12A26"/>
    <w:rsid w:val="00A13614"/>
    <w:rsid w:val="00A13F8D"/>
    <w:rsid w:val="00A14A5D"/>
    <w:rsid w:val="00A23F55"/>
    <w:rsid w:val="00A37D7C"/>
    <w:rsid w:val="00A519F5"/>
    <w:rsid w:val="00A6229C"/>
    <w:rsid w:val="00A71EE4"/>
    <w:rsid w:val="00A82CB1"/>
    <w:rsid w:val="00A838C5"/>
    <w:rsid w:val="00A84AFC"/>
    <w:rsid w:val="00A96515"/>
    <w:rsid w:val="00AA3DCD"/>
    <w:rsid w:val="00AA5960"/>
    <w:rsid w:val="00AB54EC"/>
    <w:rsid w:val="00AC3345"/>
    <w:rsid w:val="00AD1661"/>
    <w:rsid w:val="00AD7E35"/>
    <w:rsid w:val="00AE1AC3"/>
    <w:rsid w:val="00B00DC5"/>
    <w:rsid w:val="00B013C1"/>
    <w:rsid w:val="00B07214"/>
    <w:rsid w:val="00B14650"/>
    <w:rsid w:val="00B14E22"/>
    <w:rsid w:val="00B30985"/>
    <w:rsid w:val="00B3507B"/>
    <w:rsid w:val="00B37E0F"/>
    <w:rsid w:val="00B422ED"/>
    <w:rsid w:val="00B60527"/>
    <w:rsid w:val="00B6418E"/>
    <w:rsid w:val="00B65563"/>
    <w:rsid w:val="00B846AD"/>
    <w:rsid w:val="00B87F5E"/>
    <w:rsid w:val="00B922B4"/>
    <w:rsid w:val="00BA52CE"/>
    <w:rsid w:val="00BA7657"/>
    <w:rsid w:val="00BB0BAD"/>
    <w:rsid w:val="00BB6E2F"/>
    <w:rsid w:val="00BB7607"/>
    <w:rsid w:val="00BC0BF8"/>
    <w:rsid w:val="00BC0D9A"/>
    <w:rsid w:val="00BE0E37"/>
    <w:rsid w:val="00BE1C06"/>
    <w:rsid w:val="00BE47CB"/>
    <w:rsid w:val="00BF5618"/>
    <w:rsid w:val="00C11493"/>
    <w:rsid w:val="00C16C37"/>
    <w:rsid w:val="00C2108B"/>
    <w:rsid w:val="00C31077"/>
    <w:rsid w:val="00C437E3"/>
    <w:rsid w:val="00C5797C"/>
    <w:rsid w:val="00C713F6"/>
    <w:rsid w:val="00C77CFB"/>
    <w:rsid w:val="00C8085C"/>
    <w:rsid w:val="00C864F3"/>
    <w:rsid w:val="00C94332"/>
    <w:rsid w:val="00CB17F5"/>
    <w:rsid w:val="00CB7377"/>
    <w:rsid w:val="00CD49FA"/>
    <w:rsid w:val="00CE28FD"/>
    <w:rsid w:val="00CE7704"/>
    <w:rsid w:val="00CF1421"/>
    <w:rsid w:val="00CF3D47"/>
    <w:rsid w:val="00D22727"/>
    <w:rsid w:val="00D3001C"/>
    <w:rsid w:val="00D3117B"/>
    <w:rsid w:val="00D3599C"/>
    <w:rsid w:val="00D371CD"/>
    <w:rsid w:val="00D54411"/>
    <w:rsid w:val="00D5663F"/>
    <w:rsid w:val="00D63B42"/>
    <w:rsid w:val="00D72DFB"/>
    <w:rsid w:val="00D73837"/>
    <w:rsid w:val="00D8022C"/>
    <w:rsid w:val="00D81BF3"/>
    <w:rsid w:val="00D83A37"/>
    <w:rsid w:val="00D83D97"/>
    <w:rsid w:val="00D86393"/>
    <w:rsid w:val="00D92995"/>
    <w:rsid w:val="00DA765C"/>
    <w:rsid w:val="00DA786B"/>
    <w:rsid w:val="00DB6FB4"/>
    <w:rsid w:val="00DB7150"/>
    <w:rsid w:val="00DC60E5"/>
    <w:rsid w:val="00DD058E"/>
    <w:rsid w:val="00DD1686"/>
    <w:rsid w:val="00DD4257"/>
    <w:rsid w:val="00DD568D"/>
    <w:rsid w:val="00DD5FE2"/>
    <w:rsid w:val="00DE7BDF"/>
    <w:rsid w:val="00E07560"/>
    <w:rsid w:val="00E276F1"/>
    <w:rsid w:val="00E33E7B"/>
    <w:rsid w:val="00E34057"/>
    <w:rsid w:val="00E443B1"/>
    <w:rsid w:val="00E514A7"/>
    <w:rsid w:val="00E54C30"/>
    <w:rsid w:val="00E61D9A"/>
    <w:rsid w:val="00E6304A"/>
    <w:rsid w:val="00E707C5"/>
    <w:rsid w:val="00E76890"/>
    <w:rsid w:val="00E81942"/>
    <w:rsid w:val="00E84B30"/>
    <w:rsid w:val="00E96CB3"/>
    <w:rsid w:val="00EA5708"/>
    <w:rsid w:val="00EA5CE9"/>
    <w:rsid w:val="00EB5413"/>
    <w:rsid w:val="00EC2C3F"/>
    <w:rsid w:val="00EC6634"/>
    <w:rsid w:val="00ED14FC"/>
    <w:rsid w:val="00ED5BE6"/>
    <w:rsid w:val="00EE1301"/>
    <w:rsid w:val="00EE4035"/>
    <w:rsid w:val="00EE462F"/>
    <w:rsid w:val="00F06A22"/>
    <w:rsid w:val="00F1024D"/>
    <w:rsid w:val="00F158EC"/>
    <w:rsid w:val="00F15F2E"/>
    <w:rsid w:val="00F2308A"/>
    <w:rsid w:val="00F472A1"/>
    <w:rsid w:val="00F50235"/>
    <w:rsid w:val="00F5172B"/>
    <w:rsid w:val="00F559C8"/>
    <w:rsid w:val="00F766D5"/>
    <w:rsid w:val="00F92560"/>
    <w:rsid w:val="00F94B9B"/>
    <w:rsid w:val="00FA0ABC"/>
    <w:rsid w:val="00FA0D79"/>
    <w:rsid w:val="00FB7CD7"/>
    <w:rsid w:val="00FC56C1"/>
    <w:rsid w:val="00FC7646"/>
    <w:rsid w:val="00FD25E5"/>
    <w:rsid w:val="00FD2DF9"/>
    <w:rsid w:val="00FD6532"/>
    <w:rsid w:val="00FD6D9F"/>
    <w:rsid w:val="00FE0B38"/>
    <w:rsid w:val="00FF1A1A"/>
    <w:rsid w:val="00FF5609"/>
    <w:rsid w:val="00FF65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5"/>
    <o:shapelayout v:ext="edit">
      <o:idmap v:ext="edit" data="1"/>
    </o:shapelayout>
  </w:shapeDefaults>
  <w:decimalSymbol w:val=","/>
  <w:listSeparator w:val=";"/>
  <w15:docId w15:val="{E79D2238-DA98-4407-9124-880619B2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C08"/>
    <w:rPr>
      <w:sz w:val="24"/>
      <w:szCs w:val="24"/>
    </w:rPr>
  </w:style>
  <w:style w:type="paragraph" w:styleId="1">
    <w:name w:val="heading 1"/>
    <w:basedOn w:val="a"/>
    <w:next w:val="a"/>
    <w:qFormat/>
    <w:rsid w:val="001C0865"/>
    <w:pPr>
      <w:keepNext/>
      <w:jc w:val="center"/>
      <w:outlineLvl w:val="0"/>
    </w:pPr>
    <w:rPr>
      <w:rFonts w:ascii="Arial" w:hAnsi="Arial" w:cs="Arial"/>
      <w:b/>
      <w:bCs/>
      <w:caps/>
    </w:rPr>
  </w:style>
  <w:style w:type="paragraph" w:styleId="2">
    <w:name w:val="heading 2"/>
    <w:basedOn w:val="a"/>
    <w:next w:val="a"/>
    <w:qFormat/>
    <w:rsid w:val="006C372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24C08"/>
    <w:pPr>
      <w:widowControl w:val="0"/>
    </w:pPr>
    <w:rPr>
      <w:rFonts w:ascii="MinionCyr-Regular" w:hAnsi="MinionCyr-Regular"/>
      <w:sz w:val="28"/>
      <w:szCs w:val="20"/>
    </w:rPr>
  </w:style>
  <w:style w:type="paragraph" w:customStyle="1" w:styleId="ConsPlusNormal">
    <w:name w:val="ConsPlusNormal"/>
    <w:rsid w:val="00C5797C"/>
    <w:pPr>
      <w:widowControl w:val="0"/>
      <w:autoSpaceDE w:val="0"/>
      <w:autoSpaceDN w:val="0"/>
      <w:adjustRightInd w:val="0"/>
      <w:ind w:firstLine="720"/>
    </w:pPr>
    <w:rPr>
      <w:rFonts w:ascii="Arial" w:hAnsi="Arial" w:cs="Arial"/>
    </w:rPr>
  </w:style>
  <w:style w:type="paragraph" w:customStyle="1" w:styleId="ConsPlusNonformat">
    <w:name w:val="ConsPlusNonformat"/>
    <w:rsid w:val="00C5797C"/>
    <w:pPr>
      <w:widowControl w:val="0"/>
      <w:autoSpaceDE w:val="0"/>
      <w:autoSpaceDN w:val="0"/>
      <w:adjustRightInd w:val="0"/>
    </w:pPr>
    <w:rPr>
      <w:rFonts w:ascii="Courier New" w:hAnsi="Courier New" w:cs="Courier New"/>
    </w:rPr>
  </w:style>
  <w:style w:type="paragraph" w:customStyle="1" w:styleId="ConsPlusTitle">
    <w:name w:val="ConsPlusTitle"/>
    <w:rsid w:val="00C5797C"/>
    <w:pPr>
      <w:widowControl w:val="0"/>
      <w:autoSpaceDE w:val="0"/>
      <w:autoSpaceDN w:val="0"/>
      <w:adjustRightInd w:val="0"/>
    </w:pPr>
    <w:rPr>
      <w:rFonts w:ascii="Arial" w:hAnsi="Arial" w:cs="Arial"/>
      <w:b/>
      <w:bCs/>
    </w:rPr>
  </w:style>
  <w:style w:type="paragraph" w:styleId="a4">
    <w:name w:val="Plain Text"/>
    <w:basedOn w:val="a"/>
    <w:rsid w:val="00DB6FB4"/>
    <w:rPr>
      <w:rFonts w:ascii="Courier New" w:hAnsi="Courier New"/>
      <w:sz w:val="20"/>
      <w:szCs w:val="20"/>
    </w:rPr>
  </w:style>
  <w:style w:type="paragraph" w:customStyle="1" w:styleId="ConsNonformat">
    <w:name w:val="ConsNonformat"/>
    <w:rsid w:val="00DB6FB4"/>
    <w:pPr>
      <w:widowControl w:val="0"/>
      <w:autoSpaceDE w:val="0"/>
      <w:autoSpaceDN w:val="0"/>
      <w:adjustRightInd w:val="0"/>
    </w:pPr>
    <w:rPr>
      <w:rFonts w:ascii="Courier New" w:hAnsi="Courier New"/>
    </w:rPr>
  </w:style>
  <w:style w:type="paragraph" w:styleId="20">
    <w:name w:val="Body Text 2"/>
    <w:basedOn w:val="a"/>
    <w:rsid w:val="006C3729"/>
    <w:pPr>
      <w:spacing w:after="120" w:line="480" w:lineRule="auto"/>
    </w:pPr>
  </w:style>
  <w:style w:type="paragraph" w:customStyle="1" w:styleId="ConsNormal">
    <w:name w:val="ConsNormal"/>
    <w:rsid w:val="006C3729"/>
    <w:pPr>
      <w:widowControl w:val="0"/>
      <w:autoSpaceDE w:val="0"/>
      <w:autoSpaceDN w:val="0"/>
      <w:adjustRightInd w:val="0"/>
      <w:ind w:firstLine="720"/>
    </w:pPr>
    <w:rPr>
      <w:rFonts w:ascii="Arial" w:hAnsi="Arial" w:cs="Arial"/>
    </w:rPr>
  </w:style>
  <w:style w:type="paragraph" w:styleId="a5">
    <w:name w:val="header"/>
    <w:basedOn w:val="a"/>
    <w:link w:val="a6"/>
    <w:uiPriority w:val="99"/>
    <w:rsid w:val="006C3729"/>
    <w:pPr>
      <w:tabs>
        <w:tab w:val="center" w:pos="4677"/>
        <w:tab w:val="right" w:pos="9355"/>
      </w:tabs>
    </w:pPr>
  </w:style>
  <w:style w:type="paragraph" w:customStyle="1" w:styleId="21">
    <w:name w:val="Нумерация 2"/>
    <w:basedOn w:val="2"/>
    <w:rsid w:val="006C3729"/>
    <w:pPr>
      <w:keepNext w:val="0"/>
      <w:spacing w:before="60"/>
      <w:jc w:val="both"/>
    </w:pPr>
    <w:rPr>
      <w:rFonts w:ascii="PragmaticaCTT" w:hAnsi="PragmaticaCTT" w:cs="Times New Roman"/>
      <w:b w:val="0"/>
      <w:bCs w:val="0"/>
      <w:i w:val="0"/>
      <w:iCs w:val="0"/>
      <w:sz w:val="20"/>
      <w:szCs w:val="20"/>
    </w:rPr>
  </w:style>
  <w:style w:type="paragraph" w:styleId="a7">
    <w:name w:val="footer"/>
    <w:basedOn w:val="a"/>
    <w:link w:val="a8"/>
    <w:uiPriority w:val="99"/>
    <w:rsid w:val="001C0865"/>
    <w:pPr>
      <w:tabs>
        <w:tab w:val="center" w:pos="4677"/>
        <w:tab w:val="right" w:pos="9355"/>
      </w:tabs>
    </w:pPr>
  </w:style>
  <w:style w:type="table" w:styleId="a9">
    <w:name w:val="Table Grid"/>
    <w:basedOn w:val="a1"/>
    <w:uiPriority w:val="59"/>
    <w:rsid w:val="00690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56797B"/>
    <w:pPr>
      <w:spacing w:before="100" w:beforeAutospacing="1" w:after="100" w:afterAutospacing="1"/>
    </w:pPr>
    <w:rPr>
      <w:rFonts w:ascii="Tahoma" w:hAnsi="Tahoma"/>
      <w:sz w:val="20"/>
      <w:szCs w:val="20"/>
      <w:lang w:val="en-US" w:eastAsia="en-US"/>
    </w:rPr>
  </w:style>
  <w:style w:type="character" w:styleId="aa">
    <w:name w:val="Hyperlink"/>
    <w:basedOn w:val="a0"/>
    <w:rsid w:val="00502262"/>
    <w:rPr>
      <w:color w:val="0000FF"/>
      <w:u w:val="single"/>
    </w:rPr>
  </w:style>
  <w:style w:type="paragraph" w:styleId="ab">
    <w:name w:val="Balloon Text"/>
    <w:basedOn w:val="a"/>
    <w:link w:val="ac"/>
    <w:uiPriority w:val="99"/>
    <w:rsid w:val="00C437E3"/>
    <w:rPr>
      <w:rFonts w:ascii="Tahoma" w:hAnsi="Tahoma" w:cs="Tahoma"/>
      <w:sz w:val="16"/>
      <w:szCs w:val="16"/>
    </w:rPr>
  </w:style>
  <w:style w:type="character" w:customStyle="1" w:styleId="ac">
    <w:name w:val="Текст выноски Знак"/>
    <w:basedOn w:val="a0"/>
    <w:link w:val="ab"/>
    <w:uiPriority w:val="99"/>
    <w:rsid w:val="00C437E3"/>
    <w:rPr>
      <w:rFonts w:ascii="Tahoma" w:hAnsi="Tahoma" w:cs="Tahoma"/>
      <w:sz w:val="16"/>
      <w:szCs w:val="16"/>
    </w:rPr>
  </w:style>
  <w:style w:type="paragraph" w:styleId="ad">
    <w:name w:val="List Paragraph"/>
    <w:basedOn w:val="a"/>
    <w:uiPriority w:val="34"/>
    <w:qFormat/>
    <w:rsid w:val="00D22727"/>
    <w:pPr>
      <w:ind w:left="720"/>
      <w:contextualSpacing/>
    </w:pPr>
  </w:style>
  <w:style w:type="character" w:customStyle="1" w:styleId="a6">
    <w:name w:val="Верхний колонтитул Знак"/>
    <w:basedOn w:val="a0"/>
    <w:link w:val="a5"/>
    <w:uiPriority w:val="99"/>
    <w:rsid w:val="00E07560"/>
    <w:rPr>
      <w:sz w:val="24"/>
      <w:szCs w:val="24"/>
    </w:rPr>
  </w:style>
  <w:style w:type="character" w:customStyle="1" w:styleId="a8">
    <w:name w:val="Нижний колонтитул Знак"/>
    <w:basedOn w:val="a0"/>
    <w:link w:val="a7"/>
    <w:uiPriority w:val="99"/>
    <w:rsid w:val="00E07560"/>
    <w:rPr>
      <w:sz w:val="24"/>
      <w:szCs w:val="24"/>
    </w:rPr>
  </w:style>
  <w:style w:type="paragraph" w:customStyle="1" w:styleId="ConsPlusCell">
    <w:name w:val="ConsPlusCell"/>
    <w:rsid w:val="00E07560"/>
    <w:pPr>
      <w:widowControl w:val="0"/>
      <w:autoSpaceDE w:val="0"/>
      <w:autoSpaceDN w:val="0"/>
      <w:adjustRightInd w:val="0"/>
    </w:pPr>
    <w:rPr>
      <w:rFonts w:ascii="Arial" w:hAnsi="Arial" w:cs="Arial"/>
    </w:rPr>
  </w:style>
  <w:style w:type="table" w:customStyle="1" w:styleId="11">
    <w:name w:val="Сетка таблицы1"/>
    <w:basedOn w:val="a1"/>
    <w:next w:val="a9"/>
    <w:uiPriority w:val="59"/>
    <w:rsid w:val="00515BB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869425">
      <w:bodyDiv w:val="1"/>
      <w:marLeft w:val="0"/>
      <w:marRight w:val="0"/>
      <w:marTop w:val="0"/>
      <w:marBottom w:val="0"/>
      <w:divBdr>
        <w:top w:val="none" w:sz="0" w:space="0" w:color="auto"/>
        <w:left w:val="none" w:sz="0" w:space="0" w:color="auto"/>
        <w:bottom w:val="none" w:sz="0" w:space="0" w:color="auto"/>
        <w:right w:val="none" w:sz="0" w:space="0" w:color="auto"/>
      </w:divBdr>
    </w:div>
    <w:div w:id="157431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tanga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C1F16-79C9-4630-9286-60C09E67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97</Pages>
  <Words>27874</Words>
  <Characters>158885</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186387</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Татьяна Ильина</cp:lastModifiedBy>
  <cp:revision>73</cp:revision>
  <cp:lastPrinted>2022-06-29T05:14:00Z</cp:lastPrinted>
  <dcterms:created xsi:type="dcterms:W3CDTF">2014-04-18T10:46:00Z</dcterms:created>
  <dcterms:modified xsi:type="dcterms:W3CDTF">2022-06-29T05:16:00Z</dcterms:modified>
</cp:coreProperties>
</file>