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95" w:rsidRPr="006340C9" w:rsidRDefault="00222595" w:rsidP="006340C9">
      <w:pPr>
        <w:jc w:val="right"/>
        <w:rPr>
          <w:sz w:val="28"/>
          <w:szCs w:val="26"/>
          <w:lang w:val="ru-RU"/>
        </w:rPr>
      </w:pPr>
      <w:r w:rsidRPr="006340C9">
        <w:rPr>
          <w:noProof/>
          <w:sz w:val="28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F9CB025" wp14:editId="191E66BE">
            <wp:simplePos x="0" y="0"/>
            <wp:positionH relativeFrom="column">
              <wp:posOffset>2748915</wp:posOffset>
            </wp:positionH>
            <wp:positionV relativeFrom="paragraph">
              <wp:posOffset>136888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595" w:rsidRPr="006340C9" w:rsidRDefault="00222595" w:rsidP="006340C9">
      <w:pPr>
        <w:tabs>
          <w:tab w:val="left" w:pos="851"/>
        </w:tabs>
        <w:ind w:right="5395"/>
        <w:jc w:val="both"/>
        <w:rPr>
          <w:sz w:val="28"/>
          <w:szCs w:val="26"/>
          <w:lang w:val="ru-RU"/>
        </w:rPr>
      </w:pPr>
    </w:p>
    <w:p w:rsidR="00222595" w:rsidRPr="006340C9" w:rsidRDefault="00222595" w:rsidP="006340C9">
      <w:pPr>
        <w:ind w:right="5395"/>
        <w:jc w:val="both"/>
        <w:rPr>
          <w:sz w:val="28"/>
          <w:szCs w:val="26"/>
          <w:lang w:val="ru-RU"/>
        </w:rPr>
      </w:pPr>
    </w:p>
    <w:p w:rsidR="006340C9" w:rsidRDefault="006340C9" w:rsidP="006340C9">
      <w:pPr>
        <w:jc w:val="center"/>
        <w:rPr>
          <w:b/>
          <w:sz w:val="28"/>
          <w:szCs w:val="26"/>
          <w:lang w:val="ru-RU"/>
        </w:rPr>
      </w:pPr>
    </w:p>
    <w:p w:rsidR="00222595" w:rsidRPr="006340C9" w:rsidRDefault="00222595" w:rsidP="006340C9">
      <w:pPr>
        <w:jc w:val="center"/>
        <w:rPr>
          <w:b/>
          <w:sz w:val="28"/>
          <w:szCs w:val="26"/>
          <w:lang w:val="ru-RU"/>
        </w:rPr>
      </w:pPr>
      <w:r w:rsidRPr="006340C9">
        <w:rPr>
          <w:b/>
          <w:sz w:val="28"/>
          <w:szCs w:val="26"/>
          <w:lang w:val="ru-RU"/>
        </w:rPr>
        <w:t>РОССИЙСКАЯ ФЕДЕРАЦИЯ</w:t>
      </w:r>
    </w:p>
    <w:p w:rsidR="00222595" w:rsidRPr="006340C9" w:rsidRDefault="00222595" w:rsidP="006340C9">
      <w:pPr>
        <w:jc w:val="center"/>
        <w:rPr>
          <w:sz w:val="28"/>
          <w:szCs w:val="26"/>
          <w:lang w:val="ru-RU"/>
        </w:rPr>
      </w:pPr>
      <w:r w:rsidRPr="006340C9">
        <w:rPr>
          <w:sz w:val="28"/>
          <w:szCs w:val="26"/>
          <w:lang w:val="ru-RU"/>
        </w:rPr>
        <w:t>КРАСНОЯРСКИЙ КРАЙ</w:t>
      </w:r>
    </w:p>
    <w:p w:rsidR="00222595" w:rsidRPr="006340C9" w:rsidRDefault="00222595" w:rsidP="006340C9">
      <w:pPr>
        <w:jc w:val="center"/>
        <w:rPr>
          <w:sz w:val="28"/>
          <w:szCs w:val="26"/>
          <w:lang w:val="ru-RU"/>
        </w:rPr>
      </w:pPr>
      <w:r w:rsidRPr="006340C9">
        <w:rPr>
          <w:sz w:val="28"/>
          <w:szCs w:val="26"/>
          <w:lang w:val="ru-RU"/>
        </w:rPr>
        <w:t>ТАЙМЫРСКИЙ ДОЛГАНО-НЕНЕЦКИЙ МУНИЦИПАЛЬНЫЙ РАЙОН</w:t>
      </w:r>
    </w:p>
    <w:p w:rsidR="00222595" w:rsidRPr="006340C9" w:rsidRDefault="00222595" w:rsidP="006340C9">
      <w:pPr>
        <w:jc w:val="center"/>
        <w:rPr>
          <w:b/>
          <w:sz w:val="28"/>
          <w:szCs w:val="26"/>
        </w:rPr>
      </w:pPr>
      <w:r w:rsidRPr="006340C9">
        <w:rPr>
          <w:b/>
          <w:sz w:val="28"/>
          <w:szCs w:val="26"/>
        </w:rPr>
        <w:t>АДМИНИСТРАЦИЯ СЕЛЬСКОГО ПОСЕЛЕНИЯ ХАТАНГА</w:t>
      </w:r>
    </w:p>
    <w:p w:rsidR="00222595" w:rsidRDefault="00222595" w:rsidP="006340C9">
      <w:pPr>
        <w:jc w:val="center"/>
        <w:rPr>
          <w:b/>
          <w:sz w:val="28"/>
          <w:szCs w:val="26"/>
        </w:rPr>
      </w:pPr>
    </w:p>
    <w:p w:rsidR="006340C9" w:rsidRPr="006340C9" w:rsidRDefault="006340C9" w:rsidP="006340C9">
      <w:pPr>
        <w:jc w:val="center"/>
        <w:rPr>
          <w:b/>
          <w:sz w:val="28"/>
          <w:szCs w:val="26"/>
        </w:rPr>
      </w:pPr>
    </w:p>
    <w:p w:rsidR="00222595" w:rsidRPr="006340C9" w:rsidRDefault="00222595" w:rsidP="006340C9">
      <w:pPr>
        <w:jc w:val="center"/>
        <w:rPr>
          <w:b/>
          <w:sz w:val="28"/>
          <w:szCs w:val="26"/>
        </w:rPr>
      </w:pPr>
      <w:r w:rsidRPr="006340C9">
        <w:rPr>
          <w:b/>
          <w:sz w:val="28"/>
          <w:szCs w:val="26"/>
        </w:rPr>
        <w:t xml:space="preserve">ПОСТАНОВЛЕНИЕ </w:t>
      </w:r>
    </w:p>
    <w:p w:rsidR="00776610" w:rsidRPr="006340C9" w:rsidRDefault="00776610" w:rsidP="006340C9">
      <w:pPr>
        <w:rPr>
          <w:b/>
          <w:sz w:val="28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8"/>
        <w:gridCol w:w="4917"/>
      </w:tblGrid>
      <w:tr w:rsidR="00776610" w:rsidRPr="006340C9" w:rsidTr="005D6FE5">
        <w:tc>
          <w:tcPr>
            <w:tcW w:w="4785" w:type="dxa"/>
          </w:tcPr>
          <w:p w:rsidR="00776610" w:rsidRPr="006340C9" w:rsidRDefault="006340C9" w:rsidP="006340C9">
            <w:pPr>
              <w:suppressAutoHyphens/>
              <w:ind w:left="-100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ru-RU"/>
              </w:rPr>
              <w:t>28</w:t>
            </w:r>
            <w:r w:rsidR="00776610" w:rsidRPr="006340C9">
              <w:rPr>
                <w:sz w:val="28"/>
                <w:szCs w:val="26"/>
              </w:rPr>
              <w:t>.0</w:t>
            </w:r>
            <w:r w:rsidR="00407A68" w:rsidRPr="006340C9">
              <w:rPr>
                <w:sz w:val="28"/>
                <w:szCs w:val="26"/>
                <w:lang w:val="ru-RU"/>
              </w:rPr>
              <w:t>6</w:t>
            </w:r>
            <w:r w:rsidR="00776610" w:rsidRPr="006340C9">
              <w:rPr>
                <w:sz w:val="28"/>
                <w:szCs w:val="26"/>
              </w:rPr>
              <w:t>.20</w:t>
            </w:r>
            <w:r w:rsidR="00407A68" w:rsidRPr="006340C9">
              <w:rPr>
                <w:sz w:val="28"/>
                <w:szCs w:val="26"/>
                <w:lang w:val="ru-RU"/>
              </w:rPr>
              <w:t>22</w:t>
            </w:r>
            <w:r w:rsidR="00776610" w:rsidRPr="006340C9">
              <w:rPr>
                <w:sz w:val="28"/>
                <w:szCs w:val="26"/>
              </w:rPr>
              <w:t xml:space="preserve"> г.</w:t>
            </w:r>
          </w:p>
        </w:tc>
        <w:tc>
          <w:tcPr>
            <w:tcW w:w="5403" w:type="dxa"/>
          </w:tcPr>
          <w:p w:rsidR="00776610" w:rsidRPr="006340C9" w:rsidRDefault="00776610" w:rsidP="006340C9">
            <w:pPr>
              <w:suppressAutoHyphens/>
              <w:ind w:right="-113"/>
              <w:jc w:val="right"/>
              <w:rPr>
                <w:sz w:val="28"/>
                <w:szCs w:val="26"/>
              </w:rPr>
            </w:pPr>
            <w:r w:rsidRPr="006340C9">
              <w:rPr>
                <w:sz w:val="28"/>
                <w:szCs w:val="26"/>
              </w:rPr>
              <w:t xml:space="preserve">№ </w:t>
            </w:r>
            <w:r w:rsidR="006340C9">
              <w:rPr>
                <w:sz w:val="28"/>
                <w:szCs w:val="26"/>
                <w:lang w:val="ru-RU"/>
              </w:rPr>
              <w:t xml:space="preserve">088 – П </w:t>
            </w:r>
          </w:p>
        </w:tc>
      </w:tr>
    </w:tbl>
    <w:p w:rsidR="00776610" w:rsidRPr="006340C9" w:rsidRDefault="00776610" w:rsidP="006340C9">
      <w:pPr>
        <w:pStyle w:val="ConsNonformat"/>
        <w:ind w:right="0"/>
        <w:jc w:val="both"/>
        <w:rPr>
          <w:rFonts w:ascii="Times New Roman" w:hAnsi="Times New Roman"/>
          <w:sz w:val="28"/>
          <w:szCs w:val="26"/>
        </w:rPr>
      </w:pPr>
    </w:p>
    <w:p w:rsidR="005D6FE5" w:rsidRPr="006340C9" w:rsidRDefault="00222595" w:rsidP="006340C9">
      <w:pPr>
        <w:pStyle w:val="ConsNormal"/>
        <w:widowControl/>
        <w:ind w:right="5527" w:firstLine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340C9">
        <w:rPr>
          <w:rFonts w:ascii="Times New Roman" w:hAnsi="Times New Roman" w:cs="Times New Roman"/>
          <w:b/>
          <w:sz w:val="28"/>
          <w:szCs w:val="26"/>
        </w:rPr>
        <w:t>О</w:t>
      </w:r>
      <w:r w:rsidR="000B5739" w:rsidRPr="006340C9">
        <w:rPr>
          <w:rFonts w:ascii="Times New Roman" w:hAnsi="Times New Roman" w:cs="Times New Roman"/>
          <w:b/>
          <w:sz w:val="28"/>
          <w:szCs w:val="26"/>
        </w:rPr>
        <w:t>б установлении оснований для внесения изменений в сводную бюджетную роспись</w:t>
      </w:r>
    </w:p>
    <w:p w:rsidR="005D6FE5" w:rsidRPr="006340C9" w:rsidRDefault="005D6FE5" w:rsidP="006340C9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776610" w:rsidRDefault="00DC6415" w:rsidP="006340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340C9">
        <w:rPr>
          <w:rFonts w:ascii="Times New Roman" w:hAnsi="Times New Roman" w:cs="Times New Roman"/>
          <w:sz w:val="28"/>
          <w:szCs w:val="26"/>
        </w:rPr>
        <w:t>В</w:t>
      </w:r>
      <w:r w:rsidR="000B5739" w:rsidRPr="006340C9">
        <w:rPr>
          <w:rFonts w:ascii="Times New Roman" w:hAnsi="Times New Roman" w:cs="Times New Roman"/>
          <w:sz w:val="28"/>
          <w:szCs w:val="26"/>
        </w:rPr>
        <w:t xml:space="preserve"> соответствии с частью 26 статьи 10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бюджетной системы Российской Федерации в 2022 году», </w:t>
      </w:r>
      <w:r w:rsidR="006340C9">
        <w:rPr>
          <w:rFonts w:ascii="Times New Roman" w:hAnsi="Times New Roman" w:cs="Times New Roman"/>
          <w:sz w:val="28"/>
          <w:szCs w:val="26"/>
        </w:rPr>
        <w:t>п</w:t>
      </w:r>
      <w:r w:rsidR="000B5739" w:rsidRPr="006340C9">
        <w:rPr>
          <w:rFonts w:ascii="Times New Roman" w:hAnsi="Times New Roman" w:cs="Times New Roman"/>
          <w:sz w:val="28"/>
          <w:szCs w:val="26"/>
        </w:rPr>
        <w:t xml:space="preserve">остановлением Администрации Таймырского Долгано-Ненецкого муниципального района от 21.06.2022 № 1038 «Об установлении оснований для внесения изменений в сводную бюджетную роспись», пунктом 3 статьи 32 Решения Хатангского сельского Совета депутатов от 30.11.2013 № 115-РС «О бюджетном процессе в сельском поселении Хатанга» </w:t>
      </w:r>
      <w:r w:rsidR="00BE15A8" w:rsidRPr="006340C9">
        <w:rPr>
          <w:rFonts w:ascii="Times New Roman" w:hAnsi="Times New Roman" w:cs="Times New Roman"/>
          <w:sz w:val="28"/>
          <w:szCs w:val="26"/>
        </w:rPr>
        <w:t>А</w:t>
      </w:r>
      <w:r w:rsidR="00776610" w:rsidRPr="006340C9">
        <w:rPr>
          <w:rFonts w:ascii="Times New Roman" w:hAnsi="Times New Roman" w:cs="Times New Roman"/>
          <w:sz w:val="28"/>
          <w:szCs w:val="26"/>
        </w:rPr>
        <w:t xml:space="preserve">дминистрация сельского поселения Хатанга, </w:t>
      </w:r>
    </w:p>
    <w:p w:rsidR="006340C9" w:rsidRPr="006340C9" w:rsidRDefault="006340C9" w:rsidP="006340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76610" w:rsidRPr="006340C9" w:rsidRDefault="00776610" w:rsidP="006340C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340C9">
        <w:rPr>
          <w:rFonts w:ascii="Times New Roman" w:hAnsi="Times New Roman" w:cs="Times New Roman"/>
          <w:b/>
          <w:sz w:val="28"/>
          <w:szCs w:val="26"/>
        </w:rPr>
        <w:t>ПОСТАНОВЛЯ</w:t>
      </w:r>
      <w:r w:rsidR="006340C9">
        <w:rPr>
          <w:rFonts w:ascii="Times New Roman" w:hAnsi="Times New Roman" w:cs="Times New Roman"/>
          <w:b/>
          <w:sz w:val="28"/>
          <w:szCs w:val="26"/>
        </w:rPr>
        <w:t>Ю</w:t>
      </w:r>
      <w:r w:rsidRPr="006340C9">
        <w:rPr>
          <w:rFonts w:ascii="Times New Roman" w:hAnsi="Times New Roman" w:cs="Times New Roman"/>
          <w:b/>
          <w:sz w:val="28"/>
          <w:szCs w:val="26"/>
        </w:rPr>
        <w:t>:</w:t>
      </w:r>
    </w:p>
    <w:p w:rsidR="00005C39" w:rsidRPr="006340C9" w:rsidRDefault="00005C39" w:rsidP="006340C9">
      <w:pPr>
        <w:pStyle w:val="ConsNormal"/>
        <w:widowControl/>
        <w:tabs>
          <w:tab w:val="left" w:pos="709"/>
        </w:tabs>
        <w:ind w:left="284" w:right="0"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6340C9" w:rsidRDefault="00F8233C" w:rsidP="006340C9">
      <w:pPr>
        <w:pStyle w:val="ConsNormal"/>
        <w:widowControl/>
        <w:numPr>
          <w:ilvl w:val="0"/>
          <w:numId w:val="11"/>
        </w:numPr>
        <w:ind w:left="709" w:right="0" w:hanging="425"/>
        <w:jc w:val="both"/>
        <w:rPr>
          <w:rFonts w:ascii="Times New Roman" w:hAnsi="Times New Roman" w:cs="Times New Roman"/>
          <w:sz w:val="28"/>
          <w:szCs w:val="26"/>
        </w:rPr>
      </w:pPr>
      <w:r w:rsidRPr="006340C9">
        <w:rPr>
          <w:rFonts w:ascii="Times New Roman" w:hAnsi="Times New Roman" w:cs="Times New Roman"/>
          <w:sz w:val="28"/>
          <w:szCs w:val="26"/>
        </w:rPr>
        <w:t xml:space="preserve">Установить, что в ходе исполнения бюджета сельского поселения Хатанга (далее – бюджет поселения) в 2022 году дополнительно к основаниям для внесения изменений в сводную бюджетную роспись бюджета поселения, установленным бюджетным законодательством Российской Федерации, без внесения изменений в Решение Хатангского сельского Совета депутатов от 27.12.2021 № 18-РС «О бюджете сельского поселения Хатанга на 2022 год и плановый период 2023-2024 годов» могут быть внесены изменения </w:t>
      </w:r>
      <w:r w:rsidRPr="006340C9">
        <w:rPr>
          <w:rFonts w:ascii="Times New Roman" w:eastAsia="Calibri" w:hAnsi="Times New Roman"/>
          <w:sz w:val="28"/>
          <w:szCs w:val="26"/>
        </w:rPr>
        <w:t xml:space="preserve">в случае перераспределения бюджетных ассигнований на финансовое обеспечение мероприятий, связанных </w:t>
      </w:r>
      <w:r w:rsidRPr="006340C9">
        <w:rPr>
          <w:rFonts w:ascii="Times New Roman" w:hAnsi="Times New Roman" w:cs="Times New Roman"/>
          <w:sz w:val="28"/>
          <w:szCs w:val="26"/>
        </w:rPr>
        <w:t>с выполнением плана первоочередных мероприятий по улучшению среды проживания и повышения качес</w:t>
      </w:r>
      <w:r w:rsidR="006340C9">
        <w:rPr>
          <w:rFonts w:ascii="Times New Roman" w:hAnsi="Times New Roman" w:cs="Times New Roman"/>
          <w:sz w:val="28"/>
          <w:szCs w:val="26"/>
        </w:rPr>
        <w:t>тва жизни в населенных пунктах М</w:t>
      </w:r>
      <w:r w:rsidRPr="006340C9">
        <w:rPr>
          <w:rFonts w:ascii="Times New Roman" w:hAnsi="Times New Roman" w:cs="Times New Roman"/>
          <w:sz w:val="28"/>
          <w:szCs w:val="26"/>
        </w:rPr>
        <w:t>униципального образования «Сельское поселение Хатанга».</w:t>
      </w:r>
    </w:p>
    <w:p w:rsidR="006340C9" w:rsidRPr="006340C9" w:rsidRDefault="00F8233C" w:rsidP="006340C9">
      <w:pPr>
        <w:pStyle w:val="ConsNormal"/>
        <w:widowControl/>
        <w:numPr>
          <w:ilvl w:val="0"/>
          <w:numId w:val="11"/>
        </w:numPr>
        <w:ind w:left="709" w:right="0" w:hanging="425"/>
        <w:jc w:val="both"/>
        <w:rPr>
          <w:rFonts w:ascii="Times New Roman" w:hAnsi="Times New Roman" w:cs="Times New Roman"/>
          <w:sz w:val="28"/>
          <w:szCs w:val="26"/>
        </w:rPr>
      </w:pPr>
      <w:r w:rsidRPr="006340C9">
        <w:rPr>
          <w:rFonts w:ascii="Times New Roman" w:eastAsia="Calibri" w:hAnsi="Times New Roman"/>
          <w:sz w:val="28"/>
          <w:szCs w:val="26"/>
        </w:rPr>
        <w:lastRenderedPageBreak/>
        <w:t>Внесение изменений в сводную бюджетную роспись бюджета сельского поселения Хатанга по основанию, установленному пунктом 1 настоящего постановления, может осуществляться с превышением общего объема расходов, утвержденных решением о бюджете сельского поселения Хатанги.</w:t>
      </w:r>
    </w:p>
    <w:p w:rsidR="006340C9" w:rsidRDefault="006340C9" w:rsidP="006340C9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6340C9" w:rsidRPr="006340C9" w:rsidRDefault="006340C9" w:rsidP="006340C9">
      <w:pPr>
        <w:pStyle w:val="ConsNormal"/>
        <w:widowControl/>
        <w:numPr>
          <w:ilvl w:val="0"/>
          <w:numId w:val="11"/>
        </w:numPr>
        <w:ind w:left="709" w:right="0" w:hanging="425"/>
        <w:jc w:val="both"/>
        <w:rPr>
          <w:rStyle w:val="a9"/>
          <w:rFonts w:ascii="Times New Roman" w:hAnsi="Times New Roman" w:cs="Times New Roman"/>
          <w:color w:val="auto"/>
          <w:sz w:val="28"/>
          <w:szCs w:val="26"/>
          <w:u w:val="none"/>
        </w:rPr>
      </w:pPr>
      <w:r w:rsidRPr="006340C9">
        <w:rPr>
          <w:rFonts w:ascii="Times New Roman" w:eastAsia="Calibri" w:hAnsi="Times New Roman"/>
          <w:sz w:val="28"/>
          <w:szCs w:val="26"/>
        </w:rPr>
        <w:t>Опубликовать</w:t>
      </w:r>
      <w:r w:rsidRPr="006340C9">
        <w:rPr>
          <w:rFonts w:ascii="Times New Roman" w:hAnsi="Times New Roman" w:cs="Times New Roman"/>
          <w:sz w:val="28"/>
          <w:szCs w:val="26"/>
        </w:rPr>
        <w:t xml:space="preserve"> </w:t>
      </w:r>
      <w:r w:rsidRPr="006340C9">
        <w:rPr>
          <w:rFonts w:ascii="Times New Roman" w:hAnsi="Times New Roman" w:cs="Times New Roman"/>
          <w:sz w:val="28"/>
          <w:szCs w:val="28"/>
        </w:rPr>
        <w:t xml:space="preserve">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proofErr w:type="spellStart"/>
        <w:r w:rsidRPr="006340C9">
          <w:rPr>
            <w:rStyle w:val="a9"/>
            <w:rFonts w:ascii="Times New Roman" w:hAnsi="Times New Roman" w:cs="Times New Roman"/>
            <w:sz w:val="28"/>
            <w:szCs w:val="28"/>
          </w:rPr>
          <w:t>www.hatanga24.ru</w:t>
        </w:r>
      </w:hyperlink>
      <w:proofErr w:type="spellEnd"/>
    </w:p>
    <w:p w:rsidR="006340C9" w:rsidRDefault="006340C9" w:rsidP="006340C9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6340C9" w:rsidRPr="006340C9" w:rsidRDefault="006340C9" w:rsidP="006340C9">
      <w:pPr>
        <w:pStyle w:val="ConsNormal"/>
        <w:widowControl/>
        <w:numPr>
          <w:ilvl w:val="0"/>
          <w:numId w:val="11"/>
        </w:numPr>
        <w:ind w:left="709" w:right="0" w:hanging="425"/>
        <w:jc w:val="both"/>
        <w:rPr>
          <w:rFonts w:ascii="Times New Roman" w:hAnsi="Times New Roman" w:cs="Times New Roman"/>
          <w:sz w:val="28"/>
          <w:szCs w:val="26"/>
        </w:rPr>
      </w:pPr>
      <w:r w:rsidRPr="006340C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Финансового отдела администрации сельского поселения Хатанга Смирнову </w:t>
      </w:r>
      <w:proofErr w:type="spellStart"/>
      <w:r w:rsidRPr="006340C9">
        <w:rPr>
          <w:rFonts w:ascii="Times New Roman" w:hAnsi="Times New Roman" w:cs="Times New Roman"/>
          <w:sz w:val="28"/>
          <w:szCs w:val="28"/>
        </w:rPr>
        <w:t>О.В</w:t>
      </w:r>
      <w:proofErr w:type="spellEnd"/>
      <w:r w:rsidRPr="006340C9">
        <w:rPr>
          <w:rFonts w:ascii="Times New Roman" w:hAnsi="Times New Roman" w:cs="Times New Roman"/>
          <w:sz w:val="28"/>
          <w:szCs w:val="28"/>
        </w:rPr>
        <w:t>.</w:t>
      </w:r>
    </w:p>
    <w:p w:rsidR="006340C9" w:rsidRDefault="006340C9" w:rsidP="006340C9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776610" w:rsidRPr="006340C9" w:rsidRDefault="006340C9" w:rsidP="006340C9">
      <w:pPr>
        <w:pStyle w:val="ConsNormal"/>
        <w:widowControl/>
        <w:numPr>
          <w:ilvl w:val="0"/>
          <w:numId w:val="11"/>
        </w:numPr>
        <w:ind w:left="709" w:right="0" w:hanging="425"/>
        <w:jc w:val="both"/>
        <w:rPr>
          <w:rFonts w:ascii="Times New Roman" w:hAnsi="Times New Roman" w:cs="Times New Roman"/>
          <w:sz w:val="28"/>
          <w:szCs w:val="26"/>
        </w:rPr>
      </w:pPr>
      <w:r w:rsidRPr="006340C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CC5F48" w:rsidRDefault="00CC5F48" w:rsidP="006340C9">
      <w:pPr>
        <w:pStyle w:val="ConsNormal"/>
        <w:widowControl/>
        <w:ind w:right="0"/>
        <w:rPr>
          <w:rFonts w:ascii="Times New Roman" w:hAnsi="Times New Roman"/>
          <w:color w:val="33CCCC"/>
          <w:sz w:val="28"/>
          <w:szCs w:val="26"/>
        </w:rPr>
      </w:pPr>
    </w:p>
    <w:p w:rsidR="006340C9" w:rsidRDefault="006340C9" w:rsidP="006340C9">
      <w:pPr>
        <w:pStyle w:val="ConsNormal"/>
        <w:widowControl/>
        <w:ind w:right="0"/>
        <w:rPr>
          <w:rFonts w:ascii="Times New Roman" w:hAnsi="Times New Roman"/>
          <w:color w:val="33CCCC"/>
          <w:sz w:val="28"/>
          <w:szCs w:val="26"/>
        </w:rPr>
      </w:pPr>
    </w:p>
    <w:p w:rsidR="006340C9" w:rsidRDefault="006340C9" w:rsidP="006340C9">
      <w:pPr>
        <w:pStyle w:val="ConsNormal"/>
        <w:widowControl/>
        <w:ind w:right="0"/>
        <w:rPr>
          <w:rFonts w:ascii="Times New Roman" w:hAnsi="Times New Roman"/>
          <w:color w:val="33CCCC"/>
          <w:sz w:val="28"/>
          <w:szCs w:val="26"/>
        </w:rPr>
      </w:pPr>
      <w:bookmarkStart w:id="0" w:name="_GoBack"/>
      <w:bookmarkEnd w:id="0"/>
    </w:p>
    <w:p w:rsidR="006340C9" w:rsidRPr="006340C9" w:rsidRDefault="006340C9" w:rsidP="006340C9">
      <w:pPr>
        <w:pStyle w:val="ConsNormal"/>
        <w:widowControl/>
        <w:ind w:right="0"/>
        <w:rPr>
          <w:rFonts w:ascii="Times New Roman" w:hAnsi="Times New Roman"/>
          <w:color w:val="33CCCC"/>
          <w:sz w:val="28"/>
          <w:szCs w:val="26"/>
        </w:rPr>
      </w:pPr>
    </w:p>
    <w:p w:rsidR="00222595" w:rsidRPr="006340C9" w:rsidRDefault="00222595" w:rsidP="006340C9">
      <w:pPr>
        <w:rPr>
          <w:sz w:val="28"/>
          <w:szCs w:val="26"/>
          <w:lang w:val="ru-RU"/>
        </w:rPr>
      </w:pPr>
      <w:r w:rsidRPr="006340C9">
        <w:rPr>
          <w:sz w:val="28"/>
          <w:szCs w:val="26"/>
          <w:lang w:val="ru-RU"/>
        </w:rPr>
        <w:t xml:space="preserve">Глава сельского поселения Хатанга                                               </w:t>
      </w:r>
      <w:proofErr w:type="spellStart"/>
      <w:r w:rsidRPr="006340C9">
        <w:rPr>
          <w:sz w:val="28"/>
          <w:szCs w:val="26"/>
          <w:lang w:val="ru-RU"/>
        </w:rPr>
        <w:t>А.С</w:t>
      </w:r>
      <w:proofErr w:type="spellEnd"/>
      <w:r w:rsidRPr="006340C9">
        <w:rPr>
          <w:sz w:val="28"/>
          <w:szCs w:val="26"/>
          <w:lang w:val="ru-RU"/>
        </w:rPr>
        <w:t>. Скрипкин</w:t>
      </w:r>
    </w:p>
    <w:sectPr w:rsidR="00222595" w:rsidRPr="006340C9" w:rsidSect="006340C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BF" w:rsidRDefault="00D00FBF">
      <w:r>
        <w:separator/>
      </w:r>
    </w:p>
  </w:endnote>
  <w:endnote w:type="continuationSeparator" w:id="0">
    <w:p w:rsidR="00D00FBF" w:rsidRDefault="00D0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8750C2" w:rsidP="00916B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66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B18" w:rsidRDefault="00916B18" w:rsidP="00916B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18" w:rsidRDefault="00916B18" w:rsidP="00916B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BF" w:rsidRDefault="00D00FBF">
      <w:r>
        <w:separator/>
      </w:r>
    </w:p>
  </w:footnote>
  <w:footnote w:type="continuationSeparator" w:id="0">
    <w:p w:rsidR="00D00FBF" w:rsidRDefault="00D0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95D"/>
    <w:multiLevelType w:val="hybridMultilevel"/>
    <w:tmpl w:val="860A95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3C7EAD"/>
    <w:multiLevelType w:val="hybridMultilevel"/>
    <w:tmpl w:val="2BBAE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B50"/>
    <w:multiLevelType w:val="hybridMultilevel"/>
    <w:tmpl w:val="B3C8B7C2"/>
    <w:lvl w:ilvl="0" w:tplc="417C9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8B0571"/>
    <w:multiLevelType w:val="multilevel"/>
    <w:tmpl w:val="9E825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B218A8"/>
    <w:multiLevelType w:val="hybridMultilevel"/>
    <w:tmpl w:val="730ABEA2"/>
    <w:lvl w:ilvl="0" w:tplc="423096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912C60"/>
    <w:multiLevelType w:val="hybridMultilevel"/>
    <w:tmpl w:val="6FC436F2"/>
    <w:lvl w:ilvl="0" w:tplc="66AA12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4004B4"/>
    <w:multiLevelType w:val="hybridMultilevel"/>
    <w:tmpl w:val="9B266B34"/>
    <w:lvl w:ilvl="0" w:tplc="75304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3EB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D43EA"/>
    <w:multiLevelType w:val="multilevel"/>
    <w:tmpl w:val="3888103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3FB1513"/>
    <w:multiLevelType w:val="multilevel"/>
    <w:tmpl w:val="82569E88"/>
    <w:lvl w:ilvl="0">
      <w:start w:val="1"/>
      <w:numFmt w:val="decimal"/>
      <w:lvlText w:val="%1."/>
      <w:lvlJc w:val="left"/>
      <w:pPr>
        <w:ind w:left="626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3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33" w:hanging="2160"/>
      </w:pPr>
      <w:rPr>
        <w:rFonts w:hint="default"/>
      </w:rPr>
    </w:lvl>
  </w:abstractNum>
  <w:abstractNum w:abstractNumId="9">
    <w:nsid w:val="64817BE5"/>
    <w:multiLevelType w:val="hybridMultilevel"/>
    <w:tmpl w:val="9C585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C2BF4"/>
    <w:multiLevelType w:val="multilevel"/>
    <w:tmpl w:val="3BA47C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1161C45"/>
    <w:multiLevelType w:val="hybridMultilevel"/>
    <w:tmpl w:val="756C0AE6"/>
    <w:lvl w:ilvl="0" w:tplc="DF3E0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A4"/>
    <w:rsid w:val="00005C39"/>
    <w:rsid w:val="000526AD"/>
    <w:rsid w:val="000B5739"/>
    <w:rsid w:val="000F7D32"/>
    <w:rsid w:val="001112E9"/>
    <w:rsid w:val="00116FF3"/>
    <w:rsid w:val="00136739"/>
    <w:rsid w:val="001D0D93"/>
    <w:rsid w:val="00203DB1"/>
    <w:rsid w:val="0020714F"/>
    <w:rsid w:val="0021576C"/>
    <w:rsid w:val="0022126A"/>
    <w:rsid w:val="00222595"/>
    <w:rsid w:val="00240355"/>
    <w:rsid w:val="00272A30"/>
    <w:rsid w:val="0029329D"/>
    <w:rsid w:val="002C0FC6"/>
    <w:rsid w:val="002D3FFE"/>
    <w:rsid w:val="002E1D41"/>
    <w:rsid w:val="002F6970"/>
    <w:rsid w:val="003327E1"/>
    <w:rsid w:val="00332DCF"/>
    <w:rsid w:val="003479B9"/>
    <w:rsid w:val="003549AC"/>
    <w:rsid w:val="00363026"/>
    <w:rsid w:val="00393107"/>
    <w:rsid w:val="003C047E"/>
    <w:rsid w:val="003D6FAE"/>
    <w:rsid w:val="003E3062"/>
    <w:rsid w:val="00403E50"/>
    <w:rsid w:val="004075F0"/>
    <w:rsid w:val="00407A68"/>
    <w:rsid w:val="0041569B"/>
    <w:rsid w:val="00421CBC"/>
    <w:rsid w:val="00460BFE"/>
    <w:rsid w:val="0046683C"/>
    <w:rsid w:val="00467B93"/>
    <w:rsid w:val="00471D63"/>
    <w:rsid w:val="00471F6D"/>
    <w:rsid w:val="00485B4E"/>
    <w:rsid w:val="00494B20"/>
    <w:rsid w:val="004A38E0"/>
    <w:rsid w:val="004D05C3"/>
    <w:rsid w:val="004D1668"/>
    <w:rsid w:val="004E4A85"/>
    <w:rsid w:val="00511DCB"/>
    <w:rsid w:val="00513CA4"/>
    <w:rsid w:val="005256D1"/>
    <w:rsid w:val="00527294"/>
    <w:rsid w:val="0057435C"/>
    <w:rsid w:val="00575937"/>
    <w:rsid w:val="005837C8"/>
    <w:rsid w:val="005A1F4D"/>
    <w:rsid w:val="005D6FE5"/>
    <w:rsid w:val="005F520D"/>
    <w:rsid w:val="00626F28"/>
    <w:rsid w:val="006340C9"/>
    <w:rsid w:val="0069001B"/>
    <w:rsid w:val="006A55D6"/>
    <w:rsid w:val="006C2D71"/>
    <w:rsid w:val="006E0F7B"/>
    <w:rsid w:val="007328CF"/>
    <w:rsid w:val="00776610"/>
    <w:rsid w:val="00795ADE"/>
    <w:rsid w:val="00796B75"/>
    <w:rsid w:val="007A36BF"/>
    <w:rsid w:val="007C6CCD"/>
    <w:rsid w:val="00821B87"/>
    <w:rsid w:val="00830762"/>
    <w:rsid w:val="00830E3F"/>
    <w:rsid w:val="008403C9"/>
    <w:rsid w:val="008750C2"/>
    <w:rsid w:val="00875E20"/>
    <w:rsid w:val="008F6ABB"/>
    <w:rsid w:val="009118DB"/>
    <w:rsid w:val="00916B18"/>
    <w:rsid w:val="0093090E"/>
    <w:rsid w:val="00931A2A"/>
    <w:rsid w:val="0099458F"/>
    <w:rsid w:val="009B0F1A"/>
    <w:rsid w:val="009C60C4"/>
    <w:rsid w:val="00A16EF8"/>
    <w:rsid w:val="00A26743"/>
    <w:rsid w:val="00A62348"/>
    <w:rsid w:val="00AE65A4"/>
    <w:rsid w:val="00B15455"/>
    <w:rsid w:val="00B25875"/>
    <w:rsid w:val="00B3388E"/>
    <w:rsid w:val="00B5593C"/>
    <w:rsid w:val="00B804DC"/>
    <w:rsid w:val="00BC66B3"/>
    <w:rsid w:val="00BE15A8"/>
    <w:rsid w:val="00C10C9D"/>
    <w:rsid w:val="00C561E1"/>
    <w:rsid w:val="00C616D6"/>
    <w:rsid w:val="00C674EA"/>
    <w:rsid w:val="00CC5F48"/>
    <w:rsid w:val="00CE6236"/>
    <w:rsid w:val="00CF5FDD"/>
    <w:rsid w:val="00D00FBF"/>
    <w:rsid w:val="00D23262"/>
    <w:rsid w:val="00D3336C"/>
    <w:rsid w:val="00D35545"/>
    <w:rsid w:val="00D515FF"/>
    <w:rsid w:val="00D5568A"/>
    <w:rsid w:val="00D74547"/>
    <w:rsid w:val="00DB4817"/>
    <w:rsid w:val="00DB499C"/>
    <w:rsid w:val="00DC6415"/>
    <w:rsid w:val="00E32C67"/>
    <w:rsid w:val="00E514EA"/>
    <w:rsid w:val="00E7050A"/>
    <w:rsid w:val="00EA2951"/>
    <w:rsid w:val="00EA33DD"/>
    <w:rsid w:val="00ED0928"/>
    <w:rsid w:val="00F202D1"/>
    <w:rsid w:val="00F72A56"/>
    <w:rsid w:val="00F8233C"/>
    <w:rsid w:val="00F86AED"/>
    <w:rsid w:val="00F97985"/>
    <w:rsid w:val="00FC63D4"/>
    <w:rsid w:val="00FD45DC"/>
    <w:rsid w:val="00FF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6B30D-449A-48C9-9760-2A02C74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66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766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766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7766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766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776610"/>
  </w:style>
  <w:style w:type="paragraph" w:styleId="a6">
    <w:name w:val="header"/>
    <w:basedOn w:val="a"/>
    <w:link w:val="a7"/>
    <w:uiPriority w:val="99"/>
    <w:unhideWhenUsed/>
    <w:rsid w:val="002225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25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36302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27E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5E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E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AC86-8996-4B48-8B61-AEA73281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Кочемасова</dc:creator>
  <cp:lastModifiedBy>Татьяна Ильина</cp:lastModifiedBy>
  <cp:revision>4</cp:revision>
  <cp:lastPrinted>2022-06-30T03:48:00Z</cp:lastPrinted>
  <dcterms:created xsi:type="dcterms:W3CDTF">2022-06-28T10:23:00Z</dcterms:created>
  <dcterms:modified xsi:type="dcterms:W3CDTF">2022-06-30T03:49:00Z</dcterms:modified>
</cp:coreProperties>
</file>