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571" w:rsidRDefault="004B1571" w:rsidP="004B1571">
      <w:pPr>
        <w:pStyle w:val="a3"/>
        <w:ind w:left="-374" w:right="-374"/>
      </w:pPr>
      <w:r>
        <w:rPr>
          <w:noProof/>
        </w:rPr>
        <w:drawing>
          <wp:inline distT="0" distB="0" distL="0" distR="0" wp14:anchorId="65CFBFBC" wp14:editId="6DFB8C20">
            <wp:extent cx="514350" cy="638175"/>
            <wp:effectExtent l="0" t="0" r="0" b="9525"/>
            <wp:docPr id="1" name="Рисунок 1" descr="Герб настоящий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настоящий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71FB" w:rsidRPr="00F671FB" w:rsidRDefault="00F671FB" w:rsidP="004B1571">
      <w:pPr>
        <w:pStyle w:val="a3"/>
        <w:ind w:left="-374" w:right="-374"/>
        <w:rPr>
          <w:sz w:val="24"/>
        </w:rPr>
      </w:pPr>
    </w:p>
    <w:p w:rsidR="004B1571" w:rsidRPr="004B1571" w:rsidRDefault="004B1571" w:rsidP="004B1571">
      <w:pPr>
        <w:jc w:val="center"/>
        <w:rPr>
          <w:b/>
          <w:color w:val="002060"/>
          <w:sz w:val="28"/>
          <w:szCs w:val="28"/>
        </w:rPr>
      </w:pPr>
      <w:r w:rsidRPr="004B1571">
        <w:rPr>
          <w:b/>
          <w:color w:val="002060"/>
          <w:sz w:val="28"/>
          <w:szCs w:val="28"/>
        </w:rPr>
        <w:t>РОССИЙСКАЯ ФЕДЕРАЦИЯ</w:t>
      </w:r>
    </w:p>
    <w:p w:rsidR="004B1571" w:rsidRPr="004B1571" w:rsidRDefault="004B1571" w:rsidP="004B1571">
      <w:pPr>
        <w:jc w:val="center"/>
        <w:rPr>
          <w:color w:val="002060"/>
          <w:sz w:val="28"/>
          <w:szCs w:val="28"/>
        </w:rPr>
      </w:pPr>
      <w:r w:rsidRPr="004B1571">
        <w:rPr>
          <w:color w:val="002060"/>
          <w:sz w:val="28"/>
          <w:szCs w:val="28"/>
        </w:rPr>
        <w:t>КРАСНОЯРСКИЙ КРАЙ</w:t>
      </w:r>
    </w:p>
    <w:p w:rsidR="004B1571" w:rsidRPr="004B1571" w:rsidRDefault="004B1571" w:rsidP="004B1571">
      <w:pPr>
        <w:jc w:val="center"/>
        <w:rPr>
          <w:color w:val="002060"/>
          <w:sz w:val="28"/>
          <w:szCs w:val="28"/>
        </w:rPr>
      </w:pPr>
      <w:r w:rsidRPr="004B1571">
        <w:rPr>
          <w:color w:val="002060"/>
          <w:sz w:val="28"/>
          <w:szCs w:val="28"/>
        </w:rPr>
        <w:t>ТАЙМЫРСКИЙ ДОЛГАНО-НЕНЕЦКИЙ МУНИЦИПАЛЬНЫЙ РАЙОН</w:t>
      </w:r>
    </w:p>
    <w:p w:rsidR="004B1571" w:rsidRPr="004B1571" w:rsidRDefault="004B1571" w:rsidP="004B1571">
      <w:pPr>
        <w:jc w:val="center"/>
        <w:rPr>
          <w:b/>
          <w:color w:val="002060"/>
          <w:sz w:val="28"/>
          <w:szCs w:val="28"/>
        </w:rPr>
      </w:pPr>
      <w:r w:rsidRPr="004B1571">
        <w:rPr>
          <w:color w:val="002060"/>
          <w:sz w:val="28"/>
          <w:szCs w:val="28"/>
        </w:rPr>
        <w:t xml:space="preserve">      </w:t>
      </w:r>
      <w:r w:rsidRPr="004B1571">
        <w:rPr>
          <w:b/>
          <w:color w:val="002060"/>
          <w:sz w:val="28"/>
          <w:szCs w:val="28"/>
        </w:rPr>
        <w:t>АДМИНИСТРАЦИЯ СЕЛЬСКОГО ПОСЕЛЕНИЯ ХАТАНГА</w:t>
      </w:r>
    </w:p>
    <w:p w:rsidR="004B1571" w:rsidRPr="004B1571" w:rsidRDefault="004B1571" w:rsidP="004B1571">
      <w:pPr>
        <w:jc w:val="center"/>
        <w:rPr>
          <w:color w:val="002060"/>
          <w:sz w:val="28"/>
          <w:szCs w:val="28"/>
        </w:rPr>
      </w:pPr>
    </w:p>
    <w:p w:rsidR="004B1571" w:rsidRPr="004B1571" w:rsidRDefault="004B1571" w:rsidP="004B1571">
      <w:pPr>
        <w:rPr>
          <w:color w:val="002060"/>
          <w:sz w:val="28"/>
          <w:szCs w:val="28"/>
        </w:rPr>
      </w:pPr>
    </w:p>
    <w:p w:rsidR="004B1571" w:rsidRPr="004B1571" w:rsidRDefault="004B1571" w:rsidP="004B1571">
      <w:pPr>
        <w:jc w:val="center"/>
        <w:rPr>
          <w:b/>
          <w:color w:val="002060"/>
          <w:sz w:val="28"/>
          <w:szCs w:val="28"/>
        </w:rPr>
      </w:pPr>
      <w:r w:rsidRPr="004B1571">
        <w:rPr>
          <w:b/>
          <w:color w:val="002060"/>
          <w:sz w:val="28"/>
          <w:szCs w:val="28"/>
        </w:rPr>
        <w:t>ПОСТАНОВЛЕНИЕ</w:t>
      </w:r>
    </w:p>
    <w:p w:rsidR="004B1571" w:rsidRPr="004B1571" w:rsidRDefault="004B1571" w:rsidP="004B1571">
      <w:pPr>
        <w:pStyle w:val="a5"/>
        <w:tabs>
          <w:tab w:val="clear" w:pos="4536"/>
          <w:tab w:val="clear" w:pos="9072"/>
          <w:tab w:val="left" w:pos="11340"/>
        </w:tabs>
        <w:rPr>
          <w:color w:val="002060"/>
          <w:sz w:val="28"/>
          <w:szCs w:val="28"/>
        </w:rPr>
      </w:pPr>
    </w:p>
    <w:p w:rsidR="004B1571" w:rsidRPr="004B1571" w:rsidRDefault="00F671FB" w:rsidP="004B1571">
      <w:pPr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>05</w:t>
      </w:r>
      <w:r w:rsidR="004B1571" w:rsidRPr="004B1571">
        <w:rPr>
          <w:color w:val="002060"/>
          <w:sz w:val="28"/>
          <w:szCs w:val="28"/>
        </w:rPr>
        <w:t>.0</w:t>
      </w:r>
      <w:r>
        <w:rPr>
          <w:color w:val="002060"/>
          <w:sz w:val="28"/>
          <w:szCs w:val="28"/>
        </w:rPr>
        <w:t>2</w:t>
      </w:r>
      <w:r w:rsidR="004B1571" w:rsidRPr="004B1571">
        <w:rPr>
          <w:color w:val="002060"/>
          <w:sz w:val="28"/>
          <w:szCs w:val="28"/>
        </w:rPr>
        <w:t>.202</w:t>
      </w:r>
      <w:r w:rsidR="004B1571">
        <w:rPr>
          <w:color w:val="002060"/>
          <w:sz w:val="28"/>
          <w:szCs w:val="28"/>
        </w:rPr>
        <w:t>4</w:t>
      </w:r>
      <w:r>
        <w:rPr>
          <w:color w:val="002060"/>
          <w:sz w:val="28"/>
          <w:szCs w:val="28"/>
        </w:rPr>
        <w:t xml:space="preserve"> г.</w:t>
      </w:r>
      <w:r w:rsidR="004B1571" w:rsidRPr="004B1571">
        <w:rPr>
          <w:color w:val="002060"/>
          <w:sz w:val="28"/>
          <w:szCs w:val="28"/>
        </w:rPr>
        <w:t xml:space="preserve">                                                                                       </w:t>
      </w:r>
      <w:r>
        <w:rPr>
          <w:color w:val="002060"/>
          <w:sz w:val="28"/>
          <w:szCs w:val="28"/>
        </w:rPr>
        <w:t xml:space="preserve">      № 016</w:t>
      </w:r>
      <w:r w:rsidR="004B1571" w:rsidRPr="004B1571">
        <w:rPr>
          <w:color w:val="002060"/>
          <w:sz w:val="28"/>
          <w:szCs w:val="28"/>
        </w:rPr>
        <w:t xml:space="preserve"> – П  </w:t>
      </w:r>
    </w:p>
    <w:p w:rsidR="004B1571" w:rsidRPr="004B1571" w:rsidRDefault="004B1571" w:rsidP="004B1571">
      <w:pPr>
        <w:jc w:val="both"/>
        <w:rPr>
          <w:color w:val="002060"/>
          <w:sz w:val="28"/>
          <w:szCs w:val="28"/>
        </w:rPr>
      </w:pPr>
    </w:p>
    <w:p w:rsidR="004B1571" w:rsidRPr="004B1571" w:rsidRDefault="004B1571" w:rsidP="004B1571">
      <w:pPr>
        <w:ind w:right="5244"/>
        <w:jc w:val="both"/>
        <w:rPr>
          <w:b/>
          <w:color w:val="002060"/>
          <w:sz w:val="28"/>
          <w:szCs w:val="28"/>
        </w:rPr>
      </w:pPr>
      <w:r w:rsidRPr="004B1571">
        <w:rPr>
          <w:b/>
          <w:color w:val="002060"/>
          <w:sz w:val="28"/>
          <w:szCs w:val="28"/>
        </w:rPr>
        <w:t>Об утверждении актуализации на 202</w:t>
      </w:r>
      <w:r>
        <w:rPr>
          <w:b/>
          <w:color w:val="002060"/>
          <w:sz w:val="28"/>
          <w:szCs w:val="28"/>
        </w:rPr>
        <w:t>4</w:t>
      </w:r>
      <w:r w:rsidRPr="004B1571">
        <w:rPr>
          <w:b/>
          <w:color w:val="002060"/>
          <w:sz w:val="28"/>
          <w:szCs w:val="28"/>
        </w:rPr>
        <w:t xml:space="preserve"> год Схемы теплоснабжения села Хатанга на 2015-2025 годы</w:t>
      </w:r>
    </w:p>
    <w:p w:rsidR="004B1571" w:rsidRPr="004B1571" w:rsidRDefault="004B1571" w:rsidP="004B1571">
      <w:pPr>
        <w:jc w:val="both"/>
        <w:rPr>
          <w:b/>
          <w:color w:val="002060"/>
          <w:sz w:val="28"/>
          <w:szCs w:val="28"/>
        </w:rPr>
      </w:pPr>
    </w:p>
    <w:p w:rsidR="004B1571" w:rsidRPr="004B1571" w:rsidRDefault="004B1571" w:rsidP="004B1571">
      <w:pPr>
        <w:ind w:firstLine="709"/>
        <w:jc w:val="both"/>
        <w:rPr>
          <w:color w:val="002060"/>
          <w:sz w:val="28"/>
          <w:szCs w:val="28"/>
        </w:rPr>
      </w:pPr>
      <w:r w:rsidRPr="004B1571">
        <w:rPr>
          <w:color w:val="002060"/>
          <w:sz w:val="28"/>
          <w:szCs w:val="28"/>
        </w:rPr>
        <w:t>Рассмотрев подготовленный проект Схемы теплоснабжения села Хатанга на</w:t>
      </w:r>
      <w:r>
        <w:rPr>
          <w:color w:val="002060"/>
          <w:sz w:val="28"/>
          <w:szCs w:val="28"/>
        </w:rPr>
        <w:t> </w:t>
      </w:r>
      <w:r w:rsidRPr="004B1571">
        <w:rPr>
          <w:color w:val="002060"/>
          <w:sz w:val="28"/>
          <w:szCs w:val="28"/>
        </w:rPr>
        <w:t>2015-2025 годы, руководствуясь статьей 6 Федерального закона Российской Федерации от 27.07.2010 № 190-ФЗ «О теплоснабжении», пункта 17 Требований к порядку разработки и утверждения схем теплоснабжения, утверждённых Постановлением Правительства Российской Федерации от 22.02.2012 № 154,</w:t>
      </w:r>
    </w:p>
    <w:p w:rsidR="004B1571" w:rsidRPr="004B1571" w:rsidRDefault="004B1571" w:rsidP="004B1571">
      <w:pPr>
        <w:jc w:val="center"/>
        <w:rPr>
          <w:b/>
          <w:color w:val="002060"/>
          <w:sz w:val="28"/>
          <w:szCs w:val="28"/>
        </w:rPr>
      </w:pPr>
    </w:p>
    <w:p w:rsidR="004B1571" w:rsidRPr="004B1571" w:rsidRDefault="004B1571" w:rsidP="004B1571">
      <w:pPr>
        <w:jc w:val="center"/>
        <w:rPr>
          <w:b/>
          <w:color w:val="002060"/>
          <w:sz w:val="28"/>
          <w:szCs w:val="28"/>
        </w:rPr>
      </w:pPr>
      <w:r w:rsidRPr="004B1571">
        <w:rPr>
          <w:b/>
          <w:color w:val="002060"/>
          <w:sz w:val="28"/>
          <w:szCs w:val="28"/>
        </w:rPr>
        <w:t>ПОСТАНОВЛЯЮ:</w:t>
      </w:r>
    </w:p>
    <w:p w:rsidR="004B1571" w:rsidRPr="004B1571" w:rsidRDefault="004B1571" w:rsidP="004B1571">
      <w:pPr>
        <w:jc w:val="both"/>
        <w:rPr>
          <w:color w:val="002060"/>
          <w:sz w:val="28"/>
          <w:szCs w:val="28"/>
        </w:rPr>
      </w:pPr>
    </w:p>
    <w:p w:rsidR="004B1571" w:rsidRPr="00F671FB" w:rsidRDefault="004B1571" w:rsidP="00F671FB">
      <w:pPr>
        <w:pStyle w:val="a7"/>
        <w:numPr>
          <w:ilvl w:val="0"/>
          <w:numId w:val="2"/>
        </w:numPr>
        <w:jc w:val="both"/>
        <w:rPr>
          <w:color w:val="002060"/>
          <w:sz w:val="28"/>
          <w:szCs w:val="28"/>
        </w:rPr>
      </w:pPr>
      <w:r w:rsidRPr="00F671FB">
        <w:rPr>
          <w:color w:val="002060"/>
          <w:sz w:val="28"/>
          <w:szCs w:val="28"/>
        </w:rPr>
        <w:t xml:space="preserve">Утвердить актуализацию на 2024 год Схемы теплоснабжения села Хатанга на 2015-2025 годы (далее – Схема), согласно приложению к настоящему постановлению. </w:t>
      </w:r>
    </w:p>
    <w:p w:rsidR="004B1571" w:rsidRPr="004B1571" w:rsidRDefault="004B1571" w:rsidP="004B1571">
      <w:pPr>
        <w:ind w:left="360"/>
        <w:jc w:val="both"/>
        <w:rPr>
          <w:color w:val="002060"/>
          <w:sz w:val="28"/>
          <w:szCs w:val="28"/>
        </w:rPr>
      </w:pPr>
    </w:p>
    <w:p w:rsidR="004B1571" w:rsidRPr="004B1571" w:rsidRDefault="004B1571" w:rsidP="00F671FB">
      <w:pPr>
        <w:numPr>
          <w:ilvl w:val="0"/>
          <w:numId w:val="2"/>
        </w:numPr>
        <w:jc w:val="both"/>
        <w:rPr>
          <w:color w:val="002060"/>
          <w:sz w:val="28"/>
          <w:szCs w:val="28"/>
        </w:rPr>
      </w:pPr>
      <w:r w:rsidRPr="004B1571">
        <w:rPr>
          <w:color w:val="002060"/>
          <w:sz w:val="28"/>
          <w:szCs w:val="28"/>
        </w:rPr>
        <w:t xml:space="preserve">Разместить Схему на официальном сайте органов местного самоуправления сельского поселения Хатанга </w:t>
      </w:r>
      <w:hyperlink r:id="rId8" w:history="1">
        <w:r w:rsidRPr="004B1571">
          <w:rPr>
            <w:rStyle w:val="a8"/>
            <w:sz w:val="28"/>
            <w:szCs w:val="28"/>
            <w:lang w:val="en-US"/>
          </w:rPr>
          <w:t>www</w:t>
        </w:r>
        <w:r w:rsidRPr="004B1571">
          <w:rPr>
            <w:rStyle w:val="a8"/>
            <w:sz w:val="28"/>
            <w:szCs w:val="28"/>
          </w:rPr>
          <w:t>.</w:t>
        </w:r>
        <w:r w:rsidRPr="004B1571">
          <w:rPr>
            <w:rStyle w:val="a8"/>
            <w:sz w:val="28"/>
            <w:szCs w:val="28"/>
            <w:lang w:val="en-US"/>
          </w:rPr>
          <w:t>hatanga</w:t>
        </w:r>
        <w:r w:rsidRPr="004B1571">
          <w:rPr>
            <w:rStyle w:val="a8"/>
            <w:sz w:val="28"/>
            <w:szCs w:val="28"/>
          </w:rPr>
          <w:t>24.</w:t>
        </w:r>
        <w:r w:rsidRPr="004B1571">
          <w:rPr>
            <w:rStyle w:val="a8"/>
            <w:sz w:val="28"/>
            <w:szCs w:val="28"/>
            <w:lang w:val="en-US"/>
          </w:rPr>
          <w:t>ru</w:t>
        </w:r>
      </w:hyperlink>
      <w:r w:rsidRPr="004B1571">
        <w:rPr>
          <w:color w:val="002060"/>
          <w:sz w:val="28"/>
          <w:szCs w:val="28"/>
        </w:rPr>
        <w:t>.</w:t>
      </w:r>
    </w:p>
    <w:p w:rsidR="004B1571" w:rsidRPr="004B1571" w:rsidRDefault="004B1571" w:rsidP="004B1571">
      <w:pPr>
        <w:ind w:left="720"/>
        <w:jc w:val="both"/>
        <w:rPr>
          <w:color w:val="002060"/>
          <w:sz w:val="28"/>
          <w:szCs w:val="28"/>
        </w:rPr>
      </w:pPr>
    </w:p>
    <w:p w:rsidR="004B1571" w:rsidRPr="004B1571" w:rsidRDefault="004B1571" w:rsidP="00F671FB">
      <w:pPr>
        <w:pStyle w:val="a7"/>
        <w:numPr>
          <w:ilvl w:val="0"/>
          <w:numId w:val="2"/>
        </w:numPr>
        <w:jc w:val="both"/>
        <w:rPr>
          <w:color w:val="002060"/>
          <w:sz w:val="28"/>
          <w:szCs w:val="28"/>
        </w:rPr>
      </w:pPr>
      <w:r w:rsidRPr="004B1571">
        <w:rPr>
          <w:color w:val="002060"/>
          <w:sz w:val="28"/>
          <w:szCs w:val="28"/>
        </w:rPr>
        <w:t xml:space="preserve">Опубликовать постановление в информационном бюллетене Хатангского сельского Совета депутатов и Администрации сельского поселения Хатанга и на официальном сайте органов местного самоуправления сельского поселения Хатанга </w:t>
      </w:r>
      <w:hyperlink r:id="rId9" w:history="1">
        <w:r w:rsidRPr="004B1571">
          <w:rPr>
            <w:rStyle w:val="a8"/>
            <w:sz w:val="28"/>
            <w:szCs w:val="28"/>
          </w:rPr>
          <w:t>www.hatanga24.ru</w:t>
        </w:r>
      </w:hyperlink>
      <w:r w:rsidRPr="004B1571">
        <w:rPr>
          <w:color w:val="002060"/>
          <w:sz w:val="28"/>
          <w:szCs w:val="28"/>
        </w:rPr>
        <w:t>.</w:t>
      </w:r>
    </w:p>
    <w:p w:rsidR="004B1571" w:rsidRPr="004B1571" w:rsidRDefault="004B1571" w:rsidP="004B1571">
      <w:pPr>
        <w:pStyle w:val="a7"/>
        <w:jc w:val="both"/>
        <w:rPr>
          <w:color w:val="002060"/>
          <w:sz w:val="28"/>
          <w:szCs w:val="28"/>
        </w:rPr>
      </w:pPr>
    </w:p>
    <w:p w:rsidR="004B1571" w:rsidRPr="004B1571" w:rsidRDefault="004B1571" w:rsidP="00F671FB">
      <w:pPr>
        <w:pStyle w:val="a7"/>
        <w:numPr>
          <w:ilvl w:val="0"/>
          <w:numId w:val="2"/>
        </w:numPr>
        <w:jc w:val="both"/>
        <w:rPr>
          <w:color w:val="002060"/>
          <w:sz w:val="28"/>
          <w:szCs w:val="28"/>
        </w:rPr>
      </w:pPr>
      <w:r w:rsidRPr="004B1571">
        <w:rPr>
          <w:color w:val="002060"/>
          <w:sz w:val="28"/>
          <w:szCs w:val="28"/>
        </w:rPr>
        <w:t>Контроль за исполнением настоящего постановления оставляю за собой.</w:t>
      </w:r>
    </w:p>
    <w:p w:rsidR="004B1571" w:rsidRPr="004B1571" w:rsidRDefault="004B1571" w:rsidP="004B1571">
      <w:pPr>
        <w:jc w:val="both"/>
        <w:rPr>
          <w:color w:val="002060"/>
          <w:sz w:val="28"/>
          <w:szCs w:val="28"/>
        </w:rPr>
      </w:pPr>
    </w:p>
    <w:p w:rsidR="004B1571" w:rsidRPr="004B1571" w:rsidRDefault="004B1571" w:rsidP="00F671FB">
      <w:pPr>
        <w:pStyle w:val="a7"/>
        <w:numPr>
          <w:ilvl w:val="0"/>
          <w:numId w:val="2"/>
        </w:numPr>
        <w:rPr>
          <w:color w:val="002060"/>
          <w:sz w:val="28"/>
          <w:szCs w:val="28"/>
        </w:rPr>
      </w:pPr>
      <w:r w:rsidRPr="004B1571">
        <w:rPr>
          <w:color w:val="002060"/>
          <w:sz w:val="28"/>
          <w:szCs w:val="28"/>
        </w:rPr>
        <w:t>Постановление вступает в силу с момента подписания.</w:t>
      </w:r>
    </w:p>
    <w:p w:rsidR="004B1571" w:rsidRPr="004B1571" w:rsidRDefault="004B1571" w:rsidP="004B1571">
      <w:pPr>
        <w:jc w:val="both"/>
        <w:rPr>
          <w:color w:val="002060"/>
          <w:sz w:val="28"/>
          <w:szCs w:val="28"/>
        </w:rPr>
      </w:pPr>
    </w:p>
    <w:p w:rsidR="004B1571" w:rsidRPr="004B1571" w:rsidRDefault="004B1571" w:rsidP="004B1571">
      <w:pPr>
        <w:jc w:val="both"/>
        <w:rPr>
          <w:color w:val="002060"/>
          <w:sz w:val="28"/>
          <w:szCs w:val="28"/>
        </w:rPr>
      </w:pPr>
    </w:p>
    <w:p w:rsidR="00FC3E8B" w:rsidRDefault="004B1571" w:rsidP="00F671FB">
      <w:pPr>
        <w:jc w:val="both"/>
      </w:pPr>
      <w:r w:rsidRPr="004B1571">
        <w:rPr>
          <w:color w:val="002060"/>
          <w:sz w:val="28"/>
          <w:szCs w:val="28"/>
        </w:rPr>
        <w:t xml:space="preserve">Глава сельского поселения Хатанга                                        </w:t>
      </w:r>
      <w:r>
        <w:rPr>
          <w:color w:val="002060"/>
          <w:sz w:val="28"/>
          <w:szCs w:val="28"/>
        </w:rPr>
        <w:t xml:space="preserve">             </w:t>
      </w:r>
      <w:r w:rsidRPr="004B1571">
        <w:rPr>
          <w:color w:val="002060"/>
          <w:sz w:val="28"/>
          <w:szCs w:val="28"/>
        </w:rPr>
        <w:t xml:space="preserve">А. С. </w:t>
      </w:r>
      <w:r>
        <w:rPr>
          <w:color w:val="002060"/>
          <w:sz w:val="28"/>
          <w:szCs w:val="28"/>
        </w:rPr>
        <w:t>Доронин</w:t>
      </w:r>
      <w:bookmarkStart w:id="0" w:name="_GoBack"/>
      <w:bookmarkEnd w:id="0"/>
    </w:p>
    <w:sectPr w:rsidR="00FC3E8B" w:rsidSect="00F671FB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1A8A" w:rsidRDefault="00FE1A8A" w:rsidP="004B1571">
      <w:r>
        <w:separator/>
      </w:r>
    </w:p>
  </w:endnote>
  <w:endnote w:type="continuationSeparator" w:id="0">
    <w:p w:rsidR="00FE1A8A" w:rsidRDefault="00FE1A8A" w:rsidP="004B1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1A8A" w:rsidRDefault="00FE1A8A" w:rsidP="004B1571">
      <w:r>
        <w:separator/>
      </w:r>
    </w:p>
  </w:footnote>
  <w:footnote w:type="continuationSeparator" w:id="0">
    <w:p w:rsidR="00FE1A8A" w:rsidRDefault="00FE1A8A" w:rsidP="004B15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10CD9"/>
    <w:multiLevelType w:val="hybridMultilevel"/>
    <w:tmpl w:val="A8A40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852BE3"/>
    <w:multiLevelType w:val="hybridMultilevel"/>
    <w:tmpl w:val="450C2C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768"/>
    <w:rsid w:val="003A1768"/>
    <w:rsid w:val="004B1571"/>
    <w:rsid w:val="009565F0"/>
    <w:rsid w:val="00F671FB"/>
    <w:rsid w:val="00FC3E8B"/>
    <w:rsid w:val="00FE1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80FC38-686E-4E47-BC93-FBD3E2312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5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B1571"/>
    <w:pPr>
      <w:ind w:left="-1080" w:right="-185"/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4B157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4B157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4B15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4B1571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4B1571"/>
    <w:rPr>
      <w:color w:val="0563C1" w:themeColor="hyperlink"/>
      <w:u w:val="single"/>
    </w:rPr>
  </w:style>
  <w:style w:type="paragraph" w:styleId="a9">
    <w:name w:val="footer"/>
    <w:basedOn w:val="a"/>
    <w:link w:val="aa"/>
    <w:uiPriority w:val="99"/>
    <w:unhideWhenUsed/>
    <w:rsid w:val="004B157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B157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tanga24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hatanga24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231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Аршинский</dc:creator>
  <cp:keywords/>
  <dc:description/>
  <cp:lastModifiedBy>Юлия Дуденко</cp:lastModifiedBy>
  <cp:revision>3</cp:revision>
  <dcterms:created xsi:type="dcterms:W3CDTF">2024-02-05T08:46:00Z</dcterms:created>
  <dcterms:modified xsi:type="dcterms:W3CDTF">2024-02-07T04:46:00Z</dcterms:modified>
</cp:coreProperties>
</file>