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0DB" w:rsidRDefault="00A100DB" w:rsidP="00A100D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D0084" w:rsidRDefault="000D0084" w:rsidP="00A100D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D0084" w:rsidRDefault="000D0084" w:rsidP="00A100D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D0084" w:rsidRDefault="000D0084" w:rsidP="000D0084">
      <w:pPr>
        <w:spacing w:after="0" w:line="240" w:lineRule="auto"/>
        <w:ind w:firstLine="10490"/>
        <w:rPr>
          <w:rFonts w:ascii="Times New Roman" w:eastAsiaTheme="minorEastAsia" w:hAnsi="Times New Roman"/>
          <w:b/>
          <w:sz w:val="20"/>
          <w:szCs w:val="16"/>
        </w:rPr>
      </w:pPr>
      <w:r>
        <w:rPr>
          <w:rFonts w:ascii="Times New Roman" w:hAnsi="Times New Roman"/>
          <w:b/>
          <w:sz w:val="20"/>
          <w:szCs w:val="16"/>
        </w:rPr>
        <w:t>Приложение № 6</w:t>
      </w:r>
      <w:r>
        <w:rPr>
          <w:rFonts w:ascii="Times New Roman" w:hAnsi="Times New Roman"/>
          <w:b/>
          <w:sz w:val="20"/>
          <w:szCs w:val="16"/>
        </w:rPr>
        <w:t xml:space="preserve"> </w:t>
      </w:r>
    </w:p>
    <w:p w:rsidR="000D0084" w:rsidRDefault="000D0084" w:rsidP="000D0084">
      <w:pPr>
        <w:spacing w:after="0" w:line="240" w:lineRule="auto"/>
        <w:ind w:firstLine="10490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 xml:space="preserve">к муниципальной программе «Формирование </w:t>
      </w:r>
    </w:p>
    <w:p w:rsidR="000D0084" w:rsidRDefault="000D0084" w:rsidP="000D0084">
      <w:pPr>
        <w:spacing w:after="0" w:line="240" w:lineRule="auto"/>
        <w:ind w:firstLine="10490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>комфортной сельской среды на 2018-2022 годы</w:t>
      </w:r>
    </w:p>
    <w:p w:rsidR="000D0084" w:rsidRDefault="000D0084" w:rsidP="000D0084">
      <w:pPr>
        <w:spacing w:after="0" w:line="240" w:lineRule="auto"/>
        <w:ind w:firstLine="10490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 xml:space="preserve"> на территории сельского поселения Хатанга»</w:t>
      </w:r>
    </w:p>
    <w:p w:rsidR="000D0084" w:rsidRPr="00804CAC" w:rsidRDefault="000D0084" w:rsidP="00A100D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00DB" w:rsidRPr="000D0084" w:rsidRDefault="00A100DB" w:rsidP="00A100D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0D0084">
        <w:rPr>
          <w:rFonts w:ascii="Times New Roman" w:eastAsia="Times New Roman" w:hAnsi="Times New Roman"/>
          <w:b/>
          <w:sz w:val="28"/>
          <w:szCs w:val="20"/>
          <w:lang w:eastAsia="ru-RU"/>
        </w:rPr>
        <w:t>Паспорт дворовой территории</w:t>
      </w:r>
    </w:p>
    <w:p w:rsidR="00A100DB" w:rsidRPr="000D0084" w:rsidRDefault="00A100DB" w:rsidP="000D008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0D0084">
        <w:rPr>
          <w:rFonts w:ascii="Times New Roman" w:eastAsia="Times New Roman" w:hAnsi="Times New Roman"/>
          <w:b/>
          <w:sz w:val="28"/>
          <w:szCs w:val="20"/>
          <w:lang w:eastAsia="ru-RU"/>
        </w:rPr>
        <w:t>индивидуальных жилых домов и земельных участков, предоставленных для их размещения</w:t>
      </w:r>
    </w:p>
    <w:p w:rsidR="00A100DB" w:rsidRPr="000D0084" w:rsidRDefault="00A100DB" w:rsidP="000D008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tbl>
      <w:tblPr>
        <w:tblW w:w="1516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60"/>
        <w:gridCol w:w="1417"/>
        <w:gridCol w:w="1559"/>
        <w:gridCol w:w="1134"/>
        <w:gridCol w:w="1276"/>
        <w:gridCol w:w="1276"/>
        <w:gridCol w:w="1559"/>
        <w:gridCol w:w="1701"/>
        <w:gridCol w:w="1701"/>
        <w:gridCol w:w="1485"/>
      </w:tblGrid>
      <w:tr w:rsidR="00A100DB" w:rsidRPr="000D0084" w:rsidTr="000D0084">
        <w:trPr>
          <w:trHeight w:val="21"/>
        </w:trPr>
        <w:tc>
          <w:tcPr>
            <w:tcW w:w="15168" w:type="dxa"/>
            <w:gridSpan w:val="10"/>
            <w:vAlign w:val="center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Общие сведения о территории благоустройства</w:t>
            </w:r>
          </w:p>
        </w:tc>
      </w:tr>
      <w:tr w:rsidR="00A100DB" w:rsidRPr="000D0084" w:rsidTr="000D0084">
        <w:trPr>
          <w:trHeight w:val="1618"/>
        </w:trPr>
        <w:tc>
          <w:tcPr>
            <w:tcW w:w="2060" w:type="dxa"/>
            <w:vAlign w:val="center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муниципального образования</w:t>
            </w:r>
          </w:p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(муниципального района/городского округа/</w:t>
            </w:r>
            <w:r w:rsidRPr="000D0084">
              <w:rPr>
                <w:rFonts w:ascii="Times New Roman" w:hAnsi="Times New Roman"/>
                <w:sz w:val="18"/>
                <w:szCs w:val="18"/>
              </w:rPr>
              <w:t>сельского поселения</w:t>
            </w: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417" w:type="dxa"/>
            <w:vAlign w:val="center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тип населенного пункта</w:t>
            </w:r>
          </w:p>
        </w:tc>
        <w:tc>
          <w:tcPr>
            <w:tcW w:w="1559" w:type="dxa"/>
            <w:vAlign w:val="center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населенного пункта</w:t>
            </w:r>
          </w:p>
        </w:tc>
        <w:tc>
          <w:tcPr>
            <w:tcW w:w="1134" w:type="dxa"/>
            <w:vAlign w:val="center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тип улицы</w:t>
            </w:r>
          </w:p>
        </w:tc>
        <w:tc>
          <w:tcPr>
            <w:tcW w:w="1276" w:type="dxa"/>
            <w:vAlign w:val="center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улицы</w:t>
            </w:r>
          </w:p>
        </w:tc>
        <w:tc>
          <w:tcPr>
            <w:tcW w:w="1276" w:type="dxa"/>
            <w:vAlign w:val="center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номер дома</w:t>
            </w:r>
          </w:p>
        </w:tc>
        <w:tc>
          <w:tcPr>
            <w:tcW w:w="1559" w:type="dxa"/>
            <w:vAlign w:val="center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Кадастровый номер земельного участка</w:t>
            </w:r>
          </w:p>
        </w:tc>
        <w:tc>
          <w:tcPr>
            <w:tcW w:w="1701" w:type="dxa"/>
            <w:vAlign w:val="center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Численность населения, проживающего в пределах территории, чел.</w:t>
            </w:r>
          </w:p>
        </w:tc>
        <w:tc>
          <w:tcPr>
            <w:tcW w:w="1701" w:type="dxa"/>
            <w:vAlign w:val="center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Оценка уровня благоустроенности территории (благоустроенная/не </w:t>
            </w:r>
            <w:proofErr w:type="gramStart"/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благоустроенная)*</w:t>
            </w:r>
            <w:proofErr w:type="gramEnd"/>
          </w:p>
        </w:tc>
        <w:tc>
          <w:tcPr>
            <w:tcW w:w="1485" w:type="dxa"/>
            <w:vAlign w:val="center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Соответствие внешнего вида </w:t>
            </w:r>
            <w:proofErr w:type="spellStart"/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ИЖС</w:t>
            </w:r>
            <w:proofErr w:type="spellEnd"/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правилам благоустройства (да/ нет)</w:t>
            </w:r>
          </w:p>
        </w:tc>
      </w:tr>
      <w:tr w:rsidR="00A100DB" w:rsidRPr="000D0084" w:rsidTr="000D0084">
        <w:tc>
          <w:tcPr>
            <w:tcW w:w="2060" w:type="dxa"/>
            <w:vAlign w:val="center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vAlign w:val="center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vAlign w:val="center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vAlign w:val="center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vAlign w:val="center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59" w:type="dxa"/>
            <w:vAlign w:val="center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701" w:type="dxa"/>
            <w:vAlign w:val="center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01" w:type="dxa"/>
            <w:vAlign w:val="center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485" w:type="dxa"/>
            <w:vAlign w:val="center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</w:tr>
    </w:tbl>
    <w:p w:rsidR="00A100DB" w:rsidRPr="000D0084" w:rsidRDefault="00A100DB" w:rsidP="000D00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tbl>
      <w:tblPr>
        <w:tblW w:w="1516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1275"/>
        <w:gridCol w:w="1276"/>
        <w:gridCol w:w="709"/>
        <w:gridCol w:w="850"/>
        <w:gridCol w:w="1843"/>
        <w:gridCol w:w="142"/>
        <w:gridCol w:w="2411"/>
        <w:gridCol w:w="707"/>
        <w:gridCol w:w="1701"/>
        <w:gridCol w:w="567"/>
        <w:gridCol w:w="2127"/>
      </w:tblGrid>
      <w:tr w:rsidR="00A100DB" w:rsidRPr="000D0084" w:rsidTr="0013448F">
        <w:trPr>
          <w:trHeight w:val="171"/>
        </w:trPr>
        <w:tc>
          <w:tcPr>
            <w:tcW w:w="10066" w:type="dxa"/>
            <w:gridSpan w:val="8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Общие сведения о жилых домах</w:t>
            </w:r>
          </w:p>
        </w:tc>
        <w:tc>
          <w:tcPr>
            <w:tcW w:w="5102" w:type="dxa"/>
            <w:gridSpan w:val="4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Количественные характеристики</w:t>
            </w:r>
          </w:p>
        </w:tc>
      </w:tr>
      <w:tr w:rsidR="00A100DB" w:rsidRPr="000D0084" w:rsidTr="0013448F">
        <w:trPr>
          <w:trHeight w:val="230"/>
        </w:trPr>
        <w:tc>
          <w:tcPr>
            <w:tcW w:w="10066" w:type="dxa"/>
            <w:gridSpan w:val="8"/>
            <w:vMerge w:val="restart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реквизиты правового акта об изъятии земельного участка, на котором расположен жилой дом для государственных или муниципальных нужд</w:t>
            </w:r>
          </w:p>
        </w:tc>
        <w:tc>
          <w:tcPr>
            <w:tcW w:w="2408" w:type="dxa"/>
            <w:gridSpan w:val="2"/>
            <w:vMerge w:val="restart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общая площадь жилых и нежилых помещений в доме, кв. м</w:t>
            </w:r>
          </w:p>
        </w:tc>
        <w:tc>
          <w:tcPr>
            <w:tcW w:w="2694" w:type="dxa"/>
            <w:gridSpan w:val="2"/>
            <w:vMerge w:val="restart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квартир, шт.</w:t>
            </w:r>
          </w:p>
        </w:tc>
      </w:tr>
      <w:tr w:rsidR="00A100DB" w:rsidRPr="000D0084" w:rsidTr="0013448F">
        <w:trPr>
          <w:trHeight w:val="230"/>
        </w:trPr>
        <w:tc>
          <w:tcPr>
            <w:tcW w:w="10066" w:type="dxa"/>
            <w:gridSpan w:val="8"/>
            <w:vMerge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8" w:type="dxa"/>
            <w:gridSpan w:val="2"/>
            <w:vMerge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gridSpan w:val="2"/>
            <w:vMerge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100DB" w:rsidRPr="000D0084" w:rsidTr="0013448F">
        <w:trPr>
          <w:trHeight w:val="20"/>
        </w:trPr>
        <w:tc>
          <w:tcPr>
            <w:tcW w:w="2835" w:type="dxa"/>
            <w:gridSpan w:val="2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дата (</w:t>
            </w:r>
            <w:proofErr w:type="spellStart"/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ДД.ММ.ГГГГ</w:t>
            </w:r>
            <w:proofErr w:type="spellEnd"/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), заключения межведомственной комиссии</w:t>
            </w:r>
          </w:p>
        </w:tc>
        <w:tc>
          <w:tcPr>
            <w:tcW w:w="1985" w:type="dxa"/>
            <w:gridSpan w:val="2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номер заключения межведомственной комиссии</w:t>
            </w:r>
          </w:p>
        </w:tc>
        <w:tc>
          <w:tcPr>
            <w:tcW w:w="2835" w:type="dxa"/>
            <w:gridSpan w:val="3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дата (</w:t>
            </w:r>
            <w:proofErr w:type="spellStart"/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ДД.ММ.ГГГГ</w:t>
            </w:r>
            <w:proofErr w:type="spellEnd"/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 распорядительного акта органа местного самоуправления</w:t>
            </w:r>
          </w:p>
        </w:tc>
        <w:tc>
          <w:tcPr>
            <w:tcW w:w="2411" w:type="dxa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номер распорядительного акта органа местного самоуправления</w:t>
            </w:r>
          </w:p>
        </w:tc>
        <w:tc>
          <w:tcPr>
            <w:tcW w:w="2408" w:type="dxa"/>
            <w:gridSpan w:val="2"/>
            <w:vMerge/>
          </w:tcPr>
          <w:p w:rsidR="00A100DB" w:rsidRPr="000D0084" w:rsidRDefault="00A100DB" w:rsidP="000D008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gridSpan w:val="2"/>
            <w:vMerge/>
          </w:tcPr>
          <w:p w:rsidR="00A100DB" w:rsidRPr="000D0084" w:rsidRDefault="00A100DB" w:rsidP="000D008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100DB" w:rsidRPr="000D0084" w:rsidTr="0013448F">
        <w:trPr>
          <w:trHeight w:val="20"/>
        </w:trPr>
        <w:tc>
          <w:tcPr>
            <w:tcW w:w="2835" w:type="dxa"/>
            <w:gridSpan w:val="2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985" w:type="dxa"/>
            <w:gridSpan w:val="2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35" w:type="dxa"/>
            <w:gridSpan w:val="3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411" w:type="dxa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408" w:type="dxa"/>
            <w:gridSpan w:val="2"/>
          </w:tcPr>
          <w:p w:rsidR="00A100DB" w:rsidRPr="000D0084" w:rsidRDefault="00A100DB" w:rsidP="000D0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694" w:type="dxa"/>
            <w:gridSpan w:val="2"/>
          </w:tcPr>
          <w:p w:rsidR="00A100DB" w:rsidRPr="000D0084" w:rsidRDefault="00A100DB" w:rsidP="000D0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</w:tr>
      <w:tr w:rsidR="00A100DB" w:rsidRPr="000D0084" w:rsidTr="0013448F">
        <w:trPr>
          <w:trHeight w:val="236"/>
        </w:trPr>
        <w:tc>
          <w:tcPr>
            <w:tcW w:w="15168" w:type="dxa"/>
            <w:gridSpan w:val="12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 w:type="page"/>
              <w:t>Оборудование дома инженерными системами</w:t>
            </w:r>
          </w:p>
        </w:tc>
      </w:tr>
      <w:tr w:rsidR="00A100DB" w:rsidRPr="000D0084" w:rsidTr="0013448F">
        <w:trPr>
          <w:trHeight w:val="230"/>
        </w:trPr>
        <w:tc>
          <w:tcPr>
            <w:tcW w:w="1560" w:type="dxa"/>
            <w:vMerge w:val="restart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Наличие системы электроснабжения</w:t>
            </w:r>
          </w:p>
        </w:tc>
        <w:tc>
          <w:tcPr>
            <w:tcW w:w="2551" w:type="dxa"/>
            <w:gridSpan w:val="2"/>
            <w:vMerge w:val="restart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Оценка технического состояния (удовлетворительное/неудовлетворительное)</w:t>
            </w:r>
          </w:p>
        </w:tc>
        <w:tc>
          <w:tcPr>
            <w:tcW w:w="1559" w:type="dxa"/>
            <w:gridSpan w:val="2"/>
            <w:vMerge w:val="restart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Наличие системы отопления</w:t>
            </w:r>
          </w:p>
        </w:tc>
        <w:tc>
          <w:tcPr>
            <w:tcW w:w="1843" w:type="dxa"/>
            <w:vMerge w:val="restart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Тип системы отопления</w:t>
            </w:r>
          </w:p>
        </w:tc>
        <w:tc>
          <w:tcPr>
            <w:tcW w:w="3260" w:type="dxa"/>
            <w:gridSpan w:val="3"/>
            <w:vMerge w:val="restart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Оценка технического состояния (удовлетворительное/неудовлетворительное)</w:t>
            </w:r>
          </w:p>
        </w:tc>
        <w:tc>
          <w:tcPr>
            <w:tcW w:w="2268" w:type="dxa"/>
            <w:gridSpan w:val="2"/>
            <w:vMerge w:val="restart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Наличие системы горячего водоснабжения</w:t>
            </w:r>
          </w:p>
        </w:tc>
        <w:tc>
          <w:tcPr>
            <w:tcW w:w="2127" w:type="dxa"/>
            <w:vMerge w:val="restart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Тип системы горячего водоснабжения</w:t>
            </w:r>
          </w:p>
        </w:tc>
      </w:tr>
      <w:tr w:rsidR="00A100DB" w:rsidRPr="000D0084" w:rsidTr="0013448F">
        <w:trPr>
          <w:trHeight w:val="334"/>
        </w:trPr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bottom w:val="single" w:sz="4" w:space="0" w:color="auto"/>
            </w:tcBorders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bottom w:val="single" w:sz="4" w:space="0" w:color="auto"/>
            </w:tcBorders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0" w:type="dxa"/>
            <w:gridSpan w:val="3"/>
            <w:vMerge/>
            <w:tcBorders>
              <w:bottom w:val="single" w:sz="4" w:space="0" w:color="auto"/>
            </w:tcBorders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</w:tcBorders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100DB" w:rsidRPr="000D0084" w:rsidTr="0013448F">
        <w:tc>
          <w:tcPr>
            <w:tcW w:w="1560" w:type="dxa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551" w:type="dxa"/>
            <w:gridSpan w:val="2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559" w:type="dxa"/>
            <w:gridSpan w:val="2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843" w:type="dxa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260" w:type="dxa"/>
            <w:gridSpan w:val="3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268" w:type="dxa"/>
            <w:gridSpan w:val="2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127" w:type="dxa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</w:t>
            </w:r>
          </w:p>
        </w:tc>
      </w:tr>
    </w:tbl>
    <w:p w:rsidR="00A100DB" w:rsidRPr="000D0084" w:rsidRDefault="00A100DB" w:rsidP="000D008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A100DB" w:rsidRPr="000D0084" w:rsidRDefault="00A100DB" w:rsidP="000D008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</w:p>
    <w:tbl>
      <w:tblPr>
        <w:tblW w:w="1516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1701"/>
        <w:gridCol w:w="1701"/>
        <w:gridCol w:w="2977"/>
        <w:gridCol w:w="1843"/>
        <w:gridCol w:w="1512"/>
        <w:gridCol w:w="3166"/>
      </w:tblGrid>
      <w:tr w:rsidR="00A100DB" w:rsidRPr="000D0084" w:rsidTr="0013448F">
        <w:trPr>
          <w:trHeight w:val="236"/>
        </w:trPr>
        <w:tc>
          <w:tcPr>
            <w:tcW w:w="15168" w:type="dxa"/>
            <w:gridSpan w:val="7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 w:type="page"/>
              <w:t>Оборудование дома инженерными системами</w:t>
            </w:r>
          </w:p>
        </w:tc>
      </w:tr>
      <w:tr w:rsidR="00A100DB" w:rsidRPr="000D0084" w:rsidTr="0013448F">
        <w:trPr>
          <w:trHeight w:val="230"/>
        </w:trPr>
        <w:tc>
          <w:tcPr>
            <w:tcW w:w="2268" w:type="dxa"/>
            <w:vMerge w:val="restart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Оценка технического состояния (удовлетворительное</w:t>
            </w: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/неудовлетворительное)</w:t>
            </w:r>
          </w:p>
        </w:tc>
        <w:tc>
          <w:tcPr>
            <w:tcW w:w="1701" w:type="dxa"/>
            <w:vMerge w:val="restart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Наличие системы холодного водоснабжения</w:t>
            </w:r>
          </w:p>
        </w:tc>
        <w:tc>
          <w:tcPr>
            <w:tcW w:w="1701" w:type="dxa"/>
            <w:vMerge w:val="restart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Наличие системы холодного водоснабжения</w:t>
            </w:r>
          </w:p>
        </w:tc>
        <w:tc>
          <w:tcPr>
            <w:tcW w:w="2977" w:type="dxa"/>
            <w:vMerge w:val="restart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Оценка технического состояния (удовлетворительное/неудовлетворительное)</w:t>
            </w:r>
          </w:p>
        </w:tc>
        <w:tc>
          <w:tcPr>
            <w:tcW w:w="1843" w:type="dxa"/>
            <w:vMerge w:val="restart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Наличие системы водоотведения</w:t>
            </w:r>
          </w:p>
        </w:tc>
        <w:tc>
          <w:tcPr>
            <w:tcW w:w="1512" w:type="dxa"/>
            <w:vMerge w:val="restart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Тип системы водоотведения</w:t>
            </w:r>
          </w:p>
        </w:tc>
        <w:tc>
          <w:tcPr>
            <w:tcW w:w="3166" w:type="dxa"/>
            <w:vMerge w:val="restart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Оценка технического состояния (удовлетворительное/неудовлетворительное)</w:t>
            </w:r>
          </w:p>
        </w:tc>
      </w:tr>
      <w:tr w:rsidR="00A100DB" w:rsidRPr="000D0084" w:rsidTr="0013448F">
        <w:trPr>
          <w:trHeight w:val="334"/>
        </w:trPr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12" w:type="dxa"/>
            <w:vMerge/>
            <w:tcBorders>
              <w:bottom w:val="single" w:sz="4" w:space="0" w:color="auto"/>
            </w:tcBorders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66" w:type="dxa"/>
            <w:vMerge/>
            <w:tcBorders>
              <w:bottom w:val="single" w:sz="4" w:space="0" w:color="auto"/>
            </w:tcBorders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100DB" w:rsidRPr="000D0084" w:rsidTr="0013448F">
        <w:tc>
          <w:tcPr>
            <w:tcW w:w="2268" w:type="dxa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701" w:type="dxa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701" w:type="dxa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977" w:type="dxa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843" w:type="dxa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512" w:type="dxa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166" w:type="dxa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</w:t>
            </w:r>
          </w:p>
        </w:tc>
      </w:tr>
    </w:tbl>
    <w:p w:rsidR="00A100DB" w:rsidRPr="000D0084" w:rsidRDefault="00A100DB" w:rsidP="000D008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A100DB" w:rsidRPr="000D0084" w:rsidRDefault="00A100DB" w:rsidP="000D008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</w:p>
    <w:tbl>
      <w:tblPr>
        <w:tblW w:w="1516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78"/>
        <w:gridCol w:w="1843"/>
        <w:gridCol w:w="1701"/>
        <w:gridCol w:w="2410"/>
        <w:gridCol w:w="1842"/>
        <w:gridCol w:w="2694"/>
      </w:tblGrid>
      <w:tr w:rsidR="00A100DB" w:rsidRPr="000D0084" w:rsidTr="0013448F">
        <w:trPr>
          <w:trHeight w:val="236"/>
        </w:trPr>
        <w:tc>
          <w:tcPr>
            <w:tcW w:w="15168" w:type="dxa"/>
            <w:gridSpan w:val="6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 w:type="page"/>
              <w:t>Сведения о дворовой территории</w:t>
            </w:r>
          </w:p>
        </w:tc>
      </w:tr>
      <w:tr w:rsidR="00A100DB" w:rsidRPr="000D0084" w:rsidTr="0013448F">
        <w:trPr>
          <w:trHeight w:val="230"/>
        </w:trPr>
        <w:tc>
          <w:tcPr>
            <w:tcW w:w="4678" w:type="dxa"/>
            <w:vMerge w:val="restart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Общая площадь дворовой территории</w:t>
            </w:r>
          </w:p>
        </w:tc>
        <w:tc>
          <w:tcPr>
            <w:tcW w:w="1843" w:type="dxa"/>
            <w:vMerge w:val="restart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Наличие зданий и сооружений</w:t>
            </w:r>
          </w:p>
        </w:tc>
        <w:tc>
          <w:tcPr>
            <w:tcW w:w="1701" w:type="dxa"/>
            <w:vMerge w:val="restart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Назначение</w:t>
            </w:r>
          </w:p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зданий и сооружений</w:t>
            </w:r>
          </w:p>
        </w:tc>
        <w:tc>
          <w:tcPr>
            <w:tcW w:w="2410" w:type="dxa"/>
            <w:vMerge w:val="restart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Наличие ограждений дворовой территории</w:t>
            </w:r>
          </w:p>
        </w:tc>
        <w:tc>
          <w:tcPr>
            <w:tcW w:w="1842" w:type="dxa"/>
            <w:vMerge w:val="restart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Материал ограждения</w:t>
            </w:r>
          </w:p>
        </w:tc>
        <w:tc>
          <w:tcPr>
            <w:tcW w:w="2694" w:type="dxa"/>
            <w:vMerge w:val="restart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Расстояние ограждения от дорожного полотна</w:t>
            </w:r>
          </w:p>
        </w:tc>
      </w:tr>
      <w:tr w:rsidR="00A100DB" w:rsidRPr="000D0084" w:rsidTr="0013448F">
        <w:trPr>
          <w:trHeight w:val="334"/>
        </w:trPr>
        <w:tc>
          <w:tcPr>
            <w:tcW w:w="4678" w:type="dxa"/>
            <w:vMerge/>
            <w:tcBorders>
              <w:bottom w:val="single" w:sz="4" w:space="0" w:color="auto"/>
            </w:tcBorders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tcBorders>
              <w:bottom w:val="single" w:sz="4" w:space="0" w:color="auto"/>
            </w:tcBorders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100DB" w:rsidRPr="000D0084" w:rsidTr="0013448F">
        <w:tc>
          <w:tcPr>
            <w:tcW w:w="4678" w:type="dxa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843" w:type="dxa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701" w:type="dxa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410" w:type="dxa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842" w:type="dxa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694" w:type="dxa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</w:t>
            </w:r>
          </w:p>
        </w:tc>
      </w:tr>
    </w:tbl>
    <w:p w:rsidR="00A100DB" w:rsidRPr="000D0084" w:rsidRDefault="00A100DB" w:rsidP="000D008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A100DB" w:rsidRPr="000D0084" w:rsidRDefault="00A100DB" w:rsidP="000D008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</w:p>
    <w:tbl>
      <w:tblPr>
        <w:tblW w:w="1516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1560"/>
        <w:gridCol w:w="1275"/>
        <w:gridCol w:w="1418"/>
        <w:gridCol w:w="1134"/>
        <w:gridCol w:w="1559"/>
        <w:gridCol w:w="1418"/>
        <w:gridCol w:w="4536"/>
      </w:tblGrid>
      <w:tr w:rsidR="00A100DB" w:rsidRPr="000D0084" w:rsidTr="0013448F">
        <w:trPr>
          <w:trHeight w:val="231"/>
        </w:trPr>
        <w:tc>
          <w:tcPr>
            <w:tcW w:w="15168" w:type="dxa"/>
            <w:gridSpan w:val="8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Характеристики благоустройства</w:t>
            </w:r>
          </w:p>
        </w:tc>
      </w:tr>
      <w:tr w:rsidR="00A100DB" w:rsidRPr="000D0084" w:rsidTr="0013448F">
        <w:trPr>
          <w:trHeight w:val="1618"/>
        </w:trPr>
        <w:tc>
          <w:tcPr>
            <w:tcW w:w="2268" w:type="dxa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Требует ремонта дорожное покрытие проезжих частей (да/нет)</w:t>
            </w:r>
          </w:p>
        </w:tc>
        <w:tc>
          <w:tcPr>
            <w:tcW w:w="1560" w:type="dxa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Требует ремонта дорожное покрытие пешеходных дорожек, тротуаров (да/нет)</w:t>
            </w:r>
          </w:p>
        </w:tc>
        <w:tc>
          <w:tcPr>
            <w:tcW w:w="1275" w:type="dxa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Наличие достаточного освещения территорий (да/нет_</w:t>
            </w:r>
          </w:p>
        </w:tc>
        <w:tc>
          <w:tcPr>
            <w:tcW w:w="1418" w:type="dxa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Наличие площадок (детских, спортивных, для </w:t>
            </w:r>
            <w:proofErr w:type="spellStart"/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отхыха</w:t>
            </w:r>
            <w:proofErr w:type="spellEnd"/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т.д.) (количество)</w:t>
            </w:r>
          </w:p>
        </w:tc>
        <w:tc>
          <w:tcPr>
            <w:tcW w:w="1134" w:type="dxa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Наличие оборудованной контейнерной площадки (выделенная) (да/нет)</w:t>
            </w:r>
          </w:p>
        </w:tc>
        <w:tc>
          <w:tcPr>
            <w:tcW w:w="1559" w:type="dxa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Достаточность озеленения (газонов, кустарников, деревьев, цветочного </w:t>
            </w:r>
            <w:proofErr w:type="spellStart"/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формления</w:t>
            </w:r>
            <w:proofErr w:type="spellEnd"/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 (да/нет)</w:t>
            </w:r>
          </w:p>
        </w:tc>
        <w:tc>
          <w:tcPr>
            <w:tcW w:w="1418" w:type="dxa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Наличие достаточного количества малых архитектурных форм (да/нет)</w:t>
            </w:r>
          </w:p>
        </w:tc>
        <w:tc>
          <w:tcPr>
            <w:tcW w:w="4536" w:type="dxa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Наличие приспособлений для маломобильных групп населения (опорных поручней, специального оборудования детских и спортивных площадках, спусков, пандусов для обеспечения беспрепятственного перемещения) (да/нет)</w:t>
            </w:r>
          </w:p>
        </w:tc>
      </w:tr>
      <w:tr w:rsidR="00A100DB" w:rsidRPr="000D0084" w:rsidTr="0013448F">
        <w:tc>
          <w:tcPr>
            <w:tcW w:w="2268" w:type="dxa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560" w:type="dxa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275" w:type="dxa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418" w:type="dxa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1134" w:type="dxa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559" w:type="dxa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418" w:type="dxa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4536" w:type="dxa"/>
          </w:tcPr>
          <w:p w:rsidR="00A100DB" w:rsidRPr="000D0084" w:rsidRDefault="00A100DB" w:rsidP="000D00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D00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</w:t>
            </w:r>
          </w:p>
        </w:tc>
      </w:tr>
    </w:tbl>
    <w:p w:rsidR="00A100DB" w:rsidRPr="00D8655C" w:rsidRDefault="00A100DB" w:rsidP="00A100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20"/>
        </w:rPr>
      </w:pPr>
      <w:r w:rsidRPr="00D8655C">
        <w:rPr>
          <w:rFonts w:ascii="Times New Roman" w:eastAsia="Times New Roman" w:hAnsi="Times New Roman"/>
          <w:sz w:val="18"/>
          <w:szCs w:val="20"/>
        </w:rPr>
        <w:t>)</w:t>
      </w:r>
    </w:p>
    <w:p w:rsidR="00A100DB" w:rsidRDefault="00A100DB" w:rsidP="00A100DB">
      <w:pPr>
        <w:jc w:val="both"/>
        <w:rPr>
          <w:rFonts w:ascii="Times New Roman" w:eastAsia="Times New Roman" w:hAnsi="Times New Roman"/>
          <w:i/>
          <w:sz w:val="28"/>
          <w:szCs w:val="28"/>
        </w:rPr>
      </w:pPr>
    </w:p>
    <w:p w:rsidR="00A100DB" w:rsidRDefault="00A100DB" w:rsidP="00A100DB">
      <w:pPr>
        <w:jc w:val="both"/>
        <w:rPr>
          <w:rFonts w:ascii="Times New Roman" w:eastAsia="Times New Roman" w:hAnsi="Times New Roman"/>
          <w:i/>
          <w:sz w:val="28"/>
          <w:szCs w:val="28"/>
        </w:rPr>
      </w:pPr>
      <w:bookmarkStart w:id="0" w:name="_GoBack"/>
      <w:bookmarkEnd w:id="0"/>
    </w:p>
    <w:p w:rsidR="00A100DB" w:rsidRPr="00ED2E8A" w:rsidRDefault="00A100DB" w:rsidP="00A100DB">
      <w:pPr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ED2E8A">
        <w:rPr>
          <w:rFonts w:ascii="Times New Roman" w:eastAsia="Times New Roman" w:hAnsi="Times New Roman"/>
          <w:i/>
          <w:sz w:val="28"/>
          <w:szCs w:val="28"/>
        </w:rPr>
        <w:t xml:space="preserve">* </w:t>
      </w:r>
      <w:r w:rsidRPr="000E5284">
        <w:rPr>
          <w:rFonts w:ascii="Times New Roman" w:eastAsia="Times New Roman" w:hAnsi="Times New Roman"/>
          <w:i/>
          <w:sz w:val="20"/>
          <w:szCs w:val="20"/>
        </w:rPr>
        <w:t>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отходов.</w:t>
      </w:r>
    </w:p>
    <w:sectPr w:rsidR="00A100DB" w:rsidRPr="00ED2E8A" w:rsidSect="00804CAC">
      <w:pgSz w:w="16838" w:h="11905" w:orient="landscape"/>
      <w:pgMar w:top="426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09D"/>
    <w:rsid w:val="000D0084"/>
    <w:rsid w:val="005603B0"/>
    <w:rsid w:val="00A100DB"/>
    <w:rsid w:val="00AB309D"/>
    <w:rsid w:val="00B15C8E"/>
    <w:rsid w:val="00E34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582EC3-EEAB-4A6C-BD50-7BA7DEB80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0DB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0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008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2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Гольман</dc:creator>
  <cp:keywords/>
  <dc:description/>
  <cp:lastModifiedBy>Татьяна Ильина</cp:lastModifiedBy>
  <cp:revision>6</cp:revision>
  <cp:lastPrinted>2022-06-29T07:08:00Z</cp:lastPrinted>
  <dcterms:created xsi:type="dcterms:W3CDTF">2020-03-16T10:42:00Z</dcterms:created>
  <dcterms:modified xsi:type="dcterms:W3CDTF">2022-06-29T07:08:00Z</dcterms:modified>
</cp:coreProperties>
</file>