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359" w:rsidRDefault="00EB6359" w:rsidP="00EB6359">
      <w:pPr>
        <w:pStyle w:val="a6"/>
        <w:ind w:right="-1"/>
        <w:rPr>
          <w:color w:val="003366"/>
          <w:szCs w:val="28"/>
        </w:rPr>
      </w:pPr>
    </w:p>
    <w:p w:rsidR="00EB6359" w:rsidRPr="00E37D87" w:rsidRDefault="00EB6359" w:rsidP="00D856BA">
      <w:pPr>
        <w:spacing w:before="0" w:line="240" w:lineRule="auto"/>
        <w:rPr>
          <w:b w:val="0"/>
          <w:i/>
          <w:sz w:val="32"/>
          <w:szCs w:val="32"/>
          <w:u w:val="single"/>
        </w:rPr>
      </w:pPr>
      <w:r w:rsidRPr="00972650">
        <w:rPr>
          <w:noProof/>
        </w:rPr>
        <w:drawing>
          <wp:inline distT="0" distB="0" distL="0" distR="0" wp14:anchorId="723C64CF" wp14:editId="11F453A3">
            <wp:extent cx="45720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359" w:rsidRPr="00EB6359" w:rsidRDefault="00052D0B" w:rsidP="00EB6359">
      <w:pPr>
        <w:spacing w:before="0" w:line="240" w:lineRule="auto"/>
        <w:rPr>
          <w:b w:val="0"/>
          <w:sz w:val="22"/>
          <w:szCs w:val="22"/>
        </w:rPr>
      </w:pPr>
      <w:r>
        <w:rPr>
          <w:sz w:val="22"/>
          <w:szCs w:val="22"/>
        </w:rPr>
        <w:t xml:space="preserve">РОССИЙСКАЯ </w:t>
      </w:r>
      <w:r w:rsidR="00EB6359" w:rsidRPr="00EB6359">
        <w:rPr>
          <w:sz w:val="22"/>
          <w:szCs w:val="22"/>
        </w:rPr>
        <w:t>ФЕДЕРАЦИЯ</w:t>
      </w:r>
    </w:p>
    <w:p w:rsidR="00EB6359" w:rsidRPr="00EB6359" w:rsidRDefault="00EB6359" w:rsidP="00EB6359">
      <w:pPr>
        <w:spacing w:before="0" w:line="240" w:lineRule="auto"/>
        <w:rPr>
          <w:b w:val="0"/>
          <w:sz w:val="22"/>
          <w:szCs w:val="22"/>
        </w:rPr>
      </w:pPr>
      <w:r w:rsidRPr="00EB6359">
        <w:rPr>
          <w:sz w:val="22"/>
          <w:szCs w:val="22"/>
        </w:rPr>
        <w:t>КРАСНОЯРСКИЙ КРАЙ</w:t>
      </w:r>
    </w:p>
    <w:p w:rsidR="00EB6359" w:rsidRPr="00EB6359" w:rsidRDefault="00EB6359" w:rsidP="00EB6359">
      <w:pPr>
        <w:spacing w:before="0" w:line="240" w:lineRule="auto"/>
        <w:rPr>
          <w:b w:val="0"/>
          <w:sz w:val="22"/>
          <w:szCs w:val="22"/>
        </w:rPr>
      </w:pPr>
      <w:r w:rsidRPr="00EB6359">
        <w:rPr>
          <w:sz w:val="22"/>
          <w:szCs w:val="22"/>
        </w:rPr>
        <w:t>ТАЙМЫРСКИЙ ДОЛГАНО-НЕНЕЦКИЙ МУНИЦИПАЛЬНЫЙ РАЙОН</w:t>
      </w:r>
    </w:p>
    <w:p w:rsidR="00EB6359" w:rsidRPr="00EB6359" w:rsidRDefault="00EB6359" w:rsidP="00EB6359">
      <w:pPr>
        <w:pBdr>
          <w:bottom w:val="single" w:sz="12" w:space="1" w:color="auto"/>
        </w:pBdr>
        <w:spacing w:before="0" w:line="240" w:lineRule="auto"/>
        <w:rPr>
          <w:sz w:val="22"/>
          <w:szCs w:val="22"/>
        </w:rPr>
      </w:pPr>
      <w:r w:rsidRPr="00EB6359">
        <w:rPr>
          <w:sz w:val="22"/>
          <w:szCs w:val="22"/>
        </w:rPr>
        <w:t>ХАТАНГСКИЙ СЕЛЬСКИЙ СОВЕТ ДЕПУТАТОВ</w:t>
      </w:r>
    </w:p>
    <w:p w:rsidR="00EB6359" w:rsidRPr="00A222BA" w:rsidRDefault="00EB6359" w:rsidP="00EB6359">
      <w:pPr>
        <w:spacing w:before="0" w:line="240" w:lineRule="auto"/>
        <w:jc w:val="right"/>
        <w:rPr>
          <w:b w:val="0"/>
          <w:bCs/>
        </w:rPr>
      </w:pPr>
    </w:p>
    <w:p w:rsidR="000B17E3" w:rsidRDefault="00B46BBF" w:rsidP="00EB6359">
      <w:pPr>
        <w:spacing w:before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ПОСТАНОВЛЕНИЕ</w:t>
      </w:r>
    </w:p>
    <w:p w:rsidR="00052D0B" w:rsidRPr="00EB6359" w:rsidRDefault="00052D0B" w:rsidP="00EB6359">
      <w:pPr>
        <w:spacing w:before="0" w:line="240" w:lineRule="auto"/>
        <w:rPr>
          <w:bCs/>
          <w:sz w:val="24"/>
          <w:szCs w:val="24"/>
        </w:rPr>
      </w:pPr>
    </w:p>
    <w:p w:rsidR="009D1AF4" w:rsidRPr="00EB6359" w:rsidRDefault="00D856BA" w:rsidP="00EB6359">
      <w:pPr>
        <w:spacing w:before="0" w:line="240" w:lineRule="auto"/>
        <w:jc w:val="both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21 июня</w:t>
      </w:r>
      <w:r w:rsidR="00052D0B">
        <w:rPr>
          <w:snapToGrid/>
          <w:sz w:val="24"/>
          <w:szCs w:val="24"/>
        </w:rPr>
        <w:t xml:space="preserve"> </w:t>
      </w:r>
      <w:r w:rsidR="007C06A0" w:rsidRPr="00EB6359">
        <w:rPr>
          <w:snapToGrid/>
          <w:sz w:val="24"/>
          <w:szCs w:val="24"/>
        </w:rPr>
        <w:t xml:space="preserve">2016 года                                                  </w:t>
      </w:r>
      <w:r w:rsidR="009D1AF4" w:rsidRPr="00EB6359">
        <w:rPr>
          <w:snapToGrid/>
          <w:sz w:val="24"/>
          <w:szCs w:val="24"/>
        </w:rPr>
        <w:t xml:space="preserve">                                                  </w:t>
      </w:r>
      <w:r w:rsidR="00052D0B">
        <w:rPr>
          <w:snapToGrid/>
          <w:sz w:val="24"/>
          <w:szCs w:val="24"/>
        </w:rPr>
        <w:t xml:space="preserve">     </w:t>
      </w:r>
      <w:r w:rsidR="009D1AF4" w:rsidRPr="00EB6359">
        <w:rPr>
          <w:snapToGrid/>
          <w:sz w:val="24"/>
          <w:szCs w:val="24"/>
        </w:rPr>
        <w:t>№</w:t>
      </w:r>
      <w:r w:rsidR="007C06A0" w:rsidRPr="00EB6359">
        <w:rPr>
          <w:snapToGrid/>
          <w:sz w:val="24"/>
          <w:szCs w:val="24"/>
        </w:rPr>
        <w:t xml:space="preserve"> </w:t>
      </w:r>
      <w:r>
        <w:rPr>
          <w:snapToGrid/>
          <w:sz w:val="24"/>
          <w:szCs w:val="24"/>
        </w:rPr>
        <w:t>20</w:t>
      </w:r>
      <w:r w:rsidR="00626715">
        <w:rPr>
          <w:snapToGrid/>
          <w:sz w:val="24"/>
          <w:szCs w:val="24"/>
        </w:rPr>
        <w:t xml:space="preserve"> - П</w:t>
      </w:r>
      <w:r w:rsidR="007C06A0" w:rsidRPr="00EB6359">
        <w:rPr>
          <w:snapToGrid/>
          <w:sz w:val="24"/>
          <w:szCs w:val="24"/>
        </w:rPr>
        <w:t>С</w:t>
      </w:r>
      <w:r w:rsidR="009D1AF4" w:rsidRPr="00EB6359">
        <w:rPr>
          <w:snapToGrid/>
          <w:sz w:val="24"/>
          <w:szCs w:val="24"/>
        </w:rPr>
        <w:t xml:space="preserve">     </w:t>
      </w:r>
    </w:p>
    <w:p w:rsidR="009D1AF4" w:rsidRDefault="009D1AF4" w:rsidP="009D1AF4">
      <w:pPr>
        <w:rPr>
          <w:sz w:val="24"/>
          <w:szCs w:val="24"/>
        </w:rPr>
      </w:pPr>
    </w:p>
    <w:p w:rsidR="00D856BA" w:rsidRPr="00EB6359" w:rsidRDefault="00D856BA" w:rsidP="009D1AF4">
      <w:pPr>
        <w:rPr>
          <w:sz w:val="24"/>
          <w:szCs w:val="24"/>
        </w:rPr>
      </w:pPr>
    </w:p>
    <w:p w:rsidR="006B584B" w:rsidRDefault="006B584B" w:rsidP="006B584B">
      <w:pPr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="0089083A">
        <w:rPr>
          <w:sz w:val="24"/>
          <w:szCs w:val="24"/>
        </w:rPr>
        <w:t>рассмотрении Представления</w:t>
      </w:r>
      <w:r w:rsidR="00BE167F">
        <w:rPr>
          <w:sz w:val="24"/>
          <w:szCs w:val="24"/>
        </w:rPr>
        <w:t xml:space="preserve"> заместителя прокурора</w:t>
      </w:r>
    </w:p>
    <w:p w:rsidR="006B584B" w:rsidRDefault="00BE167F" w:rsidP="006B584B">
      <w:pPr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Таймырского района с дислокацией в с. Хатанга</w:t>
      </w:r>
    </w:p>
    <w:p w:rsidR="009D1AF4" w:rsidRDefault="009D1AF4" w:rsidP="007C06A0">
      <w:pPr>
        <w:spacing w:before="0" w:line="240" w:lineRule="auto"/>
        <w:jc w:val="both"/>
        <w:rPr>
          <w:sz w:val="24"/>
          <w:szCs w:val="24"/>
        </w:rPr>
      </w:pPr>
    </w:p>
    <w:p w:rsidR="009D1AF4" w:rsidRPr="007C06A0" w:rsidRDefault="009D1AF4" w:rsidP="009D1AF4">
      <w:pPr>
        <w:spacing w:before="0" w:line="240" w:lineRule="auto"/>
        <w:jc w:val="left"/>
        <w:rPr>
          <w:sz w:val="24"/>
          <w:szCs w:val="24"/>
        </w:rPr>
      </w:pPr>
    </w:p>
    <w:p w:rsidR="009D1AF4" w:rsidRPr="007C06A0" w:rsidRDefault="009D1AF4" w:rsidP="009D1AF4">
      <w:pPr>
        <w:pStyle w:val="ConsPlusNormal"/>
        <w:widowControl/>
        <w:ind w:firstLine="0"/>
        <w:jc w:val="both"/>
        <w:rPr>
          <w:b/>
          <w:sz w:val="24"/>
          <w:szCs w:val="24"/>
        </w:rPr>
      </w:pPr>
      <w:r w:rsidRPr="007C06A0">
        <w:rPr>
          <w:rFonts w:ascii="Times New Roman" w:hAnsi="Times New Roman" w:cs="Times New Roman"/>
          <w:sz w:val="24"/>
          <w:szCs w:val="24"/>
        </w:rPr>
        <w:tab/>
      </w:r>
    </w:p>
    <w:p w:rsidR="000775C3" w:rsidRDefault="0089083A" w:rsidP="00A62C5A">
      <w:pPr>
        <w:spacing w:before="0" w:line="240" w:lineRule="auto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Рассмотрев Представ</w:t>
      </w:r>
      <w:bookmarkStart w:id="0" w:name="_GoBack"/>
      <w:bookmarkEnd w:id="0"/>
      <w:r>
        <w:rPr>
          <w:b w:val="0"/>
          <w:sz w:val="24"/>
          <w:szCs w:val="24"/>
        </w:rPr>
        <w:t>ление</w:t>
      </w:r>
      <w:r w:rsidR="00BE167F">
        <w:rPr>
          <w:b w:val="0"/>
          <w:sz w:val="24"/>
          <w:szCs w:val="24"/>
        </w:rPr>
        <w:t xml:space="preserve"> </w:t>
      </w:r>
      <w:r w:rsidR="00BE167F" w:rsidRPr="00BE167F">
        <w:rPr>
          <w:b w:val="0"/>
          <w:sz w:val="24"/>
          <w:szCs w:val="24"/>
        </w:rPr>
        <w:t>заместителя прокурора</w:t>
      </w:r>
      <w:r w:rsidR="00BE167F">
        <w:rPr>
          <w:b w:val="0"/>
          <w:sz w:val="24"/>
          <w:szCs w:val="24"/>
        </w:rPr>
        <w:t xml:space="preserve"> </w:t>
      </w:r>
      <w:r w:rsidR="00BE167F" w:rsidRPr="00BE167F">
        <w:rPr>
          <w:b w:val="0"/>
          <w:sz w:val="24"/>
          <w:szCs w:val="24"/>
        </w:rPr>
        <w:t xml:space="preserve">Таймырского района с дислокацией в с. Хатанга </w:t>
      </w:r>
      <w:r w:rsidR="00BE167F">
        <w:rPr>
          <w:b w:val="0"/>
          <w:sz w:val="24"/>
          <w:szCs w:val="24"/>
        </w:rPr>
        <w:t xml:space="preserve">от 01.06.2016г. № 13-86-2016 о нарушении федерального законодательства в части </w:t>
      </w:r>
      <w:r w:rsidR="00AF4644">
        <w:rPr>
          <w:b w:val="0"/>
          <w:sz w:val="24"/>
          <w:szCs w:val="24"/>
        </w:rPr>
        <w:t xml:space="preserve">непредставлением депутатами Хатангского сельского Совета депутатов </w:t>
      </w:r>
      <w:proofErr w:type="spellStart"/>
      <w:r w:rsidR="00C95C82">
        <w:rPr>
          <w:b w:val="0"/>
          <w:sz w:val="24"/>
          <w:szCs w:val="24"/>
        </w:rPr>
        <w:t>Бауковым</w:t>
      </w:r>
      <w:proofErr w:type="spellEnd"/>
      <w:r w:rsidR="00C95C82">
        <w:rPr>
          <w:b w:val="0"/>
          <w:sz w:val="24"/>
          <w:szCs w:val="24"/>
        </w:rPr>
        <w:t xml:space="preserve"> К.С. и </w:t>
      </w:r>
      <w:proofErr w:type="spellStart"/>
      <w:r w:rsidR="00C95C82">
        <w:rPr>
          <w:b w:val="0"/>
          <w:sz w:val="24"/>
          <w:szCs w:val="24"/>
        </w:rPr>
        <w:t>Резяпкиным</w:t>
      </w:r>
      <w:proofErr w:type="spellEnd"/>
      <w:r w:rsidR="00C95C82">
        <w:rPr>
          <w:b w:val="0"/>
          <w:sz w:val="24"/>
          <w:szCs w:val="24"/>
        </w:rPr>
        <w:t xml:space="preserve"> В.Ю. </w:t>
      </w:r>
      <w:r w:rsidR="00AF4644">
        <w:rPr>
          <w:b w:val="0"/>
          <w:sz w:val="24"/>
          <w:szCs w:val="24"/>
        </w:rPr>
        <w:t>сведений о доходах, расходах и обязательствах имущес</w:t>
      </w:r>
      <w:r w:rsidR="00C95C82">
        <w:rPr>
          <w:b w:val="0"/>
          <w:sz w:val="24"/>
          <w:szCs w:val="24"/>
        </w:rPr>
        <w:t xml:space="preserve">твенного характера за 2015 год, </w:t>
      </w:r>
      <w:r w:rsidR="00A62C5A">
        <w:rPr>
          <w:b w:val="0"/>
          <w:sz w:val="24"/>
          <w:szCs w:val="24"/>
        </w:rPr>
        <w:t xml:space="preserve">учитывая, что вынесение решения по данному Представлению требует проведения </w:t>
      </w:r>
      <w:proofErr w:type="spellStart"/>
      <w:r w:rsidR="009A3337">
        <w:rPr>
          <w:b w:val="0"/>
          <w:sz w:val="24"/>
          <w:szCs w:val="24"/>
        </w:rPr>
        <w:t>Хатангским</w:t>
      </w:r>
      <w:proofErr w:type="spellEnd"/>
      <w:r w:rsidR="009A3337">
        <w:rPr>
          <w:b w:val="0"/>
          <w:sz w:val="24"/>
          <w:szCs w:val="24"/>
        </w:rPr>
        <w:t xml:space="preserve"> сельским Советом депутатов </w:t>
      </w:r>
      <w:r w:rsidR="00A62C5A">
        <w:rPr>
          <w:b w:val="0"/>
          <w:sz w:val="24"/>
          <w:szCs w:val="24"/>
        </w:rPr>
        <w:t xml:space="preserve">дополнительной проверки, в том числе истребования документов, объясняющих причины </w:t>
      </w:r>
      <w:r w:rsidR="009A3337">
        <w:rPr>
          <w:b w:val="0"/>
          <w:sz w:val="24"/>
          <w:szCs w:val="24"/>
        </w:rPr>
        <w:t xml:space="preserve">допущенного депутатами нарушения, </w:t>
      </w:r>
      <w:r w:rsidR="00BE167F">
        <w:rPr>
          <w:b w:val="0"/>
          <w:sz w:val="24"/>
          <w:szCs w:val="24"/>
        </w:rPr>
        <w:t xml:space="preserve">руководствуясь </w:t>
      </w:r>
      <w:r w:rsidR="000D5FAF">
        <w:rPr>
          <w:b w:val="0"/>
          <w:sz w:val="24"/>
          <w:szCs w:val="24"/>
        </w:rPr>
        <w:t xml:space="preserve">ст. </w:t>
      </w:r>
      <w:r w:rsidR="00A62C5A">
        <w:rPr>
          <w:b w:val="0"/>
          <w:sz w:val="24"/>
          <w:szCs w:val="24"/>
        </w:rPr>
        <w:t>27</w:t>
      </w:r>
      <w:r w:rsidR="009D1AF4" w:rsidRPr="007C06A0">
        <w:rPr>
          <w:b w:val="0"/>
          <w:sz w:val="24"/>
          <w:szCs w:val="24"/>
        </w:rPr>
        <w:t xml:space="preserve"> Устава </w:t>
      </w:r>
      <w:r w:rsidR="007C06A0">
        <w:rPr>
          <w:b w:val="0"/>
          <w:sz w:val="24"/>
          <w:szCs w:val="24"/>
        </w:rPr>
        <w:t>Сельского поселения Хатанга</w:t>
      </w:r>
      <w:r w:rsidR="00C95C82">
        <w:rPr>
          <w:b w:val="0"/>
          <w:sz w:val="24"/>
          <w:szCs w:val="24"/>
        </w:rPr>
        <w:t xml:space="preserve">, </w:t>
      </w:r>
      <w:r w:rsidR="00AF4644" w:rsidRPr="007C06A0">
        <w:rPr>
          <w:b w:val="0"/>
          <w:sz w:val="24"/>
          <w:szCs w:val="24"/>
        </w:rPr>
        <w:t>Хатангский</w:t>
      </w:r>
      <w:r w:rsidR="000775C3">
        <w:rPr>
          <w:b w:val="0"/>
          <w:sz w:val="24"/>
          <w:szCs w:val="24"/>
        </w:rPr>
        <w:t xml:space="preserve"> сельский </w:t>
      </w:r>
      <w:r w:rsidR="009D1AF4" w:rsidRPr="007C06A0">
        <w:rPr>
          <w:b w:val="0"/>
          <w:sz w:val="24"/>
          <w:szCs w:val="24"/>
        </w:rPr>
        <w:t xml:space="preserve">Совет депутатов </w:t>
      </w:r>
    </w:p>
    <w:p w:rsidR="000775C3" w:rsidRDefault="000775C3" w:rsidP="009D1AF4">
      <w:pPr>
        <w:spacing w:before="0" w:line="240" w:lineRule="auto"/>
        <w:ind w:firstLine="720"/>
        <w:jc w:val="both"/>
        <w:rPr>
          <w:b w:val="0"/>
          <w:sz w:val="24"/>
          <w:szCs w:val="24"/>
        </w:rPr>
      </w:pPr>
    </w:p>
    <w:p w:rsidR="009D1AF4" w:rsidRPr="000775C3" w:rsidRDefault="00B46BBF" w:rsidP="000775C3">
      <w:pPr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ПОСТАНОВИЛ</w:t>
      </w:r>
      <w:r w:rsidR="009D1AF4" w:rsidRPr="000775C3">
        <w:rPr>
          <w:sz w:val="24"/>
          <w:szCs w:val="24"/>
        </w:rPr>
        <w:t>:</w:t>
      </w:r>
    </w:p>
    <w:p w:rsidR="009D1AF4" w:rsidRPr="007C06A0" w:rsidRDefault="009D1AF4" w:rsidP="009D1AF4">
      <w:pPr>
        <w:spacing w:before="0" w:line="240" w:lineRule="auto"/>
        <w:ind w:firstLine="720"/>
        <w:jc w:val="both"/>
        <w:rPr>
          <w:b w:val="0"/>
          <w:sz w:val="24"/>
          <w:szCs w:val="24"/>
        </w:rPr>
      </w:pPr>
      <w:r w:rsidRPr="007C06A0">
        <w:rPr>
          <w:b w:val="0"/>
          <w:sz w:val="24"/>
          <w:szCs w:val="24"/>
        </w:rPr>
        <w:t xml:space="preserve"> </w:t>
      </w:r>
    </w:p>
    <w:p w:rsidR="009A3337" w:rsidRDefault="009A3337" w:rsidP="004F608F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0" w:line="240" w:lineRule="auto"/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Прове</w:t>
      </w:r>
      <w:r w:rsidR="004207B7">
        <w:rPr>
          <w:b w:val="0"/>
          <w:sz w:val="24"/>
          <w:szCs w:val="24"/>
        </w:rPr>
        <w:t>сти</w:t>
      </w:r>
      <w:r>
        <w:rPr>
          <w:b w:val="0"/>
          <w:sz w:val="24"/>
          <w:szCs w:val="24"/>
        </w:rPr>
        <w:t xml:space="preserve"> проверку по факту нарушении федерального законодательства в части непредставлением депутатами Хатангского сельского Совета депутатов </w:t>
      </w:r>
      <w:proofErr w:type="spellStart"/>
      <w:r>
        <w:rPr>
          <w:b w:val="0"/>
          <w:sz w:val="24"/>
          <w:szCs w:val="24"/>
        </w:rPr>
        <w:t>Бауковым</w:t>
      </w:r>
      <w:proofErr w:type="spellEnd"/>
      <w:r>
        <w:rPr>
          <w:b w:val="0"/>
          <w:sz w:val="24"/>
          <w:szCs w:val="24"/>
        </w:rPr>
        <w:t xml:space="preserve"> К.С. и </w:t>
      </w:r>
      <w:proofErr w:type="spellStart"/>
      <w:r>
        <w:rPr>
          <w:b w:val="0"/>
          <w:sz w:val="24"/>
          <w:szCs w:val="24"/>
        </w:rPr>
        <w:t>Резяпкиным</w:t>
      </w:r>
      <w:proofErr w:type="spellEnd"/>
      <w:r>
        <w:rPr>
          <w:b w:val="0"/>
          <w:sz w:val="24"/>
          <w:szCs w:val="24"/>
        </w:rPr>
        <w:t xml:space="preserve"> В.Ю. сведений о доходах, расходах и обязательствах имущественного характера за </w:t>
      </w:r>
      <w:r w:rsidR="00893C73">
        <w:rPr>
          <w:b w:val="0"/>
          <w:sz w:val="24"/>
          <w:szCs w:val="24"/>
        </w:rPr>
        <w:t xml:space="preserve">2015 год, поручив проведение указанной проверки исполняющей обязанности Председателя Хатангского сельского Совета депутатов </w:t>
      </w:r>
      <w:proofErr w:type="spellStart"/>
      <w:r w:rsidR="00893C73">
        <w:rPr>
          <w:b w:val="0"/>
          <w:sz w:val="24"/>
          <w:szCs w:val="24"/>
        </w:rPr>
        <w:t>Ерилиной</w:t>
      </w:r>
      <w:proofErr w:type="spellEnd"/>
      <w:r w:rsidR="00893C73">
        <w:rPr>
          <w:b w:val="0"/>
          <w:sz w:val="24"/>
          <w:szCs w:val="24"/>
        </w:rPr>
        <w:t xml:space="preserve"> М. Г.</w:t>
      </w:r>
    </w:p>
    <w:p w:rsidR="00D856BA" w:rsidRPr="00D856BA" w:rsidRDefault="00D856BA" w:rsidP="00D856BA">
      <w:pPr>
        <w:autoSpaceDE w:val="0"/>
        <w:autoSpaceDN w:val="0"/>
        <w:adjustRightInd w:val="0"/>
        <w:spacing w:before="0" w:line="240" w:lineRule="auto"/>
        <w:ind w:left="720"/>
        <w:jc w:val="both"/>
        <w:rPr>
          <w:b w:val="0"/>
          <w:sz w:val="24"/>
          <w:szCs w:val="24"/>
        </w:rPr>
      </w:pPr>
    </w:p>
    <w:p w:rsidR="009A3337" w:rsidRDefault="0089083A" w:rsidP="004F608F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0" w:line="240" w:lineRule="auto"/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Рассмотреть Представление</w:t>
      </w:r>
      <w:r w:rsidR="004207B7" w:rsidRPr="004207B7">
        <w:rPr>
          <w:b w:val="0"/>
          <w:sz w:val="24"/>
          <w:szCs w:val="24"/>
        </w:rPr>
        <w:t xml:space="preserve"> </w:t>
      </w:r>
      <w:r w:rsidR="004207B7" w:rsidRPr="00BE167F">
        <w:rPr>
          <w:b w:val="0"/>
          <w:sz w:val="24"/>
          <w:szCs w:val="24"/>
        </w:rPr>
        <w:t>заместителя прокурора</w:t>
      </w:r>
      <w:r w:rsidR="004207B7">
        <w:rPr>
          <w:b w:val="0"/>
          <w:sz w:val="24"/>
          <w:szCs w:val="24"/>
        </w:rPr>
        <w:t xml:space="preserve"> </w:t>
      </w:r>
      <w:r w:rsidR="004207B7" w:rsidRPr="00BE167F">
        <w:rPr>
          <w:b w:val="0"/>
          <w:sz w:val="24"/>
          <w:szCs w:val="24"/>
        </w:rPr>
        <w:t xml:space="preserve">Таймырского района с дислокацией в с. Хатанга </w:t>
      </w:r>
      <w:r w:rsidR="004207B7">
        <w:rPr>
          <w:b w:val="0"/>
          <w:sz w:val="24"/>
          <w:szCs w:val="24"/>
        </w:rPr>
        <w:t>от 01.06.2016г. № 13-86-2016</w:t>
      </w:r>
      <w:r w:rsidR="00893C73">
        <w:rPr>
          <w:b w:val="0"/>
          <w:sz w:val="24"/>
          <w:szCs w:val="24"/>
        </w:rPr>
        <w:t xml:space="preserve"> на очередной Сессии Хатангского сельского Совета де</w:t>
      </w:r>
      <w:r w:rsidR="00D856BA">
        <w:rPr>
          <w:b w:val="0"/>
          <w:sz w:val="24"/>
          <w:szCs w:val="24"/>
        </w:rPr>
        <w:t>путатов, с учетом результатов п</w:t>
      </w:r>
      <w:r w:rsidR="00893C73">
        <w:rPr>
          <w:b w:val="0"/>
          <w:sz w:val="24"/>
          <w:szCs w:val="24"/>
        </w:rPr>
        <w:t>роверки.</w:t>
      </w:r>
    </w:p>
    <w:p w:rsidR="00D856BA" w:rsidRPr="00D856BA" w:rsidRDefault="00D856BA" w:rsidP="0089083A">
      <w:pPr>
        <w:autoSpaceDE w:val="0"/>
        <w:autoSpaceDN w:val="0"/>
        <w:adjustRightInd w:val="0"/>
        <w:spacing w:before="0" w:line="240" w:lineRule="auto"/>
        <w:jc w:val="both"/>
        <w:rPr>
          <w:b w:val="0"/>
          <w:sz w:val="24"/>
          <w:szCs w:val="24"/>
        </w:rPr>
      </w:pPr>
    </w:p>
    <w:p w:rsidR="009D1AF4" w:rsidRPr="00371E46" w:rsidRDefault="00371E46" w:rsidP="004F608F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0" w:line="240" w:lineRule="auto"/>
        <w:ind w:left="0" w:firstLine="720"/>
        <w:jc w:val="both"/>
        <w:rPr>
          <w:b w:val="0"/>
          <w:sz w:val="24"/>
          <w:szCs w:val="24"/>
        </w:rPr>
      </w:pPr>
      <w:r w:rsidRPr="00371E46">
        <w:rPr>
          <w:b w:val="0"/>
          <w:sz w:val="24"/>
          <w:szCs w:val="24"/>
        </w:rPr>
        <w:t xml:space="preserve">Настоящее </w:t>
      </w:r>
      <w:r w:rsidR="00F46D77">
        <w:rPr>
          <w:b w:val="0"/>
          <w:sz w:val="24"/>
          <w:szCs w:val="24"/>
        </w:rPr>
        <w:t>Постановление</w:t>
      </w:r>
      <w:r w:rsidR="009D1AF4" w:rsidRPr="00371E46">
        <w:rPr>
          <w:b w:val="0"/>
          <w:sz w:val="24"/>
          <w:szCs w:val="24"/>
        </w:rPr>
        <w:t xml:space="preserve"> вступает в силу со дня его </w:t>
      </w:r>
      <w:r w:rsidR="00FF122D">
        <w:rPr>
          <w:b w:val="0"/>
          <w:sz w:val="24"/>
          <w:szCs w:val="24"/>
        </w:rPr>
        <w:t>официального опубликования</w:t>
      </w:r>
      <w:r w:rsidR="009D1AF4" w:rsidRPr="00371E46">
        <w:rPr>
          <w:b w:val="0"/>
          <w:sz w:val="24"/>
          <w:szCs w:val="24"/>
        </w:rPr>
        <w:t>.</w:t>
      </w:r>
    </w:p>
    <w:p w:rsidR="00371E46" w:rsidRDefault="00371E46" w:rsidP="00371E46">
      <w:pPr>
        <w:pStyle w:val="a5"/>
        <w:autoSpaceDE w:val="0"/>
        <w:autoSpaceDN w:val="0"/>
        <w:adjustRightInd w:val="0"/>
        <w:spacing w:before="0" w:line="240" w:lineRule="auto"/>
        <w:ind w:left="1080"/>
        <w:jc w:val="both"/>
        <w:rPr>
          <w:b w:val="0"/>
          <w:sz w:val="24"/>
          <w:szCs w:val="24"/>
        </w:rPr>
      </w:pPr>
    </w:p>
    <w:p w:rsidR="00CB3EAC" w:rsidRPr="00371E46" w:rsidRDefault="00CB3EAC" w:rsidP="00371E46">
      <w:pPr>
        <w:pStyle w:val="a5"/>
        <w:autoSpaceDE w:val="0"/>
        <w:autoSpaceDN w:val="0"/>
        <w:adjustRightInd w:val="0"/>
        <w:spacing w:before="0" w:line="240" w:lineRule="auto"/>
        <w:ind w:left="1080"/>
        <w:jc w:val="both"/>
        <w:rPr>
          <w:b w:val="0"/>
          <w:sz w:val="24"/>
          <w:szCs w:val="24"/>
        </w:rPr>
      </w:pPr>
    </w:p>
    <w:p w:rsidR="009D1AF4" w:rsidRPr="007C06A0" w:rsidRDefault="009D1AF4" w:rsidP="009D1AF4">
      <w:pPr>
        <w:autoSpaceDE w:val="0"/>
        <w:autoSpaceDN w:val="0"/>
        <w:adjustRightInd w:val="0"/>
        <w:spacing w:before="0" w:line="240" w:lineRule="auto"/>
        <w:ind w:firstLine="720"/>
        <w:jc w:val="both"/>
        <w:rPr>
          <w:b w:val="0"/>
          <w:sz w:val="24"/>
          <w:szCs w:val="24"/>
        </w:rPr>
      </w:pPr>
      <w:r w:rsidRPr="007C06A0">
        <w:rPr>
          <w:color w:val="000000"/>
          <w:sz w:val="24"/>
          <w:szCs w:val="24"/>
        </w:rPr>
        <w:t xml:space="preserve"> </w:t>
      </w:r>
      <w:r w:rsidRPr="007C06A0">
        <w:rPr>
          <w:b w:val="0"/>
          <w:sz w:val="24"/>
          <w:szCs w:val="24"/>
        </w:rPr>
        <w:t xml:space="preserve"> </w:t>
      </w:r>
    </w:p>
    <w:p w:rsidR="00B46BBF" w:rsidRDefault="00B46BBF" w:rsidP="00AF4644">
      <w:pPr>
        <w:autoSpaceDE w:val="0"/>
        <w:autoSpaceDN w:val="0"/>
        <w:adjustRightInd w:val="0"/>
        <w:spacing w:before="0" w:line="240" w:lineRule="auto"/>
        <w:jc w:val="both"/>
        <w:rPr>
          <w:sz w:val="24"/>
          <w:szCs w:val="24"/>
        </w:rPr>
      </w:pPr>
    </w:p>
    <w:p w:rsidR="009D1AF4" w:rsidRDefault="00AF4644" w:rsidP="00AF4644">
      <w:pPr>
        <w:autoSpaceDE w:val="0"/>
        <w:autoSpaceDN w:val="0"/>
        <w:adjustRightInd w:val="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Исполняющая обязанности Председателя </w:t>
      </w:r>
    </w:p>
    <w:p w:rsidR="00AF4644" w:rsidRDefault="00AF4644" w:rsidP="00AF4644">
      <w:pPr>
        <w:autoSpaceDE w:val="0"/>
        <w:autoSpaceDN w:val="0"/>
        <w:adjustRightInd w:val="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Хатангского сельского Совета депутатов                                                       М.Г. </w:t>
      </w:r>
      <w:proofErr w:type="spellStart"/>
      <w:r>
        <w:rPr>
          <w:sz w:val="24"/>
          <w:szCs w:val="24"/>
        </w:rPr>
        <w:t>Ерилина</w:t>
      </w:r>
      <w:proofErr w:type="spellEnd"/>
    </w:p>
    <w:p w:rsidR="00AF4644" w:rsidRPr="007C06A0" w:rsidRDefault="00AF4644" w:rsidP="00AF4644">
      <w:pPr>
        <w:autoSpaceDE w:val="0"/>
        <w:autoSpaceDN w:val="0"/>
        <w:adjustRightInd w:val="0"/>
        <w:spacing w:before="0" w:line="240" w:lineRule="auto"/>
        <w:jc w:val="both"/>
        <w:rPr>
          <w:sz w:val="24"/>
          <w:szCs w:val="24"/>
        </w:rPr>
      </w:pPr>
    </w:p>
    <w:p w:rsidR="009D1AF4" w:rsidRPr="007C06A0" w:rsidRDefault="009D1AF4" w:rsidP="009D1AF4">
      <w:pPr>
        <w:autoSpaceDE w:val="0"/>
        <w:autoSpaceDN w:val="0"/>
        <w:adjustRightInd w:val="0"/>
        <w:spacing w:before="0" w:line="240" w:lineRule="auto"/>
        <w:jc w:val="both"/>
        <w:rPr>
          <w:b w:val="0"/>
          <w:sz w:val="24"/>
          <w:szCs w:val="24"/>
        </w:rPr>
      </w:pPr>
    </w:p>
    <w:p w:rsidR="009D1AF4" w:rsidRPr="007C06A0" w:rsidRDefault="009D1AF4" w:rsidP="009D1AF4">
      <w:pPr>
        <w:autoSpaceDE w:val="0"/>
        <w:autoSpaceDN w:val="0"/>
        <w:adjustRightInd w:val="0"/>
        <w:spacing w:before="0" w:line="240" w:lineRule="auto"/>
        <w:jc w:val="both"/>
        <w:rPr>
          <w:b w:val="0"/>
          <w:sz w:val="24"/>
          <w:szCs w:val="24"/>
        </w:rPr>
      </w:pPr>
    </w:p>
    <w:p w:rsidR="009D1AF4" w:rsidRPr="007C06A0" w:rsidRDefault="009D1AF4" w:rsidP="009D1AF4">
      <w:pPr>
        <w:autoSpaceDE w:val="0"/>
        <w:autoSpaceDN w:val="0"/>
        <w:adjustRightInd w:val="0"/>
        <w:spacing w:before="0" w:line="240" w:lineRule="auto"/>
        <w:jc w:val="both"/>
        <w:rPr>
          <w:b w:val="0"/>
          <w:sz w:val="24"/>
          <w:szCs w:val="24"/>
        </w:rPr>
      </w:pPr>
    </w:p>
    <w:p w:rsidR="009D1AF4" w:rsidRPr="007C06A0" w:rsidRDefault="009D1AF4" w:rsidP="009D1AF4">
      <w:pPr>
        <w:autoSpaceDE w:val="0"/>
        <w:autoSpaceDN w:val="0"/>
        <w:adjustRightInd w:val="0"/>
        <w:spacing w:before="0" w:line="240" w:lineRule="auto"/>
        <w:jc w:val="both"/>
        <w:rPr>
          <w:b w:val="0"/>
          <w:sz w:val="24"/>
          <w:szCs w:val="24"/>
        </w:rPr>
      </w:pPr>
    </w:p>
    <w:p w:rsidR="008F53F2" w:rsidRDefault="008F53F2"/>
    <w:sectPr w:rsidR="008F53F2" w:rsidSect="009D1AF4">
      <w:headerReference w:type="default" r:id="rId8"/>
      <w:pgSz w:w="11900" w:h="16820"/>
      <w:pgMar w:top="709" w:right="701" w:bottom="568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09D" w:rsidRDefault="00DA709D">
      <w:pPr>
        <w:spacing w:before="0" w:line="240" w:lineRule="auto"/>
      </w:pPr>
      <w:r>
        <w:separator/>
      </w:r>
    </w:p>
  </w:endnote>
  <w:endnote w:type="continuationSeparator" w:id="0">
    <w:p w:rsidR="00DA709D" w:rsidRDefault="00DA709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09D" w:rsidRDefault="00DA709D">
      <w:pPr>
        <w:spacing w:before="0" w:line="240" w:lineRule="auto"/>
      </w:pPr>
      <w:r>
        <w:separator/>
      </w:r>
    </w:p>
  </w:footnote>
  <w:footnote w:type="continuationSeparator" w:id="0">
    <w:p w:rsidR="00DA709D" w:rsidRDefault="00DA709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644" w:rsidRDefault="00AF4644">
    <w:pPr>
      <w:pStyle w:val="a3"/>
    </w:pPr>
    <w:r>
      <w:fldChar w:fldCharType="begin"/>
    </w:r>
    <w:r>
      <w:instrText xml:space="preserve"> PAGE   \* MERGEFORMAT </w:instrText>
    </w:r>
    <w:r>
      <w:fldChar w:fldCharType="separate"/>
    </w:r>
    <w:r w:rsidR="0089083A">
      <w:rPr>
        <w:noProof/>
      </w:rPr>
      <w:t>2</w:t>
    </w:r>
    <w:r>
      <w:fldChar w:fldCharType="end"/>
    </w:r>
  </w:p>
  <w:p w:rsidR="00AF4644" w:rsidRDefault="00AF4644" w:rsidP="000D5FAF">
    <w:pPr>
      <w:pStyle w:val="a3"/>
      <w:tabs>
        <w:tab w:val="clear" w:pos="9355"/>
        <w:tab w:val="left" w:pos="5040"/>
        <w:tab w:val="left" w:pos="5760"/>
        <w:tab w:val="left" w:pos="6480"/>
      </w:tabs>
      <w:jc w:val="left"/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FE056D"/>
    <w:multiLevelType w:val="hybridMultilevel"/>
    <w:tmpl w:val="7D50F7E6"/>
    <w:lvl w:ilvl="0" w:tplc="6A104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421"/>
    <w:rsid w:val="00047C83"/>
    <w:rsid w:val="00052D0B"/>
    <w:rsid w:val="00076B95"/>
    <w:rsid w:val="000775C3"/>
    <w:rsid w:val="000B17E3"/>
    <w:rsid w:val="000D527A"/>
    <w:rsid w:val="000D5FAF"/>
    <w:rsid w:val="001066FF"/>
    <w:rsid w:val="00130451"/>
    <w:rsid w:val="001C6D28"/>
    <w:rsid w:val="002E2F89"/>
    <w:rsid w:val="00362ACA"/>
    <w:rsid w:val="00371E46"/>
    <w:rsid w:val="0040001D"/>
    <w:rsid w:val="004207B7"/>
    <w:rsid w:val="00481510"/>
    <w:rsid w:val="004F608F"/>
    <w:rsid w:val="0058308F"/>
    <w:rsid w:val="00626715"/>
    <w:rsid w:val="006A215E"/>
    <w:rsid w:val="006B584B"/>
    <w:rsid w:val="007C06A0"/>
    <w:rsid w:val="007D01D8"/>
    <w:rsid w:val="008574E2"/>
    <w:rsid w:val="0089083A"/>
    <w:rsid w:val="00893C73"/>
    <w:rsid w:val="008C27EE"/>
    <w:rsid w:val="008E6392"/>
    <w:rsid w:val="008F53F2"/>
    <w:rsid w:val="009A3337"/>
    <w:rsid w:val="009D1AF4"/>
    <w:rsid w:val="00A62C5A"/>
    <w:rsid w:val="00AE2363"/>
    <w:rsid w:val="00AF4644"/>
    <w:rsid w:val="00B12E37"/>
    <w:rsid w:val="00B409C8"/>
    <w:rsid w:val="00B46BBF"/>
    <w:rsid w:val="00B72496"/>
    <w:rsid w:val="00B94D34"/>
    <w:rsid w:val="00BE167F"/>
    <w:rsid w:val="00C42421"/>
    <w:rsid w:val="00C95C82"/>
    <w:rsid w:val="00CA17BE"/>
    <w:rsid w:val="00CB3EAC"/>
    <w:rsid w:val="00D856BA"/>
    <w:rsid w:val="00DA709D"/>
    <w:rsid w:val="00EB6359"/>
    <w:rsid w:val="00F46D77"/>
    <w:rsid w:val="00F66953"/>
    <w:rsid w:val="00FA764A"/>
    <w:rsid w:val="00FF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7E21C-2D51-49B8-96D1-289415FE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AF4"/>
    <w:pPr>
      <w:widowControl w:val="0"/>
      <w:spacing w:before="140" w:after="0" w:line="280" w:lineRule="auto"/>
      <w:jc w:val="center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6359"/>
    <w:pPr>
      <w:keepNext/>
      <w:widowControl/>
      <w:spacing w:before="0" w:line="240" w:lineRule="auto"/>
      <w:outlineLvl w:val="0"/>
    </w:pPr>
    <w:rPr>
      <w:b w:val="0"/>
      <w:snapToGrid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1A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D1A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1AF4"/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71E4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B63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Title"/>
    <w:basedOn w:val="a"/>
    <w:link w:val="a7"/>
    <w:qFormat/>
    <w:rsid w:val="00EB6359"/>
    <w:pPr>
      <w:widowControl/>
      <w:spacing w:before="0" w:line="240" w:lineRule="auto"/>
    </w:pPr>
    <w:rPr>
      <w:b w:val="0"/>
      <w:snapToGrid/>
      <w:sz w:val="28"/>
    </w:rPr>
  </w:style>
  <w:style w:type="character" w:customStyle="1" w:styleId="a7">
    <w:name w:val="Название Знак"/>
    <w:basedOn w:val="a0"/>
    <w:link w:val="a6"/>
    <w:rsid w:val="00EB63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B3EAC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3EAC"/>
    <w:rPr>
      <w:rFonts w:ascii="Segoe UI" w:eastAsia="Times New Roman" w:hAnsi="Segoe UI" w:cs="Segoe UI"/>
      <w:b/>
      <w:snapToGrid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pk1</dc:creator>
  <cp:keywords/>
  <dc:description/>
  <cp:lastModifiedBy>Кристина Тимченко</cp:lastModifiedBy>
  <cp:revision>15</cp:revision>
  <cp:lastPrinted>2016-06-21T06:53:00Z</cp:lastPrinted>
  <dcterms:created xsi:type="dcterms:W3CDTF">2016-06-06T08:21:00Z</dcterms:created>
  <dcterms:modified xsi:type="dcterms:W3CDTF">2016-06-21T07:37:00Z</dcterms:modified>
</cp:coreProperties>
</file>