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72" w:rsidRPr="00C44472" w:rsidRDefault="00FA5105" w:rsidP="00FA5105">
      <w:pPr>
        <w:pStyle w:val="5"/>
        <w:tabs>
          <w:tab w:val="center" w:pos="4677"/>
          <w:tab w:val="left" w:pos="8224"/>
        </w:tabs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eastAsia="ru-RU"/>
        </w:rPr>
      </w:pPr>
      <w:r>
        <w:t xml:space="preserve">                                                                                  </w:t>
      </w:r>
      <w:r w:rsidR="00C44472">
        <w:t xml:space="preserve">       </w:t>
      </w:r>
      <w:r w:rsidR="00C44472" w:rsidRPr="00C44472"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  <w:lang w:eastAsia="ru-RU"/>
        </w:rPr>
        <w:t xml:space="preserve">  </w:t>
      </w:r>
      <w:r w:rsidR="00C44472" w:rsidRPr="00C44472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6"/>
          <w:szCs w:val="26"/>
          <w:lang w:eastAsia="ru-RU"/>
        </w:rPr>
        <w:drawing>
          <wp:inline distT="0" distB="0" distL="0" distR="0" wp14:anchorId="482BE82F" wp14:editId="57772771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472"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  <w:lang w:eastAsia="ru-RU"/>
        </w:rPr>
        <w:t xml:space="preserve">                                   </w:t>
      </w:r>
    </w:p>
    <w:p w:rsidR="00C44472" w:rsidRPr="00C44472" w:rsidRDefault="00C44472" w:rsidP="00C44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44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C44472" w:rsidRPr="00C44472" w:rsidRDefault="00C44472" w:rsidP="00C44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44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КРАСНОЯРСКИЙ КРАЙ</w:t>
      </w:r>
    </w:p>
    <w:p w:rsidR="00C44472" w:rsidRPr="00C44472" w:rsidRDefault="00C44472" w:rsidP="00C44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44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ТАЙМЫРСКИЙ ДОЛГАНО-НЕНЕЦКИЙ МУНИЦИПАЛЬНЫЙ РАЙОН</w:t>
      </w:r>
    </w:p>
    <w:p w:rsidR="00C44472" w:rsidRPr="00C44472" w:rsidRDefault="00C44472" w:rsidP="00C4447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ХАТАНГСКИЙ СЕЛЬСКИЙ СОВЕТ ДЕПУТАТОВ</w:t>
      </w:r>
    </w:p>
    <w:p w:rsidR="00C44472" w:rsidRPr="00C44472" w:rsidRDefault="00C44472" w:rsidP="00C44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472" w:rsidRPr="00C44472" w:rsidRDefault="00C44472" w:rsidP="00C44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C44472" w:rsidRPr="00C44472" w:rsidRDefault="00C44472" w:rsidP="00C44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472" w:rsidRPr="00C44472" w:rsidRDefault="00FA5105" w:rsidP="00C44472">
      <w:pPr>
        <w:keepNext/>
        <w:spacing w:after="0" w:line="240" w:lineRule="auto"/>
        <w:ind w:right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 ноября </w:t>
      </w:r>
      <w:r w:rsidR="00C44472" w:rsidRPr="00C44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2016 года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№ 07</w:t>
      </w:r>
      <w:r w:rsidR="00C44472" w:rsidRPr="00C44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-РС</w:t>
      </w:r>
      <w:r w:rsidR="00C44472" w:rsidRPr="00C4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44472" w:rsidRPr="00C44472" w:rsidRDefault="00C44472" w:rsidP="00C44472">
      <w:pPr>
        <w:keepNext/>
        <w:spacing w:after="0" w:line="240" w:lineRule="auto"/>
        <w:ind w:right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472" w:rsidRPr="00C44472" w:rsidRDefault="00C44472" w:rsidP="00C44472">
      <w:pPr>
        <w:keepNext/>
        <w:widowControl w:val="0"/>
        <w:spacing w:after="0" w:line="240" w:lineRule="auto"/>
        <w:ind w:right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44472" w:rsidRPr="00C44472" w:rsidRDefault="00C44472" w:rsidP="00C44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472">
        <w:rPr>
          <w:rFonts w:ascii="Times New Roman" w:eastAsia="Times New Roman" w:hAnsi="Times New Roman" w:cs="Times New Roman"/>
          <w:b/>
          <w:bCs/>
          <w:lang w:eastAsia="ru-RU"/>
        </w:rPr>
        <w:t xml:space="preserve">О внесении изменений в Решение </w:t>
      </w:r>
    </w:p>
    <w:p w:rsidR="00C44472" w:rsidRPr="00C44472" w:rsidRDefault="00C44472" w:rsidP="00C44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472">
        <w:rPr>
          <w:rFonts w:ascii="Times New Roman" w:eastAsia="Times New Roman" w:hAnsi="Times New Roman" w:cs="Times New Roman"/>
          <w:b/>
          <w:bCs/>
          <w:lang w:eastAsia="ru-RU"/>
        </w:rPr>
        <w:t xml:space="preserve">Совета сельского поселения Хатанга </w:t>
      </w:r>
    </w:p>
    <w:p w:rsidR="00C44472" w:rsidRPr="00C44472" w:rsidRDefault="00C44472" w:rsidP="00C44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472">
        <w:rPr>
          <w:rFonts w:ascii="Times New Roman" w:eastAsia="Times New Roman" w:hAnsi="Times New Roman" w:cs="Times New Roman"/>
          <w:b/>
          <w:bCs/>
          <w:lang w:eastAsia="ru-RU"/>
        </w:rPr>
        <w:t xml:space="preserve">«Об утверждении Положения о </w:t>
      </w:r>
    </w:p>
    <w:p w:rsidR="00C44472" w:rsidRPr="00C44472" w:rsidRDefault="00C44472" w:rsidP="00C44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472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муниципальном земельном контроле </w:t>
      </w:r>
    </w:p>
    <w:p w:rsidR="00C44472" w:rsidRPr="00C44472" w:rsidRDefault="00C44472" w:rsidP="00C44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472">
        <w:rPr>
          <w:rFonts w:ascii="Times New Roman" w:eastAsia="Times New Roman" w:hAnsi="Times New Roman" w:cs="Times New Roman"/>
          <w:b/>
          <w:bCs/>
          <w:lang w:eastAsia="ru-RU"/>
        </w:rPr>
        <w:t>в сельском поселении Хатанга»</w:t>
      </w:r>
    </w:p>
    <w:p w:rsidR="00C44472" w:rsidRPr="00C44472" w:rsidRDefault="00C44472" w:rsidP="00C444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4472" w:rsidRPr="00C44472" w:rsidRDefault="00C44472" w:rsidP="00C444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C44472" w:rsidRPr="00C44472" w:rsidRDefault="00C44472" w:rsidP="00C44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C44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Рассмотрев протест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заместителя </w:t>
      </w:r>
      <w:r w:rsidRPr="00C44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прокурора Таймырско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Долгано-Ненецкого района от 04</w:t>
      </w:r>
      <w:r w:rsidRPr="00C44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C44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.2016, руководствуясь</w:t>
      </w:r>
      <w:r w:rsidRPr="00C4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контроля»» от 26.12.2008 № 294-ФЗ (в редакции Федерально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закона  от  01.05.2016 № 127-ФЗ</w:t>
      </w:r>
      <w:r w:rsidRPr="00C4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Хатангский сельский Совет депутатов </w:t>
      </w:r>
    </w:p>
    <w:p w:rsidR="00C44472" w:rsidRPr="00C44472" w:rsidRDefault="00C44472" w:rsidP="00C44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2" w:rsidRPr="00C44472" w:rsidRDefault="00C44472" w:rsidP="00C444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C44472" w:rsidRPr="00C44472" w:rsidRDefault="00C44472" w:rsidP="00C44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2" w:rsidRPr="00C44472" w:rsidRDefault="00C44472" w:rsidP="00C44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472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следующие изменения в Положение о муниципальном земельном контроле в сельском поселении Хатанга, утвержденное Решением Совета сельского поселения Хатанга от 31.03.2010 № 101-РС (в редакции Решений Хатангского сельского Совета депутатов от 30.04.2010 № 104-РС, от 27.09.2010 № 127-РС, от 29.12.2015 № 243-РС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4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44472">
        <w:rPr>
          <w:rFonts w:ascii="Times New Roman" w:eastAsia="Times New Roman" w:hAnsi="Times New Roman" w:cs="Times New Roman"/>
          <w:sz w:val="24"/>
          <w:szCs w:val="24"/>
          <w:lang w:eastAsia="ru-RU"/>
        </w:rPr>
        <w:t>4.03.2016 № 253-РС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444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44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D1BBC" w:rsidRDefault="00AD1BBC" w:rsidP="00AD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A510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44472" w:rsidRPr="00C4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разделе 2:</w:t>
      </w:r>
    </w:p>
    <w:p w:rsidR="00AD1BBC" w:rsidRDefault="00FA5105" w:rsidP="00AD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</w:t>
      </w:r>
      <w:r w:rsidR="00AD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п. 2.3. дополнить подпунк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14 следующего содержания: «</w:t>
      </w:r>
      <w:r w:rsidR="003668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AD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полнять иные обязанности, предусмотренные </w:t>
      </w:r>
      <w:r w:rsidR="00AD1BBC" w:rsidRPr="00AD1BB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AD1BB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AD1BBC" w:rsidRPr="00AD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AD1BB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D1BBC" w:rsidRPr="00AD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D1BB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44472" w:rsidRPr="00C44472" w:rsidRDefault="00FA5105" w:rsidP="00AD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</w:t>
      </w:r>
      <w:r w:rsidR="00AD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472" w:rsidRPr="00C444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44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разделе 3</w:t>
      </w:r>
      <w:r w:rsidR="00C44472" w:rsidRPr="00C44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44472" w:rsidRPr="00C44472" w:rsidRDefault="00FA5105" w:rsidP="00FA5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</w:t>
      </w:r>
      <w:r w:rsidR="00C4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6EEB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79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96E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  <w:proofErr w:type="gramEnd"/>
      <w:r w:rsidR="0079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части </w:t>
      </w:r>
      <w:r w:rsidR="00C4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3.9.</w:t>
      </w:r>
      <w:r w:rsidR="00C44472" w:rsidRPr="00C4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C44472" w:rsidRDefault="00C44472" w:rsidP="00C4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4F64C8" w:rsidRPr="004F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угрозы причинения вреда жизни, здоровью граждан, вреда животным, растениям, окружающей среде, </w:t>
      </w:r>
      <w:r w:rsidR="004F6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F64C8" w:rsidRPr="004F64C8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</w:t>
      </w:r>
      <w:r w:rsidR="004F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4C8" w:rsidRPr="004F6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государства, а также угрозы чрезвычайных ситуаций природного и техногенного характера</w:t>
      </w:r>
      <w:r w:rsidR="00AD1BB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F64C8" w:rsidRDefault="00FA5105" w:rsidP="00C4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4F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C8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4F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 п. 2 части 3.9. изложить в следующей редакции: </w:t>
      </w:r>
    </w:p>
    <w:p w:rsidR="004F64C8" w:rsidRDefault="004F64C8" w:rsidP="00C4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6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причинение вреда жизни, здоровью граждан, вреда животным, растениям, окружающей среде,</w:t>
      </w:r>
      <w:r w:rsidRPr="004F64C8">
        <w:t xml:space="preserve"> </w:t>
      </w:r>
      <w:r w:rsidRPr="004F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 культурного наследия (памятникам истории и культуры) народов Российской Федерации, музейным предметам и музейным коллекциям, </w:t>
      </w:r>
      <w:r w:rsidRPr="004F6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государства, а также возникновение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D1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BBC" w:rsidRDefault="00FA5105" w:rsidP="00C4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AD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разделе 6:</w:t>
      </w:r>
    </w:p>
    <w:p w:rsidR="00AD1BBC" w:rsidRDefault="00FA5105" w:rsidP="00FA5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AD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AD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п. 6.1. дополнить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бзацем следующего содержания: «</w:t>
      </w:r>
      <w:r w:rsidR="00AD1BB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права, предусмотренные действующим законодательством».</w:t>
      </w:r>
    </w:p>
    <w:p w:rsidR="00AD1BBC" w:rsidRDefault="00AD1BBC" w:rsidP="00C4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2" w:rsidRPr="00C44472" w:rsidRDefault="00C44472" w:rsidP="00C44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вступает в силу со дня его официального опубликования.   </w:t>
      </w:r>
    </w:p>
    <w:p w:rsidR="00C44472" w:rsidRPr="00C44472" w:rsidRDefault="00C44472" w:rsidP="00C44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4472" w:rsidRPr="00C44472" w:rsidRDefault="00C44472" w:rsidP="00C44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2" w:rsidRDefault="00C44472" w:rsidP="00C44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105" w:rsidRPr="00C44472" w:rsidRDefault="00FA5105" w:rsidP="00C44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105" w:rsidRPr="00AC1307" w:rsidRDefault="00FA5105" w:rsidP="00FA5105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307">
        <w:rPr>
          <w:rFonts w:ascii="Times New Roman" w:hAnsi="Times New Roman" w:cs="Times New Roman"/>
          <w:b/>
          <w:sz w:val="24"/>
          <w:szCs w:val="24"/>
        </w:rPr>
        <w:t xml:space="preserve">Председатель Хатангского сельского </w:t>
      </w:r>
    </w:p>
    <w:p w:rsidR="00FA5105" w:rsidRDefault="00FA5105" w:rsidP="00FA5105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307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М.Ю.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Чарду</w:t>
      </w:r>
      <w:proofErr w:type="spellEnd"/>
    </w:p>
    <w:p w:rsidR="00FA5105" w:rsidRDefault="00FA5105" w:rsidP="00FA5105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105" w:rsidRPr="00AC1307" w:rsidRDefault="00FA5105" w:rsidP="00FA5105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105" w:rsidRDefault="00FA5105" w:rsidP="00FA5105">
      <w:pPr>
        <w:spacing w:before="240"/>
        <w:ind w:right="4"/>
        <w:rPr>
          <w:rFonts w:ascii="Times New Roman" w:hAnsi="Times New Roman" w:cs="Times New Roman"/>
          <w:b/>
          <w:sz w:val="24"/>
          <w:szCs w:val="24"/>
        </w:rPr>
      </w:pPr>
      <w:r w:rsidRPr="00F76FA0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Хатанга </w:t>
      </w:r>
      <w:r w:rsidRPr="00F76FA0">
        <w:rPr>
          <w:rFonts w:ascii="Times New Roman" w:hAnsi="Times New Roman" w:cs="Times New Roman"/>
          <w:b/>
          <w:sz w:val="24"/>
          <w:szCs w:val="24"/>
        </w:rPr>
        <w:tab/>
      </w:r>
      <w:r w:rsidRPr="00F76FA0">
        <w:rPr>
          <w:rFonts w:ascii="Times New Roman" w:hAnsi="Times New Roman" w:cs="Times New Roman"/>
          <w:b/>
          <w:sz w:val="24"/>
          <w:szCs w:val="24"/>
        </w:rPr>
        <w:tab/>
      </w:r>
      <w:r w:rsidRPr="00F76FA0">
        <w:rPr>
          <w:rFonts w:ascii="Times New Roman" w:hAnsi="Times New Roman" w:cs="Times New Roman"/>
          <w:b/>
          <w:sz w:val="24"/>
          <w:szCs w:val="24"/>
        </w:rPr>
        <w:tab/>
      </w:r>
      <w:r w:rsidRPr="00F76FA0">
        <w:rPr>
          <w:rFonts w:ascii="Times New Roman" w:hAnsi="Times New Roman" w:cs="Times New Roman"/>
          <w:b/>
          <w:sz w:val="24"/>
          <w:szCs w:val="24"/>
        </w:rPr>
        <w:tab/>
      </w:r>
      <w:r w:rsidRPr="00F76FA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А. В. Кулешов</w:t>
      </w:r>
      <w:r w:rsidRPr="00F76FA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60AAE" w:rsidRDefault="00360AAE" w:rsidP="00C44472">
      <w:pPr>
        <w:jc w:val="center"/>
      </w:pPr>
    </w:p>
    <w:sectPr w:rsidR="0036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7D"/>
    <w:rsid w:val="00360AAE"/>
    <w:rsid w:val="00366818"/>
    <w:rsid w:val="003961E8"/>
    <w:rsid w:val="004942F2"/>
    <w:rsid w:val="004F64C8"/>
    <w:rsid w:val="005A097D"/>
    <w:rsid w:val="00796EEB"/>
    <w:rsid w:val="00927944"/>
    <w:rsid w:val="00AD1BBC"/>
    <w:rsid w:val="00C44472"/>
    <w:rsid w:val="00E30200"/>
    <w:rsid w:val="00F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FFBC7-2DFC-4EA0-8B66-3622B3BF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BC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4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C4447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C4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Кирьянова</dc:creator>
  <cp:keywords/>
  <dc:description/>
  <cp:lastModifiedBy>Кристина Тимченко</cp:lastModifiedBy>
  <cp:revision>10</cp:revision>
  <cp:lastPrinted>2016-11-17T02:44:00Z</cp:lastPrinted>
  <dcterms:created xsi:type="dcterms:W3CDTF">2016-11-09T10:03:00Z</dcterms:created>
  <dcterms:modified xsi:type="dcterms:W3CDTF">2016-11-17T02:46:00Z</dcterms:modified>
</cp:coreProperties>
</file>