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0C5" w:rsidRDefault="00E730C5" w:rsidP="00E730C5">
      <w:pPr>
        <w:pStyle w:val="a5"/>
        <w:ind w:left="0" w:right="0" w:firstLine="709"/>
        <w:contextualSpacing/>
        <w:rPr>
          <w:sz w:val="24"/>
        </w:rPr>
      </w:pPr>
      <w:r>
        <w:rPr>
          <w:noProof/>
          <w:sz w:val="24"/>
        </w:rPr>
        <w:drawing>
          <wp:inline distT="0" distB="0" distL="0" distR="0" wp14:anchorId="288E94FB" wp14:editId="00F61869">
            <wp:extent cx="457200" cy="5715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C5" w:rsidRDefault="00022CFD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ТАЙМЫРСКИЙ ДОЛГАНО-НЕНЕЦКИЙ МУНИЦИПАЛЬНЫЙ РАЙОН</w:t>
      </w:r>
    </w:p>
    <w:p w:rsidR="00E730C5" w:rsidRDefault="00E730C5" w:rsidP="00E730C5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E730C5" w:rsidRDefault="00E730C5" w:rsidP="00E730C5">
      <w:pPr>
        <w:pStyle w:val="a7"/>
        <w:ind w:firstLine="709"/>
        <w:contextualSpacing/>
        <w:jc w:val="both"/>
        <w:rPr>
          <w:sz w:val="24"/>
          <w:szCs w:val="24"/>
        </w:rPr>
      </w:pP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730C5" w:rsidRPr="00E730C5" w:rsidRDefault="009270B9" w:rsidP="00E730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 декабря 2017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№ 58</w:t>
      </w:r>
      <w:r w:rsidR="00E730C5">
        <w:rPr>
          <w:rFonts w:ascii="Times New Roman" w:hAnsi="Times New Roman"/>
          <w:b/>
          <w:sz w:val="24"/>
          <w:szCs w:val="24"/>
        </w:rPr>
        <w:t>-РС</w:t>
      </w:r>
    </w:p>
    <w:p w:rsidR="00E730C5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730C5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035DC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Решение</w:t>
      </w:r>
      <w:r w:rsidR="005035DC">
        <w:rPr>
          <w:rFonts w:ascii="Times New Roman" w:hAnsi="Times New Roman" w:cs="Times New Roman"/>
          <w:b/>
        </w:rPr>
        <w:t xml:space="preserve"> </w:t>
      </w:r>
    </w:p>
    <w:p w:rsidR="005035DC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Хатангского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</w:t>
      </w:r>
      <w:r w:rsidR="00E730C5">
        <w:rPr>
          <w:rFonts w:ascii="Times New Roman" w:hAnsi="Times New Roman" w:cs="Times New Roman"/>
          <w:b/>
        </w:rPr>
        <w:t xml:space="preserve"> Совета </w:t>
      </w:r>
      <w:r>
        <w:rPr>
          <w:rFonts w:ascii="Times New Roman" w:hAnsi="Times New Roman" w:cs="Times New Roman"/>
          <w:b/>
        </w:rPr>
        <w:t>депутатов</w:t>
      </w:r>
    </w:p>
    <w:p w:rsidR="005035DC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№150-РС от 20.05.2014</w:t>
      </w:r>
      <w:r w:rsidR="008447D6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 xml:space="preserve"> </w:t>
      </w:r>
      <w:r w:rsidR="00E730C5">
        <w:rPr>
          <w:rFonts w:ascii="Times New Roman" w:hAnsi="Times New Roman" w:cs="Times New Roman"/>
          <w:b/>
        </w:rPr>
        <w:t>«</w:t>
      </w:r>
      <w:r w:rsidR="00E730C5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035DC" w:rsidRDefault="00C86C7B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Генерального</w:t>
      </w:r>
      <w:r w:rsidR="005035DC">
        <w:rPr>
          <w:rFonts w:ascii="Times New Roman" w:hAnsi="Times New Roman" w:cs="Times New Roman"/>
          <w:b/>
          <w:bCs/>
        </w:rPr>
        <w:t xml:space="preserve"> плана и</w:t>
      </w:r>
      <w:r w:rsidR="00E730C5">
        <w:rPr>
          <w:rFonts w:ascii="Times New Roman" w:hAnsi="Times New Roman" w:cs="Times New Roman"/>
          <w:b/>
          <w:bCs/>
        </w:rPr>
        <w:t xml:space="preserve"> Правил </w:t>
      </w:r>
    </w:p>
    <w:p w:rsidR="00E730C5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землепользования и застройки села</w:t>
      </w:r>
      <w:r w:rsidR="00E730C5">
        <w:rPr>
          <w:rFonts w:ascii="Times New Roman" w:hAnsi="Times New Roman" w:cs="Times New Roman"/>
          <w:b/>
          <w:bCs/>
        </w:rPr>
        <w:t xml:space="preserve"> Хатанга» </w:t>
      </w:r>
    </w:p>
    <w:p w:rsidR="00E730C5" w:rsidRDefault="00E730C5" w:rsidP="00E730C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E730C5" w:rsidRPr="00E730C5" w:rsidRDefault="00E730C5" w:rsidP="00E730C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E730C5" w:rsidRDefault="00E730C5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DD58EC">
        <w:rPr>
          <w:rFonts w:ascii="Times New Roman" w:hAnsi="Times New Roman" w:cs="Times New Roman"/>
          <w:sz w:val="24"/>
          <w:szCs w:val="24"/>
        </w:rPr>
        <w:t xml:space="preserve"> п. 11 ст. 1 Федерального Закона от 03.07.2016 № 373-ФЗ «</w:t>
      </w:r>
      <w:r w:rsidR="0090076F">
        <w:rPr>
          <w:rFonts w:ascii="Times New Roman" w:hAnsi="Times New Roman" w:cs="Times New Roman"/>
          <w:sz w:val="24"/>
          <w:szCs w:val="24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</w:t>
      </w:r>
      <w:r w:rsidR="00DD58E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6257D8">
        <w:rPr>
          <w:rFonts w:ascii="Times New Roman" w:hAnsi="Times New Roman" w:cs="Times New Roman"/>
          <w:sz w:val="24"/>
          <w:szCs w:val="24"/>
        </w:rPr>
        <w:t xml:space="preserve"> №131-ФЗ от 06.10.2003 года</w:t>
      </w:r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</w:t>
      </w:r>
      <w:r w:rsidR="00DD58E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C51C27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90076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ст. </w:t>
      </w:r>
      <w:r w:rsidR="009007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Устава сельского поселения Хатанга,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0C5" w:rsidRDefault="004B05D9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30C5">
        <w:rPr>
          <w:rFonts w:ascii="Times New Roman" w:hAnsi="Times New Roman" w:cs="Times New Roman"/>
          <w:sz w:val="24"/>
          <w:szCs w:val="24"/>
        </w:rPr>
        <w:t>Внести</w:t>
      </w:r>
      <w:r w:rsidR="009C1603">
        <w:rPr>
          <w:rFonts w:ascii="Times New Roman" w:hAnsi="Times New Roman" w:cs="Times New Roman"/>
          <w:sz w:val="24"/>
          <w:szCs w:val="24"/>
        </w:rPr>
        <w:t xml:space="preserve"> в</w:t>
      </w:r>
      <w:r w:rsidR="00E730C5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50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5DC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5035D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730C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5035DC">
        <w:rPr>
          <w:rFonts w:ascii="Times New Roman" w:hAnsi="Times New Roman" w:cs="Times New Roman"/>
          <w:sz w:val="24"/>
          <w:szCs w:val="24"/>
        </w:rPr>
        <w:t>депутатов</w:t>
      </w:r>
      <w:r w:rsidR="00F20A75">
        <w:rPr>
          <w:rFonts w:ascii="Times New Roman" w:hAnsi="Times New Roman" w:cs="Times New Roman"/>
          <w:sz w:val="24"/>
          <w:szCs w:val="24"/>
        </w:rPr>
        <w:t xml:space="preserve"> от 20.05.2014 № 150-Р</w:t>
      </w:r>
      <w:r w:rsidR="00DD58EC">
        <w:rPr>
          <w:rFonts w:ascii="Times New Roman" w:hAnsi="Times New Roman" w:cs="Times New Roman"/>
          <w:sz w:val="24"/>
          <w:szCs w:val="24"/>
        </w:rPr>
        <w:t>С</w:t>
      </w:r>
      <w:r w:rsidR="00E730C5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5035DC">
        <w:rPr>
          <w:rFonts w:ascii="Times New Roman" w:hAnsi="Times New Roman" w:cs="Times New Roman"/>
          <w:sz w:val="24"/>
          <w:szCs w:val="24"/>
        </w:rPr>
        <w:t xml:space="preserve"> Генерального плана и</w:t>
      </w:r>
      <w:r w:rsidR="00E730C5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5035DC">
        <w:rPr>
          <w:rFonts w:ascii="Times New Roman" w:hAnsi="Times New Roman" w:cs="Times New Roman"/>
          <w:sz w:val="24"/>
          <w:szCs w:val="24"/>
        </w:rPr>
        <w:t>землепользования и застройки села</w:t>
      </w:r>
      <w:r w:rsidR="00E730C5">
        <w:rPr>
          <w:rFonts w:ascii="Times New Roman" w:hAnsi="Times New Roman" w:cs="Times New Roman"/>
          <w:sz w:val="24"/>
          <w:szCs w:val="24"/>
        </w:rPr>
        <w:t xml:space="preserve"> Хатанга» (далее - Решение) следующие изменения:</w:t>
      </w:r>
    </w:p>
    <w:p w:rsidR="00DD58EC" w:rsidRPr="00DD58EC" w:rsidRDefault="00664748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05D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В п. 1 ст.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30</w:t>
      </w:r>
      <w:r w:rsidR="009C1603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села Хатанга</w:t>
      </w:r>
      <w:r w:rsidR="0090076F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заменить слова «могут включа</w:t>
      </w:r>
      <w:r>
        <w:rPr>
          <w:rFonts w:ascii="Times New Roman" w:hAnsi="Times New Roman" w:cs="Times New Roman"/>
          <w:sz w:val="24"/>
          <w:szCs w:val="24"/>
        </w:rPr>
        <w:t>ть в себя» на «включают в себя»</w:t>
      </w:r>
    </w:p>
    <w:p w:rsidR="00DD58EC" w:rsidRPr="00DD58EC" w:rsidRDefault="004B05D9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474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748">
        <w:rPr>
          <w:rFonts w:ascii="Times New Roman" w:hAnsi="Times New Roman" w:cs="Times New Roman"/>
          <w:sz w:val="24"/>
          <w:szCs w:val="24"/>
        </w:rPr>
        <w:t>В п.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1 ст</w:t>
      </w:r>
      <w:r w:rsidR="00664748">
        <w:rPr>
          <w:rFonts w:ascii="Times New Roman" w:hAnsi="Times New Roman" w:cs="Times New Roman"/>
          <w:sz w:val="24"/>
          <w:szCs w:val="24"/>
        </w:rPr>
        <w:t xml:space="preserve">. </w:t>
      </w:r>
      <w:r w:rsidR="00DD58EC" w:rsidRPr="00DD58EC">
        <w:rPr>
          <w:rFonts w:ascii="Times New Roman" w:hAnsi="Times New Roman" w:cs="Times New Roman"/>
          <w:sz w:val="24"/>
          <w:szCs w:val="24"/>
        </w:rPr>
        <w:t>30</w:t>
      </w:r>
      <w:r w:rsidR="009C1603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DD58EC" w:rsidRPr="00DD58EC">
        <w:rPr>
          <w:rFonts w:ascii="Times New Roman" w:hAnsi="Times New Roman" w:cs="Times New Roman"/>
          <w:sz w:val="24"/>
          <w:szCs w:val="24"/>
        </w:rPr>
        <w:t>исклю</w:t>
      </w:r>
      <w:r w:rsidR="00664748">
        <w:rPr>
          <w:rFonts w:ascii="Times New Roman" w:hAnsi="Times New Roman" w:cs="Times New Roman"/>
          <w:sz w:val="24"/>
          <w:szCs w:val="24"/>
        </w:rPr>
        <w:t>чить подпункт «</w:t>
      </w:r>
      <w:r w:rsidR="003D03BD">
        <w:rPr>
          <w:rFonts w:ascii="Times New Roman" w:hAnsi="Times New Roman" w:cs="Times New Roman"/>
          <w:sz w:val="24"/>
          <w:szCs w:val="24"/>
        </w:rPr>
        <w:t xml:space="preserve">- </w:t>
      </w:r>
      <w:r w:rsidR="00664748">
        <w:rPr>
          <w:rFonts w:ascii="Times New Roman" w:hAnsi="Times New Roman" w:cs="Times New Roman"/>
          <w:sz w:val="24"/>
          <w:szCs w:val="24"/>
        </w:rPr>
        <w:t>иные показатели»</w:t>
      </w:r>
    </w:p>
    <w:p w:rsidR="00DD58EC" w:rsidRPr="00DD58EC" w:rsidRDefault="003D03BD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4748">
        <w:rPr>
          <w:rFonts w:ascii="Times New Roman" w:hAnsi="Times New Roman" w:cs="Times New Roman"/>
          <w:sz w:val="24"/>
          <w:szCs w:val="24"/>
        </w:rPr>
        <w:t>3.В п.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1 ст</w:t>
      </w:r>
      <w:r w:rsidR="00664748">
        <w:rPr>
          <w:rFonts w:ascii="Times New Roman" w:hAnsi="Times New Roman" w:cs="Times New Roman"/>
          <w:sz w:val="24"/>
          <w:szCs w:val="24"/>
        </w:rPr>
        <w:t>.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30</w:t>
      </w:r>
      <w:r w:rsidR="009C1603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DD58EC" w:rsidRPr="00DD58EC">
        <w:rPr>
          <w:rFonts w:ascii="Times New Roman" w:hAnsi="Times New Roman" w:cs="Times New Roman"/>
          <w:sz w:val="24"/>
          <w:szCs w:val="24"/>
        </w:rPr>
        <w:t>добавить абзац: «Наряду с вышеуказанными предельными параметрами разрешенного строительства, реконструкции объектов капитального строительства, применительно к каждой территориальной зоне могут быть установлены иные предельные параметры»</w:t>
      </w:r>
    </w:p>
    <w:p w:rsidR="00DD58EC" w:rsidRPr="00DD58EC" w:rsidRDefault="003D03BD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4748">
        <w:rPr>
          <w:rFonts w:ascii="Times New Roman" w:hAnsi="Times New Roman" w:cs="Times New Roman"/>
          <w:sz w:val="24"/>
          <w:szCs w:val="24"/>
        </w:rPr>
        <w:t>4. П.</w:t>
      </w:r>
      <w:r w:rsidR="009C1603">
        <w:rPr>
          <w:rFonts w:ascii="Times New Roman" w:hAnsi="Times New Roman" w:cs="Times New Roman"/>
          <w:sz w:val="24"/>
          <w:szCs w:val="24"/>
        </w:rPr>
        <w:t xml:space="preserve"> 2 ст.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37</w:t>
      </w:r>
      <w:r w:rsidR="009C16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42,</w:t>
      </w:r>
      <w:r w:rsidR="00664748">
        <w:rPr>
          <w:rFonts w:ascii="Times New Roman" w:hAnsi="Times New Roman" w:cs="Times New Roman"/>
          <w:sz w:val="24"/>
          <w:szCs w:val="24"/>
        </w:rPr>
        <w:t xml:space="preserve"> 43, 45, п.</w:t>
      </w:r>
      <w:r w:rsidR="00627C01">
        <w:rPr>
          <w:rFonts w:ascii="Times New Roman" w:hAnsi="Times New Roman" w:cs="Times New Roman"/>
          <w:sz w:val="24"/>
          <w:szCs w:val="24"/>
        </w:rPr>
        <w:t xml:space="preserve"> 4 ст. 46, 49 Правил </w:t>
      </w:r>
      <w:r w:rsidR="00DD58EC" w:rsidRPr="00DD58E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D58EC" w:rsidRPr="00DD58EC" w:rsidRDefault="00DD58EC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8EC">
        <w:rPr>
          <w:rFonts w:ascii="Times New Roman" w:hAnsi="Times New Roman" w:cs="Times New Roman"/>
          <w:sz w:val="24"/>
          <w:szCs w:val="24"/>
        </w:rPr>
        <w:t>«Предельные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</w:t>
      </w:r>
      <w:r w:rsidR="00664748">
        <w:rPr>
          <w:rFonts w:ascii="Times New Roman" w:hAnsi="Times New Roman" w:cs="Times New Roman"/>
          <w:sz w:val="24"/>
          <w:szCs w:val="24"/>
        </w:rPr>
        <w:t>ка,  не подлежат установлению.»</w:t>
      </w:r>
    </w:p>
    <w:p w:rsidR="00DD58EC" w:rsidRPr="00DD58EC" w:rsidRDefault="003D03BD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58EC" w:rsidRPr="00DD58EC">
        <w:rPr>
          <w:rFonts w:ascii="Times New Roman" w:hAnsi="Times New Roman" w:cs="Times New Roman"/>
          <w:sz w:val="24"/>
          <w:szCs w:val="24"/>
        </w:rPr>
        <w:t>5. Пункт 2 статьи 41</w:t>
      </w:r>
      <w:r w:rsidR="0090076F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дополнить подпунктом 3 в следующей редакции:</w:t>
      </w:r>
    </w:p>
    <w:p w:rsidR="00DD58EC" w:rsidRPr="00DD58EC" w:rsidRDefault="00DD58EC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8EC">
        <w:rPr>
          <w:rFonts w:ascii="Times New Roman" w:hAnsi="Times New Roman" w:cs="Times New Roman"/>
          <w:sz w:val="24"/>
          <w:szCs w:val="24"/>
        </w:rPr>
        <w:lastRenderedPageBreak/>
        <w:t>«Предельные параметры земельных участков, в том числе,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не п</w:t>
      </w:r>
      <w:r w:rsidR="00664748">
        <w:rPr>
          <w:rFonts w:ascii="Times New Roman" w:hAnsi="Times New Roman" w:cs="Times New Roman"/>
          <w:sz w:val="24"/>
          <w:szCs w:val="24"/>
        </w:rPr>
        <w:t>одлежат установлению.»</w:t>
      </w:r>
    </w:p>
    <w:p w:rsidR="003D03BD" w:rsidRPr="003D03BD" w:rsidRDefault="00627C01" w:rsidP="003D0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3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6. П</w:t>
      </w:r>
      <w:r w:rsidR="009007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ст.</w:t>
      </w:r>
      <w:r w:rsidRPr="00DD58EC">
        <w:rPr>
          <w:rFonts w:ascii="Times New Roman" w:hAnsi="Times New Roman" w:cs="Times New Roman"/>
          <w:sz w:val="24"/>
          <w:szCs w:val="24"/>
        </w:rPr>
        <w:t xml:space="preserve"> 47</w:t>
      </w:r>
      <w:r w:rsidR="0090076F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DD58EC">
        <w:rPr>
          <w:rFonts w:ascii="Times New Roman" w:hAnsi="Times New Roman" w:cs="Times New Roman"/>
          <w:sz w:val="24"/>
          <w:szCs w:val="24"/>
        </w:rPr>
        <w:t xml:space="preserve"> доп</w:t>
      </w:r>
      <w:r>
        <w:rPr>
          <w:rFonts w:ascii="Times New Roman" w:hAnsi="Times New Roman" w:cs="Times New Roman"/>
          <w:sz w:val="24"/>
          <w:szCs w:val="24"/>
        </w:rPr>
        <w:t xml:space="preserve">олнить подпунктом 2 </w:t>
      </w:r>
      <w:r w:rsidR="003D03B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3D03BD"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</w:p>
    <w:p w:rsidR="003D03BD" w:rsidRDefault="003D03BD" w:rsidP="003D0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3BD">
        <w:rPr>
          <w:rFonts w:ascii="Times New Roman" w:hAnsi="Times New Roman" w:cs="Times New Roman"/>
          <w:sz w:val="24"/>
          <w:szCs w:val="24"/>
        </w:rPr>
        <w:t>«Предельные параметры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 не подлежат установлению.»</w:t>
      </w:r>
    </w:p>
    <w:p w:rsidR="00664748" w:rsidRPr="00DD58EC" w:rsidRDefault="003D03BD" w:rsidP="003D0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4748">
        <w:rPr>
          <w:rFonts w:ascii="Times New Roman" w:hAnsi="Times New Roman" w:cs="Times New Roman"/>
          <w:sz w:val="24"/>
          <w:szCs w:val="24"/>
        </w:rPr>
        <w:t>7. П. 2 ст. 42</w:t>
      </w:r>
      <w:r w:rsidR="0090076F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664748">
        <w:rPr>
          <w:rFonts w:ascii="Times New Roman" w:hAnsi="Times New Roman" w:cs="Times New Roman"/>
          <w:sz w:val="24"/>
          <w:szCs w:val="24"/>
        </w:rPr>
        <w:t xml:space="preserve"> дополнить следующей формулировкой:</w:t>
      </w:r>
    </w:p>
    <w:p w:rsidR="00DD58EC" w:rsidRPr="00DD58EC" w:rsidRDefault="00664748" w:rsidP="006647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58EC" w:rsidRPr="00DD58EC">
        <w:rPr>
          <w:rFonts w:ascii="Times New Roman" w:hAnsi="Times New Roman" w:cs="Times New Roman"/>
          <w:sz w:val="24"/>
          <w:szCs w:val="24"/>
        </w:rPr>
        <w:t>Режим использования и предельные размеры земельных участков зоны лесов определяются в соответствии с Лесным кодексом, требованиями иного законодате</w:t>
      </w:r>
      <w:r>
        <w:rPr>
          <w:rFonts w:ascii="Times New Roman" w:hAnsi="Times New Roman" w:cs="Times New Roman"/>
          <w:sz w:val="24"/>
          <w:szCs w:val="24"/>
        </w:rPr>
        <w:t>льства РФ и Красноярского края»</w:t>
      </w:r>
    </w:p>
    <w:p w:rsidR="00DD58EC" w:rsidRPr="00DD58EC" w:rsidRDefault="003D03BD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474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66474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64748">
        <w:rPr>
          <w:rFonts w:ascii="Times New Roman" w:hAnsi="Times New Roman" w:cs="Times New Roman"/>
          <w:sz w:val="24"/>
          <w:szCs w:val="24"/>
        </w:rPr>
        <w:t xml:space="preserve"> 3 п. 2 ст.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48</w:t>
      </w:r>
      <w:r w:rsidR="005F000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 «Минимальные расстояния до красной линии:</w:t>
      </w:r>
    </w:p>
    <w:p w:rsidR="00DD58EC" w:rsidRPr="00DD58EC" w:rsidRDefault="00DD58EC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8EC">
        <w:rPr>
          <w:rFonts w:ascii="Times New Roman" w:hAnsi="Times New Roman" w:cs="Times New Roman"/>
          <w:sz w:val="24"/>
          <w:szCs w:val="24"/>
        </w:rPr>
        <w:t>а) от границы кладбища - 6 метров;</w:t>
      </w:r>
    </w:p>
    <w:p w:rsidR="00DD58EC" w:rsidRPr="00DD58EC" w:rsidRDefault="00DD58EC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8EC">
        <w:rPr>
          <w:rFonts w:ascii="Times New Roman" w:hAnsi="Times New Roman" w:cs="Times New Roman"/>
          <w:sz w:val="24"/>
          <w:szCs w:val="24"/>
        </w:rPr>
        <w:t>б) от крематория – 6 метров.»</w:t>
      </w:r>
    </w:p>
    <w:p w:rsidR="003D03BD" w:rsidRDefault="003D03BD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4748">
        <w:rPr>
          <w:rFonts w:ascii="Times New Roman" w:hAnsi="Times New Roman" w:cs="Times New Roman"/>
          <w:sz w:val="24"/>
          <w:szCs w:val="24"/>
        </w:rPr>
        <w:t>9. П. 2 Ст.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="005F000D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дополнить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DD58EC" w:rsidRPr="00DD58EC">
        <w:rPr>
          <w:rFonts w:ascii="Times New Roman" w:hAnsi="Times New Roman" w:cs="Times New Roman"/>
          <w:sz w:val="24"/>
          <w:szCs w:val="24"/>
        </w:rPr>
        <w:t xml:space="preserve"> 4 в следующей редакции: </w:t>
      </w:r>
    </w:p>
    <w:p w:rsidR="00DD58EC" w:rsidRPr="00DD58EC" w:rsidRDefault="00DD58EC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8EC">
        <w:rPr>
          <w:rFonts w:ascii="Times New Roman" w:hAnsi="Times New Roman" w:cs="Times New Roman"/>
          <w:sz w:val="24"/>
          <w:szCs w:val="24"/>
        </w:rPr>
        <w:t>«Минимальные расстояния до стен жилых домов, зданий общеобразовательных организаций, дошкольных образовательных и медицинских организаций:</w:t>
      </w:r>
    </w:p>
    <w:p w:rsidR="00DD58EC" w:rsidRPr="00DD58EC" w:rsidRDefault="00DD58EC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8EC">
        <w:rPr>
          <w:rFonts w:ascii="Times New Roman" w:hAnsi="Times New Roman" w:cs="Times New Roman"/>
          <w:sz w:val="24"/>
          <w:szCs w:val="24"/>
        </w:rPr>
        <w:t>а) от границы кладбища – 300 метров;</w:t>
      </w:r>
    </w:p>
    <w:p w:rsidR="00DD58EC" w:rsidRPr="00DD58EC" w:rsidRDefault="00DD58EC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8EC">
        <w:rPr>
          <w:rFonts w:ascii="Times New Roman" w:hAnsi="Times New Roman" w:cs="Times New Roman"/>
          <w:sz w:val="24"/>
          <w:szCs w:val="24"/>
        </w:rPr>
        <w:t xml:space="preserve">б) от крематория 500 метров.» </w:t>
      </w:r>
    </w:p>
    <w:p w:rsidR="00DD58EC" w:rsidRPr="00DD58EC" w:rsidRDefault="003D03BD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4748">
        <w:rPr>
          <w:rFonts w:ascii="Times New Roman" w:hAnsi="Times New Roman" w:cs="Times New Roman"/>
          <w:sz w:val="24"/>
          <w:szCs w:val="24"/>
        </w:rPr>
        <w:t>10. П.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2 Ст</w:t>
      </w:r>
      <w:r w:rsidR="006647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="005F000D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дополнить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DD58EC" w:rsidRPr="00DD58EC">
        <w:rPr>
          <w:rFonts w:ascii="Times New Roman" w:hAnsi="Times New Roman" w:cs="Times New Roman"/>
          <w:sz w:val="24"/>
          <w:szCs w:val="24"/>
        </w:rPr>
        <w:t xml:space="preserve"> 5 в следующей редакции: </w:t>
      </w:r>
    </w:p>
    <w:p w:rsidR="00DD58EC" w:rsidRPr="00DD58EC" w:rsidRDefault="00DD58EC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8EC">
        <w:rPr>
          <w:rFonts w:ascii="Times New Roman" w:hAnsi="Times New Roman" w:cs="Times New Roman"/>
          <w:sz w:val="24"/>
          <w:szCs w:val="24"/>
        </w:rPr>
        <w:t>«Предельные параметры земельных участков, в том числе их площадь, предельное количество этажей или предельную высоту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установлению.</w:t>
      </w:r>
      <w:r w:rsidR="003D03BD">
        <w:rPr>
          <w:rFonts w:ascii="Times New Roman" w:hAnsi="Times New Roman" w:cs="Times New Roman"/>
          <w:sz w:val="24"/>
          <w:szCs w:val="24"/>
        </w:rPr>
        <w:t>»</w:t>
      </w:r>
    </w:p>
    <w:p w:rsidR="003D03BD" w:rsidRDefault="003D03BD" w:rsidP="003D03BD">
      <w:pPr>
        <w:pStyle w:val="a3"/>
        <w:autoSpaceDN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730C5" w:rsidRPr="00FB6612" w:rsidRDefault="00E730C5" w:rsidP="00FB6612">
      <w:pPr>
        <w:pStyle w:val="a3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12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опубликования.</w:t>
      </w:r>
    </w:p>
    <w:p w:rsidR="00E730C5" w:rsidRDefault="00E730C5" w:rsidP="00E730C5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730C5" w:rsidRDefault="00E730C5" w:rsidP="00627C01">
      <w:pPr>
        <w:pStyle w:val="a9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730C5" w:rsidRDefault="00E730C5" w:rsidP="00E730C5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16CDC" w:rsidRPr="00216CDC" w:rsidRDefault="00216CDC" w:rsidP="0021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216CDC">
        <w:rPr>
          <w:rFonts w:ascii="Times New Roman" w:hAnsi="Times New Roman" w:cs="Times New Roman"/>
          <w:b/>
          <w:sz w:val="24"/>
          <w:szCs w:val="24"/>
        </w:rPr>
        <w:t>Хатангского</w:t>
      </w:r>
      <w:proofErr w:type="spellEnd"/>
      <w:r w:rsidRPr="00216CD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Глава</w:t>
      </w:r>
      <w:r w:rsidRPr="00216CD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16CDC" w:rsidRPr="00216CDC" w:rsidRDefault="00216CDC" w:rsidP="0021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>сельского Совета депутатов                                        Хатанга</w:t>
      </w:r>
    </w:p>
    <w:p w:rsidR="00216CDC" w:rsidRPr="00216CDC" w:rsidRDefault="00216CDC" w:rsidP="0021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DC" w:rsidRPr="00216CDC" w:rsidRDefault="00216CDC" w:rsidP="0021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763" w:rsidRPr="00E52FC9" w:rsidRDefault="009270B9" w:rsidP="003B47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16CDC" w:rsidRPr="00216CDC">
        <w:rPr>
          <w:rFonts w:ascii="Times New Roman" w:hAnsi="Times New Roman" w:cs="Times New Roman"/>
          <w:b/>
          <w:sz w:val="24"/>
          <w:szCs w:val="24"/>
        </w:rPr>
        <w:t xml:space="preserve">М.Ю. </w:t>
      </w:r>
      <w:proofErr w:type="spellStart"/>
      <w:r w:rsidR="00216CDC" w:rsidRPr="00216CDC">
        <w:rPr>
          <w:rFonts w:ascii="Times New Roman" w:hAnsi="Times New Roman" w:cs="Times New Roman"/>
          <w:b/>
          <w:sz w:val="24"/>
          <w:szCs w:val="24"/>
        </w:rPr>
        <w:t>Чарду</w:t>
      </w:r>
      <w:proofErr w:type="spellEnd"/>
      <w:r w:rsidR="00216CDC" w:rsidRPr="00216C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16CDC">
        <w:rPr>
          <w:rFonts w:ascii="Times New Roman" w:hAnsi="Times New Roman" w:cs="Times New Roman"/>
          <w:b/>
          <w:sz w:val="24"/>
          <w:szCs w:val="24"/>
        </w:rPr>
        <w:t xml:space="preserve"> А.В. Кулешов</w:t>
      </w:r>
    </w:p>
    <w:sectPr w:rsidR="003B4763" w:rsidRPr="00E5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604D"/>
    <w:multiLevelType w:val="hybridMultilevel"/>
    <w:tmpl w:val="50F2E5A6"/>
    <w:lvl w:ilvl="0" w:tplc="ECBC6A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841EF"/>
    <w:multiLevelType w:val="multilevel"/>
    <w:tmpl w:val="571E6CDC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4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464" w:hanging="72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1848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</w:lvl>
  </w:abstractNum>
  <w:abstractNum w:abstractNumId="2">
    <w:nsid w:val="3FED3960"/>
    <w:multiLevelType w:val="hybridMultilevel"/>
    <w:tmpl w:val="B7BAF616"/>
    <w:lvl w:ilvl="0" w:tplc="6998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960CE5"/>
    <w:multiLevelType w:val="hybridMultilevel"/>
    <w:tmpl w:val="1806FF88"/>
    <w:lvl w:ilvl="0" w:tplc="1D2CA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9A"/>
    <w:rsid w:val="00022CFD"/>
    <w:rsid w:val="00102263"/>
    <w:rsid w:val="001164F7"/>
    <w:rsid w:val="001E6C15"/>
    <w:rsid w:val="00216CDC"/>
    <w:rsid w:val="003B4763"/>
    <w:rsid w:val="003D03BD"/>
    <w:rsid w:val="004B05D9"/>
    <w:rsid w:val="005035DC"/>
    <w:rsid w:val="0056777C"/>
    <w:rsid w:val="005F000D"/>
    <w:rsid w:val="006257D8"/>
    <w:rsid w:val="00627C01"/>
    <w:rsid w:val="00664748"/>
    <w:rsid w:val="00697A57"/>
    <w:rsid w:val="006F049A"/>
    <w:rsid w:val="008447D6"/>
    <w:rsid w:val="00873351"/>
    <w:rsid w:val="008919EE"/>
    <w:rsid w:val="0090076F"/>
    <w:rsid w:val="009270B9"/>
    <w:rsid w:val="009C1603"/>
    <w:rsid w:val="00BB26B5"/>
    <w:rsid w:val="00C04969"/>
    <w:rsid w:val="00C51C27"/>
    <w:rsid w:val="00C86C7B"/>
    <w:rsid w:val="00DD58EC"/>
    <w:rsid w:val="00E02627"/>
    <w:rsid w:val="00E11FC0"/>
    <w:rsid w:val="00E2582E"/>
    <w:rsid w:val="00E50A4C"/>
    <w:rsid w:val="00E52FC9"/>
    <w:rsid w:val="00E730C5"/>
    <w:rsid w:val="00F20A75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96E1B-2C11-46DB-ACCC-6099C0A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63"/>
    <w:pPr>
      <w:ind w:left="720"/>
      <w:contextualSpacing/>
    </w:pPr>
  </w:style>
  <w:style w:type="character" w:styleId="a4">
    <w:name w:val="Hyperlink"/>
    <w:basedOn w:val="a0"/>
    <w:semiHidden/>
    <w:unhideWhenUsed/>
    <w:rsid w:val="00E730C5"/>
    <w:rPr>
      <w:color w:val="0000FF"/>
      <w:u w:val="single"/>
    </w:rPr>
  </w:style>
  <w:style w:type="paragraph" w:styleId="a5">
    <w:name w:val="Title"/>
    <w:basedOn w:val="a"/>
    <w:link w:val="a6"/>
    <w:qFormat/>
    <w:rsid w:val="00E730C5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730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730C5"/>
    <w:pPr>
      <w:widowControl w:val="0"/>
      <w:spacing w:after="0" w:line="240" w:lineRule="auto"/>
    </w:pPr>
    <w:rPr>
      <w:rFonts w:ascii="MinionCyr-Regular" w:eastAsia="Times New Roman" w:hAnsi="MinionCyr-Regular" w:cs="MinionCyr-Regular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730C5"/>
    <w:rPr>
      <w:rFonts w:ascii="MinionCyr-Regular" w:eastAsia="Times New Roman" w:hAnsi="MinionCyr-Regular" w:cs="MinionCyr-Regular"/>
      <w:sz w:val="28"/>
      <w:szCs w:val="28"/>
      <w:lang w:eastAsia="ru-RU"/>
    </w:rPr>
  </w:style>
  <w:style w:type="paragraph" w:styleId="a9">
    <w:name w:val="No Spacing"/>
    <w:uiPriority w:val="1"/>
    <w:qFormat/>
    <w:rsid w:val="00E730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E73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E730C5"/>
    <w:rPr>
      <w:b/>
      <w:bCs/>
      <w:color w:val="000080"/>
    </w:rPr>
  </w:style>
  <w:style w:type="paragraph" w:styleId="ac">
    <w:name w:val="Balloon Text"/>
    <w:basedOn w:val="a"/>
    <w:link w:val="ad"/>
    <w:uiPriority w:val="99"/>
    <w:semiHidden/>
    <w:unhideWhenUsed/>
    <w:rsid w:val="0084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7D6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8919E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9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Светлана Боллотова</cp:lastModifiedBy>
  <cp:revision>10</cp:revision>
  <cp:lastPrinted>2017-12-05T07:09:00Z</cp:lastPrinted>
  <dcterms:created xsi:type="dcterms:W3CDTF">2017-12-04T08:32:00Z</dcterms:created>
  <dcterms:modified xsi:type="dcterms:W3CDTF">2017-12-22T03:40:00Z</dcterms:modified>
</cp:coreProperties>
</file>